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C34E1" w14:textId="0E258349" w:rsidR="003E07B1" w:rsidRPr="001A6F2C" w:rsidRDefault="00503955" w:rsidP="009928EB">
      <w:pPr>
        <w:rPr>
          <w:lang w:val="fi-FI"/>
        </w:rPr>
      </w:pPr>
      <w:r>
        <w:rPr>
          <w:lang w:val="fi-FI"/>
        </w:rPr>
        <w:t>Työ- ja elinkeinoministeriölle</w:t>
      </w:r>
      <w:r w:rsidR="002020AA">
        <w:rPr>
          <w:lang w:val="fi-FI"/>
        </w:rPr>
        <w:tab/>
      </w:r>
      <w:r w:rsidR="002020AA">
        <w:rPr>
          <w:lang w:val="fi-FI"/>
        </w:rPr>
        <w:tab/>
      </w:r>
      <w:r w:rsidR="002020AA">
        <w:rPr>
          <w:lang w:val="fi-FI"/>
        </w:rPr>
        <w:tab/>
      </w:r>
      <w:r w:rsidR="002020AA">
        <w:rPr>
          <w:lang w:val="fi-FI"/>
        </w:rPr>
        <w:tab/>
      </w:r>
      <w:r w:rsidR="002020AA">
        <w:rPr>
          <w:lang w:val="fi-FI"/>
        </w:rPr>
        <w:tab/>
      </w:r>
      <w:r w:rsidR="002020AA">
        <w:rPr>
          <w:lang w:val="fi-FI"/>
        </w:rPr>
        <w:tab/>
      </w:r>
      <w:r w:rsidR="002020AA">
        <w:rPr>
          <w:lang w:val="fi-FI"/>
        </w:rPr>
        <w:tab/>
      </w:r>
      <w:r w:rsidR="002020AA">
        <w:rPr>
          <w:lang w:val="fi-FI"/>
        </w:rPr>
        <w:tab/>
      </w:r>
      <w:r w:rsidR="002020AA">
        <w:rPr>
          <w:lang w:val="fi-FI"/>
        </w:rPr>
        <w:tab/>
      </w:r>
      <w:r w:rsidR="002020AA">
        <w:rPr>
          <w:lang w:val="fi-FI"/>
        </w:rPr>
        <w:tab/>
      </w:r>
      <w:r w:rsidR="002020AA">
        <w:rPr>
          <w:lang w:val="fi-FI"/>
        </w:rPr>
        <w:tab/>
      </w:r>
      <w:r w:rsidR="002020AA">
        <w:rPr>
          <w:lang w:val="fi-FI"/>
        </w:rPr>
        <w:tab/>
      </w:r>
      <w:r w:rsidR="002020AA">
        <w:rPr>
          <w:lang w:val="fi-FI"/>
        </w:rPr>
        <w:tab/>
      </w:r>
      <w:r w:rsidR="002020AA">
        <w:rPr>
          <w:lang w:val="fi-FI"/>
        </w:rPr>
        <w:tab/>
      </w:r>
      <w:r w:rsidR="002020AA">
        <w:rPr>
          <w:lang w:val="fi-FI"/>
        </w:rPr>
        <w:tab/>
      </w:r>
      <w:r w:rsidR="002020AA">
        <w:rPr>
          <w:lang w:val="fi-FI"/>
        </w:rPr>
        <w:tab/>
      </w:r>
      <w:r w:rsidR="002020AA">
        <w:rPr>
          <w:lang w:val="fi-FI"/>
        </w:rPr>
        <w:tab/>
        <w:t>14.10.2024</w:t>
      </w:r>
    </w:p>
    <w:p w14:paraId="09C1F4A3" w14:textId="566B96EF" w:rsidR="003E07B1" w:rsidRPr="00B74DCC" w:rsidRDefault="003E07B1" w:rsidP="000F78F6">
      <w:pPr>
        <w:rPr>
          <w:lang w:val="fi-FI"/>
        </w:rPr>
      </w:pPr>
    </w:p>
    <w:p w14:paraId="70D2CA62" w14:textId="77777777" w:rsidR="003E07B1" w:rsidRPr="00B74DCC" w:rsidRDefault="003E07B1" w:rsidP="000F78F6">
      <w:pPr>
        <w:rPr>
          <w:lang w:val="fi-FI"/>
        </w:rPr>
      </w:pPr>
    </w:p>
    <w:p w14:paraId="1885EA36" w14:textId="5FE32E67" w:rsidR="003E07B1" w:rsidRPr="003F15C8" w:rsidRDefault="003E07B1" w:rsidP="003E07B1">
      <w:pPr>
        <w:rPr>
          <w:rFonts w:ascii="Trebuchet MS" w:hAnsi="Trebuchet MS"/>
          <w:color w:val="333333"/>
          <w:shd w:val="clear" w:color="auto" w:fill="F0F0F0"/>
          <w:lang w:val="fi-FI"/>
        </w:rPr>
      </w:pPr>
    </w:p>
    <w:p w14:paraId="108477CB" w14:textId="77777777" w:rsidR="00FB494B" w:rsidRPr="006E3A3C" w:rsidRDefault="00FB494B" w:rsidP="003E07B1">
      <w:pPr>
        <w:rPr>
          <w:lang w:val="fi-FI"/>
        </w:rPr>
      </w:pPr>
    </w:p>
    <w:sdt>
      <w:sdtPr>
        <w:rPr>
          <w:rFonts w:ascii="Trebuchet MS" w:eastAsia="Times New Roman" w:hAnsi="Trebuchet MS" w:cs="Times New Roman"/>
          <w:b/>
          <w:bCs/>
          <w:color w:val="333333"/>
          <w:sz w:val="36"/>
          <w:szCs w:val="36"/>
          <w:lang w:val="fi-FI" w:eastAsia="fi-FI"/>
        </w:rPr>
        <w:alias w:val="Otsikko"/>
        <w:tag w:val=""/>
        <w:id w:val="-2091303441"/>
        <w:placeholder>
          <w:docPart w:val="610CB2D49F654698B89984A7F6EFC740"/>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3F3645E8" w14:textId="110D0EA6" w:rsidR="008D3C1B" w:rsidRPr="00C4122A" w:rsidRDefault="00503955" w:rsidP="00142D23">
          <w:pPr>
            <w:pStyle w:val="Otsikko"/>
            <w:rPr>
              <w:lang w:val="fi-FI"/>
            </w:rPr>
          </w:pPr>
          <w:r w:rsidRPr="00503955">
            <w:rPr>
              <w:rFonts w:ascii="Trebuchet MS" w:eastAsia="Times New Roman" w:hAnsi="Trebuchet MS" w:cs="Times New Roman"/>
              <w:b/>
              <w:bCs/>
              <w:color w:val="333333"/>
              <w:sz w:val="36"/>
              <w:szCs w:val="36"/>
              <w:lang w:val="fi-FI" w:eastAsia="fi-FI"/>
            </w:rPr>
            <w:t>Lausunto</w:t>
          </w:r>
          <w:r>
            <w:rPr>
              <w:rFonts w:ascii="Trebuchet MS" w:eastAsia="Times New Roman" w:hAnsi="Trebuchet MS" w:cs="Times New Roman"/>
              <w:b/>
              <w:bCs/>
              <w:color w:val="333333"/>
              <w:sz w:val="36"/>
              <w:szCs w:val="36"/>
              <w:lang w:val="fi-FI" w:eastAsia="fi-FI"/>
            </w:rPr>
            <w:t xml:space="preserve"> </w:t>
          </w:r>
          <w:r w:rsidRPr="00503955">
            <w:rPr>
              <w:rFonts w:ascii="Trebuchet MS" w:eastAsia="Times New Roman" w:hAnsi="Trebuchet MS" w:cs="Times New Roman"/>
              <w:b/>
              <w:bCs/>
              <w:color w:val="333333"/>
              <w:sz w:val="36"/>
              <w:szCs w:val="36"/>
              <w:lang w:val="fi-FI" w:eastAsia="fi-FI"/>
            </w:rPr>
            <w:t>Suomen Teollisuussijoitus Oy:n (</w:t>
          </w:r>
          <w:proofErr w:type="spellStart"/>
          <w:r w:rsidRPr="00503955">
            <w:rPr>
              <w:rFonts w:ascii="Trebuchet MS" w:eastAsia="Times New Roman" w:hAnsi="Trebuchet MS" w:cs="Times New Roman"/>
              <w:b/>
              <w:bCs/>
              <w:color w:val="333333"/>
              <w:sz w:val="36"/>
              <w:szCs w:val="36"/>
              <w:lang w:val="fi-FI" w:eastAsia="fi-FI"/>
            </w:rPr>
            <w:t>Tesi</w:t>
          </w:r>
          <w:proofErr w:type="spellEnd"/>
          <w:r w:rsidRPr="00503955">
            <w:rPr>
              <w:rFonts w:ascii="Trebuchet MS" w:eastAsia="Times New Roman" w:hAnsi="Trebuchet MS" w:cs="Times New Roman"/>
              <w:b/>
              <w:bCs/>
              <w:color w:val="333333"/>
              <w:sz w:val="36"/>
              <w:szCs w:val="36"/>
              <w:lang w:val="fi-FI" w:eastAsia="fi-FI"/>
            </w:rPr>
            <w:t>) sijoitusstrategiatyöryhmän raport</w:t>
          </w:r>
          <w:r>
            <w:rPr>
              <w:rFonts w:ascii="Trebuchet MS" w:eastAsia="Times New Roman" w:hAnsi="Trebuchet MS" w:cs="Times New Roman"/>
              <w:b/>
              <w:bCs/>
              <w:color w:val="333333"/>
              <w:sz w:val="36"/>
              <w:szCs w:val="36"/>
              <w:lang w:val="fi-FI" w:eastAsia="fi-FI"/>
            </w:rPr>
            <w:t>ista</w:t>
          </w:r>
        </w:p>
      </w:sdtContent>
    </w:sdt>
    <w:p w14:paraId="2C0FA02B" w14:textId="18A97070" w:rsidR="008E69A7" w:rsidRDefault="00B74DCC" w:rsidP="00B74DCC">
      <w:pPr>
        <w:pStyle w:val="Leipteksti"/>
        <w:rPr>
          <w:lang w:val="fi-FI"/>
        </w:rPr>
      </w:pPr>
      <w:r>
        <w:rPr>
          <w:lang w:val="fi-FI"/>
        </w:rPr>
        <w:t xml:space="preserve">Suomen Yrittäjät kiittää lausuntopyynnöstä. </w:t>
      </w:r>
    </w:p>
    <w:p w14:paraId="08CCCB9D" w14:textId="7881ED11" w:rsidR="00815CDE" w:rsidRDefault="00815CDE" w:rsidP="00AB6CF4">
      <w:pPr>
        <w:pStyle w:val="Leipteksti"/>
        <w:rPr>
          <w:lang w:val="fi-FI"/>
        </w:rPr>
      </w:pPr>
      <w:r w:rsidRPr="00815CDE">
        <w:rPr>
          <w:lang w:val="fi-FI"/>
        </w:rPr>
        <w:t xml:space="preserve">Pääministeri </w:t>
      </w:r>
      <w:proofErr w:type="spellStart"/>
      <w:r w:rsidRPr="00815CDE">
        <w:rPr>
          <w:lang w:val="fi-FI"/>
        </w:rPr>
        <w:t>Orpon</w:t>
      </w:r>
      <w:proofErr w:type="spellEnd"/>
      <w:r w:rsidRPr="00815CDE">
        <w:rPr>
          <w:lang w:val="fi-FI"/>
        </w:rPr>
        <w:t xml:space="preserve"> hallituksen ohjelmassa todet</w:t>
      </w:r>
      <w:r w:rsidR="000F4FC3">
        <w:rPr>
          <w:lang w:val="fi-FI"/>
        </w:rPr>
        <w:t xml:space="preserve">tiin, että </w:t>
      </w:r>
      <w:r w:rsidRPr="00815CDE">
        <w:rPr>
          <w:lang w:val="fi-FI"/>
        </w:rPr>
        <w:t>”</w:t>
      </w:r>
      <w:r w:rsidR="00C15333">
        <w:rPr>
          <w:lang w:val="fi-FI"/>
        </w:rPr>
        <w:t>v</w:t>
      </w:r>
      <w:r w:rsidRPr="00815CDE">
        <w:rPr>
          <w:lang w:val="fi-FI"/>
        </w:rPr>
        <w:t xml:space="preserve">altion kotimaista pääomasijoitus- ja yritysrahoitustoimintaa tehostetaan yhdistämällä Business Finland </w:t>
      </w:r>
      <w:proofErr w:type="spellStart"/>
      <w:r w:rsidRPr="00815CDE">
        <w:rPr>
          <w:lang w:val="fi-FI"/>
        </w:rPr>
        <w:t>Venture</w:t>
      </w:r>
      <w:proofErr w:type="spellEnd"/>
      <w:r w:rsidRPr="00815CDE">
        <w:rPr>
          <w:lang w:val="fi-FI"/>
        </w:rPr>
        <w:t xml:space="preserve"> Capital Oy, Ilmastorahasto Oy ja Oppiva Invest Oy Suomen Teollisuussijoitus Oy:n omistukseen</w:t>
      </w:r>
      <w:r w:rsidR="00C15333">
        <w:rPr>
          <w:lang w:val="fi-FI"/>
        </w:rPr>
        <w:t>”</w:t>
      </w:r>
      <w:r w:rsidRPr="00815CDE">
        <w:rPr>
          <w:lang w:val="fi-FI"/>
        </w:rPr>
        <w:t>. Muodostetun uuden sijoitusyhtiön pääomatilanne ja -tarve sekä yhtiötä koskeva lainsäädäntö arvioidaan kokonaisuutena, tavoitteena luoda selkeän tehtävän ja tavoitteen omaava tehokas työväline vauhdittamaan yritysten kasvua</w:t>
      </w:r>
      <w:r>
        <w:rPr>
          <w:lang w:val="fi-FI"/>
        </w:rPr>
        <w:t>.</w:t>
      </w:r>
    </w:p>
    <w:p w14:paraId="397FB1AE" w14:textId="6004230C" w:rsidR="00762221" w:rsidRPr="00A96774" w:rsidRDefault="00140A86" w:rsidP="008376FA">
      <w:pPr>
        <w:pStyle w:val="Leipteksti"/>
        <w:rPr>
          <w:lang w:val="fi-FI"/>
        </w:rPr>
      </w:pPr>
      <w:r w:rsidRPr="00140A86">
        <w:rPr>
          <w:lang w:val="fi-FI"/>
        </w:rPr>
        <w:t>Keskeinen osa kokonaisuutta on tehdä omistajan päätös myös yhtiön sijoitusstrategiasta. Tästä syystä elinkeinoministeri Rydman asetti erillisen asiantuntijaryhmän laatimaan esityksen yhtiön uudeksi strategiaksi. </w:t>
      </w:r>
      <w:r w:rsidR="00F14151">
        <w:rPr>
          <w:lang w:val="fi-FI"/>
        </w:rPr>
        <w:t>Työryhmän raportti on nyt valmistunut.</w:t>
      </w:r>
      <w:r w:rsidR="008376FA">
        <w:rPr>
          <w:lang w:val="fi-FI"/>
        </w:rPr>
        <w:t xml:space="preserve"> </w:t>
      </w:r>
      <w:r w:rsidR="00AB6CF4">
        <w:rPr>
          <w:lang w:val="fi-FI"/>
        </w:rPr>
        <w:t>Suomen Yrittäjät</w:t>
      </w:r>
      <w:r w:rsidR="004A7C09">
        <w:rPr>
          <w:lang w:val="fi-FI"/>
        </w:rPr>
        <w:t xml:space="preserve"> </w:t>
      </w:r>
      <w:r w:rsidR="007F01F9">
        <w:rPr>
          <w:lang w:val="fi-FI"/>
        </w:rPr>
        <w:t xml:space="preserve">haluaa </w:t>
      </w:r>
      <w:r w:rsidR="004A7C09">
        <w:rPr>
          <w:lang w:val="fi-FI"/>
        </w:rPr>
        <w:t>uudistuksen yhteydessä kiinnittää huomioita seuraaviin asioihin.</w:t>
      </w:r>
    </w:p>
    <w:p w14:paraId="4F261E6F" w14:textId="17BBE34C" w:rsidR="002E60A0" w:rsidRPr="002E60A0" w:rsidRDefault="00CB1F4A" w:rsidP="002E60A0">
      <w:pPr>
        <w:pStyle w:val="Otsikko1"/>
        <w:rPr>
          <w:lang w:val="fi-FI"/>
        </w:rPr>
      </w:pPr>
      <w:r>
        <w:rPr>
          <w:lang w:val="fi-FI"/>
        </w:rPr>
        <w:t>Elinkeinoelämän k</w:t>
      </w:r>
      <w:r w:rsidR="00521C7B">
        <w:rPr>
          <w:lang w:val="fi-FI"/>
        </w:rPr>
        <w:t>okonaisuus on otettava huomioon - t</w:t>
      </w:r>
      <w:r w:rsidR="00E177F4">
        <w:rPr>
          <w:lang w:val="fi-FI"/>
        </w:rPr>
        <w:t>eollisuus on</w:t>
      </w:r>
      <w:r w:rsidR="00521C7B">
        <w:rPr>
          <w:lang w:val="fi-FI"/>
        </w:rPr>
        <w:t xml:space="preserve"> vain</w:t>
      </w:r>
      <w:r w:rsidR="00E177F4">
        <w:rPr>
          <w:lang w:val="fi-FI"/>
        </w:rPr>
        <w:t xml:space="preserve"> osa koko elinkeinoel</w:t>
      </w:r>
      <w:r w:rsidR="00521C7B">
        <w:rPr>
          <w:lang w:val="fi-FI"/>
        </w:rPr>
        <w:t>ä</w:t>
      </w:r>
      <w:r w:rsidR="00E177F4">
        <w:rPr>
          <w:lang w:val="fi-FI"/>
        </w:rPr>
        <w:t>män ekosysteemiä</w:t>
      </w:r>
    </w:p>
    <w:p w14:paraId="391BEDED" w14:textId="53E8359F" w:rsidR="00A9040B" w:rsidRDefault="002E60A0" w:rsidP="00872690">
      <w:pPr>
        <w:pStyle w:val="Leipteksti"/>
        <w:rPr>
          <w:lang w:val="fi-FI"/>
        </w:rPr>
      </w:pPr>
      <w:proofErr w:type="spellStart"/>
      <w:r w:rsidRPr="002E60A0">
        <w:rPr>
          <w:lang w:val="fi-FI"/>
        </w:rPr>
        <w:t>T</w:t>
      </w:r>
      <w:r w:rsidR="008A492A">
        <w:rPr>
          <w:lang w:val="fi-FI"/>
        </w:rPr>
        <w:t>ESI:lle</w:t>
      </w:r>
      <w:proofErr w:type="spellEnd"/>
      <w:r w:rsidRPr="002E60A0">
        <w:rPr>
          <w:lang w:val="fi-FI"/>
        </w:rPr>
        <w:t xml:space="preserve"> on annettu Suomen hallitusohjelmassa nykyistä vahvempi teollisuuspoliittinen tehtävä, joka keskittyy talouden kasvuun, uudistumiseen ja investointien edistämiseen. </w:t>
      </w:r>
      <w:r w:rsidR="00A9040B" w:rsidRPr="00A9040B">
        <w:rPr>
          <w:lang w:val="fi-FI"/>
        </w:rPr>
        <w:t xml:space="preserve">Tavoitteena on, että yhdessä yksityisen sektorin sijoitusten kanssa innovaatioiden kaupallistaminen, skaalaaminen ja yritysten sekä viennin kasvu vauhdittuvat merkittävästi. </w:t>
      </w:r>
    </w:p>
    <w:p w14:paraId="1B9F6D53" w14:textId="238CA85A" w:rsidR="007B1F22" w:rsidRDefault="006B098B" w:rsidP="007B1F22">
      <w:pPr>
        <w:pStyle w:val="Leipteksti"/>
        <w:rPr>
          <w:lang w:val="fi-FI"/>
        </w:rPr>
      </w:pPr>
      <w:r>
        <w:rPr>
          <w:lang w:val="fi-FI"/>
        </w:rPr>
        <w:t>Teollisuus ei pärjää ilman palvelua ja teollisuus on itsestään palveluvaltaistunut. Teollisuus työllistää Suomessa arviolta 150 000 ihmistä, mutta suoraan teollisuuteen liittyvä palvelutoiminta sen päälle 60 000 ihmistä. Välillisesti teollisuuteen kietoutuneita työpaikkoja on lisäksi 270 000, joista palvelualan työpaikkoja 200 000. Siksi uuden TESI Oy:n teollisuuspolittiinen rooli on ymmärrettävä laajasti koko ekosysteemin tukemisena</w:t>
      </w:r>
      <w:r w:rsidR="00BE0B54">
        <w:rPr>
          <w:lang w:val="fi-FI"/>
        </w:rPr>
        <w:t>, eikä pelkkänä teollisuuspolitiikkana</w:t>
      </w:r>
      <w:r w:rsidR="002A0E37">
        <w:rPr>
          <w:lang w:val="fi-FI"/>
        </w:rPr>
        <w:t>.</w:t>
      </w:r>
      <w:r w:rsidR="007B1F22">
        <w:rPr>
          <w:lang w:val="fi-FI"/>
        </w:rPr>
        <w:t xml:space="preserve"> </w:t>
      </w:r>
    </w:p>
    <w:p w14:paraId="0EFB300B" w14:textId="223DF9F6" w:rsidR="006B098B" w:rsidRDefault="007B1F22" w:rsidP="00013589">
      <w:pPr>
        <w:pStyle w:val="Leipteksti"/>
        <w:rPr>
          <w:lang w:val="fi-FI"/>
        </w:rPr>
      </w:pPr>
      <w:r>
        <w:rPr>
          <w:lang w:val="fi-FI"/>
        </w:rPr>
        <w:lastRenderedPageBreak/>
        <w:t>Tavoitteena on myös kilpailukyisten korkean arvonlisän toimialojen luominen</w:t>
      </w:r>
      <w:r w:rsidR="00BE0B54">
        <w:rPr>
          <w:lang w:val="fi-FI"/>
        </w:rPr>
        <w:t>. K</w:t>
      </w:r>
      <w:r w:rsidRPr="0030171B">
        <w:rPr>
          <w:lang w:val="fi-FI"/>
        </w:rPr>
        <w:t xml:space="preserve">orkean arvonlisän toimialat </w:t>
      </w:r>
      <w:r w:rsidR="00CC68C5">
        <w:rPr>
          <w:lang w:val="fi-FI"/>
        </w:rPr>
        <w:t xml:space="preserve">ovat </w:t>
      </w:r>
      <w:r w:rsidRPr="0030171B">
        <w:rPr>
          <w:lang w:val="fi-FI"/>
        </w:rPr>
        <w:t>yhä useammin palvelualoja</w:t>
      </w:r>
      <w:r>
        <w:rPr>
          <w:lang w:val="fi-FI"/>
        </w:rPr>
        <w:t>. Miten tämä</w:t>
      </w:r>
      <w:r w:rsidR="004B256D">
        <w:rPr>
          <w:lang w:val="fi-FI"/>
        </w:rPr>
        <w:t xml:space="preserve"> yhteensovitetaan siihen, että </w:t>
      </w:r>
      <w:proofErr w:type="spellStart"/>
      <w:r w:rsidR="00A2396D">
        <w:rPr>
          <w:lang w:val="fi-FI"/>
        </w:rPr>
        <w:t>TESI:lle</w:t>
      </w:r>
      <w:proofErr w:type="spellEnd"/>
      <w:r w:rsidR="00A2396D">
        <w:rPr>
          <w:lang w:val="fi-FI"/>
        </w:rPr>
        <w:t xml:space="preserve"> asetetaan erityisesti teollisuuspoliittinen tehtävä?</w:t>
      </w:r>
      <w:r w:rsidR="00FC3139">
        <w:rPr>
          <w:lang w:val="fi-FI"/>
        </w:rPr>
        <w:t xml:space="preserve"> </w:t>
      </w:r>
      <w:proofErr w:type="spellStart"/>
      <w:r w:rsidR="00FC3139" w:rsidRPr="0009347F">
        <w:rPr>
          <w:lang w:val="fi-FI"/>
        </w:rPr>
        <w:t>T</w:t>
      </w:r>
      <w:r w:rsidR="00FC3139">
        <w:rPr>
          <w:lang w:val="fi-FI"/>
        </w:rPr>
        <w:t>ESI:n</w:t>
      </w:r>
      <w:proofErr w:type="spellEnd"/>
      <w:r w:rsidR="00FC3139">
        <w:rPr>
          <w:lang w:val="fi-FI"/>
        </w:rPr>
        <w:t xml:space="preserve"> on tarve</w:t>
      </w:r>
      <w:r w:rsidR="00FC3139" w:rsidRPr="0009347F">
        <w:rPr>
          <w:lang w:val="fi-FI"/>
        </w:rPr>
        <w:t xml:space="preserve"> säilyä myös laaja-alaisemmin rahastosijoittajana</w:t>
      </w:r>
      <w:r w:rsidR="00FC3139">
        <w:rPr>
          <w:lang w:val="fi-FI"/>
        </w:rPr>
        <w:t xml:space="preserve"> eikä keskittyä </w:t>
      </w:r>
      <w:r w:rsidR="004B2EB4">
        <w:rPr>
          <w:lang w:val="fi-FI"/>
        </w:rPr>
        <w:t>vain teollisuuden</w:t>
      </w:r>
      <w:r w:rsidR="000015E9">
        <w:rPr>
          <w:lang w:val="fi-FI"/>
        </w:rPr>
        <w:t xml:space="preserve"> ja suurempien</w:t>
      </w:r>
      <w:r w:rsidR="002A0A80">
        <w:rPr>
          <w:lang w:val="fi-FI"/>
        </w:rPr>
        <w:t xml:space="preserve"> yritys</w:t>
      </w:r>
      <w:r w:rsidR="000015E9">
        <w:rPr>
          <w:lang w:val="fi-FI"/>
        </w:rPr>
        <w:t>hankkeiden</w:t>
      </w:r>
      <w:r w:rsidR="004B2EB4">
        <w:rPr>
          <w:lang w:val="fi-FI"/>
        </w:rPr>
        <w:t xml:space="preserve"> tukemiseen</w:t>
      </w:r>
      <w:r w:rsidR="000015E9">
        <w:rPr>
          <w:lang w:val="fi-FI"/>
        </w:rPr>
        <w:t>.</w:t>
      </w:r>
    </w:p>
    <w:p w14:paraId="48FEFCA3" w14:textId="434B6264" w:rsidR="002A0E37" w:rsidRDefault="001660AB" w:rsidP="00A9040B">
      <w:pPr>
        <w:pStyle w:val="Leipteksti"/>
        <w:rPr>
          <w:lang w:val="fi-FI"/>
        </w:rPr>
      </w:pPr>
      <w:proofErr w:type="spellStart"/>
      <w:r>
        <w:rPr>
          <w:lang w:val="fi-FI"/>
        </w:rPr>
        <w:t>T</w:t>
      </w:r>
      <w:r w:rsidR="008A492A">
        <w:rPr>
          <w:lang w:val="fi-FI"/>
        </w:rPr>
        <w:t>ESI:n</w:t>
      </w:r>
      <w:proofErr w:type="spellEnd"/>
      <w:r>
        <w:rPr>
          <w:lang w:val="fi-FI"/>
        </w:rPr>
        <w:t xml:space="preserve"> tehtäväksi on asetettu myös innovaatioiden kaupallistaminen</w:t>
      </w:r>
      <w:r w:rsidR="002C6765">
        <w:rPr>
          <w:lang w:val="fi-FI"/>
        </w:rPr>
        <w:t xml:space="preserve">, skaalaaminen ja viennin kasvattaminen. </w:t>
      </w:r>
      <w:r w:rsidR="006E317D">
        <w:rPr>
          <w:lang w:val="fi-FI"/>
        </w:rPr>
        <w:t xml:space="preserve">Samanaikaisesti </w:t>
      </w:r>
      <w:r w:rsidR="003D0A19">
        <w:rPr>
          <w:lang w:val="fi-FI"/>
        </w:rPr>
        <w:t xml:space="preserve">muu </w:t>
      </w:r>
      <w:r w:rsidR="006E317D">
        <w:rPr>
          <w:lang w:val="fi-FI"/>
        </w:rPr>
        <w:t>julkinen rahoitus kaupallistamiseen ja vienninedistämiseen</w:t>
      </w:r>
      <w:r w:rsidR="003D0A19">
        <w:rPr>
          <w:lang w:val="fi-FI"/>
        </w:rPr>
        <w:t xml:space="preserve"> on tarkoin rajattu.</w:t>
      </w:r>
      <w:r w:rsidR="0074180D">
        <w:rPr>
          <w:lang w:val="fi-FI"/>
        </w:rPr>
        <w:t xml:space="preserve"> Vaikka Suomessa on päätetty, että T&amp;K rahoituksen osuus vuonna 2030 on 4 prosenttia bruttokansantuotteesta</w:t>
      </w:r>
      <w:r w:rsidR="006B6FD3">
        <w:rPr>
          <w:lang w:val="fi-FI"/>
        </w:rPr>
        <w:t>, tätä rahoitusta ei voida käyttää tuotteiden ja palvelujen kaupallistamiseen</w:t>
      </w:r>
      <w:r w:rsidR="00F82935">
        <w:rPr>
          <w:lang w:val="fi-FI"/>
        </w:rPr>
        <w:t>, mikä on suuri puute</w:t>
      </w:r>
      <w:r w:rsidR="006B6FD3">
        <w:rPr>
          <w:lang w:val="fi-FI"/>
        </w:rPr>
        <w:t>.</w:t>
      </w:r>
      <w:r w:rsidR="00EF52D0">
        <w:rPr>
          <w:lang w:val="fi-FI"/>
        </w:rPr>
        <w:t xml:space="preserve"> Suomen suuri haaste on juuri tuot</w:t>
      </w:r>
      <w:r w:rsidR="001F2031">
        <w:rPr>
          <w:lang w:val="fi-FI"/>
        </w:rPr>
        <w:t>te</w:t>
      </w:r>
      <w:r w:rsidR="00EF52D0">
        <w:rPr>
          <w:lang w:val="fi-FI"/>
        </w:rPr>
        <w:t>iden ja palvelujen kaupallistamisessa maailmanmarkkinoille.</w:t>
      </w:r>
    </w:p>
    <w:p w14:paraId="13B40F31" w14:textId="4214A0C1" w:rsidR="0080615E" w:rsidRPr="00521C7B" w:rsidRDefault="00625C4A" w:rsidP="00013589">
      <w:pPr>
        <w:pStyle w:val="Leipteksti"/>
        <w:rPr>
          <w:lang w:val="fi-FI"/>
        </w:rPr>
      </w:pPr>
      <w:r>
        <w:rPr>
          <w:lang w:val="fi-FI"/>
        </w:rPr>
        <w:t>Business Finlandin ulkomaantoiminnot</w:t>
      </w:r>
      <w:r w:rsidR="00AD2062">
        <w:rPr>
          <w:lang w:val="fi-FI"/>
        </w:rPr>
        <w:t xml:space="preserve"> on vuoden 2025 alusta päätetty siirtää </w:t>
      </w:r>
      <w:r w:rsidR="00CC68C5">
        <w:rPr>
          <w:lang w:val="fi-FI"/>
        </w:rPr>
        <w:t>u</w:t>
      </w:r>
      <w:r w:rsidR="00AD2062">
        <w:rPr>
          <w:lang w:val="fi-FI"/>
        </w:rPr>
        <w:t xml:space="preserve">lkoministeriön alaisuuteen. </w:t>
      </w:r>
      <w:r w:rsidR="00DB73D1">
        <w:rPr>
          <w:lang w:val="fi-FI"/>
        </w:rPr>
        <w:t xml:space="preserve">Myös tämä uudistus on saatava toimivaksi, jotta </w:t>
      </w:r>
      <w:proofErr w:type="spellStart"/>
      <w:r w:rsidR="00DB73D1">
        <w:rPr>
          <w:lang w:val="fi-FI"/>
        </w:rPr>
        <w:t>TESI:lle</w:t>
      </w:r>
      <w:proofErr w:type="spellEnd"/>
      <w:r w:rsidR="00DB73D1">
        <w:rPr>
          <w:lang w:val="fi-FI"/>
        </w:rPr>
        <w:t xml:space="preserve"> annetut tavoitteet saavutettaisiin.</w:t>
      </w:r>
    </w:p>
    <w:p w14:paraId="522009D8" w14:textId="149AC0D5" w:rsidR="00FD1FBC" w:rsidRPr="008675B7" w:rsidRDefault="007E2FF5" w:rsidP="008675B7">
      <w:pPr>
        <w:pStyle w:val="Otsikko1"/>
        <w:rPr>
          <w:lang w:val="fi-FI"/>
        </w:rPr>
      </w:pPr>
      <w:r>
        <w:rPr>
          <w:lang w:val="fi-FI"/>
        </w:rPr>
        <w:t>Päättääkö valtio</w:t>
      </w:r>
      <w:r w:rsidR="003D256C">
        <w:rPr>
          <w:lang w:val="fi-FI"/>
        </w:rPr>
        <w:t xml:space="preserve"> vai markkinat</w:t>
      </w:r>
      <w:r>
        <w:rPr>
          <w:lang w:val="fi-FI"/>
        </w:rPr>
        <w:t xml:space="preserve"> voittajat?</w:t>
      </w:r>
    </w:p>
    <w:p w14:paraId="0A001A94" w14:textId="2702096E" w:rsidR="0005447F" w:rsidRDefault="00263EC0" w:rsidP="000155A3">
      <w:pPr>
        <w:pStyle w:val="Leipteksti"/>
        <w:rPr>
          <w:lang w:val="fi-FI"/>
        </w:rPr>
      </w:pPr>
      <w:r w:rsidRPr="00263EC0">
        <w:rPr>
          <w:lang w:val="fi-FI"/>
        </w:rPr>
        <w:t>T</w:t>
      </w:r>
      <w:r w:rsidR="00852CA2">
        <w:rPr>
          <w:lang w:val="fi-FI"/>
        </w:rPr>
        <w:t>ESI</w:t>
      </w:r>
      <w:r w:rsidRPr="00263EC0">
        <w:rPr>
          <w:lang w:val="fi-FI"/>
        </w:rPr>
        <w:t xml:space="preserve"> aloittaa kokonaan uuden teollisuuspoliittisen tehtävän ja sijoituslinjan, joka tähtää mm. uusien teknologioiden, avaruus, puolustus- ja sotilaallista suorituskykyä lisäävien innovaatioiden sekä puhtaaseen siirtymään liittyviin mahdollisuuksien investointien ja viennin vauhdittamiseen teollisessa mittakaavassa. </w:t>
      </w:r>
      <w:r w:rsidR="00D657FD" w:rsidRPr="00D657FD">
        <w:rPr>
          <w:lang w:val="fi-FI"/>
        </w:rPr>
        <w:t>Uusi</w:t>
      </w:r>
      <w:r w:rsidR="00CC68C5">
        <w:rPr>
          <w:lang w:val="fi-FI"/>
        </w:rPr>
        <w:t>a</w:t>
      </w:r>
      <w:r w:rsidR="00D657FD" w:rsidRPr="00D657FD">
        <w:rPr>
          <w:lang w:val="fi-FI"/>
        </w:rPr>
        <w:t xml:space="preserve"> teollisuudenaloja toki kyetään luomaan, mutta julkisen sektorin päätöksentekijöillä on harvoin markkinoita suurempi kyky arvioida yritysten ja toimialojen kyvykkyyksiä ja hankkeiden yhteiskunnallista arvoa.</w:t>
      </w:r>
    </w:p>
    <w:p w14:paraId="52C7CD1F" w14:textId="77777777" w:rsidR="00634EC3" w:rsidRDefault="00DC4685" w:rsidP="000D7245">
      <w:pPr>
        <w:pStyle w:val="Leipteksti"/>
        <w:rPr>
          <w:lang w:val="fi-FI"/>
        </w:rPr>
      </w:pPr>
      <w:r>
        <w:rPr>
          <w:lang w:val="fi-FI"/>
        </w:rPr>
        <w:t>300 miljoonan euron l</w:t>
      </w:r>
      <w:r w:rsidRPr="00DC4685">
        <w:rPr>
          <w:lang w:val="fi-FI"/>
        </w:rPr>
        <w:t>isäpääoman avulla varmistetaan yhtiön kyky edesauttaa suorilla sijoituksilla potentiaalisten teollisuuspoliittisten kärkihankkeiden toteutumista</w:t>
      </w:r>
      <w:r w:rsidR="007C4850">
        <w:rPr>
          <w:lang w:val="fi-FI"/>
        </w:rPr>
        <w:t xml:space="preserve">. </w:t>
      </w:r>
      <w:r w:rsidR="007C4850" w:rsidRPr="007C4850">
        <w:rPr>
          <w:lang w:val="fi-FI"/>
        </w:rPr>
        <w:t>Tähän liittyy oletus siitä, että julkisen sektorin päätöksentekijöillä olisi markkinoita suurempi kyky arvioida yritysten ja toimialojen kyvykkyyksiä ja hankkeiden yhteiskunnallista arvoa.</w:t>
      </w:r>
      <w:r w:rsidR="00FC384B">
        <w:rPr>
          <w:lang w:val="fi-FI"/>
        </w:rPr>
        <w:t xml:space="preserve"> </w:t>
      </w:r>
    </w:p>
    <w:p w14:paraId="247A68BE" w14:textId="1DB662AA" w:rsidR="00DC4685" w:rsidRDefault="00634EC3" w:rsidP="00634EC3">
      <w:pPr>
        <w:pStyle w:val="Leipteksti"/>
        <w:rPr>
          <w:lang w:val="fi-FI"/>
        </w:rPr>
      </w:pPr>
      <w:r>
        <w:rPr>
          <w:lang w:val="fi-FI"/>
        </w:rPr>
        <w:t>T</w:t>
      </w:r>
      <w:r w:rsidRPr="00634EC3">
        <w:rPr>
          <w:lang w:val="fi-FI"/>
        </w:rPr>
        <w:t>utkimukset osoittavat, että erilaiset poliittiset tuet kohdistuvat usein heikomman tuottavuuden yrityksille, mikä hidastaa rakennemuutosta ja estää tehottomien yritysten poistumista markkinoilta.</w:t>
      </w:r>
      <w:r>
        <w:rPr>
          <w:lang w:val="fi-FI"/>
        </w:rPr>
        <w:t xml:space="preserve"> </w:t>
      </w:r>
      <w:r w:rsidR="00765129">
        <w:rPr>
          <w:lang w:val="fi-FI"/>
        </w:rPr>
        <w:t xml:space="preserve">Suomen </w:t>
      </w:r>
      <w:r w:rsidR="00CC68C5">
        <w:rPr>
          <w:lang w:val="fi-FI"/>
        </w:rPr>
        <w:t>Y</w:t>
      </w:r>
      <w:r w:rsidR="00765129">
        <w:rPr>
          <w:lang w:val="fi-FI"/>
        </w:rPr>
        <w:t>rittäjät uskovat enemmän markkinavetoiseen malliin kuin</w:t>
      </w:r>
      <w:r w:rsidR="00616CE0">
        <w:rPr>
          <w:lang w:val="fi-FI"/>
        </w:rPr>
        <w:t xml:space="preserve"> valtion päätöksentekoon voittavista</w:t>
      </w:r>
      <w:r w:rsidR="000A4820">
        <w:rPr>
          <w:lang w:val="fi-FI"/>
        </w:rPr>
        <w:t xml:space="preserve"> toimialoista</w:t>
      </w:r>
      <w:r w:rsidR="005409D5">
        <w:rPr>
          <w:lang w:val="fi-FI"/>
        </w:rPr>
        <w:t>/yrityksistä.</w:t>
      </w:r>
    </w:p>
    <w:p w14:paraId="51AAA17D" w14:textId="3D2EC373" w:rsidR="006B1FB0" w:rsidRDefault="00604610" w:rsidP="00D46289">
      <w:pPr>
        <w:pStyle w:val="Leipteksti"/>
        <w:rPr>
          <w:lang w:val="fi-FI"/>
        </w:rPr>
      </w:pPr>
      <w:r w:rsidRPr="00604610">
        <w:rPr>
          <w:lang w:val="fi-FI"/>
        </w:rPr>
        <w:t>T</w:t>
      </w:r>
      <w:r w:rsidR="00852CA2">
        <w:rPr>
          <w:lang w:val="fi-FI"/>
        </w:rPr>
        <w:t>ESI</w:t>
      </w:r>
      <w:r w:rsidRPr="00604610">
        <w:rPr>
          <w:lang w:val="fi-FI"/>
        </w:rPr>
        <w:t xml:space="preserve">-konserniin siirtyvän </w:t>
      </w:r>
      <w:proofErr w:type="spellStart"/>
      <w:r w:rsidRPr="00604610">
        <w:rPr>
          <w:lang w:val="fi-FI"/>
        </w:rPr>
        <w:t>BFVC:n</w:t>
      </w:r>
      <w:proofErr w:type="spellEnd"/>
      <w:r w:rsidRPr="00604610">
        <w:rPr>
          <w:lang w:val="fi-FI"/>
        </w:rPr>
        <w:t xml:space="preserve"> harjoittama epäsymmetrinen valtiontukea sisältävä rahastosijoitustoiminta lopetetaan. </w:t>
      </w:r>
      <w:r w:rsidR="00EF26E8">
        <w:rPr>
          <w:lang w:val="fi-FI"/>
        </w:rPr>
        <w:t xml:space="preserve">Näyttää siltä, että </w:t>
      </w:r>
      <w:r w:rsidR="0005447F" w:rsidRPr="0005447F">
        <w:rPr>
          <w:lang w:val="fi-FI"/>
        </w:rPr>
        <w:t xml:space="preserve">yksityistä rahaa tehokkaasti investointeihin vivuttavasta tuotteesta luovutaan ja </w:t>
      </w:r>
      <w:r w:rsidR="0005447F" w:rsidRPr="0005447F">
        <w:rPr>
          <w:lang w:val="fi-FI"/>
        </w:rPr>
        <w:lastRenderedPageBreak/>
        <w:t>siirrytään poliittisesti kohdennettuun rahoitukseen.</w:t>
      </w:r>
      <w:r w:rsidR="00D46289">
        <w:rPr>
          <w:lang w:val="fi-FI"/>
        </w:rPr>
        <w:t xml:space="preserve"> </w:t>
      </w:r>
      <w:r w:rsidR="006B1FB0">
        <w:rPr>
          <w:lang w:val="fi-FI"/>
        </w:rPr>
        <w:t xml:space="preserve">Suomen </w:t>
      </w:r>
      <w:r w:rsidR="00CC68C5">
        <w:rPr>
          <w:lang w:val="fi-FI"/>
        </w:rPr>
        <w:t>Y</w:t>
      </w:r>
      <w:r w:rsidR="006B1FB0">
        <w:rPr>
          <w:lang w:val="fi-FI"/>
        </w:rPr>
        <w:t>rittäjät on eri mieltä epäsymmetrisen rahoituksen lopettamisesta.</w:t>
      </w:r>
    </w:p>
    <w:p w14:paraId="7F6FF8B4" w14:textId="35D8DA5D" w:rsidR="00C23E45" w:rsidRDefault="00D46289" w:rsidP="00D46289">
      <w:pPr>
        <w:pStyle w:val="Leipteksti"/>
        <w:rPr>
          <w:lang w:val="fi-FI"/>
        </w:rPr>
      </w:pPr>
      <w:r w:rsidRPr="00D46289">
        <w:rPr>
          <w:lang w:val="fi-FI"/>
        </w:rPr>
        <w:t>T</w:t>
      </w:r>
      <w:r w:rsidR="00EF26E8">
        <w:rPr>
          <w:lang w:val="fi-FI"/>
        </w:rPr>
        <w:t>ESI</w:t>
      </w:r>
      <w:r w:rsidRPr="00D46289">
        <w:rPr>
          <w:lang w:val="fi-FI"/>
        </w:rPr>
        <w:t xml:space="preserve"> sijoittaa 1,8 miljardia euroa ja sen rinnalla markkinaan kanavoituu</w:t>
      </w:r>
      <w:r w:rsidR="003F7EA5">
        <w:rPr>
          <w:lang w:val="fi-FI"/>
        </w:rPr>
        <w:t xml:space="preserve"> arviolta</w:t>
      </w:r>
      <w:r w:rsidRPr="00D46289">
        <w:rPr>
          <w:lang w:val="fi-FI"/>
        </w:rPr>
        <w:t xml:space="preserve"> 12 miljardia euroa yksityistä kasvupääomaa vuosina </w:t>
      </w:r>
      <w:proofErr w:type="gramStart"/>
      <w:r w:rsidRPr="00D46289">
        <w:rPr>
          <w:lang w:val="fi-FI"/>
        </w:rPr>
        <w:t>2025-2029</w:t>
      </w:r>
      <w:proofErr w:type="gramEnd"/>
      <w:r w:rsidRPr="00D46289">
        <w:rPr>
          <w:lang w:val="fi-FI"/>
        </w:rPr>
        <w:t xml:space="preserve">. </w:t>
      </w:r>
      <w:r w:rsidR="00AD7203" w:rsidRPr="00AD7203">
        <w:rPr>
          <w:lang w:val="fi-FI"/>
        </w:rPr>
        <w:t>6,7</w:t>
      </w:r>
      <w:r w:rsidR="00CC68C5">
        <w:rPr>
          <w:lang w:val="fi-FI"/>
        </w:rPr>
        <w:t>-</w:t>
      </w:r>
      <w:r w:rsidR="00AD7203" w:rsidRPr="00AD7203">
        <w:rPr>
          <w:lang w:val="fi-FI"/>
        </w:rPr>
        <w:t xml:space="preserve">kertainen </w:t>
      </w:r>
      <w:proofErr w:type="spellStart"/>
      <w:r w:rsidR="00AD7203" w:rsidRPr="00AD7203">
        <w:rPr>
          <w:lang w:val="fi-FI"/>
        </w:rPr>
        <w:t>vivutustavoite</w:t>
      </w:r>
      <w:proofErr w:type="spellEnd"/>
      <w:r w:rsidR="00AD7203" w:rsidRPr="00AD7203">
        <w:rPr>
          <w:lang w:val="fi-FI"/>
        </w:rPr>
        <w:t xml:space="preserve"> ei ole erityisen kunnianhimoinen</w:t>
      </w:r>
      <w:r w:rsidR="000D7245">
        <w:rPr>
          <w:lang w:val="fi-FI"/>
        </w:rPr>
        <w:t>.</w:t>
      </w:r>
    </w:p>
    <w:p w14:paraId="02898F7E" w14:textId="741EB877" w:rsidR="006B1FB0" w:rsidRDefault="00917275" w:rsidP="006B1FB0">
      <w:pPr>
        <w:pStyle w:val="Leipteksti"/>
        <w:rPr>
          <w:lang w:val="fi-FI"/>
        </w:rPr>
      </w:pPr>
      <w:r>
        <w:rPr>
          <w:lang w:val="fi-FI"/>
        </w:rPr>
        <w:t xml:space="preserve">Raportissa todetaan, että </w:t>
      </w:r>
      <w:proofErr w:type="spellStart"/>
      <w:r>
        <w:rPr>
          <w:lang w:val="fi-FI"/>
        </w:rPr>
        <w:t>TESI:n</w:t>
      </w:r>
      <w:proofErr w:type="spellEnd"/>
      <w:r w:rsidRPr="00917275">
        <w:rPr>
          <w:lang w:val="fi-FI"/>
        </w:rPr>
        <w:t xml:space="preserve"> sijoitusten rinnalla kanavoidaan mahdollisimman </w:t>
      </w:r>
      <w:r>
        <w:rPr>
          <w:lang w:val="fi-FI"/>
        </w:rPr>
        <w:t>pal</w:t>
      </w:r>
      <w:r w:rsidRPr="00917275">
        <w:rPr>
          <w:lang w:val="fi-FI"/>
        </w:rPr>
        <w:t xml:space="preserve">jon yksityistä pääomaa markkinaan. </w:t>
      </w:r>
      <w:r w:rsidR="006B1FB0">
        <w:rPr>
          <w:lang w:val="fi-FI"/>
        </w:rPr>
        <w:t xml:space="preserve">Suomen </w:t>
      </w:r>
      <w:r w:rsidR="00CC68C5">
        <w:rPr>
          <w:lang w:val="fi-FI"/>
        </w:rPr>
        <w:t>Y</w:t>
      </w:r>
      <w:r w:rsidR="006B1FB0">
        <w:rPr>
          <w:lang w:val="fi-FI"/>
        </w:rPr>
        <w:t>rittäjät tukee linjausta. Uuden Teollisuussijoitus Oy:n perustamisen yhteydessä maan hallituksen on tärkeä saada suomalaiset innostumaan omistamisesta ja ennen kaikkea yritysten omistamisesta. Vain sillä tavalla saadaan riittävä määrä pääomia suomalaisten yritysten kasvuun. Suomalaiset pääomarahastot ovat liian pieniä kansainvälisessä vertailussa.</w:t>
      </w:r>
    </w:p>
    <w:p w14:paraId="7DE9B674" w14:textId="504419A7" w:rsidR="0022496C" w:rsidRDefault="0022496C" w:rsidP="00917275">
      <w:pPr>
        <w:pStyle w:val="Leipteksti"/>
        <w:rPr>
          <w:lang w:val="fi-FI"/>
        </w:rPr>
      </w:pPr>
      <w:r>
        <w:rPr>
          <w:lang w:val="fi-FI"/>
        </w:rPr>
        <w:t>Ei ole yhdentekevää, kuka omistaa, mitä omistaa, miksi omistaa, miten omistaa ja milloin omistaa. Suomalaisissa yrityksissä tarvitaan kotimaisen omistuspohjan laajentamista ihan yhtä paljon kuin pääomia kasvuun. Nykyisin suomalaiset sijoittavat lähes neljä kertaa enemmän matalakorkoisille talletustileille ja asuntoihin kuin yritysten osakkeisiin.</w:t>
      </w:r>
    </w:p>
    <w:p w14:paraId="28C08BE0" w14:textId="4DB4E5B1" w:rsidR="00604610" w:rsidRDefault="0022496C" w:rsidP="009A7940">
      <w:pPr>
        <w:pStyle w:val="Leipteksti"/>
        <w:rPr>
          <w:lang w:val="fi-FI"/>
        </w:rPr>
      </w:pPr>
      <w:r>
        <w:rPr>
          <w:lang w:val="fi-FI"/>
        </w:rPr>
        <w:t xml:space="preserve">Pääministerien Sipilä ja Marin hallitusten aikana kirjoitettiin kotimaisen omistamisen ohjelmaa. Nyt pääministeri </w:t>
      </w:r>
      <w:proofErr w:type="spellStart"/>
      <w:r>
        <w:rPr>
          <w:lang w:val="fi-FI"/>
        </w:rPr>
        <w:t>Orpon</w:t>
      </w:r>
      <w:proofErr w:type="spellEnd"/>
      <w:r>
        <w:rPr>
          <w:lang w:val="fi-FI"/>
        </w:rPr>
        <w:t xml:space="preserve"> hallituksen olisi tärkeä siirtyä tavoitteista ja suunnitelmista tekoihin. </w:t>
      </w:r>
      <w:r w:rsidR="00CC68C5">
        <w:rPr>
          <w:lang w:val="fi-FI"/>
        </w:rPr>
        <w:t>T</w:t>
      </w:r>
      <w:r>
        <w:rPr>
          <w:lang w:val="fi-FI"/>
        </w:rPr>
        <w:t xml:space="preserve">arvitaan kotimaiseen omistamiseen tulevaa verojärjestelmää ja tekoja omistajanvaihdosten aktivointiin. </w:t>
      </w:r>
      <w:r w:rsidR="00C75086">
        <w:rPr>
          <w:lang w:val="fi-FI"/>
        </w:rPr>
        <w:t xml:space="preserve">Esimerkiksi </w:t>
      </w:r>
      <w:r w:rsidR="00C75086" w:rsidRPr="00C75086">
        <w:rPr>
          <w:lang w:val="fi-FI"/>
        </w:rPr>
        <w:t xml:space="preserve">osakesäästötiliä pitäisi voida käyttää myös rahastoihin, jotka sijoittavat pk-yrityksiin. </w:t>
      </w:r>
      <w:r>
        <w:rPr>
          <w:lang w:val="fi-FI"/>
        </w:rPr>
        <w:t>Samoin on edesautettava suomalaisten institutionaalisten sijoittajien ja säätiöiden mahdollisuuksia sijoittaa listaamattomiin yrityksiin. Kokonaisuutena Suomeen tarvitaan myönteisempi ilmapiiri omistamiseen sekä omistamisen ja yrittämisen kautta vaurastumiseen.</w:t>
      </w:r>
    </w:p>
    <w:p w14:paraId="063118B7" w14:textId="75E36F50" w:rsidR="007E0115" w:rsidRPr="009303AA" w:rsidRDefault="00476C80" w:rsidP="009303AA">
      <w:pPr>
        <w:pStyle w:val="Otsikko1"/>
        <w:rPr>
          <w:lang w:val="fi-FI"/>
        </w:rPr>
      </w:pPr>
      <w:r>
        <w:rPr>
          <w:lang w:val="fi-FI"/>
        </w:rPr>
        <w:t>Suurin kasvupotentiaali on pienemmissä yrityksissä</w:t>
      </w:r>
    </w:p>
    <w:p w14:paraId="72351191" w14:textId="1AE93CAB" w:rsidR="007E0115" w:rsidRDefault="007E0115" w:rsidP="00ED1EA9">
      <w:pPr>
        <w:pStyle w:val="Leipteksti"/>
        <w:rPr>
          <w:lang w:val="fi-FI"/>
        </w:rPr>
      </w:pPr>
      <w:r>
        <w:rPr>
          <w:lang w:val="fi-FI"/>
        </w:rPr>
        <w:t xml:space="preserve">Positiivista on, että </w:t>
      </w:r>
      <w:r w:rsidRPr="007E0115">
        <w:rPr>
          <w:lang w:val="fi-FI"/>
        </w:rPr>
        <w:t>T</w:t>
      </w:r>
      <w:r w:rsidR="0058561B">
        <w:rPr>
          <w:lang w:val="fi-FI"/>
        </w:rPr>
        <w:t>ESI</w:t>
      </w:r>
      <w:r w:rsidRPr="007E0115">
        <w:rPr>
          <w:lang w:val="fi-FI"/>
        </w:rPr>
        <w:t xml:space="preserve"> vahvistaa VTT:n ja Business Finlandin panosten vaikuttavuutta tekemällä pääomasijoituksia startup- ja kasvuyrityksiin uusin kasvavin panoksin. Aikaisemmin T</w:t>
      </w:r>
      <w:r w:rsidR="0058561B">
        <w:rPr>
          <w:lang w:val="fi-FI"/>
        </w:rPr>
        <w:t>ESI</w:t>
      </w:r>
      <w:r w:rsidRPr="007E0115">
        <w:rPr>
          <w:lang w:val="fi-FI"/>
        </w:rPr>
        <w:t xml:space="preserve"> on sijoittanut keskimäärin 2,5–5 miljoonaa euroa yksittäisiin startup- ja kasvuyhtiöihin, mutta jatkossa sijoitukset vielä kehitysvaiheessa oleviin kasvuyrityksiin voivat olla </w:t>
      </w:r>
      <w:proofErr w:type="gramStart"/>
      <w:r w:rsidRPr="007E0115">
        <w:rPr>
          <w:lang w:val="fi-FI"/>
        </w:rPr>
        <w:t>2,5-50</w:t>
      </w:r>
      <w:proofErr w:type="gramEnd"/>
      <w:r w:rsidRPr="007E0115">
        <w:rPr>
          <w:lang w:val="fi-FI"/>
        </w:rPr>
        <w:t xml:space="preserve"> miljoonaa euroa ja Suomen teollisuuspoliittisiin sekä puolustuskyvykkyyttä lisääviin kärkihankkeisiin voidaan sijoittaa jopa 30-70 (tai poikkeuksellisesti jopa 100) miljoonaa euroa. </w:t>
      </w:r>
    </w:p>
    <w:p w14:paraId="7FC1A892" w14:textId="3E970EDB" w:rsidR="00776D05" w:rsidRDefault="00776D05" w:rsidP="00ED1EA9">
      <w:pPr>
        <w:pStyle w:val="Leipteksti"/>
        <w:rPr>
          <w:lang w:val="fi-FI"/>
        </w:rPr>
      </w:pPr>
      <w:r>
        <w:rPr>
          <w:lang w:val="fi-FI"/>
        </w:rPr>
        <w:t xml:space="preserve">Suomen </w:t>
      </w:r>
      <w:r w:rsidR="00CC68C5">
        <w:rPr>
          <w:lang w:val="fi-FI"/>
        </w:rPr>
        <w:t>Y</w:t>
      </w:r>
      <w:r>
        <w:rPr>
          <w:lang w:val="fi-FI"/>
        </w:rPr>
        <w:t>rittäjät on</w:t>
      </w:r>
      <w:r w:rsidR="00BD4ACB">
        <w:rPr>
          <w:lang w:val="fi-FI"/>
        </w:rPr>
        <w:t xml:space="preserve"> kuitenkin</w:t>
      </w:r>
      <w:r>
        <w:rPr>
          <w:lang w:val="fi-FI"/>
        </w:rPr>
        <w:t xml:space="preserve"> huolestunut ehdotuksesta, että </w:t>
      </w:r>
      <w:proofErr w:type="spellStart"/>
      <w:r w:rsidRPr="008B3AB7">
        <w:rPr>
          <w:lang w:val="fi-FI"/>
        </w:rPr>
        <w:t>T</w:t>
      </w:r>
      <w:r>
        <w:rPr>
          <w:lang w:val="fi-FI"/>
        </w:rPr>
        <w:t>ESI:n</w:t>
      </w:r>
      <w:proofErr w:type="spellEnd"/>
      <w:r w:rsidRPr="008B3AB7">
        <w:rPr>
          <w:lang w:val="fi-FI"/>
        </w:rPr>
        <w:t xml:space="preserve"> kaikki sijoitukset tähtäävät </w:t>
      </w:r>
      <w:proofErr w:type="spellStart"/>
      <w:r w:rsidR="00BD4ACB">
        <w:rPr>
          <w:lang w:val="fi-FI"/>
        </w:rPr>
        <w:t>m</w:t>
      </w:r>
      <w:r w:rsidRPr="008B3AB7">
        <w:rPr>
          <w:lang w:val="fi-FI"/>
        </w:rPr>
        <w:t>ittelstand</w:t>
      </w:r>
      <w:proofErr w:type="spellEnd"/>
      <w:r w:rsidRPr="008B3AB7">
        <w:rPr>
          <w:lang w:val="fi-FI"/>
        </w:rPr>
        <w:t xml:space="preserve"> -kokoluokan yritysjoukon tai tätä </w:t>
      </w:r>
      <w:r w:rsidRPr="008B3AB7">
        <w:rPr>
          <w:lang w:val="fi-FI"/>
        </w:rPr>
        <w:lastRenderedPageBreak/>
        <w:t>suurempien yritysten kasvattamiseksi Suomessa.</w:t>
      </w:r>
      <w:r w:rsidR="009564F3">
        <w:rPr>
          <w:lang w:val="fi-FI"/>
        </w:rPr>
        <w:t xml:space="preserve"> </w:t>
      </w:r>
      <w:r w:rsidRPr="00BC0B82">
        <w:rPr>
          <w:lang w:val="fi-FI"/>
        </w:rPr>
        <w:t>Teollisuuspolitiikan tavoitteena</w:t>
      </w:r>
      <w:r>
        <w:rPr>
          <w:lang w:val="fi-FI"/>
        </w:rPr>
        <w:t xml:space="preserve"> tämä voi toimia</w:t>
      </w:r>
      <w:r w:rsidRPr="00BC0B82">
        <w:rPr>
          <w:lang w:val="fi-FI"/>
        </w:rPr>
        <w:t xml:space="preserve">, mutta </w:t>
      </w:r>
      <w:r>
        <w:rPr>
          <w:lang w:val="fi-FI"/>
        </w:rPr>
        <w:t>kasvun luomisen</w:t>
      </w:r>
      <w:r w:rsidRPr="00BC0B82">
        <w:rPr>
          <w:lang w:val="fi-FI"/>
        </w:rPr>
        <w:t xml:space="preserve"> tavoitteena</w:t>
      </w:r>
      <w:r w:rsidR="00A94559">
        <w:rPr>
          <w:lang w:val="fi-FI"/>
        </w:rPr>
        <w:t xml:space="preserve"> se</w:t>
      </w:r>
      <w:r w:rsidRPr="00BC0B82">
        <w:rPr>
          <w:lang w:val="fi-FI"/>
        </w:rPr>
        <w:t xml:space="preserve"> ei</w:t>
      </w:r>
      <w:r w:rsidR="00A94559">
        <w:rPr>
          <w:lang w:val="fi-FI"/>
        </w:rPr>
        <w:t xml:space="preserve"> ole</w:t>
      </w:r>
      <w:r w:rsidRPr="00BC0B82">
        <w:rPr>
          <w:lang w:val="fi-FI"/>
        </w:rPr>
        <w:t xml:space="preserve"> ehkä toimivin</w:t>
      </w:r>
      <w:r>
        <w:rPr>
          <w:lang w:val="fi-FI"/>
        </w:rPr>
        <w:t>. Erittäin tärkeäksi tekijäksi uuden Suomen Teollisuussijoitus Oy:n tuloksellisuuden kannalta muodostuu se, pystyykö se tukemaan kasvua yritysten kaikissa elinkaaren vaiheissa. Oleellista ei ole se, minkä kokoinen yritys on tällä hetkellä, vaan millainen on sen kasvupotentiaali</w:t>
      </w:r>
      <w:r w:rsidR="00CC68C5">
        <w:rPr>
          <w:lang w:val="fi-FI"/>
        </w:rPr>
        <w:t>.</w:t>
      </w:r>
    </w:p>
    <w:p w14:paraId="7BB23D33" w14:textId="61B4F9D2" w:rsidR="00523749" w:rsidRDefault="002F0CFE" w:rsidP="00EE50E8">
      <w:pPr>
        <w:pStyle w:val="Leipteksti"/>
        <w:rPr>
          <w:lang w:val="fi-FI"/>
        </w:rPr>
      </w:pPr>
      <w:r>
        <w:rPr>
          <w:lang w:val="fi-FI"/>
        </w:rPr>
        <w:t>Koko talouden ekosysteemi</w:t>
      </w:r>
      <w:r w:rsidR="00776D05">
        <w:rPr>
          <w:lang w:val="fi-FI"/>
        </w:rPr>
        <w:t xml:space="preserve"> mikroyrityksistä suuriin yrityksiin</w:t>
      </w:r>
      <w:r>
        <w:rPr>
          <w:lang w:val="fi-FI"/>
        </w:rPr>
        <w:t xml:space="preserve"> vaikuttaa Suomen menestykseen. Suuret ja keskisuuret yritykset ovat joskus olleet pieniä ja jos ruohonjuuritason pk-yritysten innovaatiopolitiikka kutistetaan hyvin pieneksi, meillä on tulevaisuudessa entistä vähemmän suurempia yrityksiä. </w:t>
      </w:r>
      <w:r w:rsidR="00CC68C5">
        <w:rPr>
          <w:lang w:val="fi-FI"/>
        </w:rPr>
        <w:t>Tutkitusti</w:t>
      </w:r>
      <w:r>
        <w:rPr>
          <w:lang w:val="fi-FI"/>
        </w:rPr>
        <w:t xml:space="preserve"> myös radikaalit innovaatiot syntyvät </w:t>
      </w:r>
      <w:r w:rsidR="00CC68C5">
        <w:rPr>
          <w:lang w:val="fi-FI"/>
        </w:rPr>
        <w:t xml:space="preserve">usein pienissä </w:t>
      </w:r>
      <w:r>
        <w:rPr>
          <w:lang w:val="fi-FI"/>
        </w:rPr>
        <w:t xml:space="preserve">yrityksissä. Siksi olisi iso virhe, jos julkinen valta kääntäisi </w:t>
      </w:r>
      <w:r w:rsidR="00CC68C5">
        <w:rPr>
          <w:lang w:val="fi-FI"/>
        </w:rPr>
        <w:t xml:space="preserve">niille </w:t>
      </w:r>
      <w:r>
        <w:rPr>
          <w:lang w:val="fi-FI"/>
        </w:rPr>
        <w:t>selkänsä.</w:t>
      </w:r>
    </w:p>
    <w:p w14:paraId="4676171B" w14:textId="2AC511D2" w:rsidR="00A025A6" w:rsidRPr="00A025A6" w:rsidRDefault="00597866" w:rsidP="00A025A6">
      <w:pPr>
        <w:pStyle w:val="Otsikko1"/>
        <w:rPr>
          <w:lang w:val="fi-FI"/>
        </w:rPr>
      </w:pPr>
      <w:proofErr w:type="spellStart"/>
      <w:r>
        <w:rPr>
          <w:lang w:val="fi-FI"/>
        </w:rPr>
        <w:t>Restartup</w:t>
      </w:r>
      <w:proofErr w:type="spellEnd"/>
      <w:r w:rsidR="00CC68C5">
        <w:rPr>
          <w:lang w:val="fi-FI"/>
        </w:rPr>
        <w:t>-</w:t>
      </w:r>
      <w:r>
        <w:rPr>
          <w:lang w:val="fi-FI"/>
        </w:rPr>
        <w:t xml:space="preserve">yritysten huomioiminen </w:t>
      </w:r>
      <w:proofErr w:type="spellStart"/>
      <w:r>
        <w:rPr>
          <w:lang w:val="fi-FI"/>
        </w:rPr>
        <w:t>TESI:n</w:t>
      </w:r>
      <w:proofErr w:type="spellEnd"/>
      <w:r>
        <w:rPr>
          <w:lang w:val="fi-FI"/>
        </w:rPr>
        <w:t xml:space="preserve"> uudistuneessa strategiassa</w:t>
      </w:r>
    </w:p>
    <w:p w14:paraId="38DFFD76" w14:textId="30EFD5CD" w:rsidR="003C10A7" w:rsidRDefault="00EE50E8" w:rsidP="00F8331C">
      <w:pPr>
        <w:pStyle w:val="Leipteksti"/>
        <w:rPr>
          <w:lang w:val="fi-FI"/>
        </w:rPr>
      </w:pPr>
      <w:r>
        <w:rPr>
          <w:lang w:val="fi-FI"/>
        </w:rPr>
        <w:t>Yksi nopeimmista tavoista</w:t>
      </w:r>
      <w:r w:rsidR="00F82246" w:rsidRPr="00B604CF">
        <w:rPr>
          <w:lang w:val="fi-FI"/>
        </w:rPr>
        <w:t xml:space="preserve"> lisätä kasvuyrityksiä ja turvata työpaikkoja maassamme on edistää erityisesti menestyvien pienyritysten yhdistymistä omistajanvaihdosten kautta.</w:t>
      </w:r>
      <w:r w:rsidR="00F82246">
        <w:rPr>
          <w:lang w:val="fi-FI"/>
        </w:rPr>
        <w:t xml:space="preserve"> </w:t>
      </w:r>
      <w:r w:rsidR="00FA749A">
        <w:rPr>
          <w:lang w:val="fi-FI"/>
        </w:rPr>
        <w:t xml:space="preserve">Tällä hetkellä jopa 15 000 yritystä etsii akuutisti uutta toimijaa. </w:t>
      </w:r>
      <w:r w:rsidR="003C10A7" w:rsidRPr="00B604CF">
        <w:rPr>
          <w:lang w:val="fi-FI"/>
        </w:rPr>
        <w:t xml:space="preserve">Suuri osa omistajanvaihdoksen tehneistä yrityksistä muuttuu kasvuyrityksiksi ja </w:t>
      </w:r>
      <w:r w:rsidR="00A26B7E">
        <w:rPr>
          <w:lang w:val="fi-FI"/>
        </w:rPr>
        <w:t xml:space="preserve">ne </w:t>
      </w:r>
      <w:r w:rsidR="003C10A7" w:rsidRPr="00B604CF">
        <w:rPr>
          <w:lang w:val="fi-FI"/>
        </w:rPr>
        <w:t>vähintäänkin säilyttävät työpaikkansa.</w:t>
      </w:r>
    </w:p>
    <w:p w14:paraId="25E7E870" w14:textId="6549807A" w:rsidR="003E0508" w:rsidRDefault="00FA749A" w:rsidP="003E0508">
      <w:pPr>
        <w:pStyle w:val="Leipteksti"/>
        <w:rPr>
          <w:lang w:val="fi-FI"/>
        </w:rPr>
      </w:pPr>
      <w:r w:rsidRPr="00935C30">
        <w:rPr>
          <w:lang w:val="fi-FI"/>
        </w:rPr>
        <w:t xml:space="preserve">Yrityskaupat ja sukupolvenvaihdokset ovat kriittisiä hetkiä yritysten elinkaaren aikana, ja ne voivat vaikuttaa merkittävästi yrityksen jatkuvuuteen ja kasvuun. Yrityskauppojen ja sukupolvenvaihdosten yhteydessä on tärkeää varmistaa, että </w:t>
      </w:r>
      <w:proofErr w:type="spellStart"/>
      <w:r w:rsidRPr="00935C30">
        <w:rPr>
          <w:lang w:val="fi-FI"/>
        </w:rPr>
        <w:t>restartup</w:t>
      </w:r>
      <w:proofErr w:type="spellEnd"/>
      <w:r w:rsidRPr="00935C30">
        <w:rPr>
          <w:lang w:val="fi-FI"/>
        </w:rPr>
        <w:t>-yrityksillä on riittävä rahoitus jatkaakseen toimintaansa ilman keskeytyksiä</w:t>
      </w:r>
      <w:r w:rsidR="00CC68C5">
        <w:rPr>
          <w:lang w:val="fi-FI"/>
        </w:rPr>
        <w:t>.</w:t>
      </w:r>
    </w:p>
    <w:p w14:paraId="7A595B03" w14:textId="7E7082EE" w:rsidR="001120C1" w:rsidRDefault="00F8331C" w:rsidP="00F51BB9">
      <w:pPr>
        <w:pStyle w:val="Leipteksti"/>
        <w:rPr>
          <w:lang w:val="fi-FI"/>
        </w:rPr>
      </w:pPr>
      <w:r w:rsidRPr="00F8331C">
        <w:rPr>
          <w:lang w:val="fi-FI"/>
        </w:rPr>
        <w:t>Markkinoilta puuttuu pienyritysten omistajanvaihdoksiin oman pääoman ehtoista rahoitusta tarjoava toimija. Pienyritysten omistajanvaihdoksia estää rahoituksen saatavuus. Pankkirahoituksen saanti edellyttää jopa 50 % omarahoitusosuutta. Jatkajilla ei useinkaan ole pankeille riittävää varallisuutta eikä Finnveran tuotteet yksin ratkaise ongelmaa. Markkinapuutetta korjaamaan tarvitaan uusia rahoitusmahdollisuuksia</w:t>
      </w:r>
      <w:r w:rsidR="00CC68C5">
        <w:rPr>
          <w:lang w:val="fi-FI"/>
        </w:rPr>
        <w:t xml:space="preserve"> ja pankkien rahoitusmahdollisuuksien turvaamista mm. välttämättä ylisääntelyä</w:t>
      </w:r>
      <w:r w:rsidRPr="00F8331C">
        <w:rPr>
          <w:lang w:val="fi-FI"/>
        </w:rPr>
        <w:t>.</w:t>
      </w:r>
      <w:r w:rsidR="003E0508">
        <w:rPr>
          <w:lang w:val="fi-FI"/>
        </w:rPr>
        <w:t xml:space="preserve"> </w:t>
      </w:r>
      <w:r w:rsidR="003E0508" w:rsidRPr="00935C30">
        <w:rPr>
          <w:lang w:val="fi-FI"/>
        </w:rPr>
        <w:t>Rahastosijoitustoiminnan uudistumisessa o</w:t>
      </w:r>
      <w:r w:rsidR="003E0508">
        <w:rPr>
          <w:lang w:val="fi-FI"/>
        </w:rPr>
        <w:t>lisi tärkeä</w:t>
      </w:r>
      <w:r w:rsidR="005D0E28">
        <w:rPr>
          <w:lang w:val="fi-FI"/>
        </w:rPr>
        <w:t xml:space="preserve"> ottaa</w:t>
      </w:r>
      <w:r w:rsidR="003E0508" w:rsidRPr="00935C30">
        <w:rPr>
          <w:lang w:val="fi-FI"/>
        </w:rPr>
        <w:t xml:space="preserve"> huomioon yrityskauppojen ja sukupolvenvaihdosten oman pääoman tarve ja kohdist</w:t>
      </w:r>
      <w:r w:rsidR="00CC68C5">
        <w:rPr>
          <w:lang w:val="fi-FI"/>
        </w:rPr>
        <w:t>aa</w:t>
      </w:r>
      <w:r w:rsidR="003E0508" w:rsidRPr="00935C30">
        <w:rPr>
          <w:lang w:val="fi-FI"/>
        </w:rPr>
        <w:t xml:space="preserve"> niihin palveluita.</w:t>
      </w:r>
    </w:p>
    <w:p w14:paraId="450F243E" w14:textId="77777777" w:rsidR="001120C1" w:rsidRDefault="001120C1" w:rsidP="009928EB">
      <w:pPr>
        <w:pStyle w:val="Eivli"/>
        <w:rPr>
          <w:lang w:val="fi-FI"/>
        </w:rPr>
      </w:pPr>
    </w:p>
    <w:p w14:paraId="02DE282C" w14:textId="074B5410" w:rsidR="009928EB" w:rsidRPr="00853FA3" w:rsidRDefault="009928EB" w:rsidP="009928EB">
      <w:pPr>
        <w:pStyle w:val="Eivli"/>
        <w:rPr>
          <w:lang w:val="fi-FI"/>
        </w:rPr>
      </w:pPr>
      <w:r w:rsidRPr="00853FA3">
        <w:rPr>
          <w:lang w:val="fi-FI"/>
        </w:rPr>
        <w:t>Kunnioittavasti</w:t>
      </w:r>
      <w:r w:rsidR="00F51BB9">
        <w:rPr>
          <w:lang w:val="fi-FI"/>
        </w:rPr>
        <w:t>.</w:t>
      </w:r>
    </w:p>
    <w:p w14:paraId="1FB7E359" w14:textId="77777777" w:rsidR="009928EB" w:rsidRPr="00853FA3" w:rsidRDefault="009928EB" w:rsidP="009928EB">
      <w:pPr>
        <w:pStyle w:val="Eivli"/>
        <w:rPr>
          <w:lang w:val="fi-FI"/>
        </w:rPr>
      </w:pPr>
    </w:p>
    <w:p w14:paraId="6C998C1F" w14:textId="77777777" w:rsidR="009928EB" w:rsidRPr="00853FA3" w:rsidRDefault="009928EB" w:rsidP="009928EB">
      <w:pPr>
        <w:pStyle w:val="Eivli"/>
        <w:rPr>
          <w:lang w:val="fi-FI"/>
        </w:rPr>
      </w:pPr>
      <w:r w:rsidRPr="00853FA3">
        <w:rPr>
          <w:lang w:val="fi-FI"/>
        </w:rPr>
        <w:t>Suomen Yrittäjät</w:t>
      </w:r>
    </w:p>
    <w:p w14:paraId="59A17A58" w14:textId="77777777" w:rsidR="009928EB" w:rsidRPr="00853FA3" w:rsidRDefault="009928EB" w:rsidP="009928EB">
      <w:pPr>
        <w:pStyle w:val="Eivli"/>
        <w:rPr>
          <w:lang w:val="fi-FI"/>
        </w:rPr>
      </w:pPr>
    </w:p>
    <w:p w14:paraId="533CF7A9" w14:textId="77777777" w:rsidR="009928EB" w:rsidRPr="00853FA3" w:rsidRDefault="009928EB" w:rsidP="00CC68C5">
      <w:pPr>
        <w:pStyle w:val="Eivli"/>
        <w:ind w:left="0"/>
        <w:rPr>
          <w:lang w:val="fi-FI"/>
        </w:rPr>
      </w:pPr>
    </w:p>
    <w:p w14:paraId="64F5F5DE" w14:textId="2D8EAF90" w:rsidR="009928EB" w:rsidRPr="00853FA3" w:rsidRDefault="00FE5C58" w:rsidP="009D28BA">
      <w:pPr>
        <w:pStyle w:val="Eivli"/>
        <w:rPr>
          <w:lang w:val="fi-FI"/>
        </w:rPr>
      </w:pPr>
      <w:r>
        <w:rPr>
          <w:lang w:val="fi-FI"/>
        </w:rPr>
        <w:t>Harri Jaskari</w:t>
      </w:r>
      <w:r w:rsidR="009928EB" w:rsidRPr="00853FA3">
        <w:rPr>
          <w:lang w:val="fi-FI"/>
        </w:rPr>
        <w:tab/>
      </w:r>
      <w:r w:rsidR="009928EB" w:rsidRPr="00853FA3">
        <w:rPr>
          <w:lang w:val="fi-FI"/>
        </w:rPr>
        <w:tab/>
      </w:r>
      <w:r w:rsidR="009928EB" w:rsidRPr="00853FA3">
        <w:rPr>
          <w:lang w:val="fi-FI"/>
        </w:rPr>
        <w:tab/>
      </w:r>
    </w:p>
    <w:p w14:paraId="7E2F7815" w14:textId="07B3D2DA" w:rsidR="005C0022" w:rsidRPr="00853FA3" w:rsidRDefault="00FE5C58" w:rsidP="00CC68C5">
      <w:pPr>
        <w:pStyle w:val="Leipteksti"/>
        <w:spacing w:line="240" w:lineRule="auto"/>
        <w:rPr>
          <w:lang w:val="fi-FI"/>
        </w:rPr>
      </w:pPr>
      <w:r>
        <w:rPr>
          <w:lang w:val="fi-FI"/>
        </w:rPr>
        <w:lastRenderedPageBreak/>
        <w:t>Johtaja</w:t>
      </w:r>
      <w:r>
        <w:rPr>
          <w:lang w:val="fi-FI"/>
        </w:rPr>
        <w:tab/>
      </w:r>
      <w:r w:rsidR="0009347F" w:rsidRPr="0009347F">
        <w:rPr>
          <w:lang w:val="fi-FI"/>
        </w:rPr>
        <w:t> </w:t>
      </w:r>
    </w:p>
    <w:sectPr w:rsidR="005C0022" w:rsidRPr="00853FA3" w:rsidSect="0079437B">
      <w:headerReference w:type="default" r:id="rId12"/>
      <w:headerReference w:type="first" r:id="rId13"/>
      <w:footerReference w:type="first" r:id="rId14"/>
      <w:pgSz w:w="11906" w:h="16838"/>
      <w:pgMar w:top="2722" w:right="964" w:bottom="1418" w:left="964" w:header="113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EE788" w14:textId="77777777" w:rsidR="00D664BF" w:rsidRDefault="00D664BF" w:rsidP="00E24890">
      <w:r>
        <w:separator/>
      </w:r>
    </w:p>
  </w:endnote>
  <w:endnote w:type="continuationSeparator" w:id="0">
    <w:p w14:paraId="2D87234C" w14:textId="77777777" w:rsidR="00D664BF" w:rsidRDefault="00D664BF" w:rsidP="00E2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Eireunaa"/>
      <w:tblW w:w="0" w:type="auto"/>
      <w:tblBorders>
        <w:top w:val="single" w:sz="4" w:space="0" w:color="1A71DE" w:themeColor="accent6" w:themeTint="BF"/>
      </w:tblBorders>
      <w:tblLook w:val="04A0" w:firstRow="1" w:lastRow="0" w:firstColumn="1" w:lastColumn="0" w:noHBand="0" w:noVBand="1"/>
    </w:tblPr>
    <w:tblGrid>
      <w:gridCol w:w="9978"/>
    </w:tblGrid>
    <w:tr w:rsidR="0079437B" w14:paraId="56DA2D0E" w14:textId="77777777" w:rsidTr="006C6FEC">
      <w:tc>
        <w:tcPr>
          <w:tcW w:w="10194" w:type="dxa"/>
          <w:tcBorders>
            <w:top w:val="single" w:sz="4" w:space="0" w:color="auto"/>
          </w:tcBorders>
        </w:tcPr>
        <w:p w14:paraId="2183C2F0" w14:textId="77777777" w:rsidR="0079437B" w:rsidRDefault="0079437B">
          <w:pPr>
            <w:pStyle w:val="Alatunniste"/>
          </w:pPr>
        </w:p>
      </w:tc>
    </w:tr>
    <w:tr w:rsidR="0079437B" w:rsidRPr="00C75086" w14:paraId="1695D9A2" w14:textId="77777777" w:rsidTr="0079437B">
      <w:tc>
        <w:tcPr>
          <w:tcW w:w="10194" w:type="dxa"/>
        </w:tcPr>
        <w:p w14:paraId="0AFF50F3" w14:textId="77777777" w:rsidR="0079437B" w:rsidRPr="00B74DCC" w:rsidRDefault="0079437B" w:rsidP="0079437B">
          <w:pPr>
            <w:pStyle w:val="Alatunniste"/>
            <w:rPr>
              <w:lang w:val="fi-FI"/>
            </w:rPr>
          </w:pPr>
          <w:r w:rsidRPr="00B74DCC">
            <w:rPr>
              <w:lang w:val="fi-FI"/>
            </w:rPr>
            <w:t>Suomen Yrittäjät | PL 999, 00101 H</w:t>
          </w:r>
          <w:r w:rsidR="0053675C" w:rsidRPr="00B74DCC">
            <w:rPr>
              <w:lang w:val="fi-FI"/>
            </w:rPr>
            <w:t>elsinki</w:t>
          </w:r>
        </w:p>
        <w:p w14:paraId="7FD12C1A" w14:textId="77777777" w:rsidR="0079437B" w:rsidRPr="00B74DCC" w:rsidRDefault="0079437B" w:rsidP="0079437B">
          <w:pPr>
            <w:pStyle w:val="Alatunniste"/>
            <w:rPr>
              <w:lang w:val="fi-FI"/>
            </w:rPr>
          </w:pPr>
          <w:r w:rsidRPr="00B74DCC">
            <w:rPr>
              <w:lang w:val="fi-FI"/>
            </w:rPr>
            <w:t>puhelin 09 229 221 | toimisto@yrittajat.fi | www.yrittajat.fi | Y-tunnus 1030657-2</w:t>
          </w:r>
        </w:p>
      </w:tc>
    </w:tr>
  </w:tbl>
  <w:p w14:paraId="0DCADCD1" w14:textId="77777777" w:rsidR="0079437B" w:rsidRPr="00B74DCC" w:rsidRDefault="0079437B">
    <w:pPr>
      <w:pStyle w:val="Alatunniste"/>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09D1B" w14:textId="77777777" w:rsidR="00D664BF" w:rsidRDefault="00D664BF" w:rsidP="00E24890">
      <w:r>
        <w:separator/>
      </w:r>
    </w:p>
  </w:footnote>
  <w:footnote w:type="continuationSeparator" w:id="0">
    <w:p w14:paraId="5F09C7A5" w14:textId="77777777" w:rsidR="00D664BF" w:rsidRDefault="00D664BF" w:rsidP="00E24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Eireunaa"/>
      <w:tblW w:w="0" w:type="auto"/>
      <w:tblLayout w:type="fixed"/>
      <w:tblCellMar>
        <w:left w:w="0" w:type="dxa"/>
      </w:tblCellMar>
      <w:tblLook w:val="04A0" w:firstRow="1" w:lastRow="0" w:firstColumn="1" w:lastColumn="0" w:noHBand="0" w:noVBand="1"/>
    </w:tblPr>
    <w:tblGrid>
      <w:gridCol w:w="5216"/>
      <w:gridCol w:w="2609"/>
      <w:gridCol w:w="1304"/>
      <w:gridCol w:w="1065"/>
    </w:tblGrid>
    <w:tr w:rsidR="00853FA3" w14:paraId="5168DDBA" w14:textId="77777777" w:rsidTr="001F477B">
      <w:tc>
        <w:tcPr>
          <w:tcW w:w="5216" w:type="dxa"/>
        </w:tcPr>
        <w:p w14:paraId="7BC1C66A" w14:textId="77777777" w:rsidR="00853FA3" w:rsidRPr="00406B8A" w:rsidRDefault="00853FA3" w:rsidP="00853FA3">
          <w:pPr>
            <w:pStyle w:val="Yltunniste"/>
          </w:pPr>
          <w:r w:rsidRPr="009674A3">
            <w:rPr>
              <w:rFonts w:ascii="Arial" w:hAnsi="Arial" w:cs="Arial"/>
              <w:noProof/>
              <w:lang w:eastAsia="en-GB"/>
            </w:rPr>
            <w:drawing>
              <wp:anchor distT="0" distB="0" distL="114300" distR="114300" simplePos="0" relativeHeight="251670528" behindDoc="1" locked="1" layoutInCell="1" allowOverlap="1" wp14:anchorId="31014CBD" wp14:editId="19E9CCB3">
                <wp:simplePos x="0" y="0"/>
                <wp:positionH relativeFrom="page">
                  <wp:posOffset>-7620</wp:posOffset>
                </wp:positionH>
                <wp:positionV relativeFrom="page">
                  <wp:posOffset>-219710</wp:posOffset>
                </wp:positionV>
                <wp:extent cx="1702435" cy="471170"/>
                <wp:effectExtent l="0" t="0" r="0" b="508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_logo-01.png"/>
                        <pic:cNvPicPr/>
                      </pic:nvPicPr>
                      <pic:blipFill>
                        <a:blip r:embed="rId1">
                          <a:extLst>
                            <a:ext uri="{28A0092B-C50C-407E-A947-70E740481C1C}">
                              <a14:useLocalDpi xmlns:a14="http://schemas.microsoft.com/office/drawing/2010/main" val="0"/>
                            </a:ext>
                          </a:extLst>
                        </a:blip>
                        <a:stretch>
                          <a:fillRect/>
                        </a:stretch>
                      </pic:blipFill>
                      <pic:spPr>
                        <a:xfrm>
                          <a:off x="0" y="0"/>
                          <a:ext cx="1702435" cy="471170"/>
                        </a:xfrm>
                        <a:prstGeom prst="rect">
                          <a:avLst/>
                        </a:prstGeom>
                      </pic:spPr>
                    </pic:pic>
                  </a:graphicData>
                </a:graphic>
                <wp14:sizeRelH relativeFrom="page">
                  <wp14:pctWidth>0</wp14:pctWidth>
                </wp14:sizeRelH>
                <wp14:sizeRelV relativeFrom="page">
                  <wp14:pctHeight>0</wp14:pctHeight>
                </wp14:sizeRelV>
              </wp:anchor>
            </w:drawing>
          </w:r>
        </w:p>
      </w:tc>
      <w:tc>
        <w:tcPr>
          <w:tcW w:w="2609" w:type="dxa"/>
        </w:tcPr>
        <w:p w14:paraId="53E5D85A" w14:textId="77777777" w:rsidR="00853FA3" w:rsidRPr="00406B8A" w:rsidRDefault="00853FA3" w:rsidP="00853FA3">
          <w:pPr>
            <w:pStyle w:val="Yltunniste"/>
          </w:pPr>
        </w:p>
      </w:tc>
      <w:tc>
        <w:tcPr>
          <w:tcW w:w="1304" w:type="dxa"/>
        </w:tcPr>
        <w:p w14:paraId="33A9DAAC" w14:textId="77777777" w:rsidR="00853FA3" w:rsidRPr="00406B8A" w:rsidRDefault="00853FA3" w:rsidP="00853FA3">
          <w:pPr>
            <w:pStyle w:val="Yltunniste"/>
          </w:pPr>
        </w:p>
      </w:tc>
      <w:tc>
        <w:tcPr>
          <w:tcW w:w="1065" w:type="dxa"/>
        </w:tcPr>
        <w:p w14:paraId="1636DA7E" w14:textId="77777777" w:rsidR="00853FA3" w:rsidRDefault="00853FA3" w:rsidP="00853FA3">
          <w:pPr>
            <w:pStyle w:val="Yltunniste"/>
            <w:jc w:val="right"/>
          </w:pPr>
          <w:r>
            <w:fldChar w:fldCharType="begin"/>
          </w:r>
          <w:r>
            <w:instrText xml:space="preserve"> PAGE   \* MERGEFORMAT </w:instrText>
          </w:r>
          <w:r>
            <w:fldChar w:fldCharType="separate"/>
          </w:r>
          <w:r>
            <w:rPr>
              <w:noProof/>
            </w:rPr>
            <w:t>1</w:t>
          </w:r>
          <w:r>
            <w:fldChar w:fldCharType="end"/>
          </w:r>
          <w:r>
            <w:t xml:space="preserve"> (</w:t>
          </w:r>
          <w:fldSimple w:instr=" NUMPAGES   \* MERGEFORMAT ">
            <w:r>
              <w:rPr>
                <w:noProof/>
              </w:rPr>
              <w:t>1</w:t>
            </w:r>
          </w:fldSimple>
          <w:r>
            <w:t>)</w:t>
          </w:r>
        </w:p>
      </w:tc>
    </w:tr>
    <w:tr w:rsidR="00853FA3" w14:paraId="3305D330" w14:textId="77777777" w:rsidTr="001F477B">
      <w:tc>
        <w:tcPr>
          <w:tcW w:w="5216" w:type="dxa"/>
        </w:tcPr>
        <w:p w14:paraId="3F0F0D20" w14:textId="77777777" w:rsidR="00853FA3" w:rsidRPr="00406B8A" w:rsidRDefault="00853FA3" w:rsidP="00853FA3">
          <w:pPr>
            <w:pStyle w:val="Yltunniste"/>
          </w:pPr>
        </w:p>
      </w:tc>
      <w:tc>
        <w:tcPr>
          <w:tcW w:w="2609" w:type="dxa"/>
        </w:tcPr>
        <w:p w14:paraId="3F775553" w14:textId="77777777" w:rsidR="00853FA3" w:rsidRPr="00406B8A" w:rsidRDefault="00853FA3" w:rsidP="00853FA3">
          <w:pPr>
            <w:pStyle w:val="Yltunniste"/>
          </w:pPr>
        </w:p>
      </w:tc>
      <w:tc>
        <w:tcPr>
          <w:tcW w:w="1304" w:type="dxa"/>
        </w:tcPr>
        <w:p w14:paraId="60111CAE" w14:textId="77777777" w:rsidR="00853FA3" w:rsidRPr="00406B8A" w:rsidRDefault="00853FA3" w:rsidP="00853FA3">
          <w:pPr>
            <w:pStyle w:val="Yltunniste"/>
          </w:pPr>
        </w:p>
      </w:tc>
      <w:tc>
        <w:tcPr>
          <w:tcW w:w="1065" w:type="dxa"/>
        </w:tcPr>
        <w:p w14:paraId="0B861CA6" w14:textId="77777777" w:rsidR="00853FA3" w:rsidRDefault="00853FA3" w:rsidP="00853FA3">
          <w:pPr>
            <w:pStyle w:val="Yltunniste"/>
            <w:jc w:val="right"/>
          </w:pPr>
        </w:p>
      </w:tc>
    </w:tr>
    <w:tr w:rsidR="00853FA3" w14:paraId="35A44E14" w14:textId="77777777" w:rsidTr="001F477B">
      <w:tc>
        <w:tcPr>
          <w:tcW w:w="5216" w:type="dxa"/>
        </w:tcPr>
        <w:p w14:paraId="0183ABD6" w14:textId="77777777" w:rsidR="00853FA3" w:rsidRPr="00406B8A" w:rsidRDefault="00853FA3" w:rsidP="00853FA3">
          <w:pPr>
            <w:pStyle w:val="Yltunniste"/>
          </w:pPr>
        </w:p>
      </w:tc>
      <w:tc>
        <w:tcPr>
          <w:tcW w:w="2609" w:type="dxa"/>
        </w:tcPr>
        <w:p w14:paraId="3363EA97" w14:textId="77777777" w:rsidR="00853FA3" w:rsidRPr="00406B8A" w:rsidRDefault="00853FA3" w:rsidP="00853FA3">
          <w:pPr>
            <w:pStyle w:val="Yltunniste"/>
          </w:pPr>
        </w:p>
      </w:tc>
      <w:tc>
        <w:tcPr>
          <w:tcW w:w="1304" w:type="dxa"/>
        </w:tcPr>
        <w:p w14:paraId="1B2B5F07" w14:textId="77777777" w:rsidR="00853FA3" w:rsidRPr="00406B8A" w:rsidRDefault="00853FA3" w:rsidP="00853FA3">
          <w:pPr>
            <w:pStyle w:val="Yltunniste"/>
          </w:pPr>
        </w:p>
      </w:tc>
      <w:tc>
        <w:tcPr>
          <w:tcW w:w="1065" w:type="dxa"/>
        </w:tcPr>
        <w:p w14:paraId="69E9490C" w14:textId="77777777" w:rsidR="00853FA3" w:rsidRDefault="00853FA3" w:rsidP="00853FA3">
          <w:pPr>
            <w:pStyle w:val="Yltunniste"/>
            <w:jc w:val="right"/>
          </w:pPr>
        </w:p>
      </w:tc>
    </w:tr>
  </w:tbl>
  <w:p w14:paraId="7B542908" w14:textId="77777777" w:rsidR="00C918E1" w:rsidRDefault="00C918E1" w:rsidP="00C918E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Eireunaa"/>
      <w:tblW w:w="10194" w:type="dxa"/>
      <w:tblLayout w:type="fixed"/>
      <w:tblCellMar>
        <w:left w:w="0" w:type="dxa"/>
        <w:right w:w="0" w:type="dxa"/>
      </w:tblCellMar>
      <w:tblLook w:val="04A0" w:firstRow="1" w:lastRow="0" w:firstColumn="1" w:lastColumn="0" w:noHBand="0" w:noVBand="1"/>
    </w:tblPr>
    <w:tblGrid>
      <w:gridCol w:w="5216"/>
      <w:gridCol w:w="2609"/>
      <w:gridCol w:w="1304"/>
      <w:gridCol w:w="1065"/>
    </w:tblGrid>
    <w:tr w:rsidR="006C6FEC" w14:paraId="5E48A8F3" w14:textId="77777777" w:rsidTr="00CC68C5">
      <w:tc>
        <w:tcPr>
          <w:tcW w:w="5216" w:type="dxa"/>
        </w:tcPr>
        <w:p w14:paraId="2F689CE4" w14:textId="77777777" w:rsidR="006C6FEC" w:rsidRPr="00406B8A" w:rsidRDefault="006C6FEC" w:rsidP="00406B8A">
          <w:pPr>
            <w:pStyle w:val="Yltunniste"/>
          </w:pPr>
          <w:r w:rsidRPr="009674A3">
            <w:rPr>
              <w:rFonts w:ascii="Arial" w:hAnsi="Arial" w:cs="Arial"/>
              <w:noProof/>
              <w:lang w:eastAsia="en-GB"/>
            </w:rPr>
            <w:drawing>
              <wp:anchor distT="0" distB="0" distL="114300" distR="114300" simplePos="0" relativeHeight="251662336" behindDoc="1" locked="1" layoutInCell="1" allowOverlap="1" wp14:anchorId="395EA0EE" wp14:editId="7E50A33F">
                <wp:simplePos x="0" y="0"/>
                <wp:positionH relativeFrom="page">
                  <wp:posOffset>0</wp:posOffset>
                </wp:positionH>
                <wp:positionV relativeFrom="page">
                  <wp:posOffset>-219710</wp:posOffset>
                </wp:positionV>
                <wp:extent cx="1702800" cy="471600"/>
                <wp:effectExtent l="0" t="0" r="0" b="508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_logo-01.png"/>
                        <pic:cNvPicPr/>
                      </pic:nvPicPr>
                      <pic:blipFill>
                        <a:blip r:embed="rId1">
                          <a:extLst>
                            <a:ext uri="{28A0092B-C50C-407E-A947-70E740481C1C}">
                              <a14:useLocalDpi xmlns:a14="http://schemas.microsoft.com/office/drawing/2010/main" val="0"/>
                            </a:ext>
                          </a:extLst>
                        </a:blip>
                        <a:stretch>
                          <a:fillRect/>
                        </a:stretch>
                      </pic:blipFill>
                      <pic:spPr>
                        <a:xfrm>
                          <a:off x="0" y="0"/>
                          <a:ext cx="1702800" cy="471600"/>
                        </a:xfrm>
                        <a:prstGeom prst="rect">
                          <a:avLst/>
                        </a:prstGeom>
                      </pic:spPr>
                    </pic:pic>
                  </a:graphicData>
                </a:graphic>
                <wp14:sizeRelH relativeFrom="page">
                  <wp14:pctWidth>0</wp14:pctWidth>
                </wp14:sizeRelH>
                <wp14:sizeRelV relativeFrom="page">
                  <wp14:pctHeight>0</wp14:pctHeight>
                </wp14:sizeRelV>
              </wp:anchor>
            </w:drawing>
          </w:r>
        </w:p>
      </w:tc>
      <w:sdt>
        <w:sdtPr>
          <w:alias w:val="Aihe"/>
          <w:tag w:val=""/>
          <w:id w:val="-697931214"/>
          <w:placeholder>
            <w:docPart w:val="63E4355CCB5548968910C7A505B5D10E"/>
          </w:placeholder>
          <w:dataBinding w:prefixMappings="xmlns:ns0='http://purl.org/dc/elements/1.1/' xmlns:ns1='http://schemas.openxmlformats.org/package/2006/metadata/core-properties' " w:xpath="/ns1:coreProperties[1]/ns0:subject[1]" w:storeItemID="{6C3C8BC8-F283-45AE-878A-BAB7291924A1}"/>
          <w:text/>
        </w:sdtPr>
        <w:sdtEndPr/>
        <w:sdtContent>
          <w:tc>
            <w:tcPr>
              <w:tcW w:w="2609" w:type="dxa"/>
            </w:tcPr>
            <w:p w14:paraId="5B57AB7F" w14:textId="3BA45B47" w:rsidR="006C6FEC" w:rsidRPr="00406B8A" w:rsidRDefault="001A6F2C" w:rsidP="00406B8A">
              <w:pPr>
                <w:pStyle w:val="Yltunniste"/>
              </w:pPr>
              <w:r>
                <w:t>LAUSUNTO</w:t>
              </w:r>
            </w:p>
          </w:tc>
        </w:sdtContent>
      </w:sdt>
      <w:tc>
        <w:tcPr>
          <w:tcW w:w="1304" w:type="dxa"/>
        </w:tcPr>
        <w:p w14:paraId="4D5B0AB7" w14:textId="77777777" w:rsidR="006C6FEC" w:rsidRPr="00406B8A" w:rsidRDefault="006C6FEC" w:rsidP="00406B8A">
          <w:pPr>
            <w:pStyle w:val="Yltunniste"/>
          </w:pPr>
        </w:p>
      </w:tc>
      <w:tc>
        <w:tcPr>
          <w:tcW w:w="1065" w:type="dxa"/>
        </w:tcPr>
        <w:p w14:paraId="38B6F7AE" w14:textId="77777777" w:rsidR="006C6FEC" w:rsidRDefault="006C6FEC" w:rsidP="00C918E1">
          <w:pPr>
            <w:pStyle w:val="Yltunniste"/>
            <w:jc w:val="right"/>
          </w:pPr>
          <w:r>
            <w:fldChar w:fldCharType="begin"/>
          </w:r>
          <w:r>
            <w:instrText xml:space="preserve"> PAGE   \* MERGEFORMAT </w:instrText>
          </w:r>
          <w:r>
            <w:fldChar w:fldCharType="separate"/>
          </w:r>
          <w:r>
            <w:rPr>
              <w:noProof/>
            </w:rPr>
            <w:t>1</w:t>
          </w:r>
          <w:r>
            <w:fldChar w:fldCharType="end"/>
          </w:r>
          <w:r>
            <w:t xml:space="preserve"> (</w:t>
          </w:r>
          <w:fldSimple w:instr=" NUMPAGES   \* MERGEFORMAT ">
            <w:r>
              <w:rPr>
                <w:noProof/>
              </w:rPr>
              <w:t>1</w:t>
            </w:r>
          </w:fldSimple>
          <w:r>
            <w:t>)</w:t>
          </w:r>
        </w:p>
      </w:tc>
    </w:tr>
    <w:tr w:rsidR="006C6FEC" w14:paraId="6CAA37EA" w14:textId="77777777" w:rsidTr="00CC68C5">
      <w:tc>
        <w:tcPr>
          <w:tcW w:w="5216" w:type="dxa"/>
        </w:tcPr>
        <w:p w14:paraId="24864AD8" w14:textId="77777777" w:rsidR="006C6FEC" w:rsidRPr="00406B8A" w:rsidRDefault="006C6FEC" w:rsidP="00406B8A">
          <w:pPr>
            <w:pStyle w:val="Yltunniste"/>
          </w:pPr>
        </w:p>
      </w:tc>
      <w:tc>
        <w:tcPr>
          <w:tcW w:w="2609" w:type="dxa"/>
        </w:tcPr>
        <w:p w14:paraId="4EF20EC5" w14:textId="77777777" w:rsidR="006C6FEC" w:rsidRPr="00406B8A" w:rsidRDefault="006C6FEC" w:rsidP="00406B8A">
          <w:pPr>
            <w:pStyle w:val="Yltunniste"/>
          </w:pPr>
        </w:p>
      </w:tc>
      <w:tc>
        <w:tcPr>
          <w:tcW w:w="1304" w:type="dxa"/>
        </w:tcPr>
        <w:p w14:paraId="372D6E4A" w14:textId="77777777" w:rsidR="006C6FEC" w:rsidRPr="00406B8A" w:rsidRDefault="006C6FEC" w:rsidP="00406B8A">
          <w:pPr>
            <w:pStyle w:val="Yltunniste"/>
          </w:pPr>
        </w:p>
      </w:tc>
      <w:tc>
        <w:tcPr>
          <w:tcW w:w="1065" w:type="dxa"/>
        </w:tcPr>
        <w:p w14:paraId="64ECD4BD" w14:textId="77777777" w:rsidR="006C6FEC" w:rsidRDefault="006C6FEC" w:rsidP="00C918E1">
          <w:pPr>
            <w:pStyle w:val="Yltunniste"/>
            <w:jc w:val="right"/>
          </w:pPr>
        </w:p>
      </w:tc>
    </w:tr>
  </w:tbl>
  <w:p w14:paraId="6200EB67" w14:textId="77777777" w:rsidR="00CA12D5" w:rsidRDefault="00CA12D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CF00D4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78E96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4D31B1"/>
    <w:multiLevelType w:val="multilevel"/>
    <w:tmpl w:val="3664FEB4"/>
    <w:styleLink w:val="Otsikkonumerointi"/>
    <w:lvl w:ilvl="0">
      <w:start w:val="1"/>
      <w:numFmt w:val="decimal"/>
      <w:pStyle w:val="Otsikko1"/>
      <w:lvlText w:val="%1."/>
      <w:lvlJc w:val="left"/>
      <w:pPr>
        <w:ind w:left="425" w:hanging="425"/>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992" w:hanging="992"/>
      </w:pPr>
      <w:rPr>
        <w:rFonts w:hint="default"/>
      </w:rPr>
    </w:lvl>
    <w:lvl w:ilvl="3">
      <w:start w:val="1"/>
      <w:numFmt w:val="decimal"/>
      <w:pStyle w:val="Otsikko4"/>
      <w:lvlText w:val="%1.%2.%3.%4."/>
      <w:lvlJc w:val="left"/>
      <w:pPr>
        <w:ind w:left="1276" w:hanging="1276"/>
      </w:pPr>
      <w:rPr>
        <w:rFonts w:hint="default"/>
      </w:rPr>
    </w:lvl>
    <w:lvl w:ilvl="4">
      <w:start w:val="1"/>
      <w:numFmt w:val="decimal"/>
      <w:pStyle w:val="Otsikko5"/>
      <w:lvlText w:val="%1.%2.%3.%4.%5."/>
      <w:lvlJc w:val="left"/>
      <w:pPr>
        <w:ind w:left="1559" w:hanging="1559"/>
      </w:pPr>
      <w:rPr>
        <w:rFonts w:hint="default"/>
      </w:rPr>
    </w:lvl>
    <w:lvl w:ilvl="5">
      <w:start w:val="1"/>
      <w:numFmt w:val="decimal"/>
      <w:pStyle w:val="Otsikko6"/>
      <w:lvlText w:val="%1.%2.%3.%4.%5.%6."/>
      <w:lvlJc w:val="left"/>
      <w:pPr>
        <w:ind w:left="1843" w:hanging="1843"/>
      </w:pPr>
      <w:rPr>
        <w:rFonts w:hint="default"/>
      </w:rPr>
    </w:lvl>
    <w:lvl w:ilvl="6">
      <w:start w:val="1"/>
      <w:numFmt w:val="decimal"/>
      <w:pStyle w:val="Otsikko7"/>
      <w:lvlText w:val="%1.%2.%3.%4.%5.%6.%7."/>
      <w:lvlJc w:val="left"/>
      <w:pPr>
        <w:ind w:left="2126" w:hanging="2126"/>
      </w:pPr>
      <w:rPr>
        <w:rFonts w:hint="default"/>
      </w:rPr>
    </w:lvl>
    <w:lvl w:ilvl="7">
      <w:start w:val="1"/>
      <w:numFmt w:val="decimal"/>
      <w:pStyle w:val="Otsikko8"/>
      <w:lvlText w:val="%1.%2.%3.%4.%5.%6.%7.%8."/>
      <w:lvlJc w:val="left"/>
      <w:pPr>
        <w:ind w:left="2410" w:hanging="2410"/>
      </w:pPr>
      <w:rPr>
        <w:rFonts w:hint="default"/>
      </w:rPr>
    </w:lvl>
    <w:lvl w:ilvl="8">
      <w:start w:val="1"/>
      <w:numFmt w:val="decimal"/>
      <w:pStyle w:val="Otsikko9"/>
      <w:lvlText w:val="%1.%2.%3.%4.%5.%6.%7.%8.%9."/>
      <w:lvlJc w:val="left"/>
      <w:pPr>
        <w:ind w:left="2693" w:hanging="2693"/>
      </w:pPr>
      <w:rPr>
        <w:rFonts w:hint="default"/>
      </w:rPr>
    </w:lvl>
  </w:abstractNum>
  <w:abstractNum w:abstractNumId="3" w15:restartNumberingAfterBreak="0">
    <w:nsid w:val="04851F94"/>
    <w:multiLevelType w:val="multilevel"/>
    <w:tmpl w:val="7E80609E"/>
    <w:numStyleLink w:val="Taulukkolista"/>
  </w:abstractNum>
  <w:abstractNum w:abstractNumId="4" w15:restartNumberingAfterBreak="0">
    <w:nsid w:val="08CE76F9"/>
    <w:multiLevelType w:val="multilevel"/>
    <w:tmpl w:val="07408854"/>
    <w:numStyleLink w:val="Numeroluettelo"/>
  </w:abstractNum>
  <w:abstractNum w:abstractNumId="5" w15:restartNumberingAfterBreak="0">
    <w:nsid w:val="11FE6A0F"/>
    <w:multiLevelType w:val="multilevel"/>
    <w:tmpl w:val="07408854"/>
    <w:styleLink w:val="Numeroluettelo"/>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Calibri" w:hAnsi="Calibri" w:hint="default"/>
        <w:color w:val="404040"/>
      </w:rPr>
    </w:lvl>
    <w:lvl w:ilvl="2">
      <w:start w:val="1"/>
      <w:numFmt w:val="bullet"/>
      <w:lvlText w:val="•"/>
      <w:lvlJc w:val="left"/>
      <w:pPr>
        <w:ind w:left="3799" w:hanging="397"/>
      </w:pPr>
      <w:rPr>
        <w:rFonts w:ascii="Calibri" w:hAnsi="Calibri" w:hint="default"/>
        <w:color w:val="404040"/>
      </w:rPr>
    </w:lvl>
    <w:lvl w:ilvl="3">
      <w:start w:val="1"/>
      <w:numFmt w:val="bullet"/>
      <w:lvlText w:val="•"/>
      <w:lvlJc w:val="left"/>
      <w:pPr>
        <w:ind w:left="4196" w:hanging="397"/>
      </w:pPr>
      <w:rPr>
        <w:rFonts w:ascii="Calibri" w:hAnsi="Calibri" w:hint="default"/>
        <w:color w:val="404040"/>
      </w:rPr>
    </w:lvl>
    <w:lvl w:ilvl="4">
      <w:start w:val="1"/>
      <w:numFmt w:val="bullet"/>
      <w:lvlText w:val="•"/>
      <w:lvlJc w:val="left"/>
      <w:pPr>
        <w:ind w:left="4593" w:hanging="397"/>
      </w:pPr>
      <w:rPr>
        <w:rFonts w:ascii="Calibri" w:hAnsi="Calibri" w:hint="default"/>
        <w:color w:val="404040"/>
      </w:rPr>
    </w:lvl>
    <w:lvl w:ilvl="5">
      <w:start w:val="1"/>
      <w:numFmt w:val="bullet"/>
      <w:lvlText w:val="•"/>
      <w:lvlJc w:val="left"/>
      <w:pPr>
        <w:ind w:left="4990" w:hanging="397"/>
      </w:pPr>
      <w:rPr>
        <w:rFonts w:ascii="Calibri" w:hAnsi="Calibri" w:hint="default"/>
        <w:color w:val="404040"/>
      </w:rPr>
    </w:lvl>
    <w:lvl w:ilvl="6">
      <w:start w:val="1"/>
      <w:numFmt w:val="bullet"/>
      <w:lvlText w:val="•"/>
      <w:lvlJc w:val="left"/>
      <w:pPr>
        <w:ind w:left="5387" w:hanging="397"/>
      </w:pPr>
      <w:rPr>
        <w:rFonts w:ascii="Calibri" w:hAnsi="Calibri" w:hint="default"/>
        <w:color w:val="404040"/>
      </w:rPr>
    </w:lvl>
    <w:lvl w:ilvl="7">
      <w:start w:val="1"/>
      <w:numFmt w:val="bullet"/>
      <w:lvlText w:val="•"/>
      <w:lvlJc w:val="left"/>
      <w:pPr>
        <w:ind w:left="5784" w:hanging="397"/>
      </w:pPr>
      <w:rPr>
        <w:rFonts w:ascii="Calibri" w:hAnsi="Calibri" w:hint="default"/>
        <w:color w:val="404040"/>
      </w:rPr>
    </w:lvl>
    <w:lvl w:ilvl="8">
      <w:start w:val="1"/>
      <w:numFmt w:val="bullet"/>
      <w:lvlText w:val="•"/>
      <w:lvlJc w:val="left"/>
      <w:pPr>
        <w:ind w:left="6181" w:hanging="397"/>
      </w:pPr>
      <w:rPr>
        <w:rFonts w:ascii="Calibri" w:hAnsi="Calibri" w:hint="default"/>
        <w:color w:val="404040"/>
      </w:rPr>
    </w:lvl>
  </w:abstractNum>
  <w:abstractNum w:abstractNumId="6" w15:restartNumberingAfterBreak="0">
    <w:nsid w:val="15AA3D7A"/>
    <w:multiLevelType w:val="multilevel"/>
    <w:tmpl w:val="01626098"/>
    <w:numStyleLink w:val="Luettelomerkit"/>
  </w:abstractNum>
  <w:abstractNum w:abstractNumId="7" w15:restartNumberingAfterBreak="0">
    <w:nsid w:val="1FD27288"/>
    <w:multiLevelType w:val="multilevel"/>
    <w:tmpl w:val="01626098"/>
    <w:numStyleLink w:val="Luettelomerkit"/>
  </w:abstractNum>
  <w:abstractNum w:abstractNumId="8" w15:restartNumberingAfterBreak="0">
    <w:nsid w:val="2B506908"/>
    <w:multiLevelType w:val="multilevel"/>
    <w:tmpl w:val="52B666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6B4B81"/>
    <w:multiLevelType w:val="multilevel"/>
    <w:tmpl w:val="01626098"/>
    <w:numStyleLink w:val="Luettelomerkit"/>
  </w:abstractNum>
  <w:abstractNum w:abstractNumId="10" w15:restartNumberingAfterBreak="0">
    <w:nsid w:val="35A77BF0"/>
    <w:multiLevelType w:val="hybridMultilevel"/>
    <w:tmpl w:val="0C3EE05A"/>
    <w:lvl w:ilvl="0" w:tplc="104CAB88">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1" w15:restartNumberingAfterBreak="0">
    <w:nsid w:val="3636650F"/>
    <w:multiLevelType w:val="multilevel"/>
    <w:tmpl w:val="7E80609E"/>
    <w:styleLink w:val="Taulukkolista"/>
    <w:lvl w:ilvl="0">
      <w:start w:val="1"/>
      <w:numFmt w:val="bullet"/>
      <w:pStyle w:val="Taulukonluettelo"/>
      <w:lvlText w:val="•"/>
      <w:lvlJc w:val="left"/>
      <w:pPr>
        <w:ind w:left="170" w:hanging="170"/>
      </w:pPr>
      <w:rPr>
        <w:rFonts w:asciiTheme="minorHAnsi" w:hAnsiTheme="minorHAnsi" w:hint="default"/>
        <w:color w:val="auto"/>
      </w:rPr>
    </w:lvl>
    <w:lvl w:ilvl="1">
      <w:start w:val="1"/>
      <w:numFmt w:val="bullet"/>
      <w:lvlText w:val="•"/>
      <w:lvlJc w:val="left"/>
      <w:pPr>
        <w:ind w:left="340" w:hanging="170"/>
      </w:pPr>
      <w:rPr>
        <w:rFonts w:asciiTheme="minorHAnsi" w:hAnsiTheme="minorHAnsi" w:hint="default"/>
        <w:color w:val="auto"/>
      </w:rPr>
    </w:lvl>
    <w:lvl w:ilvl="2">
      <w:start w:val="1"/>
      <w:numFmt w:val="bullet"/>
      <w:lvlText w:val="•"/>
      <w:lvlJc w:val="left"/>
      <w:pPr>
        <w:ind w:left="510" w:hanging="170"/>
      </w:pPr>
      <w:rPr>
        <w:rFonts w:asciiTheme="minorHAnsi" w:hAnsiTheme="minorHAnsi" w:hint="default"/>
        <w:color w:val="auto"/>
      </w:rPr>
    </w:lvl>
    <w:lvl w:ilvl="3">
      <w:start w:val="1"/>
      <w:numFmt w:val="bullet"/>
      <w:lvlText w:val="•"/>
      <w:lvlJc w:val="left"/>
      <w:pPr>
        <w:ind w:left="680" w:hanging="170"/>
      </w:pPr>
      <w:rPr>
        <w:rFonts w:asciiTheme="minorHAnsi" w:hAnsiTheme="minorHAnsi" w:hint="default"/>
        <w:color w:val="auto"/>
      </w:rPr>
    </w:lvl>
    <w:lvl w:ilvl="4">
      <w:start w:val="1"/>
      <w:numFmt w:val="bullet"/>
      <w:lvlText w:val="•"/>
      <w:lvlJc w:val="left"/>
      <w:pPr>
        <w:ind w:left="850" w:hanging="170"/>
      </w:pPr>
      <w:rPr>
        <w:rFonts w:asciiTheme="minorHAnsi" w:hAnsiTheme="minorHAnsi" w:hint="default"/>
        <w:color w:val="auto"/>
      </w:rPr>
    </w:lvl>
    <w:lvl w:ilvl="5">
      <w:start w:val="1"/>
      <w:numFmt w:val="bullet"/>
      <w:lvlText w:val="•"/>
      <w:lvlJc w:val="left"/>
      <w:pPr>
        <w:ind w:left="1020" w:hanging="170"/>
      </w:pPr>
      <w:rPr>
        <w:rFonts w:asciiTheme="minorHAnsi" w:hAnsiTheme="minorHAnsi" w:hint="default"/>
        <w:color w:val="auto"/>
      </w:rPr>
    </w:lvl>
    <w:lvl w:ilvl="6">
      <w:start w:val="1"/>
      <w:numFmt w:val="bullet"/>
      <w:lvlText w:val="•"/>
      <w:lvlJc w:val="left"/>
      <w:pPr>
        <w:ind w:left="1190" w:hanging="170"/>
      </w:pPr>
      <w:rPr>
        <w:rFonts w:asciiTheme="minorHAnsi" w:hAnsiTheme="minorHAnsi" w:hint="default"/>
        <w:color w:val="auto"/>
      </w:rPr>
    </w:lvl>
    <w:lvl w:ilvl="7">
      <w:start w:val="1"/>
      <w:numFmt w:val="bullet"/>
      <w:lvlText w:val="•"/>
      <w:lvlJc w:val="left"/>
      <w:pPr>
        <w:ind w:left="1360" w:hanging="170"/>
      </w:pPr>
      <w:rPr>
        <w:rFonts w:asciiTheme="minorHAnsi" w:hAnsiTheme="minorHAnsi" w:hint="default"/>
        <w:color w:val="auto"/>
      </w:rPr>
    </w:lvl>
    <w:lvl w:ilvl="8">
      <w:start w:val="1"/>
      <w:numFmt w:val="bullet"/>
      <w:lvlText w:val="•"/>
      <w:lvlJc w:val="left"/>
      <w:pPr>
        <w:ind w:left="1530" w:hanging="170"/>
      </w:pPr>
      <w:rPr>
        <w:rFonts w:asciiTheme="minorHAnsi" w:hAnsiTheme="minorHAnsi" w:hint="default"/>
        <w:color w:val="auto"/>
      </w:rPr>
    </w:lvl>
  </w:abstractNum>
  <w:abstractNum w:abstractNumId="12" w15:restartNumberingAfterBreak="0">
    <w:nsid w:val="3D117EB4"/>
    <w:multiLevelType w:val="multilevel"/>
    <w:tmpl w:val="07408854"/>
    <w:numStyleLink w:val="Numeroluettelo"/>
  </w:abstractNum>
  <w:abstractNum w:abstractNumId="13" w15:restartNumberingAfterBreak="0">
    <w:nsid w:val="503D7B4B"/>
    <w:multiLevelType w:val="multilevel"/>
    <w:tmpl w:val="3664FEB4"/>
    <w:numStyleLink w:val="Otsikkonumerointi"/>
  </w:abstractNum>
  <w:abstractNum w:abstractNumId="14" w15:restartNumberingAfterBreak="0">
    <w:nsid w:val="5241443F"/>
    <w:multiLevelType w:val="hybridMultilevel"/>
    <w:tmpl w:val="E3E8E408"/>
    <w:lvl w:ilvl="0" w:tplc="07744F8A">
      <w:start w:val="7"/>
      <w:numFmt w:val="bullet"/>
      <w:lvlText w:val="-"/>
      <w:lvlJc w:val="left"/>
      <w:pPr>
        <w:ind w:left="720" w:hanging="360"/>
      </w:pPr>
      <w:rPr>
        <w:rFonts w:ascii="Calibri" w:eastAsia="Aptos"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5" w15:restartNumberingAfterBreak="0">
    <w:nsid w:val="56554477"/>
    <w:multiLevelType w:val="multilevel"/>
    <w:tmpl w:val="3664FEB4"/>
    <w:numStyleLink w:val="Otsikkonumerointi"/>
  </w:abstractNum>
  <w:abstractNum w:abstractNumId="16" w15:restartNumberingAfterBreak="0">
    <w:nsid w:val="65826EC8"/>
    <w:multiLevelType w:val="multilevel"/>
    <w:tmpl w:val="7E80609E"/>
    <w:numStyleLink w:val="Taulukkolista"/>
  </w:abstractNum>
  <w:abstractNum w:abstractNumId="17" w15:restartNumberingAfterBreak="0">
    <w:nsid w:val="6D1C2189"/>
    <w:multiLevelType w:val="multilevel"/>
    <w:tmpl w:val="9CF629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45162F"/>
    <w:multiLevelType w:val="multilevel"/>
    <w:tmpl w:val="01626098"/>
    <w:styleLink w:val="Luettelomerkit"/>
    <w:lvl w:ilvl="0">
      <w:start w:val="1"/>
      <w:numFmt w:val="bullet"/>
      <w:pStyle w:val="Merkittyluettelo"/>
      <w:lvlText w:val="•"/>
      <w:lvlJc w:val="left"/>
      <w:pPr>
        <w:ind w:left="2892" w:hanging="284"/>
      </w:pPr>
      <w:rPr>
        <w:rFonts w:ascii="Calibri" w:hAnsi="Calibri" w:hint="default"/>
        <w:color w:val="404040"/>
      </w:rPr>
    </w:lvl>
    <w:lvl w:ilvl="1">
      <w:start w:val="1"/>
      <w:numFmt w:val="bullet"/>
      <w:lvlText w:val="•"/>
      <w:lvlJc w:val="left"/>
      <w:pPr>
        <w:ind w:left="3176" w:hanging="284"/>
      </w:pPr>
      <w:rPr>
        <w:rFonts w:ascii="Calibri" w:hAnsi="Calibri" w:hint="default"/>
        <w:color w:val="404040"/>
      </w:rPr>
    </w:lvl>
    <w:lvl w:ilvl="2">
      <w:start w:val="1"/>
      <w:numFmt w:val="bullet"/>
      <w:lvlText w:val="•"/>
      <w:lvlJc w:val="left"/>
      <w:pPr>
        <w:ind w:left="3460" w:hanging="284"/>
      </w:pPr>
      <w:rPr>
        <w:rFonts w:ascii="Calibri" w:hAnsi="Calibri" w:hint="default"/>
        <w:color w:val="404040"/>
      </w:rPr>
    </w:lvl>
    <w:lvl w:ilvl="3">
      <w:start w:val="1"/>
      <w:numFmt w:val="bullet"/>
      <w:lvlText w:val="•"/>
      <w:lvlJc w:val="left"/>
      <w:pPr>
        <w:ind w:left="3744" w:hanging="284"/>
      </w:pPr>
      <w:rPr>
        <w:rFonts w:ascii="Calibri" w:hAnsi="Calibri" w:hint="default"/>
        <w:color w:val="404040"/>
      </w:rPr>
    </w:lvl>
    <w:lvl w:ilvl="4">
      <w:start w:val="1"/>
      <w:numFmt w:val="bullet"/>
      <w:lvlText w:val="•"/>
      <w:lvlJc w:val="left"/>
      <w:pPr>
        <w:ind w:left="4028" w:hanging="284"/>
      </w:pPr>
      <w:rPr>
        <w:rFonts w:ascii="Calibri" w:hAnsi="Calibri" w:hint="default"/>
        <w:color w:val="404040"/>
      </w:rPr>
    </w:lvl>
    <w:lvl w:ilvl="5">
      <w:start w:val="1"/>
      <w:numFmt w:val="bullet"/>
      <w:lvlText w:val="•"/>
      <w:lvlJc w:val="left"/>
      <w:pPr>
        <w:ind w:left="4312" w:hanging="284"/>
      </w:pPr>
      <w:rPr>
        <w:rFonts w:ascii="Calibri" w:hAnsi="Calibri" w:hint="default"/>
        <w:color w:val="404040"/>
      </w:rPr>
    </w:lvl>
    <w:lvl w:ilvl="6">
      <w:start w:val="1"/>
      <w:numFmt w:val="bullet"/>
      <w:lvlText w:val="•"/>
      <w:lvlJc w:val="left"/>
      <w:pPr>
        <w:ind w:left="4596" w:hanging="284"/>
      </w:pPr>
      <w:rPr>
        <w:rFonts w:ascii="Calibri" w:hAnsi="Calibri" w:hint="default"/>
        <w:color w:val="404040"/>
      </w:rPr>
    </w:lvl>
    <w:lvl w:ilvl="7">
      <w:start w:val="1"/>
      <w:numFmt w:val="bullet"/>
      <w:lvlText w:val="•"/>
      <w:lvlJc w:val="left"/>
      <w:pPr>
        <w:ind w:left="4880" w:hanging="284"/>
      </w:pPr>
      <w:rPr>
        <w:rFonts w:ascii="Calibri" w:hAnsi="Calibri" w:hint="default"/>
        <w:color w:val="404040"/>
      </w:rPr>
    </w:lvl>
    <w:lvl w:ilvl="8">
      <w:start w:val="1"/>
      <w:numFmt w:val="bullet"/>
      <w:lvlText w:val="•"/>
      <w:lvlJc w:val="left"/>
      <w:pPr>
        <w:ind w:left="5164" w:hanging="284"/>
      </w:pPr>
      <w:rPr>
        <w:rFonts w:ascii="Calibri" w:hAnsi="Calibri" w:hint="default"/>
        <w:color w:val="404040"/>
      </w:rPr>
    </w:lvl>
  </w:abstractNum>
  <w:abstractNum w:abstractNumId="19" w15:restartNumberingAfterBreak="0">
    <w:nsid w:val="753D7B1F"/>
    <w:multiLevelType w:val="multilevel"/>
    <w:tmpl w:val="3664FEB4"/>
    <w:numStyleLink w:val="Otsikkonumerointi"/>
  </w:abstractNum>
  <w:num w:numId="1" w16cid:durableId="1658873397">
    <w:abstractNumId w:val="1"/>
  </w:num>
  <w:num w:numId="2" w16cid:durableId="1656684638">
    <w:abstractNumId w:val="0"/>
  </w:num>
  <w:num w:numId="3" w16cid:durableId="460416506">
    <w:abstractNumId w:val="2"/>
  </w:num>
  <w:num w:numId="4" w16cid:durableId="8410724">
    <w:abstractNumId w:val="13"/>
  </w:num>
  <w:num w:numId="5" w16cid:durableId="1351295036">
    <w:abstractNumId w:val="18"/>
  </w:num>
  <w:num w:numId="6" w16cid:durableId="726223717">
    <w:abstractNumId w:val="5"/>
  </w:num>
  <w:num w:numId="7" w16cid:durableId="770466667">
    <w:abstractNumId w:val="15"/>
  </w:num>
  <w:num w:numId="8" w16cid:durableId="1192036548">
    <w:abstractNumId w:val="18"/>
  </w:num>
  <w:num w:numId="9" w16cid:durableId="76639957">
    <w:abstractNumId w:val="5"/>
  </w:num>
  <w:num w:numId="10" w16cid:durableId="812602005">
    <w:abstractNumId w:val="11"/>
  </w:num>
  <w:num w:numId="11" w16cid:durableId="896209741">
    <w:abstractNumId w:val="16"/>
  </w:num>
  <w:num w:numId="12" w16cid:durableId="1602835789">
    <w:abstractNumId w:val="4"/>
  </w:num>
  <w:num w:numId="13" w16cid:durableId="2041978092">
    <w:abstractNumId w:val="7"/>
  </w:num>
  <w:num w:numId="14" w16cid:durableId="332025757">
    <w:abstractNumId w:val="18"/>
  </w:num>
  <w:num w:numId="15" w16cid:durableId="1111171914">
    <w:abstractNumId w:val="9"/>
  </w:num>
  <w:num w:numId="16" w16cid:durableId="339549220">
    <w:abstractNumId w:val="5"/>
  </w:num>
  <w:num w:numId="17" w16cid:durableId="1880126603">
    <w:abstractNumId w:val="5"/>
  </w:num>
  <w:num w:numId="18" w16cid:durableId="1889563026">
    <w:abstractNumId w:val="2"/>
  </w:num>
  <w:num w:numId="19" w16cid:durableId="692615051">
    <w:abstractNumId w:val="11"/>
  </w:num>
  <w:num w:numId="20" w16cid:durableId="991324517">
    <w:abstractNumId w:val="16"/>
  </w:num>
  <w:num w:numId="21" w16cid:durableId="93093789">
    <w:abstractNumId w:val="18"/>
  </w:num>
  <w:num w:numId="22" w16cid:durableId="797063401">
    <w:abstractNumId w:val="9"/>
  </w:num>
  <w:num w:numId="23" w16cid:durableId="5910800">
    <w:abstractNumId w:val="5"/>
  </w:num>
  <w:num w:numId="24" w16cid:durableId="1340081237">
    <w:abstractNumId w:val="5"/>
  </w:num>
  <w:num w:numId="25" w16cid:durableId="1147363189">
    <w:abstractNumId w:val="2"/>
  </w:num>
  <w:num w:numId="26" w16cid:durableId="1921717855">
    <w:abstractNumId w:val="11"/>
  </w:num>
  <w:num w:numId="27" w16cid:durableId="1673068927">
    <w:abstractNumId w:val="16"/>
  </w:num>
  <w:num w:numId="28" w16cid:durableId="1008605410">
    <w:abstractNumId w:val="6"/>
  </w:num>
  <w:num w:numId="29" w16cid:durableId="1655179465">
    <w:abstractNumId w:val="12"/>
  </w:num>
  <w:num w:numId="30" w16cid:durableId="1643078536">
    <w:abstractNumId w:val="19"/>
  </w:num>
  <w:num w:numId="31" w16cid:durableId="631181560">
    <w:abstractNumId w:val="11"/>
  </w:num>
  <w:num w:numId="32" w16cid:durableId="1100415687">
    <w:abstractNumId w:val="3"/>
  </w:num>
  <w:num w:numId="33" w16cid:durableId="1087993225">
    <w:abstractNumId w:val="10"/>
  </w:num>
  <w:num w:numId="34" w16cid:durableId="1329214980">
    <w:abstractNumId w:val="8"/>
  </w:num>
  <w:num w:numId="35" w16cid:durableId="1291083792">
    <w:abstractNumId w:val="17"/>
  </w:num>
  <w:num w:numId="36" w16cid:durableId="3512289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CC"/>
    <w:rsid w:val="000015E9"/>
    <w:rsid w:val="00001F29"/>
    <w:rsid w:val="00002DBC"/>
    <w:rsid w:val="000077A3"/>
    <w:rsid w:val="00013589"/>
    <w:rsid w:val="000155A3"/>
    <w:rsid w:val="00015901"/>
    <w:rsid w:val="0002545E"/>
    <w:rsid w:val="00031CD3"/>
    <w:rsid w:val="000428A4"/>
    <w:rsid w:val="000429C3"/>
    <w:rsid w:val="00044092"/>
    <w:rsid w:val="000469BA"/>
    <w:rsid w:val="0005447F"/>
    <w:rsid w:val="0006022E"/>
    <w:rsid w:val="00061A4F"/>
    <w:rsid w:val="0006710D"/>
    <w:rsid w:val="00070478"/>
    <w:rsid w:val="000901DE"/>
    <w:rsid w:val="00091D9E"/>
    <w:rsid w:val="0009347F"/>
    <w:rsid w:val="000A138B"/>
    <w:rsid w:val="000A39A4"/>
    <w:rsid w:val="000A4820"/>
    <w:rsid w:val="000A5D07"/>
    <w:rsid w:val="000B1501"/>
    <w:rsid w:val="000B17A4"/>
    <w:rsid w:val="000B21DB"/>
    <w:rsid w:val="000B30C3"/>
    <w:rsid w:val="000B40FA"/>
    <w:rsid w:val="000B57DE"/>
    <w:rsid w:val="000C68AE"/>
    <w:rsid w:val="000D4A22"/>
    <w:rsid w:val="000D5625"/>
    <w:rsid w:val="000D6E80"/>
    <w:rsid w:val="000D7245"/>
    <w:rsid w:val="000E7FA7"/>
    <w:rsid w:val="000F21E0"/>
    <w:rsid w:val="000F4FC3"/>
    <w:rsid w:val="000F78F6"/>
    <w:rsid w:val="00100227"/>
    <w:rsid w:val="001004D1"/>
    <w:rsid w:val="001014D6"/>
    <w:rsid w:val="00102123"/>
    <w:rsid w:val="00107658"/>
    <w:rsid w:val="001120C1"/>
    <w:rsid w:val="00120426"/>
    <w:rsid w:val="001239AC"/>
    <w:rsid w:val="00124883"/>
    <w:rsid w:val="001256BC"/>
    <w:rsid w:val="0012580B"/>
    <w:rsid w:val="001259CD"/>
    <w:rsid w:val="00130F63"/>
    <w:rsid w:val="00133AF7"/>
    <w:rsid w:val="00140A86"/>
    <w:rsid w:val="00142D23"/>
    <w:rsid w:val="00147ADE"/>
    <w:rsid w:val="00152552"/>
    <w:rsid w:val="001557C2"/>
    <w:rsid w:val="00162851"/>
    <w:rsid w:val="00164FD2"/>
    <w:rsid w:val="001660AB"/>
    <w:rsid w:val="001727BC"/>
    <w:rsid w:val="0018458D"/>
    <w:rsid w:val="00185FA1"/>
    <w:rsid w:val="00192117"/>
    <w:rsid w:val="0019351B"/>
    <w:rsid w:val="001A19A2"/>
    <w:rsid w:val="001A6F2C"/>
    <w:rsid w:val="001B0EAF"/>
    <w:rsid w:val="001D4D1D"/>
    <w:rsid w:val="001D5441"/>
    <w:rsid w:val="001E3E84"/>
    <w:rsid w:val="001E5A1C"/>
    <w:rsid w:val="001F2031"/>
    <w:rsid w:val="001F5F93"/>
    <w:rsid w:val="00200D3E"/>
    <w:rsid w:val="0020185D"/>
    <w:rsid w:val="002020AA"/>
    <w:rsid w:val="002072EA"/>
    <w:rsid w:val="00211D8F"/>
    <w:rsid w:val="00212544"/>
    <w:rsid w:val="00214F70"/>
    <w:rsid w:val="0021546C"/>
    <w:rsid w:val="0021663A"/>
    <w:rsid w:val="00217382"/>
    <w:rsid w:val="0021771B"/>
    <w:rsid w:val="00222ED2"/>
    <w:rsid w:val="0022496C"/>
    <w:rsid w:val="002259E8"/>
    <w:rsid w:val="002277C8"/>
    <w:rsid w:val="00232CD0"/>
    <w:rsid w:val="00234277"/>
    <w:rsid w:val="002352E3"/>
    <w:rsid w:val="002412A8"/>
    <w:rsid w:val="00241F6C"/>
    <w:rsid w:val="002605E8"/>
    <w:rsid w:val="00262B2D"/>
    <w:rsid w:val="00263EC0"/>
    <w:rsid w:val="0026427B"/>
    <w:rsid w:val="00264F9C"/>
    <w:rsid w:val="00266E85"/>
    <w:rsid w:val="00274F2C"/>
    <w:rsid w:val="002775C9"/>
    <w:rsid w:val="0027764F"/>
    <w:rsid w:val="0028505C"/>
    <w:rsid w:val="00285D41"/>
    <w:rsid w:val="00292DAA"/>
    <w:rsid w:val="00294CE2"/>
    <w:rsid w:val="00297EEB"/>
    <w:rsid w:val="00297F3F"/>
    <w:rsid w:val="002A0A80"/>
    <w:rsid w:val="002A0E37"/>
    <w:rsid w:val="002A193C"/>
    <w:rsid w:val="002A7BD0"/>
    <w:rsid w:val="002B1492"/>
    <w:rsid w:val="002B20F8"/>
    <w:rsid w:val="002B46DF"/>
    <w:rsid w:val="002C4B0E"/>
    <w:rsid w:val="002C6078"/>
    <w:rsid w:val="002C6765"/>
    <w:rsid w:val="002D4A67"/>
    <w:rsid w:val="002D4D81"/>
    <w:rsid w:val="002D569D"/>
    <w:rsid w:val="002D58DE"/>
    <w:rsid w:val="002D6A6F"/>
    <w:rsid w:val="002D75E0"/>
    <w:rsid w:val="002E0636"/>
    <w:rsid w:val="002E32D3"/>
    <w:rsid w:val="002E60A0"/>
    <w:rsid w:val="002F0CFE"/>
    <w:rsid w:val="002F48AD"/>
    <w:rsid w:val="002F52C0"/>
    <w:rsid w:val="002F5420"/>
    <w:rsid w:val="002F59C0"/>
    <w:rsid w:val="00301065"/>
    <w:rsid w:val="0030171B"/>
    <w:rsid w:val="00303ABD"/>
    <w:rsid w:val="00317E55"/>
    <w:rsid w:val="0032639E"/>
    <w:rsid w:val="00326711"/>
    <w:rsid w:val="003329CA"/>
    <w:rsid w:val="0033301B"/>
    <w:rsid w:val="003332B5"/>
    <w:rsid w:val="003352F6"/>
    <w:rsid w:val="0034384F"/>
    <w:rsid w:val="00345E45"/>
    <w:rsid w:val="003461F6"/>
    <w:rsid w:val="0035715D"/>
    <w:rsid w:val="00357971"/>
    <w:rsid w:val="00364BF2"/>
    <w:rsid w:val="0036570A"/>
    <w:rsid w:val="00372143"/>
    <w:rsid w:val="00382DA0"/>
    <w:rsid w:val="00387E82"/>
    <w:rsid w:val="003915B3"/>
    <w:rsid w:val="00392041"/>
    <w:rsid w:val="00393729"/>
    <w:rsid w:val="003940F4"/>
    <w:rsid w:val="003A424C"/>
    <w:rsid w:val="003A5AB7"/>
    <w:rsid w:val="003A6658"/>
    <w:rsid w:val="003A6F90"/>
    <w:rsid w:val="003B0B5C"/>
    <w:rsid w:val="003B23D4"/>
    <w:rsid w:val="003B2D3A"/>
    <w:rsid w:val="003B4606"/>
    <w:rsid w:val="003C1075"/>
    <w:rsid w:val="003C10A7"/>
    <w:rsid w:val="003C3701"/>
    <w:rsid w:val="003C449D"/>
    <w:rsid w:val="003C7544"/>
    <w:rsid w:val="003D0A19"/>
    <w:rsid w:val="003D256C"/>
    <w:rsid w:val="003E0508"/>
    <w:rsid w:val="003E07B1"/>
    <w:rsid w:val="003E56CF"/>
    <w:rsid w:val="003E6102"/>
    <w:rsid w:val="003F15C8"/>
    <w:rsid w:val="003F563C"/>
    <w:rsid w:val="003F7EA5"/>
    <w:rsid w:val="004018DC"/>
    <w:rsid w:val="00404CEF"/>
    <w:rsid w:val="00406643"/>
    <w:rsid w:val="00406B8A"/>
    <w:rsid w:val="0041455C"/>
    <w:rsid w:val="00416D6D"/>
    <w:rsid w:val="004231A8"/>
    <w:rsid w:val="00426117"/>
    <w:rsid w:val="004309BD"/>
    <w:rsid w:val="00433890"/>
    <w:rsid w:val="00436F8A"/>
    <w:rsid w:val="00437A1E"/>
    <w:rsid w:val="00437DE2"/>
    <w:rsid w:val="0044093E"/>
    <w:rsid w:val="00442372"/>
    <w:rsid w:val="0044608E"/>
    <w:rsid w:val="004463EC"/>
    <w:rsid w:val="00450C95"/>
    <w:rsid w:val="00451E7C"/>
    <w:rsid w:val="0045204F"/>
    <w:rsid w:val="00454E86"/>
    <w:rsid w:val="00461656"/>
    <w:rsid w:val="00464BC1"/>
    <w:rsid w:val="00465F05"/>
    <w:rsid w:val="004710C5"/>
    <w:rsid w:val="0047270E"/>
    <w:rsid w:val="00473CBD"/>
    <w:rsid w:val="004769BA"/>
    <w:rsid w:val="00476B59"/>
    <w:rsid w:val="00476C80"/>
    <w:rsid w:val="00480CBD"/>
    <w:rsid w:val="004821FF"/>
    <w:rsid w:val="0048786E"/>
    <w:rsid w:val="004901C9"/>
    <w:rsid w:val="00492050"/>
    <w:rsid w:val="00492AF6"/>
    <w:rsid w:val="00492E33"/>
    <w:rsid w:val="004930B3"/>
    <w:rsid w:val="0049438C"/>
    <w:rsid w:val="0049460D"/>
    <w:rsid w:val="004A5265"/>
    <w:rsid w:val="004A7C09"/>
    <w:rsid w:val="004B256D"/>
    <w:rsid w:val="004B2EB4"/>
    <w:rsid w:val="004B3F72"/>
    <w:rsid w:val="004C1A92"/>
    <w:rsid w:val="004C4AA5"/>
    <w:rsid w:val="004C573D"/>
    <w:rsid w:val="004D37B1"/>
    <w:rsid w:val="004D3D72"/>
    <w:rsid w:val="004D64AA"/>
    <w:rsid w:val="004E0034"/>
    <w:rsid w:val="004E104F"/>
    <w:rsid w:val="004E3284"/>
    <w:rsid w:val="004E3F15"/>
    <w:rsid w:val="004E695C"/>
    <w:rsid w:val="004F3A1E"/>
    <w:rsid w:val="004F469D"/>
    <w:rsid w:val="00502111"/>
    <w:rsid w:val="00503955"/>
    <w:rsid w:val="00510951"/>
    <w:rsid w:val="00513A35"/>
    <w:rsid w:val="0052023F"/>
    <w:rsid w:val="00520D3E"/>
    <w:rsid w:val="00521C7B"/>
    <w:rsid w:val="0052241D"/>
    <w:rsid w:val="00523749"/>
    <w:rsid w:val="00523E28"/>
    <w:rsid w:val="00525772"/>
    <w:rsid w:val="00526578"/>
    <w:rsid w:val="00526A8A"/>
    <w:rsid w:val="00533D4E"/>
    <w:rsid w:val="00535A8D"/>
    <w:rsid w:val="00536532"/>
    <w:rsid w:val="0053675C"/>
    <w:rsid w:val="00540025"/>
    <w:rsid w:val="005409D5"/>
    <w:rsid w:val="00543A99"/>
    <w:rsid w:val="00553E28"/>
    <w:rsid w:val="0055723B"/>
    <w:rsid w:val="005718A5"/>
    <w:rsid w:val="00571BF1"/>
    <w:rsid w:val="0057402D"/>
    <w:rsid w:val="00580767"/>
    <w:rsid w:val="005807B4"/>
    <w:rsid w:val="00585048"/>
    <w:rsid w:val="0058561B"/>
    <w:rsid w:val="0059000F"/>
    <w:rsid w:val="00592FB1"/>
    <w:rsid w:val="00597866"/>
    <w:rsid w:val="005A41BD"/>
    <w:rsid w:val="005B1D73"/>
    <w:rsid w:val="005B3C98"/>
    <w:rsid w:val="005B4520"/>
    <w:rsid w:val="005B67BB"/>
    <w:rsid w:val="005B67EF"/>
    <w:rsid w:val="005C0022"/>
    <w:rsid w:val="005C61C4"/>
    <w:rsid w:val="005D0E28"/>
    <w:rsid w:val="005D22AA"/>
    <w:rsid w:val="005D377F"/>
    <w:rsid w:val="005E3469"/>
    <w:rsid w:val="005E758C"/>
    <w:rsid w:val="005F2C12"/>
    <w:rsid w:val="005F6675"/>
    <w:rsid w:val="00601235"/>
    <w:rsid w:val="0060344F"/>
    <w:rsid w:val="00603FAE"/>
    <w:rsid w:val="00604610"/>
    <w:rsid w:val="006060AC"/>
    <w:rsid w:val="0061530F"/>
    <w:rsid w:val="00616CE0"/>
    <w:rsid w:val="006176E7"/>
    <w:rsid w:val="00620E41"/>
    <w:rsid w:val="00624782"/>
    <w:rsid w:val="00625996"/>
    <w:rsid w:val="00625C4A"/>
    <w:rsid w:val="006302EC"/>
    <w:rsid w:val="006308F3"/>
    <w:rsid w:val="00632154"/>
    <w:rsid w:val="00634EC3"/>
    <w:rsid w:val="00637F7B"/>
    <w:rsid w:val="0064105E"/>
    <w:rsid w:val="00652D02"/>
    <w:rsid w:val="00662086"/>
    <w:rsid w:val="00664F97"/>
    <w:rsid w:val="006655BF"/>
    <w:rsid w:val="00671054"/>
    <w:rsid w:val="006730B3"/>
    <w:rsid w:val="006736C2"/>
    <w:rsid w:val="00674F80"/>
    <w:rsid w:val="0067504F"/>
    <w:rsid w:val="00676D24"/>
    <w:rsid w:val="00677535"/>
    <w:rsid w:val="00680DA9"/>
    <w:rsid w:val="00682CAE"/>
    <w:rsid w:val="0068649A"/>
    <w:rsid w:val="00690F54"/>
    <w:rsid w:val="0069485D"/>
    <w:rsid w:val="00694994"/>
    <w:rsid w:val="006956B2"/>
    <w:rsid w:val="006A1F6B"/>
    <w:rsid w:val="006A5168"/>
    <w:rsid w:val="006B018F"/>
    <w:rsid w:val="006B098B"/>
    <w:rsid w:val="006B1806"/>
    <w:rsid w:val="006B1FB0"/>
    <w:rsid w:val="006B421C"/>
    <w:rsid w:val="006B6FD3"/>
    <w:rsid w:val="006C6FEC"/>
    <w:rsid w:val="006D49D3"/>
    <w:rsid w:val="006E0965"/>
    <w:rsid w:val="006E317D"/>
    <w:rsid w:val="006E3A3C"/>
    <w:rsid w:val="006E4182"/>
    <w:rsid w:val="006F4844"/>
    <w:rsid w:val="00701065"/>
    <w:rsid w:val="00702904"/>
    <w:rsid w:val="00722C4E"/>
    <w:rsid w:val="00731B6D"/>
    <w:rsid w:val="00731D5B"/>
    <w:rsid w:val="00731DFE"/>
    <w:rsid w:val="00733384"/>
    <w:rsid w:val="007336BC"/>
    <w:rsid w:val="0074180D"/>
    <w:rsid w:val="00743632"/>
    <w:rsid w:val="0074599F"/>
    <w:rsid w:val="00745ED5"/>
    <w:rsid w:val="007503B2"/>
    <w:rsid w:val="00754C93"/>
    <w:rsid w:val="00756B3B"/>
    <w:rsid w:val="0076047A"/>
    <w:rsid w:val="00762221"/>
    <w:rsid w:val="00765129"/>
    <w:rsid w:val="00766297"/>
    <w:rsid w:val="007673D5"/>
    <w:rsid w:val="00776D05"/>
    <w:rsid w:val="00780E65"/>
    <w:rsid w:val="007815E3"/>
    <w:rsid w:val="007859E2"/>
    <w:rsid w:val="00792B9C"/>
    <w:rsid w:val="00794134"/>
    <w:rsid w:val="0079437B"/>
    <w:rsid w:val="007A4DEF"/>
    <w:rsid w:val="007B0E67"/>
    <w:rsid w:val="007B1F22"/>
    <w:rsid w:val="007B216C"/>
    <w:rsid w:val="007B28A4"/>
    <w:rsid w:val="007B4FDE"/>
    <w:rsid w:val="007B59FD"/>
    <w:rsid w:val="007C1CD4"/>
    <w:rsid w:val="007C38C3"/>
    <w:rsid w:val="007C4850"/>
    <w:rsid w:val="007C5E92"/>
    <w:rsid w:val="007C7F32"/>
    <w:rsid w:val="007D0E25"/>
    <w:rsid w:val="007D4209"/>
    <w:rsid w:val="007D7EC8"/>
    <w:rsid w:val="007E0115"/>
    <w:rsid w:val="007E0F34"/>
    <w:rsid w:val="007E2FF5"/>
    <w:rsid w:val="007E33A7"/>
    <w:rsid w:val="007F01F9"/>
    <w:rsid w:val="007F21BE"/>
    <w:rsid w:val="007F28DD"/>
    <w:rsid w:val="007F348D"/>
    <w:rsid w:val="007F3501"/>
    <w:rsid w:val="00800DA7"/>
    <w:rsid w:val="0080138D"/>
    <w:rsid w:val="0080615E"/>
    <w:rsid w:val="0080787A"/>
    <w:rsid w:val="00807B4F"/>
    <w:rsid w:val="008146F9"/>
    <w:rsid w:val="00814A4F"/>
    <w:rsid w:val="008155A3"/>
    <w:rsid w:val="00815715"/>
    <w:rsid w:val="00815CDE"/>
    <w:rsid w:val="00817866"/>
    <w:rsid w:val="00820D45"/>
    <w:rsid w:val="00821EBE"/>
    <w:rsid w:val="008255F0"/>
    <w:rsid w:val="00834FD8"/>
    <w:rsid w:val="008376FA"/>
    <w:rsid w:val="00844469"/>
    <w:rsid w:val="00845DDF"/>
    <w:rsid w:val="00852BF0"/>
    <w:rsid w:val="00852CA2"/>
    <w:rsid w:val="00853FA3"/>
    <w:rsid w:val="008556D0"/>
    <w:rsid w:val="00857D8E"/>
    <w:rsid w:val="00861A2A"/>
    <w:rsid w:val="00863C87"/>
    <w:rsid w:val="008675B7"/>
    <w:rsid w:val="00872690"/>
    <w:rsid w:val="00882352"/>
    <w:rsid w:val="00885AAF"/>
    <w:rsid w:val="00893234"/>
    <w:rsid w:val="008934CD"/>
    <w:rsid w:val="008952BC"/>
    <w:rsid w:val="0089653B"/>
    <w:rsid w:val="008A492A"/>
    <w:rsid w:val="008A4DD9"/>
    <w:rsid w:val="008A6C06"/>
    <w:rsid w:val="008B0062"/>
    <w:rsid w:val="008B0B56"/>
    <w:rsid w:val="008B3AB7"/>
    <w:rsid w:val="008B5E17"/>
    <w:rsid w:val="008D1036"/>
    <w:rsid w:val="008D24BF"/>
    <w:rsid w:val="008D3C1B"/>
    <w:rsid w:val="008D5711"/>
    <w:rsid w:val="008D6CCC"/>
    <w:rsid w:val="008D7E16"/>
    <w:rsid w:val="008E2940"/>
    <w:rsid w:val="008E3571"/>
    <w:rsid w:val="008E59EA"/>
    <w:rsid w:val="008E6255"/>
    <w:rsid w:val="008E69A7"/>
    <w:rsid w:val="008F17DC"/>
    <w:rsid w:val="008F6E2A"/>
    <w:rsid w:val="008F7C22"/>
    <w:rsid w:val="008F7E2F"/>
    <w:rsid w:val="00901357"/>
    <w:rsid w:val="00902567"/>
    <w:rsid w:val="00902DE5"/>
    <w:rsid w:val="00903C11"/>
    <w:rsid w:val="00905275"/>
    <w:rsid w:val="009055B9"/>
    <w:rsid w:val="009114E7"/>
    <w:rsid w:val="00917275"/>
    <w:rsid w:val="00923514"/>
    <w:rsid w:val="00927154"/>
    <w:rsid w:val="009303AA"/>
    <w:rsid w:val="0093119F"/>
    <w:rsid w:val="00935600"/>
    <w:rsid w:val="00935C30"/>
    <w:rsid w:val="00937D19"/>
    <w:rsid w:val="0094337B"/>
    <w:rsid w:val="0094643B"/>
    <w:rsid w:val="00950E36"/>
    <w:rsid w:val="0095327B"/>
    <w:rsid w:val="009563A1"/>
    <w:rsid w:val="009564F3"/>
    <w:rsid w:val="00961624"/>
    <w:rsid w:val="00976600"/>
    <w:rsid w:val="00977B26"/>
    <w:rsid w:val="00981EAB"/>
    <w:rsid w:val="00982991"/>
    <w:rsid w:val="009857F8"/>
    <w:rsid w:val="00986A5D"/>
    <w:rsid w:val="00987736"/>
    <w:rsid w:val="00990BB8"/>
    <w:rsid w:val="0099179B"/>
    <w:rsid w:val="009928EB"/>
    <w:rsid w:val="009A4A11"/>
    <w:rsid w:val="009A7940"/>
    <w:rsid w:val="009B5EFD"/>
    <w:rsid w:val="009C15F1"/>
    <w:rsid w:val="009D029F"/>
    <w:rsid w:val="009D28BA"/>
    <w:rsid w:val="009D6B4E"/>
    <w:rsid w:val="009D7FAD"/>
    <w:rsid w:val="009E6155"/>
    <w:rsid w:val="009F14BF"/>
    <w:rsid w:val="009F7B50"/>
    <w:rsid w:val="00A025A6"/>
    <w:rsid w:val="00A07FAE"/>
    <w:rsid w:val="00A14A67"/>
    <w:rsid w:val="00A14BC7"/>
    <w:rsid w:val="00A164F0"/>
    <w:rsid w:val="00A2396D"/>
    <w:rsid w:val="00A23D82"/>
    <w:rsid w:val="00A25356"/>
    <w:rsid w:val="00A26B7E"/>
    <w:rsid w:val="00A30EA1"/>
    <w:rsid w:val="00A326A1"/>
    <w:rsid w:val="00A32957"/>
    <w:rsid w:val="00A377C5"/>
    <w:rsid w:val="00A417A9"/>
    <w:rsid w:val="00A44CF4"/>
    <w:rsid w:val="00A4707E"/>
    <w:rsid w:val="00A51067"/>
    <w:rsid w:val="00A57A71"/>
    <w:rsid w:val="00A7121A"/>
    <w:rsid w:val="00A811A9"/>
    <w:rsid w:val="00A81D65"/>
    <w:rsid w:val="00A876B2"/>
    <w:rsid w:val="00A9040B"/>
    <w:rsid w:val="00A90758"/>
    <w:rsid w:val="00A94559"/>
    <w:rsid w:val="00A96774"/>
    <w:rsid w:val="00AA1D79"/>
    <w:rsid w:val="00AB361C"/>
    <w:rsid w:val="00AB4401"/>
    <w:rsid w:val="00AB6CF4"/>
    <w:rsid w:val="00AB76C4"/>
    <w:rsid w:val="00AC0159"/>
    <w:rsid w:val="00AC658A"/>
    <w:rsid w:val="00AD2062"/>
    <w:rsid w:val="00AD4523"/>
    <w:rsid w:val="00AD6A91"/>
    <w:rsid w:val="00AD7203"/>
    <w:rsid w:val="00AF050B"/>
    <w:rsid w:val="00AF5CB8"/>
    <w:rsid w:val="00AF6399"/>
    <w:rsid w:val="00B00417"/>
    <w:rsid w:val="00B01571"/>
    <w:rsid w:val="00B02A76"/>
    <w:rsid w:val="00B07799"/>
    <w:rsid w:val="00B11EF8"/>
    <w:rsid w:val="00B22037"/>
    <w:rsid w:val="00B23CBF"/>
    <w:rsid w:val="00B368BB"/>
    <w:rsid w:val="00B3719F"/>
    <w:rsid w:val="00B604CF"/>
    <w:rsid w:val="00B67C59"/>
    <w:rsid w:val="00B67F18"/>
    <w:rsid w:val="00B718B4"/>
    <w:rsid w:val="00B7388A"/>
    <w:rsid w:val="00B74959"/>
    <w:rsid w:val="00B74D4F"/>
    <w:rsid w:val="00B74DCC"/>
    <w:rsid w:val="00B76800"/>
    <w:rsid w:val="00B80F8A"/>
    <w:rsid w:val="00B8440F"/>
    <w:rsid w:val="00B90210"/>
    <w:rsid w:val="00B9081B"/>
    <w:rsid w:val="00B9144A"/>
    <w:rsid w:val="00BA1A50"/>
    <w:rsid w:val="00BA52BE"/>
    <w:rsid w:val="00BB3031"/>
    <w:rsid w:val="00BB74ED"/>
    <w:rsid w:val="00BC0B82"/>
    <w:rsid w:val="00BC1B73"/>
    <w:rsid w:val="00BC5B41"/>
    <w:rsid w:val="00BD4ACB"/>
    <w:rsid w:val="00BD4F32"/>
    <w:rsid w:val="00BE0B54"/>
    <w:rsid w:val="00BE435A"/>
    <w:rsid w:val="00BE52FC"/>
    <w:rsid w:val="00BF1FD9"/>
    <w:rsid w:val="00BF2B1A"/>
    <w:rsid w:val="00C0056F"/>
    <w:rsid w:val="00C0185E"/>
    <w:rsid w:val="00C0196E"/>
    <w:rsid w:val="00C04482"/>
    <w:rsid w:val="00C07D99"/>
    <w:rsid w:val="00C106D4"/>
    <w:rsid w:val="00C14A4E"/>
    <w:rsid w:val="00C15333"/>
    <w:rsid w:val="00C17877"/>
    <w:rsid w:val="00C20EA4"/>
    <w:rsid w:val="00C23251"/>
    <w:rsid w:val="00C23315"/>
    <w:rsid w:val="00C23E45"/>
    <w:rsid w:val="00C35C10"/>
    <w:rsid w:val="00C3601F"/>
    <w:rsid w:val="00C4122A"/>
    <w:rsid w:val="00C42805"/>
    <w:rsid w:val="00C4793F"/>
    <w:rsid w:val="00C47C0D"/>
    <w:rsid w:val="00C54336"/>
    <w:rsid w:val="00C548D8"/>
    <w:rsid w:val="00C62AAF"/>
    <w:rsid w:val="00C63E0F"/>
    <w:rsid w:val="00C75086"/>
    <w:rsid w:val="00C75FA7"/>
    <w:rsid w:val="00C76826"/>
    <w:rsid w:val="00C77D9B"/>
    <w:rsid w:val="00C8145E"/>
    <w:rsid w:val="00C822EE"/>
    <w:rsid w:val="00C82914"/>
    <w:rsid w:val="00C85D25"/>
    <w:rsid w:val="00C8716F"/>
    <w:rsid w:val="00C90BB1"/>
    <w:rsid w:val="00C90C53"/>
    <w:rsid w:val="00C918E1"/>
    <w:rsid w:val="00C92C35"/>
    <w:rsid w:val="00C93503"/>
    <w:rsid w:val="00C935C0"/>
    <w:rsid w:val="00C960A0"/>
    <w:rsid w:val="00CA12D5"/>
    <w:rsid w:val="00CA794D"/>
    <w:rsid w:val="00CB1F4A"/>
    <w:rsid w:val="00CB4481"/>
    <w:rsid w:val="00CB6364"/>
    <w:rsid w:val="00CC5748"/>
    <w:rsid w:val="00CC68C5"/>
    <w:rsid w:val="00CD1284"/>
    <w:rsid w:val="00CD2B05"/>
    <w:rsid w:val="00CD3D55"/>
    <w:rsid w:val="00CD4D45"/>
    <w:rsid w:val="00CD71ED"/>
    <w:rsid w:val="00CD7983"/>
    <w:rsid w:val="00CD7B9C"/>
    <w:rsid w:val="00CE0A40"/>
    <w:rsid w:val="00CE4DEF"/>
    <w:rsid w:val="00CE4FA5"/>
    <w:rsid w:val="00CF0CB1"/>
    <w:rsid w:val="00CF0FD6"/>
    <w:rsid w:val="00CF23BB"/>
    <w:rsid w:val="00CF6F94"/>
    <w:rsid w:val="00D06A8C"/>
    <w:rsid w:val="00D1066B"/>
    <w:rsid w:val="00D125A5"/>
    <w:rsid w:val="00D16406"/>
    <w:rsid w:val="00D20791"/>
    <w:rsid w:val="00D20AB7"/>
    <w:rsid w:val="00D24523"/>
    <w:rsid w:val="00D26E49"/>
    <w:rsid w:val="00D323B1"/>
    <w:rsid w:val="00D35EEC"/>
    <w:rsid w:val="00D4008A"/>
    <w:rsid w:val="00D4179D"/>
    <w:rsid w:val="00D46289"/>
    <w:rsid w:val="00D504AA"/>
    <w:rsid w:val="00D657FD"/>
    <w:rsid w:val="00D664BF"/>
    <w:rsid w:val="00D71E70"/>
    <w:rsid w:val="00D765D2"/>
    <w:rsid w:val="00D76991"/>
    <w:rsid w:val="00D76F5C"/>
    <w:rsid w:val="00D77821"/>
    <w:rsid w:val="00D77D61"/>
    <w:rsid w:val="00D90951"/>
    <w:rsid w:val="00D9627A"/>
    <w:rsid w:val="00D979AB"/>
    <w:rsid w:val="00DA116D"/>
    <w:rsid w:val="00DA6B13"/>
    <w:rsid w:val="00DB2087"/>
    <w:rsid w:val="00DB308C"/>
    <w:rsid w:val="00DB73D1"/>
    <w:rsid w:val="00DC1E43"/>
    <w:rsid w:val="00DC4685"/>
    <w:rsid w:val="00DD0537"/>
    <w:rsid w:val="00DD1370"/>
    <w:rsid w:val="00DD21D4"/>
    <w:rsid w:val="00DD4031"/>
    <w:rsid w:val="00DD5D49"/>
    <w:rsid w:val="00DD66BE"/>
    <w:rsid w:val="00DD7FC3"/>
    <w:rsid w:val="00DE3CBA"/>
    <w:rsid w:val="00DE5349"/>
    <w:rsid w:val="00DF1409"/>
    <w:rsid w:val="00DF6748"/>
    <w:rsid w:val="00DF689B"/>
    <w:rsid w:val="00E00491"/>
    <w:rsid w:val="00E177F4"/>
    <w:rsid w:val="00E20CD1"/>
    <w:rsid w:val="00E21CAD"/>
    <w:rsid w:val="00E22B25"/>
    <w:rsid w:val="00E24890"/>
    <w:rsid w:val="00E30BC7"/>
    <w:rsid w:val="00E32B42"/>
    <w:rsid w:val="00E4563C"/>
    <w:rsid w:val="00E52200"/>
    <w:rsid w:val="00E5494B"/>
    <w:rsid w:val="00E619EB"/>
    <w:rsid w:val="00E63F91"/>
    <w:rsid w:val="00E8084E"/>
    <w:rsid w:val="00E813E5"/>
    <w:rsid w:val="00E82992"/>
    <w:rsid w:val="00E856F5"/>
    <w:rsid w:val="00E9632F"/>
    <w:rsid w:val="00E97934"/>
    <w:rsid w:val="00EA353F"/>
    <w:rsid w:val="00EB0582"/>
    <w:rsid w:val="00EB069C"/>
    <w:rsid w:val="00EB4BA6"/>
    <w:rsid w:val="00EC03F2"/>
    <w:rsid w:val="00EC1855"/>
    <w:rsid w:val="00EC27DD"/>
    <w:rsid w:val="00EC4091"/>
    <w:rsid w:val="00EC5F99"/>
    <w:rsid w:val="00EC76A9"/>
    <w:rsid w:val="00ED1EA9"/>
    <w:rsid w:val="00ED43C4"/>
    <w:rsid w:val="00EE1071"/>
    <w:rsid w:val="00EE1F6F"/>
    <w:rsid w:val="00EE50E8"/>
    <w:rsid w:val="00EE6814"/>
    <w:rsid w:val="00EF0452"/>
    <w:rsid w:val="00EF26E8"/>
    <w:rsid w:val="00EF2B6D"/>
    <w:rsid w:val="00EF3AFF"/>
    <w:rsid w:val="00EF52D0"/>
    <w:rsid w:val="00F00C74"/>
    <w:rsid w:val="00F05A88"/>
    <w:rsid w:val="00F113D4"/>
    <w:rsid w:val="00F123BF"/>
    <w:rsid w:val="00F13735"/>
    <w:rsid w:val="00F14151"/>
    <w:rsid w:val="00F142D3"/>
    <w:rsid w:val="00F158FD"/>
    <w:rsid w:val="00F27CAA"/>
    <w:rsid w:val="00F30F54"/>
    <w:rsid w:val="00F3516F"/>
    <w:rsid w:val="00F368FF"/>
    <w:rsid w:val="00F4235F"/>
    <w:rsid w:val="00F4656B"/>
    <w:rsid w:val="00F513E4"/>
    <w:rsid w:val="00F51BB9"/>
    <w:rsid w:val="00F6014D"/>
    <w:rsid w:val="00F62DA5"/>
    <w:rsid w:val="00F62E27"/>
    <w:rsid w:val="00F72207"/>
    <w:rsid w:val="00F82246"/>
    <w:rsid w:val="00F82935"/>
    <w:rsid w:val="00F8331C"/>
    <w:rsid w:val="00F90ED8"/>
    <w:rsid w:val="00F92A5B"/>
    <w:rsid w:val="00FA20C4"/>
    <w:rsid w:val="00FA749A"/>
    <w:rsid w:val="00FB2774"/>
    <w:rsid w:val="00FB494B"/>
    <w:rsid w:val="00FB55B0"/>
    <w:rsid w:val="00FC1DD6"/>
    <w:rsid w:val="00FC3139"/>
    <w:rsid w:val="00FC384B"/>
    <w:rsid w:val="00FC3BCD"/>
    <w:rsid w:val="00FC3C35"/>
    <w:rsid w:val="00FC481B"/>
    <w:rsid w:val="00FD07F6"/>
    <w:rsid w:val="00FD0CB0"/>
    <w:rsid w:val="00FD1FBC"/>
    <w:rsid w:val="00FD3DEC"/>
    <w:rsid w:val="00FE013B"/>
    <w:rsid w:val="00FE3CC9"/>
    <w:rsid w:val="00FE5C58"/>
    <w:rsid w:val="00FF0536"/>
    <w:rsid w:val="00FF0E80"/>
    <w:rsid w:val="00FF20F8"/>
    <w:rsid w:val="00FF67BA"/>
    <w:rsid w:val="00FF6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B9BDD"/>
  <w15:docId w15:val="{80028A27-EEAB-4031-937A-1836A820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62"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1" w:qFormat="1"/>
    <w:lsdException w:name="List Number" w:uiPriority="6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62"/>
    <w:rsid w:val="00814A4F"/>
  </w:style>
  <w:style w:type="paragraph" w:styleId="Otsikko1">
    <w:name w:val="heading 1"/>
    <w:basedOn w:val="Normaali"/>
    <w:next w:val="Leipteksti"/>
    <w:link w:val="Otsikko1Char"/>
    <w:uiPriority w:val="9"/>
    <w:qFormat/>
    <w:rsid w:val="004901C9"/>
    <w:pPr>
      <w:keepNext/>
      <w:keepLines/>
      <w:numPr>
        <w:numId w:val="30"/>
      </w:numPr>
      <w:suppressAutoHyphens/>
      <w:spacing w:before="360" w:after="220"/>
      <w:outlineLvl w:val="0"/>
    </w:pPr>
    <w:rPr>
      <w:rFonts w:eastAsiaTheme="majorEastAsia" w:cstheme="majorBidi"/>
      <w:bCs/>
      <w:color w:val="000000" w:themeColor="text1"/>
      <w:sz w:val="26"/>
      <w:szCs w:val="28"/>
    </w:rPr>
  </w:style>
  <w:style w:type="paragraph" w:styleId="Otsikko2">
    <w:name w:val="heading 2"/>
    <w:basedOn w:val="Normaali"/>
    <w:next w:val="Leipteksti"/>
    <w:link w:val="Otsikko2Char"/>
    <w:uiPriority w:val="9"/>
    <w:qFormat/>
    <w:rsid w:val="00C3601F"/>
    <w:pPr>
      <w:keepNext/>
      <w:keepLines/>
      <w:numPr>
        <w:ilvl w:val="1"/>
        <w:numId w:val="30"/>
      </w:numPr>
      <w:suppressAutoHyphens/>
      <w:spacing w:before="360" w:after="220"/>
      <w:outlineLvl w:val="1"/>
    </w:pPr>
    <w:rPr>
      <w:rFonts w:eastAsiaTheme="majorEastAsia" w:cstheme="majorBidi"/>
      <w:bCs/>
      <w:color w:val="000000" w:themeColor="text1"/>
      <w:sz w:val="24"/>
      <w:szCs w:val="26"/>
    </w:rPr>
  </w:style>
  <w:style w:type="paragraph" w:styleId="Otsikko3">
    <w:name w:val="heading 3"/>
    <w:basedOn w:val="Normaali"/>
    <w:next w:val="Leipteksti"/>
    <w:link w:val="Otsikko3Char"/>
    <w:uiPriority w:val="9"/>
    <w:qFormat/>
    <w:rsid w:val="004901C9"/>
    <w:pPr>
      <w:keepNext/>
      <w:keepLines/>
      <w:numPr>
        <w:ilvl w:val="2"/>
        <w:numId w:val="30"/>
      </w:numPr>
      <w:suppressAutoHyphens/>
      <w:spacing w:after="220"/>
      <w:outlineLvl w:val="2"/>
    </w:pPr>
    <w:rPr>
      <w:rFonts w:eastAsiaTheme="majorEastAsia" w:cstheme="majorBidi"/>
      <w:bCs/>
    </w:rPr>
  </w:style>
  <w:style w:type="paragraph" w:styleId="Otsikko4">
    <w:name w:val="heading 4"/>
    <w:basedOn w:val="Normaali"/>
    <w:next w:val="Leipteksti"/>
    <w:link w:val="Otsikko4Char"/>
    <w:uiPriority w:val="9"/>
    <w:rsid w:val="004901C9"/>
    <w:pPr>
      <w:keepNext/>
      <w:keepLines/>
      <w:numPr>
        <w:ilvl w:val="3"/>
        <w:numId w:val="30"/>
      </w:numPr>
      <w:suppressAutoHyphens/>
      <w:spacing w:after="220"/>
      <w:outlineLvl w:val="3"/>
    </w:pPr>
    <w:rPr>
      <w:rFonts w:eastAsiaTheme="majorEastAsia" w:cstheme="majorBidi"/>
      <w:bCs/>
      <w:iCs/>
    </w:rPr>
  </w:style>
  <w:style w:type="paragraph" w:styleId="Otsikko5">
    <w:name w:val="heading 5"/>
    <w:basedOn w:val="Normaali"/>
    <w:next w:val="Leipteksti"/>
    <w:link w:val="Otsikko5Char"/>
    <w:uiPriority w:val="9"/>
    <w:rsid w:val="004901C9"/>
    <w:pPr>
      <w:keepNext/>
      <w:keepLines/>
      <w:numPr>
        <w:ilvl w:val="4"/>
        <w:numId w:val="30"/>
      </w:numPr>
      <w:suppressAutoHyphens/>
      <w:spacing w:after="220"/>
      <w:outlineLvl w:val="4"/>
    </w:pPr>
    <w:rPr>
      <w:rFonts w:eastAsiaTheme="majorEastAsia" w:cstheme="majorBidi"/>
    </w:rPr>
  </w:style>
  <w:style w:type="paragraph" w:styleId="Otsikko6">
    <w:name w:val="heading 6"/>
    <w:basedOn w:val="Normaali"/>
    <w:next w:val="Leipteksti"/>
    <w:link w:val="Otsikko6Char"/>
    <w:uiPriority w:val="9"/>
    <w:rsid w:val="004901C9"/>
    <w:pPr>
      <w:keepNext/>
      <w:keepLines/>
      <w:numPr>
        <w:ilvl w:val="5"/>
        <w:numId w:val="30"/>
      </w:numPr>
      <w:suppressAutoHyphens/>
      <w:spacing w:after="220"/>
      <w:outlineLvl w:val="5"/>
    </w:pPr>
    <w:rPr>
      <w:rFonts w:eastAsiaTheme="majorEastAsia" w:cstheme="majorBidi"/>
      <w:iCs/>
    </w:rPr>
  </w:style>
  <w:style w:type="paragraph" w:styleId="Otsikko7">
    <w:name w:val="heading 7"/>
    <w:basedOn w:val="Normaali"/>
    <w:next w:val="Leipteksti"/>
    <w:link w:val="Otsikko7Char"/>
    <w:uiPriority w:val="9"/>
    <w:rsid w:val="004901C9"/>
    <w:pPr>
      <w:keepNext/>
      <w:keepLines/>
      <w:numPr>
        <w:ilvl w:val="6"/>
        <w:numId w:val="30"/>
      </w:numPr>
      <w:suppressAutoHyphens/>
      <w:spacing w:after="220"/>
      <w:outlineLvl w:val="6"/>
    </w:pPr>
    <w:rPr>
      <w:rFonts w:eastAsiaTheme="majorEastAsia" w:cstheme="majorBidi"/>
      <w:iCs/>
    </w:rPr>
  </w:style>
  <w:style w:type="paragraph" w:styleId="Otsikko8">
    <w:name w:val="heading 8"/>
    <w:basedOn w:val="Normaali"/>
    <w:next w:val="Leipteksti"/>
    <w:link w:val="Otsikko8Char"/>
    <w:uiPriority w:val="9"/>
    <w:rsid w:val="004901C9"/>
    <w:pPr>
      <w:keepNext/>
      <w:keepLines/>
      <w:numPr>
        <w:ilvl w:val="7"/>
        <w:numId w:val="30"/>
      </w:numPr>
      <w:suppressAutoHyphens/>
      <w:spacing w:after="220"/>
      <w:outlineLvl w:val="7"/>
    </w:pPr>
    <w:rPr>
      <w:rFonts w:eastAsiaTheme="majorEastAsia" w:cstheme="majorBidi"/>
      <w:szCs w:val="20"/>
    </w:rPr>
  </w:style>
  <w:style w:type="paragraph" w:styleId="Otsikko9">
    <w:name w:val="heading 9"/>
    <w:basedOn w:val="Normaali"/>
    <w:next w:val="Leipteksti"/>
    <w:link w:val="Otsikko9Char"/>
    <w:uiPriority w:val="9"/>
    <w:rsid w:val="004901C9"/>
    <w:pPr>
      <w:keepNext/>
      <w:keepLines/>
      <w:numPr>
        <w:ilvl w:val="8"/>
        <w:numId w:val="30"/>
      </w:numPr>
      <w:suppressAutoHyphens/>
      <w:spacing w:after="220"/>
      <w:outlineLvl w:val="8"/>
    </w:pPr>
    <w:rPr>
      <w:rFonts w:eastAsiaTheme="majorEastAsia" w:cstheme="majorBidi"/>
      <w:iCs/>
      <w:szCs w:val="20"/>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406B8A"/>
    <w:rPr>
      <w:color w:val="000000" w:themeColor="text1"/>
    </w:rPr>
  </w:style>
  <w:style w:type="character" w:customStyle="1" w:styleId="YltunnisteChar">
    <w:name w:val="Ylätunniste Char"/>
    <w:basedOn w:val="Kappaleenoletusfontti"/>
    <w:link w:val="Yltunniste"/>
    <w:uiPriority w:val="99"/>
    <w:rsid w:val="00406B8A"/>
    <w:rPr>
      <w:rFonts w:asciiTheme="majorHAnsi" w:hAnsiTheme="majorHAnsi"/>
      <w:color w:val="000000" w:themeColor="text1"/>
      <w:lang w:val="fi-FI"/>
    </w:rPr>
  </w:style>
  <w:style w:type="paragraph" w:styleId="Alatunniste">
    <w:name w:val="footer"/>
    <w:basedOn w:val="Normaali"/>
    <w:link w:val="AlatunnisteChar"/>
    <w:uiPriority w:val="99"/>
    <w:unhideWhenUsed/>
    <w:rsid w:val="004231A8"/>
    <w:pPr>
      <w:jc w:val="center"/>
    </w:pPr>
    <w:rPr>
      <w:sz w:val="18"/>
    </w:rPr>
  </w:style>
  <w:style w:type="character" w:customStyle="1" w:styleId="AlatunnisteChar">
    <w:name w:val="Alatunniste Char"/>
    <w:basedOn w:val="Kappaleenoletusfontti"/>
    <w:link w:val="Alatunniste"/>
    <w:uiPriority w:val="99"/>
    <w:rsid w:val="004231A8"/>
    <w:rPr>
      <w:rFonts w:asciiTheme="majorHAnsi" w:hAnsiTheme="majorHAnsi"/>
      <w:sz w:val="18"/>
      <w:lang w:val="fi-FI"/>
    </w:rPr>
  </w:style>
  <w:style w:type="paragraph" w:styleId="Seliteteksti">
    <w:name w:val="Balloon Text"/>
    <w:basedOn w:val="Normaali"/>
    <w:link w:val="SelitetekstiChar"/>
    <w:uiPriority w:val="99"/>
    <w:semiHidden/>
    <w:unhideWhenUsed/>
    <w:rsid w:val="004231A8"/>
    <w:rPr>
      <w:rFonts w:ascii="Tahoma" w:hAnsi="Tahoma" w:cs="Tahoma"/>
      <w:sz w:val="16"/>
      <w:szCs w:val="16"/>
    </w:rPr>
  </w:style>
  <w:style w:type="character" w:customStyle="1" w:styleId="SelitetekstiChar">
    <w:name w:val="Seliteteksti Char"/>
    <w:basedOn w:val="Kappaleenoletusfontti"/>
    <w:link w:val="Seliteteksti"/>
    <w:uiPriority w:val="99"/>
    <w:semiHidden/>
    <w:rsid w:val="004231A8"/>
    <w:rPr>
      <w:rFonts w:ascii="Tahoma" w:hAnsi="Tahoma" w:cs="Tahoma"/>
      <w:sz w:val="16"/>
      <w:szCs w:val="16"/>
      <w:lang w:val="fi-FI"/>
    </w:rPr>
  </w:style>
  <w:style w:type="paragraph" w:styleId="Otsikko">
    <w:name w:val="Title"/>
    <w:basedOn w:val="Normaali"/>
    <w:next w:val="Leipteksti"/>
    <w:link w:val="OtsikkoChar"/>
    <w:uiPriority w:val="10"/>
    <w:qFormat/>
    <w:rsid w:val="00B368BB"/>
    <w:pPr>
      <w:pBdr>
        <w:top w:val="single" w:sz="24" w:space="11" w:color="00A3DA" w:themeColor="accent1"/>
        <w:bottom w:val="single" w:sz="24" w:space="11" w:color="00A3DA" w:themeColor="accent1"/>
      </w:pBdr>
      <w:suppressAutoHyphens/>
      <w:spacing w:after="440"/>
      <w:contextualSpacing/>
    </w:pPr>
    <w:rPr>
      <w:rFonts w:eastAsiaTheme="majorEastAsia" w:cstheme="majorHAnsi"/>
      <w:kern w:val="28"/>
      <w:sz w:val="32"/>
      <w:szCs w:val="52"/>
    </w:rPr>
  </w:style>
  <w:style w:type="character" w:customStyle="1" w:styleId="OtsikkoChar">
    <w:name w:val="Otsikko Char"/>
    <w:basedOn w:val="Kappaleenoletusfontti"/>
    <w:link w:val="Otsikko"/>
    <w:uiPriority w:val="10"/>
    <w:rsid w:val="00B368BB"/>
    <w:rPr>
      <w:rFonts w:asciiTheme="majorHAnsi" w:eastAsiaTheme="majorEastAsia" w:hAnsiTheme="majorHAnsi" w:cstheme="majorHAnsi"/>
      <w:color w:val="auto"/>
      <w:kern w:val="28"/>
      <w:sz w:val="32"/>
      <w:szCs w:val="52"/>
      <w:lang w:val="fi-FI"/>
    </w:rPr>
  </w:style>
  <w:style w:type="paragraph" w:styleId="Alaotsikko">
    <w:name w:val="Subtitle"/>
    <w:basedOn w:val="Normaali"/>
    <w:next w:val="Leipteksti"/>
    <w:link w:val="AlaotsikkoChar"/>
    <w:uiPriority w:val="11"/>
    <w:qFormat/>
    <w:rsid w:val="00935600"/>
    <w:pPr>
      <w:numPr>
        <w:ilvl w:val="1"/>
      </w:numPr>
      <w:suppressAutoHyphens/>
      <w:spacing w:before="360" w:after="220"/>
    </w:pPr>
    <w:rPr>
      <w:rFonts w:eastAsiaTheme="majorEastAsia" w:cstheme="majorHAnsi"/>
      <w:iCs/>
      <w:sz w:val="24"/>
      <w:szCs w:val="24"/>
    </w:rPr>
  </w:style>
  <w:style w:type="paragraph" w:styleId="Leipteksti">
    <w:name w:val="Body Text"/>
    <w:basedOn w:val="Normaali"/>
    <w:link w:val="LeiptekstiChar"/>
    <w:uiPriority w:val="1"/>
    <w:qFormat/>
    <w:rsid w:val="004231A8"/>
    <w:pPr>
      <w:spacing w:after="220" w:line="276" w:lineRule="auto"/>
      <w:ind w:left="2608"/>
    </w:pPr>
  </w:style>
  <w:style w:type="character" w:customStyle="1" w:styleId="LeiptekstiChar">
    <w:name w:val="Leipäteksti Char"/>
    <w:basedOn w:val="Kappaleenoletusfontti"/>
    <w:link w:val="Leipteksti"/>
    <w:uiPriority w:val="1"/>
    <w:rsid w:val="004231A8"/>
  </w:style>
  <w:style w:type="character" w:customStyle="1" w:styleId="AlaotsikkoChar">
    <w:name w:val="Alaotsikko Char"/>
    <w:basedOn w:val="Kappaleenoletusfontti"/>
    <w:link w:val="Alaotsikko"/>
    <w:uiPriority w:val="11"/>
    <w:rsid w:val="00935600"/>
    <w:rPr>
      <w:rFonts w:asciiTheme="majorHAnsi" w:eastAsiaTheme="majorEastAsia" w:hAnsiTheme="majorHAnsi" w:cstheme="majorHAnsi"/>
      <w:iCs/>
      <w:color w:val="auto"/>
      <w:sz w:val="24"/>
      <w:szCs w:val="24"/>
    </w:rPr>
  </w:style>
  <w:style w:type="paragraph" w:styleId="Eivli">
    <w:name w:val="No Spacing"/>
    <w:uiPriority w:val="2"/>
    <w:qFormat/>
    <w:rsid w:val="008B0062"/>
    <w:pPr>
      <w:ind w:left="2608"/>
    </w:pPr>
  </w:style>
  <w:style w:type="character" w:customStyle="1" w:styleId="Otsikko3Char">
    <w:name w:val="Otsikko 3 Char"/>
    <w:basedOn w:val="Kappaleenoletusfontti"/>
    <w:link w:val="Otsikko3"/>
    <w:uiPriority w:val="9"/>
    <w:rsid w:val="004901C9"/>
    <w:rPr>
      <w:rFonts w:asciiTheme="majorHAnsi" w:eastAsiaTheme="majorEastAsia" w:hAnsiTheme="majorHAnsi" w:cstheme="majorBidi"/>
      <w:bCs/>
      <w:color w:val="auto"/>
      <w:lang w:val="fi-FI"/>
    </w:rPr>
  </w:style>
  <w:style w:type="character" w:customStyle="1" w:styleId="Otsikko2Char">
    <w:name w:val="Otsikko 2 Char"/>
    <w:basedOn w:val="Kappaleenoletusfontti"/>
    <w:link w:val="Otsikko2"/>
    <w:uiPriority w:val="9"/>
    <w:rsid w:val="00C3601F"/>
    <w:rPr>
      <w:rFonts w:asciiTheme="majorHAnsi" w:eastAsiaTheme="majorEastAsia" w:hAnsiTheme="majorHAnsi" w:cstheme="majorBidi"/>
      <w:bCs/>
      <w:color w:val="000000" w:themeColor="text1"/>
      <w:sz w:val="24"/>
      <w:szCs w:val="26"/>
      <w:lang w:val="fi-FI"/>
    </w:rPr>
  </w:style>
  <w:style w:type="character" w:customStyle="1" w:styleId="Otsikko1Char">
    <w:name w:val="Otsikko 1 Char"/>
    <w:basedOn w:val="Kappaleenoletusfontti"/>
    <w:link w:val="Otsikko1"/>
    <w:uiPriority w:val="9"/>
    <w:rsid w:val="004901C9"/>
    <w:rPr>
      <w:rFonts w:asciiTheme="majorHAnsi" w:eastAsiaTheme="majorEastAsia" w:hAnsiTheme="majorHAnsi" w:cstheme="majorBidi"/>
      <w:bCs/>
      <w:color w:val="000000" w:themeColor="text1"/>
      <w:sz w:val="26"/>
      <w:szCs w:val="28"/>
      <w:lang w:val="fi-FI"/>
    </w:rPr>
  </w:style>
  <w:style w:type="character" w:customStyle="1" w:styleId="Otsikko4Char">
    <w:name w:val="Otsikko 4 Char"/>
    <w:basedOn w:val="Kappaleenoletusfontti"/>
    <w:link w:val="Otsikko4"/>
    <w:uiPriority w:val="9"/>
    <w:rsid w:val="004901C9"/>
    <w:rPr>
      <w:rFonts w:asciiTheme="majorHAnsi" w:eastAsiaTheme="majorEastAsia" w:hAnsiTheme="majorHAnsi" w:cstheme="majorBidi"/>
      <w:bCs/>
      <w:iCs/>
      <w:color w:val="auto"/>
      <w:lang w:val="fi-FI"/>
    </w:rPr>
  </w:style>
  <w:style w:type="character" w:customStyle="1" w:styleId="Otsikko5Char">
    <w:name w:val="Otsikko 5 Char"/>
    <w:basedOn w:val="Kappaleenoletusfontti"/>
    <w:link w:val="Otsikko5"/>
    <w:uiPriority w:val="9"/>
    <w:rsid w:val="004901C9"/>
    <w:rPr>
      <w:rFonts w:asciiTheme="majorHAnsi" w:eastAsiaTheme="majorEastAsia" w:hAnsiTheme="majorHAnsi" w:cstheme="majorBidi"/>
      <w:color w:val="auto"/>
      <w:lang w:val="fi-FI"/>
    </w:rPr>
  </w:style>
  <w:style w:type="character" w:customStyle="1" w:styleId="Otsikko6Char">
    <w:name w:val="Otsikko 6 Char"/>
    <w:basedOn w:val="Kappaleenoletusfontti"/>
    <w:link w:val="Otsikko6"/>
    <w:uiPriority w:val="9"/>
    <w:rsid w:val="004901C9"/>
    <w:rPr>
      <w:rFonts w:asciiTheme="majorHAnsi" w:eastAsiaTheme="majorEastAsia" w:hAnsiTheme="majorHAnsi" w:cstheme="majorBidi"/>
      <w:iCs/>
      <w:color w:val="auto"/>
      <w:lang w:val="fi-FI"/>
    </w:rPr>
  </w:style>
  <w:style w:type="character" w:customStyle="1" w:styleId="Otsikko7Char">
    <w:name w:val="Otsikko 7 Char"/>
    <w:basedOn w:val="Kappaleenoletusfontti"/>
    <w:link w:val="Otsikko7"/>
    <w:uiPriority w:val="9"/>
    <w:rsid w:val="004901C9"/>
    <w:rPr>
      <w:rFonts w:asciiTheme="majorHAnsi" w:eastAsiaTheme="majorEastAsia" w:hAnsiTheme="majorHAnsi" w:cstheme="majorBidi"/>
      <w:iCs/>
      <w:color w:val="auto"/>
      <w:lang w:val="fi-FI"/>
    </w:rPr>
  </w:style>
  <w:style w:type="character" w:customStyle="1" w:styleId="Otsikko8Char">
    <w:name w:val="Otsikko 8 Char"/>
    <w:basedOn w:val="Kappaleenoletusfontti"/>
    <w:link w:val="Otsikko8"/>
    <w:uiPriority w:val="9"/>
    <w:rsid w:val="004901C9"/>
    <w:rPr>
      <w:rFonts w:asciiTheme="majorHAnsi" w:eastAsiaTheme="majorEastAsia" w:hAnsiTheme="majorHAnsi" w:cstheme="majorBidi"/>
      <w:color w:val="auto"/>
      <w:szCs w:val="20"/>
      <w:lang w:val="fi-FI"/>
    </w:rPr>
  </w:style>
  <w:style w:type="character" w:customStyle="1" w:styleId="Otsikko9Char">
    <w:name w:val="Otsikko 9 Char"/>
    <w:basedOn w:val="Kappaleenoletusfontti"/>
    <w:link w:val="Otsikko9"/>
    <w:uiPriority w:val="9"/>
    <w:rsid w:val="004901C9"/>
    <w:rPr>
      <w:rFonts w:asciiTheme="majorHAnsi" w:eastAsiaTheme="majorEastAsia" w:hAnsiTheme="majorHAnsi" w:cstheme="majorBidi"/>
      <w:iCs/>
      <w:color w:val="auto"/>
      <w:szCs w:val="20"/>
      <w:lang w:val="fi-FI"/>
    </w:rPr>
  </w:style>
  <w:style w:type="paragraph" w:styleId="Sisllysluettelonotsikko">
    <w:name w:val="TOC Heading"/>
    <w:next w:val="Normaali"/>
    <w:uiPriority w:val="39"/>
    <w:rsid w:val="00B368BB"/>
    <w:pPr>
      <w:pBdr>
        <w:bottom w:val="single" w:sz="24" w:space="11" w:color="00A3DA" w:themeColor="accent1"/>
      </w:pBdr>
    </w:pPr>
    <w:rPr>
      <w:rFonts w:asciiTheme="majorHAnsi" w:eastAsiaTheme="majorEastAsia" w:hAnsiTheme="majorHAnsi" w:cstheme="majorBidi"/>
      <w:bCs/>
      <w:color w:val="000000" w:themeColor="text1"/>
      <w:sz w:val="28"/>
      <w:szCs w:val="28"/>
      <w:lang w:val="fi-FI"/>
    </w:rPr>
  </w:style>
  <w:style w:type="character" w:styleId="Paikkamerkkiteksti">
    <w:name w:val="Placeholder Text"/>
    <w:basedOn w:val="Kappaleenoletusfontti"/>
    <w:uiPriority w:val="99"/>
    <w:rsid w:val="000F78F6"/>
    <w:rPr>
      <w:color w:val="auto"/>
    </w:rPr>
  </w:style>
  <w:style w:type="paragraph" w:styleId="Merkittyluettelo">
    <w:name w:val="List Bullet"/>
    <w:basedOn w:val="Normaali"/>
    <w:uiPriority w:val="61"/>
    <w:qFormat/>
    <w:rsid w:val="00B02A76"/>
    <w:pPr>
      <w:numPr>
        <w:numId w:val="28"/>
      </w:numPr>
      <w:spacing w:after="220" w:line="276" w:lineRule="auto"/>
      <w:contextualSpacing/>
    </w:pPr>
  </w:style>
  <w:style w:type="paragraph" w:styleId="Numeroituluettelo">
    <w:name w:val="List Number"/>
    <w:basedOn w:val="Normaali"/>
    <w:uiPriority w:val="61"/>
    <w:qFormat/>
    <w:rsid w:val="00B02A76"/>
    <w:pPr>
      <w:numPr>
        <w:numId w:val="29"/>
      </w:numPr>
      <w:spacing w:after="220" w:line="276" w:lineRule="auto"/>
      <w:contextualSpacing/>
    </w:pPr>
  </w:style>
  <w:style w:type="table" w:styleId="TaulukkoRuudukko">
    <w:name w:val="Table Grid"/>
    <w:basedOn w:val="Normaalitaulukko"/>
    <w:uiPriority w:val="59"/>
    <w:rsid w:val="00423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4231A8"/>
    <w:tblPr/>
  </w:style>
  <w:style w:type="numbering" w:customStyle="1" w:styleId="Otsikkonumerointi">
    <w:name w:val="Otsikkonumerointi"/>
    <w:uiPriority w:val="99"/>
    <w:rsid w:val="009928EB"/>
    <w:pPr>
      <w:numPr>
        <w:numId w:val="3"/>
      </w:numPr>
    </w:pPr>
  </w:style>
  <w:style w:type="numbering" w:customStyle="1" w:styleId="Luettelomerkit">
    <w:name w:val="Luettelomerkit"/>
    <w:uiPriority w:val="99"/>
    <w:rsid w:val="005807B4"/>
    <w:pPr>
      <w:numPr>
        <w:numId w:val="5"/>
      </w:numPr>
    </w:pPr>
  </w:style>
  <w:style w:type="numbering" w:customStyle="1" w:styleId="Numeroluettelo">
    <w:name w:val="Numeroluettelo"/>
    <w:uiPriority w:val="99"/>
    <w:rsid w:val="005807B4"/>
    <w:pPr>
      <w:numPr>
        <w:numId w:val="6"/>
      </w:numPr>
    </w:pPr>
  </w:style>
  <w:style w:type="table" w:styleId="Vaalealuettelo-korostus1">
    <w:name w:val="Light List Accent 1"/>
    <w:aliases w:val="SY Taulukko"/>
    <w:basedOn w:val="Normaalitaulukko"/>
    <w:uiPriority w:val="61"/>
    <w:rsid w:val="004231A8"/>
    <w:tblPr>
      <w:tblStyleRowBandSize w:val="1"/>
      <w:tblStyleColBandSize w:val="1"/>
      <w:tblInd w:w="2608" w:type="dxa"/>
      <w:tblBorders>
        <w:top w:val="single" w:sz="8" w:space="0" w:color="00A3DA" w:themeColor="accent1"/>
        <w:left w:val="single" w:sz="8" w:space="0" w:color="00A3DA" w:themeColor="accent1"/>
        <w:bottom w:val="single" w:sz="8" w:space="0" w:color="00A3DA" w:themeColor="accent1"/>
        <w:right w:val="single" w:sz="8" w:space="0" w:color="00A3DA" w:themeColor="accent1"/>
      </w:tblBorders>
    </w:tblPr>
    <w:tblStylePr w:type="firstRow">
      <w:pPr>
        <w:spacing w:before="0" w:after="0" w:line="240" w:lineRule="auto"/>
      </w:pPr>
      <w:rPr>
        <w:b w:val="0"/>
        <w:bCs/>
        <w:color w:val="FFFFFF" w:themeColor="background1"/>
      </w:rPr>
      <w:tblPr/>
      <w:tcPr>
        <w:shd w:val="clear" w:color="auto" w:fill="00A3DA" w:themeFill="accent1"/>
      </w:tcPr>
    </w:tblStylePr>
    <w:tblStylePr w:type="lastRow">
      <w:pPr>
        <w:spacing w:before="0" w:after="0" w:line="240" w:lineRule="auto"/>
      </w:pPr>
      <w:rPr>
        <w:b/>
        <w:bCs/>
      </w:rPr>
      <w:tblPr/>
      <w:tcPr>
        <w:tcBorders>
          <w:top w:val="double" w:sz="6" w:space="0" w:color="00A3DA" w:themeColor="accent1"/>
          <w:left w:val="single" w:sz="8" w:space="0" w:color="00A3DA" w:themeColor="accent1"/>
          <w:bottom w:val="single" w:sz="8" w:space="0" w:color="00A3DA" w:themeColor="accent1"/>
          <w:right w:val="single" w:sz="8" w:space="0" w:color="00A3DA" w:themeColor="accent1"/>
        </w:tcBorders>
      </w:tcPr>
    </w:tblStylePr>
    <w:tblStylePr w:type="firstCol">
      <w:rPr>
        <w:b w:val="0"/>
        <w:bCs/>
      </w:rPr>
    </w:tblStylePr>
    <w:tblStylePr w:type="lastCol">
      <w:rPr>
        <w:b/>
        <w:bCs/>
      </w:rPr>
    </w:tblStylePr>
    <w:tblStylePr w:type="band1Vert">
      <w:tblPr/>
      <w:tcPr>
        <w:tcBorders>
          <w:top w:val="single" w:sz="8" w:space="0" w:color="00A3DA" w:themeColor="accent1"/>
          <w:left w:val="single" w:sz="8" w:space="0" w:color="00A3DA" w:themeColor="accent1"/>
          <w:bottom w:val="single" w:sz="8" w:space="0" w:color="00A3DA" w:themeColor="accent1"/>
          <w:right w:val="single" w:sz="8" w:space="0" w:color="00A3DA" w:themeColor="accent1"/>
        </w:tcBorders>
      </w:tcPr>
    </w:tblStylePr>
    <w:tblStylePr w:type="band1Horz">
      <w:tblPr/>
      <w:tcPr>
        <w:tcBorders>
          <w:top w:val="single" w:sz="8" w:space="0" w:color="00A3DA" w:themeColor="accent1"/>
          <w:left w:val="single" w:sz="8" w:space="0" w:color="00A3DA" w:themeColor="accent1"/>
          <w:bottom w:val="single" w:sz="8" w:space="0" w:color="00A3DA" w:themeColor="accent1"/>
          <w:right w:val="single" w:sz="8" w:space="0" w:color="00A3DA" w:themeColor="accent1"/>
        </w:tcBorders>
      </w:tcPr>
    </w:tblStylePr>
  </w:style>
  <w:style w:type="paragraph" w:styleId="Loppuviitteenteksti">
    <w:name w:val="endnote text"/>
    <w:basedOn w:val="Normaali"/>
    <w:link w:val="LoppuviitteentekstiChar"/>
    <w:uiPriority w:val="99"/>
    <w:semiHidden/>
    <w:unhideWhenUsed/>
    <w:rsid w:val="004231A8"/>
    <w:rPr>
      <w:sz w:val="20"/>
      <w:szCs w:val="20"/>
    </w:rPr>
  </w:style>
  <w:style w:type="character" w:customStyle="1" w:styleId="LoppuviitteentekstiChar">
    <w:name w:val="Loppuviitteen teksti Char"/>
    <w:basedOn w:val="Kappaleenoletusfontti"/>
    <w:link w:val="Loppuviitteenteksti"/>
    <w:uiPriority w:val="99"/>
    <w:semiHidden/>
    <w:rsid w:val="004231A8"/>
    <w:rPr>
      <w:rFonts w:asciiTheme="majorHAnsi" w:hAnsiTheme="majorHAnsi"/>
      <w:sz w:val="20"/>
      <w:szCs w:val="20"/>
      <w:lang w:val="fi-FI"/>
    </w:rPr>
  </w:style>
  <w:style w:type="character" w:styleId="Loppuviitteenviite">
    <w:name w:val="endnote reference"/>
    <w:basedOn w:val="Kappaleenoletusfontti"/>
    <w:uiPriority w:val="99"/>
    <w:semiHidden/>
    <w:unhideWhenUsed/>
    <w:rsid w:val="004231A8"/>
    <w:rPr>
      <w:vertAlign w:val="superscript"/>
    </w:rPr>
  </w:style>
  <w:style w:type="paragraph" w:styleId="Sisluet1">
    <w:name w:val="toc 1"/>
    <w:basedOn w:val="Normaali"/>
    <w:next w:val="Normaali"/>
    <w:autoRedefine/>
    <w:uiPriority w:val="39"/>
    <w:rsid w:val="004231A8"/>
    <w:pPr>
      <w:spacing w:after="100"/>
      <w:ind w:left="425" w:hanging="425"/>
    </w:pPr>
  </w:style>
  <w:style w:type="paragraph" w:styleId="Sisluet2">
    <w:name w:val="toc 2"/>
    <w:basedOn w:val="Normaali"/>
    <w:next w:val="Normaali"/>
    <w:autoRedefine/>
    <w:uiPriority w:val="39"/>
    <w:rsid w:val="004231A8"/>
    <w:pPr>
      <w:spacing w:after="100"/>
      <w:ind w:left="936" w:hanging="709"/>
    </w:pPr>
  </w:style>
  <w:style w:type="paragraph" w:styleId="Sisluet3">
    <w:name w:val="toc 3"/>
    <w:basedOn w:val="Normaali"/>
    <w:next w:val="Normaali"/>
    <w:autoRedefine/>
    <w:uiPriority w:val="39"/>
    <w:rsid w:val="004231A8"/>
    <w:pPr>
      <w:spacing w:after="100"/>
      <w:ind w:left="1417" w:hanging="992"/>
    </w:pPr>
  </w:style>
  <w:style w:type="numbering" w:customStyle="1" w:styleId="Taulukkolista">
    <w:name w:val="Taulukkolista"/>
    <w:uiPriority w:val="99"/>
    <w:rsid w:val="00CE4DEF"/>
    <w:pPr>
      <w:numPr>
        <w:numId w:val="10"/>
      </w:numPr>
    </w:pPr>
  </w:style>
  <w:style w:type="paragraph" w:customStyle="1" w:styleId="Taulukonluettelo">
    <w:name w:val="Taulukon luettelo"/>
    <w:basedOn w:val="Leipteksti"/>
    <w:uiPriority w:val="99"/>
    <w:semiHidden/>
    <w:rsid w:val="00CE4DEF"/>
    <w:pPr>
      <w:numPr>
        <w:numId w:val="32"/>
      </w:numPr>
      <w:spacing w:after="0"/>
    </w:pPr>
    <w:rPr>
      <w:lang w:val="fi-FI"/>
    </w:rPr>
  </w:style>
  <w:style w:type="paragraph" w:styleId="Kuvaotsikko">
    <w:name w:val="caption"/>
    <w:basedOn w:val="Normaali"/>
    <w:next w:val="Normaali"/>
    <w:uiPriority w:val="35"/>
    <w:semiHidden/>
    <w:unhideWhenUsed/>
    <w:qFormat/>
    <w:rsid w:val="004231A8"/>
    <w:pPr>
      <w:spacing w:after="200"/>
    </w:pPr>
    <w:rPr>
      <w:b/>
      <w:bCs/>
      <w:szCs w:val="18"/>
    </w:rPr>
  </w:style>
  <w:style w:type="character" w:styleId="Hyperlinkki">
    <w:name w:val="Hyperlink"/>
    <w:basedOn w:val="Kappaleenoletusfontti"/>
    <w:uiPriority w:val="99"/>
    <w:unhideWhenUsed/>
    <w:rsid w:val="005B4520"/>
    <w:rPr>
      <w:color w:val="00A3DA" w:themeColor="hyperlink"/>
      <w:u w:val="single"/>
    </w:rPr>
  </w:style>
  <w:style w:type="character" w:styleId="Ratkaisematonmaininta">
    <w:name w:val="Unresolved Mention"/>
    <w:basedOn w:val="Kappaleenoletusfontti"/>
    <w:uiPriority w:val="99"/>
    <w:semiHidden/>
    <w:unhideWhenUsed/>
    <w:rsid w:val="005B4520"/>
    <w:rPr>
      <w:color w:val="605E5C"/>
      <w:shd w:val="clear" w:color="auto" w:fill="E1DFDD"/>
    </w:rPr>
  </w:style>
  <w:style w:type="paragraph" w:customStyle="1" w:styleId="xmsonormal">
    <w:name w:val="x_msonormal"/>
    <w:basedOn w:val="Normaali"/>
    <w:rsid w:val="001A19A2"/>
    <w:rPr>
      <w:rFonts w:ascii="Calibri" w:hAnsi="Calibri" w:cs="Calibri"/>
      <w:lang w:val="fi-FI" w:eastAsia="fi-FI"/>
    </w:rPr>
  </w:style>
  <w:style w:type="paragraph" w:customStyle="1" w:styleId="Default">
    <w:name w:val="Default"/>
    <w:rsid w:val="00521C7B"/>
    <w:pPr>
      <w:autoSpaceDE w:val="0"/>
      <w:autoSpaceDN w:val="0"/>
      <w:adjustRightInd w:val="0"/>
    </w:pPr>
    <w:rPr>
      <w:rFonts w:ascii="Arial" w:hAnsi="Arial" w:cs="Arial"/>
      <w:color w:val="000000"/>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1377">
      <w:bodyDiv w:val="1"/>
      <w:marLeft w:val="0"/>
      <w:marRight w:val="0"/>
      <w:marTop w:val="0"/>
      <w:marBottom w:val="0"/>
      <w:divBdr>
        <w:top w:val="none" w:sz="0" w:space="0" w:color="auto"/>
        <w:left w:val="none" w:sz="0" w:space="0" w:color="auto"/>
        <w:bottom w:val="none" w:sz="0" w:space="0" w:color="auto"/>
        <w:right w:val="none" w:sz="0" w:space="0" w:color="auto"/>
      </w:divBdr>
    </w:div>
    <w:div w:id="433476266">
      <w:bodyDiv w:val="1"/>
      <w:marLeft w:val="0"/>
      <w:marRight w:val="0"/>
      <w:marTop w:val="0"/>
      <w:marBottom w:val="0"/>
      <w:divBdr>
        <w:top w:val="none" w:sz="0" w:space="0" w:color="auto"/>
        <w:left w:val="none" w:sz="0" w:space="0" w:color="auto"/>
        <w:bottom w:val="none" w:sz="0" w:space="0" w:color="auto"/>
        <w:right w:val="none" w:sz="0" w:space="0" w:color="auto"/>
      </w:divBdr>
    </w:div>
    <w:div w:id="691999137">
      <w:bodyDiv w:val="1"/>
      <w:marLeft w:val="0"/>
      <w:marRight w:val="0"/>
      <w:marTop w:val="0"/>
      <w:marBottom w:val="0"/>
      <w:divBdr>
        <w:top w:val="none" w:sz="0" w:space="0" w:color="auto"/>
        <w:left w:val="none" w:sz="0" w:space="0" w:color="auto"/>
        <w:bottom w:val="none" w:sz="0" w:space="0" w:color="auto"/>
        <w:right w:val="none" w:sz="0" w:space="0" w:color="auto"/>
      </w:divBdr>
    </w:div>
    <w:div w:id="797920010">
      <w:bodyDiv w:val="1"/>
      <w:marLeft w:val="0"/>
      <w:marRight w:val="0"/>
      <w:marTop w:val="0"/>
      <w:marBottom w:val="0"/>
      <w:divBdr>
        <w:top w:val="none" w:sz="0" w:space="0" w:color="auto"/>
        <w:left w:val="none" w:sz="0" w:space="0" w:color="auto"/>
        <w:bottom w:val="none" w:sz="0" w:space="0" w:color="auto"/>
        <w:right w:val="none" w:sz="0" w:space="0" w:color="auto"/>
      </w:divBdr>
    </w:div>
    <w:div w:id="931821442">
      <w:bodyDiv w:val="1"/>
      <w:marLeft w:val="0"/>
      <w:marRight w:val="0"/>
      <w:marTop w:val="0"/>
      <w:marBottom w:val="0"/>
      <w:divBdr>
        <w:top w:val="none" w:sz="0" w:space="0" w:color="auto"/>
        <w:left w:val="none" w:sz="0" w:space="0" w:color="auto"/>
        <w:bottom w:val="none" w:sz="0" w:space="0" w:color="auto"/>
        <w:right w:val="none" w:sz="0" w:space="0" w:color="auto"/>
      </w:divBdr>
    </w:div>
    <w:div w:id="1092625945">
      <w:bodyDiv w:val="1"/>
      <w:marLeft w:val="0"/>
      <w:marRight w:val="0"/>
      <w:marTop w:val="0"/>
      <w:marBottom w:val="0"/>
      <w:divBdr>
        <w:top w:val="none" w:sz="0" w:space="0" w:color="auto"/>
        <w:left w:val="none" w:sz="0" w:space="0" w:color="auto"/>
        <w:bottom w:val="none" w:sz="0" w:space="0" w:color="auto"/>
        <w:right w:val="none" w:sz="0" w:space="0" w:color="auto"/>
      </w:divBdr>
    </w:div>
    <w:div w:id="1391730262">
      <w:bodyDiv w:val="1"/>
      <w:marLeft w:val="0"/>
      <w:marRight w:val="0"/>
      <w:marTop w:val="0"/>
      <w:marBottom w:val="0"/>
      <w:divBdr>
        <w:top w:val="none" w:sz="0" w:space="0" w:color="auto"/>
        <w:left w:val="none" w:sz="0" w:space="0" w:color="auto"/>
        <w:bottom w:val="none" w:sz="0" w:space="0" w:color="auto"/>
        <w:right w:val="none" w:sz="0" w:space="0" w:color="auto"/>
      </w:divBdr>
    </w:div>
    <w:div w:id="1829707605">
      <w:bodyDiv w:val="1"/>
      <w:marLeft w:val="0"/>
      <w:marRight w:val="0"/>
      <w:marTop w:val="0"/>
      <w:marBottom w:val="0"/>
      <w:divBdr>
        <w:top w:val="none" w:sz="0" w:space="0" w:color="auto"/>
        <w:left w:val="none" w:sz="0" w:space="0" w:color="auto"/>
        <w:bottom w:val="none" w:sz="0" w:space="0" w:color="auto"/>
        <w:right w:val="none" w:sz="0" w:space="0" w:color="auto"/>
      </w:divBdr>
    </w:div>
    <w:div w:id="193870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atikainen\AppData\Roaming\Microsoft\Templates\01_Suomen%20Yrittajat\02_Lausun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0CB2D49F654698B89984A7F6EFC740"/>
        <w:category>
          <w:name w:val="Yleiset"/>
          <w:gallery w:val="placeholder"/>
        </w:category>
        <w:types>
          <w:type w:val="bbPlcHdr"/>
        </w:types>
        <w:behaviors>
          <w:behavior w:val="content"/>
        </w:behaviors>
        <w:guid w:val="{B3314E47-6CEF-4C1E-AC11-A5FA34F0A710}"/>
      </w:docPartPr>
      <w:docPartBody>
        <w:p w:rsidR="007823AC" w:rsidRDefault="00D73B00">
          <w:pPr>
            <w:pStyle w:val="610CB2D49F654698B89984A7F6EFC740"/>
          </w:pPr>
          <w:r w:rsidRPr="004229CC">
            <w:rPr>
              <w:rStyle w:val="Paikkamerkkiteksti"/>
            </w:rPr>
            <w:t>[</w:t>
          </w:r>
          <w:r>
            <w:rPr>
              <w:rStyle w:val="Paikkamerkkiteksti"/>
            </w:rPr>
            <w:t>Asiao</w:t>
          </w:r>
          <w:r w:rsidRPr="004229CC">
            <w:rPr>
              <w:rStyle w:val="Paikkamerkkiteksti"/>
            </w:rPr>
            <w:t>tsikko]</w:t>
          </w:r>
        </w:p>
      </w:docPartBody>
    </w:docPart>
    <w:docPart>
      <w:docPartPr>
        <w:name w:val="63E4355CCB5548968910C7A505B5D10E"/>
        <w:category>
          <w:name w:val="Yleiset"/>
          <w:gallery w:val="placeholder"/>
        </w:category>
        <w:types>
          <w:type w:val="bbPlcHdr"/>
        </w:types>
        <w:behaviors>
          <w:behavior w:val="content"/>
        </w:behaviors>
        <w:guid w:val="{DBCB7A29-EA62-4EFF-A6F9-F81D9710987B}"/>
      </w:docPartPr>
      <w:docPartBody>
        <w:p w:rsidR="007823AC" w:rsidRDefault="00D73B00">
          <w:pPr>
            <w:pStyle w:val="63E4355CCB5548968910C7A505B5D10E"/>
          </w:pPr>
          <w:r>
            <w:rPr>
              <w:rStyle w:val="Paikkamerkkiteksti"/>
            </w:rPr>
            <w:t>[Nimenselvennys]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00"/>
    <w:rsid w:val="0012580B"/>
    <w:rsid w:val="003D144A"/>
    <w:rsid w:val="003D33B7"/>
    <w:rsid w:val="003F0ED4"/>
    <w:rsid w:val="006A0332"/>
    <w:rsid w:val="007823AC"/>
    <w:rsid w:val="009B651D"/>
    <w:rsid w:val="009F268A"/>
    <w:rsid w:val="00A811A9"/>
    <w:rsid w:val="00B71948"/>
    <w:rsid w:val="00B80F8A"/>
    <w:rsid w:val="00B8559E"/>
    <w:rsid w:val="00D73B00"/>
    <w:rsid w:val="00E53E8D"/>
    <w:rsid w:val="00F513E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610CB2D49F654698B89984A7F6EFC740">
    <w:name w:val="610CB2D49F654698B89984A7F6EFC740"/>
  </w:style>
  <w:style w:type="paragraph" w:customStyle="1" w:styleId="63E4355CCB5548968910C7A505B5D10E">
    <w:name w:val="63E4355CCB5548968910C7A505B5D1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uomen Yrittajat">
  <a:themeElements>
    <a:clrScheme name="Suomen Yrittajat">
      <a:dk1>
        <a:sysClr val="windowText" lastClr="000000"/>
      </a:dk1>
      <a:lt1>
        <a:sysClr val="window" lastClr="FFFFFF"/>
      </a:lt1>
      <a:dk2>
        <a:srgbClr val="00A3DA"/>
      </a:dk2>
      <a:lt2>
        <a:srgbClr val="EEECE1"/>
      </a:lt2>
      <a:accent1>
        <a:srgbClr val="00A3DA"/>
      </a:accent1>
      <a:accent2>
        <a:srgbClr val="000000"/>
      </a:accent2>
      <a:accent3>
        <a:srgbClr val="919191"/>
      </a:accent3>
      <a:accent4>
        <a:srgbClr val="E9573F"/>
      </a:accent4>
      <a:accent5>
        <a:srgbClr val="78BD53"/>
      </a:accent5>
      <a:accent6>
        <a:srgbClr val="114A90"/>
      </a:accent6>
      <a:hlink>
        <a:srgbClr val="00A3DA"/>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1">
              <a:lumMod val="50000"/>
            </a:schemeClr>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Suomen Yrittajat" id="{D6F00ADF-6B4A-4651-B47B-DB7CC1BDFD55}" vid="{157175F5-CCC3-484D-9506-63FD546E9F1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2022-11-07T00:00:00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1FC7A1260BBA7B4D9AC4FC7AFEE41043" ma:contentTypeVersion="11" ma:contentTypeDescription="Luo uusi asiakirja." ma:contentTypeScope="" ma:versionID="dbb672323a2f91689e7d04d6138d4574">
  <xsd:schema xmlns:xsd="http://www.w3.org/2001/XMLSchema" xmlns:xs="http://www.w3.org/2001/XMLSchema" xmlns:p="http://schemas.microsoft.com/office/2006/metadata/properties" xmlns:ns2="84022c66-15f2-4c0d-865f-254275f605a2" xmlns:ns3="76c1aada-a346-40d4-a8fc-ac03011fd553" targetNamespace="http://schemas.microsoft.com/office/2006/metadata/properties" ma:root="true" ma:fieldsID="4b28f942846462a1721567e941a77be2" ns2:_="" ns3:_="">
    <xsd:import namespace="84022c66-15f2-4c0d-865f-254275f605a2"/>
    <xsd:import namespace="76c1aada-a346-40d4-a8fc-ac03011fd5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22c66-15f2-4c0d-865f-254275f605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1aada-a346-40d4-a8fc-ac03011fd55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CE9764-D8C5-4CF5-819B-B83DDE5AB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22c66-15f2-4c0d-865f-254275f605a2"/>
    <ds:schemaRef ds:uri="76c1aada-a346-40d4-a8fc-ac03011fd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A9685-E328-4EC4-A7F9-5D2709A64868}">
  <ds:schemaRefs>
    <ds:schemaRef ds:uri="http://schemas.microsoft.com/sharepoint/v3/contenttype/forms"/>
  </ds:schemaRefs>
</ds:datastoreItem>
</file>

<file path=customXml/itemProps4.xml><?xml version="1.0" encoding="utf-8"?>
<ds:datastoreItem xmlns:ds="http://schemas.openxmlformats.org/officeDocument/2006/customXml" ds:itemID="{CD227764-2110-414F-AB00-E91692B1450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F88310-E119-4A14-8207-6BE11E55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02_Lausunto</Template>
  <TotalTime>1</TotalTime>
  <Pages>5</Pages>
  <Words>1037</Words>
  <Characters>8403</Characters>
  <Application>Microsoft Office Word</Application>
  <DocSecurity>4</DocSecurity>
  <Lines>70</Lines>
  <Paragraphs>18</Paragraphs>
  <ScaleCrop>false</ScaleCrop>
  <HeadingPairs>
    <vt:vector size="2" baseType="variant">
      <vt:variant>
        <vt:lpstr>Otsikko</vt:lpstr>
      </vt:variant>
      <vt:variant>
        <vt:i4>1</vt:i4>
      </vt:variant>
    </vt:vector>
  </HeadingPairs>
  <TitlesOfParts>
    <vt:vector size="1" baseType="lpstr">
      <vt:lpstr>Lausunto luonnoksesta hallituksen esitykseksi eduskunnalle julkisten työvoima- ja yrityspalvelujen uudelleen järjestämistä koskevaksi lainsäädännöksi</vt:lpstr>
    </vt:vector>
  </TitlesOfParts>
  <Company>Suomen Yrittäjät</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Lausunto Suomen Teollisuussijoitus Oy:n (Tesi) sijoitusstrategiatyöryhmän raportista</dc:title>
  <dc:subject>LAUSUNTO</dc:subject>
  <dc:creator>Tanja Matikainen</dc:creator>
  <cp:lastModifiedBy>Harri Jaskari</cp:lastModifiedBy>
  <cp:revision>2</cp:revision>
  <cp:lastPrinted>2022-06-26T09:14:00Z</cp:lastPrinted>
  <dcterms:created xsi:type="dcterms:W3CDTF">2024-10-14T11:56:00Z</dcterms:created>
  <dcterms:modified xsi:type="dcterms:W3CDTF">2024-10-14T11:56:00Z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0x0101001FC7A1260BBA7B4D9AC4FC7AFEE41043</vt:lpwstr>
  </property>
</Properties>
</file>