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Författning"/>
        <w:tag w:val="CCSaados"/>
        <w:id w:val="505180228"/>
        <w:placeholder>
          <w:docPart w:val="AEC49E79AD4640A5961C28F7E2BEC513"/>
        </w:placeholder>
        <w15:color w:val="00FFFF"/>
      </w:sdtPr>
      <w:sdtEndPr/>
      <w:sdtContent>
        <w:p w:rsidR="00D90A5B" w:rsidRDefault="00D90A5B">
          <w:pPr>
            <w:pStyle w:val="LLNormaali"/>
          </w:pPr>
        </w:p>
        <w:p w:rsidR="004F334C" w:rsidRDefault="004F334C" w:rsidP="004F334C">
          <w:pPr>
            <w:pStyle w:val="LLValtioneuvostonAsetus"/>
          </w:pPr>
          <w:r>
            <w:rPr>
              <w:bCs/>
            </w:rPr>
            <w:t>Statsrådets förordning</w:t>
          </w:r>
        </w:p>
        <w:p w:rsidR="001D5B51" w:rsidRPr="009167E1" w:rsidRDefault="004E5794" w:rsidP="001D5B51">
          <w:pPr>
            <w:pStyle w:val="LLSaadoksenNimi"/>
          </w:pPr>
          <w:r>
            <w:t>om ändring av statsrådets förordning om fängelse</w:t>
          </w:r>
        </w:p>
        <w:p w:rsidR="001D5B51" w:rsidRPr="009167E1" w:rsidRDefault="008341AB" w:rsidP="001D5B51">
          <w:pPr>
            <w:pStyle w:val="LLJohtolauseKappaleet"/>
          </w:pPr>
          <w:r>
            <w:t>I enlighet med statsrådets beslut</w:t>
          </w:r>
        </w:p>
        <w:p w:rsidR="001D5B51" w:rsidRPr="004E5794" w:rsidRDefault="001D5B51" w:rsidP="001D5B51">
          <w:pPr>
            <w:pStyle w:val="LLJohtolauseKappaleet"/>
          </w:pPr>
          <w:r>
            <w:rPr>
              <w:i/>
              <w:iCs/>
            </w:rPr>
            <w:t>upphäv</w:t>
          </w:r>
          <w:r>
            <w:t>s i statsrådets förordning om fängelse (548/2015) 39 och 70–76 §,</w:t>
          </w:r>
        </w:p>
        <w:p w:rsidR="008534A5" w:rsidRDefault="001D5B51" w:rsidP="001D5B51">
          <w:pPr>
            <w:pStyle w:val="LLJohtolauseKappaleet"/>
          </w:pPr>
          <w:r>
            <w:rPr>
              <w:i/>
              <w:iCs/>
            </w:rPr>
            <w:t>ändras</w:t>
          </w:r>
          <w:r>
            <w:t xml:space="preserve"> 8, 14–16, 47, 48, 50–55 §, 55 a §, 56–58, 62, 64, 67 och 69 §,</w:t>
          </w:r>
        </w:p>
        <w:p w:rsidR="001D5B51" w:rsidRPr="009167E1" w:rsidRDefault="008534A5" w:rsidP="001D5B51">
          <w:pPr>
            <w:pStyle w:val="LLJohtolauseKappaleet"/>
            <w:rPr>
              <w:i/>
            </w:rPr>
          </w:pPr>
          <w:r>
            <w:t>av dem 55 a § sådan den lyder i förordning 755/2019, och</w:t>
          </w:r>
        </w:p>
        <w:p w:rsidR="001D5B51" w:rsidRDefault="001D5B51" w:rsidP="001D5B51">
          <w:pPr>
            <w:pStyle w:val="LLJohtolauseKappaleet"/>
          </w:pPr>
          <w:r>
            <w:rPr>
              <w:i/>
            </w:rPr>
            <w:t>fogas</w:t>
          </w:r>
          <w:r>
            <w:t xml:space="preserve"> till 50 § ett nytt 3 mom. och till lagen nya 52 a, 55 b, 56 a och 62 a § som följer:</w:t>
          </w:r>
        </w:p>
        <w:p w:rsidR="004E5794" w:rsidRDefault="004E5794" w:rsidP="001D5B51">
          <w:pPr>
            <w:pStyle w:val="LLJohtolauseKappaleet"/>
          </w:pPr>
        </w:p>
        <w:p w:rsidR="004E5794" w:rsidRDefault="004E5794" w:rsidP="004E5794">
          <w:pPr>
            <w:pStyle w:val="LLPykala"/>
          </w:pPr>
          <w:r>
            <w:t>8 §</w:t>
          </w:r>
        </w:p>
        <w:p w:rsidR="004E5794" w:rsidRDefault="004E5794" w:rsidP="004E5794">
          <w:pPr>
            <w:pStyle w:val="LLPykalanOtsikko"/>
          </w:pPr>
          <w:r>
            <w:t>Ersättning för resekostnader</w:t>
          </w:r>
        </w:p>
        <w:p w:rsidR="004E5794" w:rsidRDefault="004E5794" w:rsidP="004E5794">
          <w:pPr>
            <w:pStyle w:val="LLKappalejako"/>
          </w:pPr>
          <w:r>
            <w:t>De resekostnader som avses i 4 kap. 3 § i fängelselagen ersätts genom att till den dömde eller till fången ge eller skicka en biljett eller genom att betala de faktiska kostnaderna till ett bankkonto som den dömde eller fången har uppgett, eller på något annat ändamålsenligt sätt.</w:t>
          </w:r>
        </w:p>
        <w:p w:rsidR="004E5794" w:rsidRDefault="004E5794" w:rsidP="004E5794">
          <w:pPr>
            <w:pStyle w:val="LLKappalejako"/>
          </w:pPr>
        </w:p>
        <w:p w:rsidR="004E5794" w:rsidRDefault="004E5794" w:rsidP="004E5794">
          <w:pPr>
            <w:pStyle w:val="LLPykala"/>
          </w:pPr>
          <w:r>
            <w:t>14 §</w:t>
          </w:r>
        </w:p>
        <w:p w:rsidR="004E5794" w:rsidRDefault="004E5794" w:rsidP="004E5794">
          <w:pPr>
            <w:pStyle w:val="LLPykalanOtsikko"/>
          </w:pPr>
          <w:r>
            <w:t>Protokollföring vid ankomstgranskning</w:t>
          </w:r>
        </w:p>
        <w:p w:rsidR="004E5794" w:rsidRDefault="004E5794" w:rsidP="004E5794">
          <w:pPr>
            <w:pStyle w:val="LLMomentinJohdantoKappale"/>
          </w:pPr>
          <w:r>
            <w:t>Vid ankomstgranskningen ska följande uppgifter protokollföras:</w:t>
          </w:r>
        </w:p>
        <w:p w:rsidR="004E5794" w:rsidRDefault="004E5794" w:rsidP="004E5794">
          <w:pPr>
            <w:pStyle w:val="LLMomentinKohta"/>
          </w:pPr>
          <w:r>
            <w:t xml:space="preserve">1) fångens personuppgifter, </w:t>
          </w:r>
        </w:p>
        <w:p w:rsidR="004E5794" w:rsidRDefault="004E5794" w:rsidP="004E5794">
          <w:pPr>
            <w:pStyle w:val="LLMomentinKohta"/>
          </w:pPr>
          <w:r>
            <w:t xml:space="preserve">2) tidpunkt och plats för åtgärden, </w:t>
          </w:r>
        </w:p>
        <w:p w:rsidR="004E5794" w:rsidRDefault="004E5794" w:rsidP="004E5794">
          <w:pPr>
            <w:pStyle w:val="LLMomentinKohta"/>
          </w:pPr>
          <w:r>
            <w:t>3) den tjänsteman som utfört ankomstgranskningen och vittnet,</w:t>
          </w:r>
        </w:p>
        <w:p w:rsidR="004E5794" w:rsidRDefault="004E5794" w:rsidP="004E5794">
          <w:pPr>
            <w:pStyle w:val="LLMomentinKohta"/>
          </w:pPr>
          <w:r>
            <w:t>4) hur fångens identitet har fastställts,</w:t>
          </w:r>
        </w:p>
        <w:p w:rsidR="004E5794" w:rsidRDefault="004E5794" w:rsidP="004E5794">
          <w:pPr>
            <w:pStyle w:val="LLMomentinKohta"/>
          </w:pPr>
          <w:r>
            <w:t>5) hur grunden för intagning i fängelse har granskats,</w:t>
          </w:r>
        </w:p>
        <w:p w:rsidR="004E5794" w:rsidRDefault="004E5794" w:rsidP="004E5794">
          <w:pPr>
            <w:pStyle w:val="LLMomentinKohta"/>
          </w:pPr>
          <w:r>
            <w:t>6) signalement som har tagits på fången,</w:t>
          </w:r>
        </w:p>
        <w:p w:rsidR="004E5794" w:rsidRDefault="004E5794" w:rsidP="004E5794">
          <w:pPr>
            <w:pStyle w:val="LLMomentinKohta"/>
          </w:pPr>
          <w:r>
            <w:t>7) egendom som fråntagits fången och hur egendomen har behandlats.</w:t>
          </w:r>
        </w:p>
        <w:p w:rsidR="004E5794" w:rsidRDefault="004E5794" w:rsidP="004E5794">
          <w:pPr>
            <w:pStyle w:val="LLKappalejako"/>
          </w:pPr>
          <w:r>
            <w:t>Vid ankomstgranskningen görs det upp en sådan egendomsförteckning som avses i 9 kap. 2 § i fängelselagen.</w:t>
          </w:r>
        </w:p>
        <w:p w:rsidR="004E5794" w:rsidRDefault="004E5794" w:rsidP="004E5794">
          <w:pPr>
            <w:pStyle w:val="LLKappalejako"/>
          </w:pPr>
        </w:p>
        <w:p w:rsidR="004E5794" w:rsidRDefault="004E5794" w:rsidP="004E5794">
          <w:pPr>
            <w:pStyle w:val="LLNormaali"/>
          </w:pPr>
        </w:p>
        <w:p w:rsidR="004E5794" w:rsidRDefault="004E5794" w:rsidP="004E5794">
          <w:pPr>
            <w:pStyle w:val="LLPykala"/>
          </w:pPr>
          <w:r>
            <w:t>15 §</w:t>
          </w:r>
        </w:p>
        <w:p w:rsidR="004E5794" w:rsidRDefault="004E5794" w:rsidP="004E5794">
          <w:pPr>
            <w:pStyle w:val="LLPykalanOtsikko"/>
          </w:pPr>
          <w:r>
            <w:t>Innehållet i planen för strafftiden</w:t>
          </w:r>
        </w:p>
        <w:p w:rsidR="004E5794" w:rsidRDefault="004E5794" w:rsidP="004E5794">
          <w:pPr>
            <w:pStyle w:val="LLKappalejako"/>
          </w:pPr>
          <w:r>
            <w:t>När planen för strafftiden utarbetas ska följande beaktas:</w:t>
          </w:r>
        </w:p>
        <w:p w:rsidR="004E5794" w:rsidRDefault="004E5794" w:rsidP="004E5794">
          <w:pPr>
            <w:pStyle w:val="LLKappalejako"/>
          </w:pPr>
          <w:r>
            <w:t>1) den dömdes eller fångens tidigare brottslighet, arten av det eller de brott som den dömde eller fången har begått och längden av det straff som dömts ut,</w:t>
          </w:r>
        </w:p>
        <w:p w:rsidR="004E5794" w:rsidRDefault="004E5794" w:rsidP="004E5794">
          <w:pPr>
            <w:pStyle w:val="LLKappalejako"/>
          </w:pPr>
          <w:r>
            <w:t>2) den dömdes eller fångens sociala förhållanden, individuella behov och resurser,</w:t>
          </w:r>
        </w:p>
        <w:p w:rsidR="004E5794" w:rsidRDefault="004E5794" w:rsidP="004E5794">
          <w:pPr>
            <w:pStyle w:val="LLKappalejako"/>
          </w:pPr>
          <w:r>
            <w:t>3) en bedömning av den dömdes eller fångens arbets- och handlingsförmåga,</w:t>
          </w:r>
        </w:p>
        <w:p w:rsidR="004E5794" w:rsidRDefault="004E5794" w:rsidP="004E5794">
          <w:pPr>
            <w:pStyle w:val="LLKappalejako"/>
          </w:pPr>
          <w:r>
            <w:t>4) faktorer som ökar sannolikheten att den dömde eller fången gör sig skyldig till nya brott,</w:t>
          </w:r>
        </w:p>
        <w:p w:rsidR="004E5794" w:rsidRDefault="004E5794" w:rsidP="004E5794">
          <w:pPr>
            <w:pStyle w:val="LLKappalejako"/>
          </w:pPr>
          <w:r>
            <w:t>5) faktorer som kan minska sannolikheten att den dömde eller fången gör sig skyldig till nya brott,</w:t>
          </w:r>
        </w:p>
        <w:p w:rsidR="004E5794" w:rsidRDefault="004E5794" w:rsidP="004E5794">
          <w:pPr>
            <w:pStyle w:val="LLKappalejako"/>
          </w:pPr>
          <w:r>
            <w:t>6) faktorer som påverkar säkerheten.</w:t>
          </w:r>
        </w:p>
        <w:p w:rsidR="004E5794" w:rsidRDefault="004E5794" w:rsidP="004E5794">
          <w:pPr>
            <w:pStyle w:val="LLMomentinJohdantoKappale"/>
          </w:pPr>
          <w:r>
            <w:t>Planen för strafftiden innehåller</w:t>
          </w:r>
        </w:p>
        <w:p w:rsidR="004E5794" w:rsidRDefault="004E5794" w:rsidP="004E5794">
          <w:pPr>
            <w:pStyle w:val="LLMomentinKohta"/>
          </w:pPr>
          <w:r>
            <w:lastRenderedPageBreak/>
            <w:t>1) uppgift om placeringsfängelset,</w:t>
          </w:r>
        </w:p>
        <w:p w:rsidR="004E5794" w:rsidRDefault="004E5794" w:rsidP="004E5794">
          <w:pPr>
            <w:pStyle w:val="LLMomentinKohta"/>
          </w:pPr>
          <w:r>
            <w:t>2) den tidpunkt då verkställigheten börjar,</w:t>
          </w:r>
        </w:p>
        <w:p w:rsidR="004E5794" w:rsidRDefault="004E5794" w:rsidP="004E5794">
          <w:pPr>
            <w:pStyle w:val="LLMomentinKohta"/>
          </w:pPr>
          <w:r>
            <w:t>3) uppgifter om upprätthållandet av säkerheten under strafftiden,</w:t>
          </w:r>
        </w:p>
        <w:p w:rsidR="004E5794" w:rsidRDefault="004E5794" w:rsidP="004E5794">
          <w:pPr>
            <w:pStyle w:val="LLMomentinKohta"/>
          </w:pPr>
          <w:r>
            <w:t>4) de viktigaste målen för fängelsetiden,</w:t>
          </w:r>
        </w:p>
        <w:p w:rsidR="004E5794" w:rsidRDefault="004E5794" w:rsidP="004E5794">
          <w:pPr>
            <w:pStyle w:val="LLMomentinKohta"/>
          </w:pPr>
          <w:r>
            <w:t>5) uppgifter om arten av, innehållet i och kravnivån i fråga om den sysselsättning som ingår i sysselsättningsplikten,</w:t>
          </w:r>
        </w:p>
        <w:p w:rsidR="004E5794" w:rsidRDefault="004E5794" w:rsidP="004E5794">
          <w:pPr>
            <w:pStyle w:val="LLMomentinKohta"/>
          </w:pPr>
          <w:r>
            <w:t>6) uppgifter om stödåtgärder som främjar boende, arbete, utbildning, studier och den sociala situationen och andra förhållanden under strafftiden,</w:t>
          </w:r>
        </w:p>
        <w:p w:rsidR="004E5794" w:rsidRDefault="004E5794" w:rsidP="004E5794">
          <w:pPr>
            <w:pStyle w:val="LLMomentinKohta"/>
          </w:pPr>
          <w:r>
            <w:t>7) uppgifter om tidpunkten och förutsättningarna för en eventuell permission,</w:t>
          </w:r>
        </w:p>
        <w:p w:rsidR="004E5794" w:rsidRDefault="004E5794" w:rsidP="004E5794">
          <w:pPr>
            <w:pStyle w:val="LLMomentinKohta"/>
          </w:pPr>
          <w:r>
            <w:t>8) andra behövliga uppgifter om kontakter utanför fängelset,</w:t>
          </w:r>
        </w:p>
        <w:p w:rsidR="004E5794" w:rsidRDefault="004E5794" w:rsidP="004E5794">
          <w:pPr>
            <w:pStyle w:val="LLMomentinKohta"/>
          </w:pPr>
          <w:r>
            <w:t>9) uppgifter om tidpunkten och förutsättningarna för en eventuell övervakad frihet på prov,</w:t>
          </w:r>
        </w:p>
        <w:p w:rsidR="004E5794" w:rsidRDefault="004E5794" w:rsidP="004E5794">
          <w:pPr>
            <w:pStyle w:val="LLMomentinKohta"/>
          </w:pPr>
          <w:r>
            <w:t xml:space="preserve">10) uppgifter om tidpunkten för villkorlig frigivning och uppgifter om stödåtgärder under frigivningsskedet och om fortsatta stödåtgärder efter frigivningen. </w:t>
          </w:r>
        </w:p>
        <w:p w:rsidR="006C5799" w:rsidRDefault="006C5799" w:rsidP="004E5794">
          <w:pPr>
            <w:pStyle w:val="LLMomentinKohta"/>
          </w:pPr>
          <w:r>
            <w:t>I samarbete med de myndigheter som avses i 4 kap. 7 § i fängelselagen och med samtycke av fången ska det säkerställas att planen för strafftiden stöder en eventuell klientplan inom socialvården för fången.</w:t>
          </w:r>
        </w:p>
        <w:p w:rsidR="004E5794" w:rsidRDefault="004E5794" w:rsidP="004E5794">
          <w:pPr>
            <w:pStyle w:val="LLKappalejako"/>
          </w:pPr>
          <w:r>
            <w:t xml:space="preserve"> När en plan i de fall som avses i 7 § 1 mom. utarbetas innan verkställigheten av straffet har inletts ska planen i den utsträckning det är möjligt innehålla de uppgifter som avses i 2 mom.</w:t>
          </w:r>
        </w:p>
        <w:p w:rsidR="004E5794" w:rsidRDefault="004E5794" w:rsidP="004E5794">
          <w:pPr>
            <w:pStyle w:val="LLKappalejako"/>
          </w:pPr>
        </w:p>
        <w:p w:rsidR="004E5794" w:rsidRPr="00DA7CB1" w:rsidRDefault="004E5794" w:rsidP="004E5794">
          <w:pPr>
            <w:pStyle w:val="LLPykala"/>
          </w:pPr>
          <w:r>
            <w:t xml:space="preserve">  16 §</w:t>
          </w:r>
        </w:p>
        <w:p w:rsidR="004E5794" w:rsidRPr="00DA7CB1" w:rsidRDefault="004E5794" w:rsidP="004E5794">
          <w:pPr>
            <w:pStyle w:val="LLPykalanOtsikko"/>
          </w:pPr>
          <w:r>
            <w:t>Genomförande och uppföljning av planen för strafftiden</w:t>
          </w:r>
        </w:p>
        <w:p w:rsidR="004E5794" w:rsidRPr="00DA7CB1" w:rsidRDefault="004E5794" w:rsidP="004E5794">
          <w:pPr>
            <w:pStyle w:val="LLKappalejako"/>
          </w:pPr>
          <w:r>
            <w:t>För genomförandet av planen för strafftiden och för uppföljningen av genomförandet svarar placeringsfängelset. Placeringsfängelset tar också hand om de förberedelser som krävs för att försätta en fånge i övervakad frihet på prov eller villkorlig frihet.</w:t>
          </w:r>
        </w:p>
        <w:p w:rsidR="004E5794" w:rsidRPr="00DA7CB1" w:rsidRDefault="004E5794" w:rsidP="004E5794">
          <w:pPr>
            <w:pStyle w:val="LLKappalejako"/>
          </w:pPr>
          <w:r>
            <w:t>I fängelset ska det följas hur målen för planen för strafftiden nås, och planen ska tas till behandling med fången minst tre gånger om året. Om strafftiden är kortare än fyra månader, ska planen tas till behandling med fången i god tid innan fången friges.</w:t>
          </w:r>
        </w:p>
        <w:p w:rsidR="004E5794" w:rsidRDefault="004E5794" w:rsidP="004E5794">
          <w:pPr>
            <w:pStyle w:val="LLKappalejako"/>
          </w:pPr>
          <w:r>
            <w:t>Om det vid uppföljningen av genomförandet av planen eller annars konstateras att målen för planen ska ändras, ska fängelset göra en framställning om ändring av planen till bedömningscentrumet. Förfarandet är detsamma om genomförandet av planen förutsätter att fången förflyttas till ett annat fängelse och bedömningscentrumet inte har överfört befogenheten i ärendet på fängelset.</w:t>
          </w:r>
        </w:p>
        <w:p w:rsidR="0053271D" w:rsidRDefault="0053271D" w:rsidP="004E5794">
          <w:pPr>
            <w:pStyle w:val="LLKappalejako"/>
          </w:pPr>
        </w:p>
        <w:p w:rsidR="0053271D" w:rsidRPr="0053271D" w:rsidRDefault="0053271D" w:rsidP="0053271D">
          <w:pPr>
            <w:pStyle w:val="LLPykala"/>
          </w:pPr>
          <w:r>
            <w:t>47 §</w:t>
          </w:r>
        </w:p>
        <w:p w:rsidR="0053271D" w:rsidRPr="0053271D" w:rsidRDefault="0053271D" w:rsidP="0053271D">
          <w:pPr>
            <w:pStyle w:val="LLPykalanOtsikko"/>
          </w:pPr>
          <w:r>
            <w:t>Permissionsförfarande</w:t>
          </w:r>
        </w:p>
        <w:p w:rsidR="0053271D" w:rsidRPr="0053271D" w:rsidRDefault="0053271D" w:rsidP="0053271D">
          <w:pPr>
            <w:spacing w:line="220" w:lineRule="exact"/>
            <w:ind w:firstLine="170"/>
            <w:jc w:val="both"/>
            <w:rPr>
              <w:rFonts w:eastAsia="Times New Roman"/>
              <w:szCs w:val="24"/>
            </w:rPr>
          </w:pPr>
          <w:r>
            <w:t>Fången ska i god tid före tidpunkten för den permission som söks lämna in sin ansökan om permission för behandling.</w:t>
          </w:r>
        </w:p>
        <w:p w:rsidR="0053271D" w:rsidRDefault="0053271D" w:rsidP="0053271D">
          <w:pPr>
            <w:spacing w:line="220" w:lineRule="exact"/>
            <w:ind w:firstLine="170"/>
            <w:jc w:val="both"/>
            <w:rPr>
              <w:rFonts w:eastAsia="Times New Roman"/>
              <w:szCs w:val="24"/>
            </w:rPr>
          </w:pPr>
          <w:r>
            <w:t>Om Brottspåföljdsmyndighetens centralförvaltningsenhet beslutar om beviljande av permission, ska ansökan tillsammans med fängelsets utlåtande utan dröjsmål sändas till centralförvaltningsenheten.</w:t>
          </w:r>
        </w:p>
        <w:p w:rsidR="00486C1E" w:rsidRPr="0053271D" w:rsidRDefault="00486C1E" w:rsidP="0053271D">
          <w:pPr>
            <w:spacing w:line="220" w:lineRule="exact"/>
            <w:ind w:firstLine="170"/>
            <w:jc w:val="both"/>
            <w:rPr>
              <w:rFonts w:eastAsia="Times New Roman"/>
              <w:szCs w:val="24"/>
              <w:lang w:eastAsia="fi-FI"/>
            </w:rPr>
          </w:pPr>
        </w:p>
        <w:p w:rsidR="00FC7F13" w:rsidRPr="0013382B" w:rsidRDefault="00FC7F13" w:rsidP="00486C1E">
          <w:pPr>
            <w:pStyle w:val="LLPykala"/>
          </w:pPr>
          <w:r>
            <w:t>48 §</w:t>
          </w:r>
        </w:p>
        <w:p w:rsidR="00FC7F13" w:rsidRPr="0013382B" w:rsidRDefault="00FC7F13" w:rsidP="00FC7F13">
          <w:pPr>
            <w:pStyle w:val="LLPykalanOtsikko"/>
          </w:pPr>
          <w:r>
            <w:t>Permissionsvillkor</w:t>
          </w:r>
        </w:p>
        <w:p w:rsidR="00FC7F13" w:rsidRDefault="00FC7F13" w:rsidP="00FC7F13">
          <w:pPr>
            <w:spacing w:line="220" w:lineRule="exact"/>
            <w:ind w:firstLine="170"/>
            <w:jc w:val="both"/>
            <w:rPr>
              <w:rFonts w:eastAsia="Times New Roman"/>
              <w:i/>
              <w:szCs w:val="24"/>
              <w:lang w:eastAsia="fi-FI"/>
            </w:rPr>
          </w:pPr>
        </w:p>
        <w:p w:rsidR="00FC7F13" w:rsidRPr="0013382B" w:rsidRDefault="00FC7F13" w:rsidP="00FC7F13">
          <w:pPr>
            <w:pStyle w:val="LLMomentinJohdantoKappale"/>
          </w:pPr>
          <w:r>
            <w:t>I villkoren för permission ska följande uppgifter anges:</w:t>
          </w:r>
        </w:p>
        <w:p w:rsidR="00FC7F13" w:rsidRPr="00285DFD" w:rsidRDefault="00FC7F13" w:rsidP="00FC7F13">
          <w:pPr>
            <w:pStyle w:val="LLMomentinKohta"/>
          </w:pPr>
          <w:r>
            <w:t>1) avgångstiden från fängelset och tiden för återkomst till fängelset,</w:t>
          </w:r>
        </w:p>
        <w:p w:rsidR="00FC7F13" w:rsidRPr="0013382B" w:rsidRDefault="00FC7F13" w:rsidP="00FC7F13">
          <w:pPr>
            <w:pStyle w:val="LLMomentinKohta"/>
          </w:pPr>
          <w:r>
            <w:lastRenderedPageBreak/>
            <w:t>2) fortskaffningsmedlet och rutten,</w:t>
          </w:r>
        </w:p>
        <w:p w:rsidR="00FC7F13" w:rsidRPr="0013382B" w:rsidRDefault="00FC7F13" w:rsidP="00FC7F13">
          <w:pPr>
            <w:pStyle w:val="LLMomentinKohta"/>
          </w:pPr>
          <w:r>
            <w:t>3) vistelseorten,</w:t>
          </w:r>
        </w:p>
        <w:p w:rsidR="00FC7F13" w:rsidRDefault="00FC7F13" w:rsidP="00FC7F13">
          <w:pPr>
            <w:pStyle w:val="LLMomentinKohta"/>
          </w:pPr>
          <w:r>
            <w:t>4) sättet för elektronisk eller annan övervakning av permissionen samt övriga villkor för vistelse utanför fängelset och för kontakter,</w:t>
          </w:r>
        </w:p>
        <w:p w:rsidR="00FC7F13" w:rsidRPr="0013382B" w:rsidRDefault="00FC7F13" w:rsidP="00FC7F13">
          <w:pPr>
            <w:pStyle w:val="LLMomentinKohta"/>
          </w:pPr>
          <w:r>
            <w:t>5) villkor som gäller drogfrihet och kontroll av drogfrihet,</w:t>
          </w:r>
        </w:p>
        <w:p w:rsidR="00FC7F13" w:rsidRDefault="00FC7F13" w:rsidP="00FC7F13">
          <w:pPr>
            <w:pStyle w:val="LLMomentinKohta"/>
          </w:pPr>
          <w:r>
            <w:t>6) villkor som gäller fångens uppförande.</w:t>
          </w:r>
        </w:p>
        <w:p w:rsidR="001A0ABC" w:rsidRDefault="001A0ABC" w:rsidP="00FC7F13">
          <w:pPr>
            <w:pStyle w:val="LLMomentinKohta"/>
          </w:pPr>
        </w:p>
        <w:p w:rsidR="001A0ABC" w:rsidRDefault="001A0ABC" w:rsidP="00FC7F13">
          <w:pPr>
            <w:pStyle w:val="LLMomentinKohta"/>
          </w:pPr>
        </w:p>
        <w:p w:rsidR="00EE41A9" w:rsidRDefault="00EE41A9" w:rsidP="00EE41A9">
          <w:pPr>
            <w:pStyle w:val="LLPykala"/>
          </w:pPr>
          <w:r>
            <w:t>50 §</w:t>
          </w:r>
        </w:p>
        <w:p w:rsidR="00EE41A9" w:rsidRDefault="00EE41A9" w:rsidP="00EE41A9">
          <w:pPr>
            <w:pStyle w:val="LLPykalanOtsikko"/>
          </w:pPr>
          <w:r>
            <w:t>Kostnader för resor under permission</w:t>
          </w:r>
        </w:p>
        <w:p w:rsidR="00EE41A9" w:rsidRPr="009167E1" w:rsidRDefault="00EE41A9" w:rsidP="00BA71BD">
          <w:pPr>
            <w:pStyle w:val="LLNormaali"/>
          </w:pPr>
          <w:proofErr w:type="gramStart"/>
          <w:r>
            <w:t>—</w:t>
          </w:r>
          <w:proofErr w:type="gramEnd"/>
          <w:r>
            <w:t xml:space="preserve"> — — — — — — — — — — — — — — — — — — — — — — — — — — — —</w:t>
          </w:r>
        </w:p>
        <w:p w:rsidR="00EE41A9" w:rsidRDefault="00EE41A9" w:rsidP="00EE41A9">
          <w:pPr>
            <w:pStyle w:val="LLKappalejako"/>
          </w:pPr>
          <w:r>
            <w:t>Kostnaderna för resor under permission ersätts genom att till fången ge en biljett eller genom att betala de faktiska kostnaderna till ett bankkonto som fången har uppgett, eller på något annat ändamålsenligt sätt.</w:t>
          </w:r>
        </w:p>
        <w:p w:rsidR="00EE41A9" w:rsidRDefault="00EE41A9" w:rsidP="00EE41A9">
          <w:pPr>
            <w:pStyle w:val="LLKappalejako"/>
          </w:pPr>
        </w:p>
        <w:p w:rsidR="00EE41A9" w:rsidRPr="00F85855" w:rsidRDefault="00EE41A9" w:rsidP="00EE41A9">
          <w:pPr>
            <w:pStyle w:val="LLPykala"/>
          </w:pPr>
          <w:r>
            <w:t xml:space="preserve">51 § </w:t>
          </w:r>
        </w:p>
        <w:p w:rsidR="00EE41A9" w:rsidRPr="00F85855" w:rsidRDefault="00C0301E" w:rsidP="00EE41A9">
          <w:pPr>
            <w:pStyle w:val="LLPykalanOtsikko"/>
          </w:pPr>
          <w:r>
            <w:t>Utredning av ordningsförseelser</w:t>
          </w:r>
        </w:p>
        <w:p w:rsidR="00EE41A9" w:rsidRPr="00F85855" w:rsidRDefault="00EE41A9" w:rsidP="00EE41A9">
          <w:pPr>
            <w:pStyle w:val="LLMomentinJohdantoKappale"/>
          </w:pPr>
          <w:r>
            <w:t>Vid misstänkta brott mot skyldigheter ska en anmälan registreras. I anmälan ska följande uppgifter ingå:</w:t>
          </w:r>
        </w:p>
        <w:p w:rsidR="00EE41A9" w:rsidRPr="00F85855" w:rsidRDefault="00EE41A9" w:rsidP="00EE41A9">
          <w:pPr>
            <w:pStyle w:val="LLMomentinKohta"/>
          </w:pPr>
          <w:r>
            <w:t xml:space="preserve">1) den som gör anmälan, </w:t>
          </w:r>
        </w:p>
        <w:p w:rsidR="00EE41A9" w:rsidRPr="00F85855" w:rsidRDefault="00EE41A9" w:rsidP="00EE41A9">
          <w:pPr>
            <w:pStyle w:val="LLMomentinKohta"/>
          </w:pPr>
          <w:r>
            <w:t>2) fängelse,</w:t>
          </w:r>
        </w:p>
        <w:p w:rsidR="00EE41A9" w:rsidRPr="00F85855" w:rsidRDefault="00EE41A9" w:rsidP="00EE41A9">
          <w:pPr>
            <w:pStyle w:val="LLMomentinKohta"/>
          </w:pPr>
          <w:r>
            <w:t xml:space="preserve">3) tidpunkt och plats för händelsen, </w:t>
          </w:r>
        </w:p>
        <w:p w:rsidR="00EE41A9" w:rsidRDefault="00EE41A9" w:rsidP="00EE41A9">
          <w:pPr>
            <w:pStyle w:val="LLMomentinKohta"/>
          </w:pPr>
          <w:r>
            <w:t>4) personuppgifter om den fånge som misstänks vara skyldig,</w:t>
          </w:r>
        </w:p>
        <w:p w:rsidR="00EE41A9" w:rsidRPr="00F85855" w:rsidRDefault="00EE41A9" w:rsidP="00EE41A9">
          <w:pPr>
            <w:pStyle w:val="LLMomentinKohta"/>
          </w:pPr>
          <w:r>
            <w:t xml:space="preserve">5) den ordningsförseelse som fången misstänks för, </w:t>
          </w:r>
        </w:p>
        <w:p w:rsidR="00EE41A9" w:rsidRPr="00F85855" w:rsidRDefault="00EE41A9" w:rsidP="00EE41A9">
          <w:pPr>
            <w:pStyle w:val="LLMomentinKohta"/>
          </w:pPr>
          <w:r>
            <w:t>6) andra personer med anknytning till händelsen,</w:t>
          </w:r>
        </w:p>
        <w:p w:rsidR="00EE41A9" w:rsidRPr="00F85855" w:rsidRDefault="00EE41A9" w:rsidP="00EE41A9">
          <w:pPr>
            <w:pStyle w:val="LLMomentinKohta"/>
          </w:pPr>
          <w:r>
            <w:t>7) en redogörelse för det skedda och de åtgärder som har vidtagits med anledning av händelsen.</w:t>
          </w:r>
        </w:p>
        <w:p w:rsidR="00EE41A9" w:rsidRPr="00F85855" w:rsidRDefault="00EE41A9" w:rsidP="00EE41A9">
          <w:pPr>
            <w:pStyle w:val="LLMomentinJohdantoKappale"/>
          </w:pPr>
          <w:r>
            <w:t>Vid utredning av ordningsförseelser ska följande uppgifter protokollföras:</w:t>
          </w:r>
        </w:p>
        <w:p w:rsidR="00EE41A9" w:rsidRDefault="00EE41A9" w:rsidP="00EE41A9">
          <w:pPr>
            <w:pStyle w:val="LLMomentinKohta"/>
          </w:pPr>
          <w:r>
            <w:t>1) fångens personuppgifter,</w:t>
          </w:r>
        </w:p>
        <w:p w:rsidR="00EE41A9" w:rsidRPr="00F85855" w:rsidRDefault="00EE41A9" w:rsidP="00EE41A9">
          <w:pPr>
            <w:pStyle w:val="LLMomentinKohta"/>
          </w:pPr>
          <w:r>
            <w:t xml:space="preserve">2) personuppgifter om andra som hörs, </w:t>
          </w:r>
        </w:p>
        <w:p w:rsidR="00EE41A9" w:rsidRDefault="00EE41A9" w:rsidP="00EE41A9">
          <w:pPr>
            <w:pStyle w:val="LLMomentinKohta"/>
          </w:pPr>
          <w:r>
            <w:t>3) händelsens identifieringsuppgifter,</w:t>
          </w:r>
        </w:p>
        <w:p w:rsidR="00C0301E" w:rsidRDefault="00C0301E" w:rsidP="00EE41A9">
          <w:pPr>
            <w:pStyle w:val="LLMomentinKohta"/>
          </w:pPr>
          <w:r>
            <w:t>4) den tjänsteman som utfört utredningen,</w:t>
          </w:r>
        </w:p>
        <w:p w:rsidR="00EE41A9" w:rsidRPr="00F85855" w:rsidRDefault="00C0301E" w:rsidP="00EE41A9">
          <w:pPr>
            <w:pStyle w:val="LLMomentinKohta"/>
          </w:pPr>
          <w:r>
            <w:t>5) den ordningsförseelse som fången misstänks för,</w:t>
          </w:r>
        </w:p>
        <w:p w:rsidR="00EE41A9" w:rsidRPr="00F85855" w:rsidRDefault="00C0301E" w:rsidP="00EE41A9">
          <w:pPr>
            <w:pStyle w:val="LLMomentinKohta"/>
          </w:pPr>
          <w:r>
            <w:t>6) tidpunkt och plats för hörande,</w:t>
          </w:r>
        </w:p>
        <w:p w:rsidR="00EE41A9" w:rsidRPr="00F85855" w:rsidRDefault="00C0301E" w:rsidP="00EE41A9">
          <w:pPr>
            <w:pStyle w:val="LLMomentinKohta"/>
          </w:pPr>
          <w:r>
            <w:t xml:space="preserve">7) den tjänsteman som verkställer hörande och vittnet, </w:t>
          </w:r>
        </w:p>
        <w:p w:rsidR="00EE41A9" w:rsidRDefault="00C0301E" w:rsidP="00EE41A9">
          <w:pPr>
            <w:pStyle w:val="LLMomentinKohta"/>
          </w:pPr>
          <w:r>
            <w:t>8) berättelser som avgetts av den fånge som misstänks vara skyldig och av andra som hörs,</w:t>
          </w:r>
        </w:p>
        <w:p w:rsidR="00EE41A9" w:rsidRDefault="00C0301E" w:rsidP="00EE41A9">
          <w:pPr>
            <w:pStyle w:val="LLMomentinKohta"/>
          </w:pPr>
          <w:r>
            <w:t>9) annan bevisning.</w:t>
          </w:r>
        </w:p>
        <w:p w:rsidR="00EE41A9" w:rsidRPr="00CA5756" w:rsidRDefault="00EE41A9" w:rsidP="00EE41A9">
          <w:pPr>
            <w:pStyle w:val="LLMomentinJohdantoKappale"/>
          </w:pPr>
          <w:r>
            <w:t>Om det har fattats beslut om att fången ska hållas avskild under den tid som ordningsförseelsen utreds, ska följande protokollföras om verkställigheten av avskildheten:</w:t>
          </w:r>
        </w:p>
        <w:p w:rsidR="00EE41A9" w:rsidRPr="00CA5756" w:rsidRDefault="00EE41A9" w:rsidP="00EE41A9">
          <w:pPr>
            <w:pStyle w:val="LLMomentinKohta"/>
          </w:pPr>
          <w:r>
            <w:t>1) fångens personuppgifter,</w:t>
          </w:r>
        </w:p>
        <w:p w:rsidR="00EE41A9" w:rsidRPr="00CA5756" w:rsidRDefault="00C0301E" w:rsidP="00EE41A9">
          <w:pPr>
            <w:pStyle w:val="LLMomentinKohta"/>
          </w:pPr>
          <w:r>
            <w:t>2) tidpunkt för inledande och avslutande av avskildheten samt verkställighetsplats,</w:t>
          </w:r>
        </w:p>
        <w:p w:rsidR="00EE41A9" w:rsidRDefault="00EE41A9" w:rsidP="00EE41A9">
          <w:pPr>
            <w:pStyle w:val="LLMomentinKohta"/>
          </w:pPr>
          <w:r>
            <w:t>3) grunden för avskildhet,</w:t>
          </w:r>
        </w:p>
        <w:p w:rsidR="00EE41A9" w:rsidRPr="00CA5756" w:rsidRDefault="00EE41A9" w:rsidP="00EE41A9">
          <w:pPr>
            <w:pStyle w:val="LLMomentinKohta"/>
          </w:pPr>
          <w:r>
            <w:t>4) den tidpunkt då hälso- och sjukvårdspersonalen har meddelats att fången hålls i avskildhet,</w:t>
          </w:r>
        </w:p>
        <w:p w:rsidR="00EE41A9" w:rsidRDefault="00EE41A9" w:rsidP="00EE41A9">
          <w:pPr>
            <w:pStyle w:val="LLMomentinKohta"/>
          </w:pPr>
          <w:r>
            <w:t>5) uppgifter om övervakningen av fången och sättet för uppföljningen av fångens hälsotillstånd,</w:t>
          </w:r>
        </w:p>
        <w:p w:rsidR="00EE41A9" w:rsidRPr="00CA5756" w:rsidRDefault="00EE41A9" w:rsidP="00EE41A9">
          <w:pPr>
            <w:pStyle w:val="LLMomentinKohta"/>
          </w:pPr>
          <w:r>
            <w:t>6) observationer vid övervakningen,</w:t>
          </w:r>
        </w:p>
        <w:p w:rsidR="00EE41A9" w:rsidRPr="00F85855" w:rsidRDefault="00EE41A9" w:rsidP="00EE41A9">
          <w:pPr>
            <w:pStyle w:val="LLMomentinKohta"/>
          </w:pPr>
          <w:r>
            <w:t>7) uppgifter om fångens dagliga funktioner.</w:t>
          </w:r>
        </w:p>
        <w:p w:rsidR="00EE41A9" w:rsidRDefault="00EE41A9" w:rsidP="00EE41A9">
          <w:pPr>
            <w:pStyle w:val="LLKappalejako"/>
          </w:pPr>
        </w:p>
        <w:p w:rsidR="00C0301E" w:rsidRDefault="00C0301E" w:rsidP="00C0301E">
          <w:pPr>
            <w:pStyle w:val="LLPykala"/>
          </w:pPr>
          <w:r>
            <w:lastRenderedPageBreak/>
            <w:t>52 §</w:t>
          </w:r>
        </w:p>
        <w:p w:rsidR="00C0301E" w:rsidRDefault="00C0301E" w:rsidP="00C0301E">
          <w:pPr>
            <w:pStyle w:val="LLPykalanOtsikko"/>
          </w:pPr>
          <w:r>
            <w:t>Protokollföring vid muntlig förhandling i disciplinärenden</w:t>
          </w:r>
        </w:p>
        <w:p w:rsidR="00C0301E" w:rsidRDefault="00C0301E" w:rsidP="00C0301E">
          <w:pPr>
            <w:pStyle w:val="LLMomentinJohdantoKappale"/>
          </w:pPr>
          <w:r>
            <w:t>Vid muntlig förhandling i disciplinärenden ska följande uppgifter protokollföras:</w:t>
          </w:r>
        </w:p>
        <w:p w:rsidR="00C0301E" w:rsidRDefault="00C0301E" w:rsidP="00C0301E">
          <w:pPr>
            <w:pStyle w:val="LLKappalejako"/>
          </w:pPr>
          <w:r>
            <w:t xml:space="preserve">1) fångens personuppgifter, </w:t>
          </w:r>
        </w:p>
        <w:p w:rsidR="00C0301E" w:rsidRDefault="00C0301E" w:rsidP="00C0301E">
          <w:pPr>
            <w:pStyle w:val="LLKappalejako"/>
          </w:pPr>
          <w:r>
            <w:t>2) tidpunkt och plats för behandlingen av disciplinärendet,</w:t>
          </w:r>
        </w:p>
        <w:p w:rsidR="00C0301E" w:rsidRDefault="00C0301E" w:rsidP="00C0301E">
          <w:pPr>
            <w:pStyle w:val="LLKappalejako"/>
          </w:pPr>
          <w:r>
            <w:t>3) de personer som varit närvarande vid förhandlingen,</w:t>
          </w:r>
        </w:p>
        <w:p w:rsidR="00C0301E" w:rsidRDefault="00C0301E" w:rsidP="00C0301E">
          <w:pPr>
            <w:pStyle w:val="LLKappalejako"/>
          </w:pPr>
          <w:r>
            <w:t>4) händelsens identifieringsuppgifter,</w:t>
          </w:r>
        </w:p>
        <w:p w:rsidR="00C0301E" w:rsidRDefault="00C0301E" w:rsidP="00C0301E">
          <w:pPr>
            <w:pStyle w:val="LLKappalejako"/>
          </w:pPr>
          <w:r>
            <w:t>5) uppgifter om den utredning som lagts fram i ärendet,</w:t>
          </w:r>
        </w:p>
        <w:p w:rsidR="00C0301E" w:rsidRDefault="00C0301E" w:rsidP="00C0301E">
          <w:pPr>
            <w:pStyle w:val="LLKappalejako"/>
          </w:pPr>
          <w:r>
            <w:t>6) fångens yttrande,</w:t>
          </w:r>
        </w:p>
        <w:p w:rsidR="00C0301E" w:rsidRDefault="00C0301E" w:rsidP="00C0301E">
          <w:pPr>
            <w:pStyle w:val="LLKappalejako"/>
          </w:pPr>
          <w:r>
            <w:t>7) eventuella andra utlåtanden och yttranden,</w:t>
          </w:r>
        </w:p>
        <w:p w:rsidR="00C0301E" w:rsidRDefault="00C0301E" w:rsidP="00C0301E">
          <w:pPr>
            <w:pStyle w:val="LLKappalejako"/>
          </w:pPr>
          <w:r>
            <w:t>8) användning av videolänk eller något annat motsvarande kommunikationsmedel vid hörandet,</w:t>
          </w:r>
        </w:p>
        <w:p w:rsidR="00C0301E" w:rsidRDefault="00C0301E" w:rsidP="00C0301E">
          <w:pPr>
            <w:pStyle w:val="LLKappalejako"/>
          </w:pPr>
          <w:r>
            <w:t>9) uppgifter om påfört disciplinstraff.</w:t>
          </w:r>
        </w:p>
        <w:p w:rsidR="00C0301E" w:rsidRDefault="00C0301E" w:rsidP="00C0301E">
          <w:pPr>
            <w:pStyle w:val="LLKappalejako"/>
          </w:pPr>
          <w:r>
            <w:t>Om ärendet överförs till polisundersökning i stället för att ett disciplinstraff påförs, ska detta protokollföras.</w:t>
          </w:r>
        </w:p>
        <w:p w:rsidR="007E51D7" w:rsidRDefault="007E51D7" w:rsidP="00C0301E">
          <w:pPr>
            <w:pStyle w:val="LLKappalejako"/>
          </w:pPr>
        </w:p>
        <w:p w:rsidR="007E51D7" w:rsidRDefault="007E51D7" w:rsidP="007E51D7">
          <w:pPr>
            <w:pStyle w:val="LLPykala"/>
          </w:pPr>
          <w:r>
            <w:t>52 a §</w:t>
          </w:r>
        </w:p>
        <w:p w:rsidR="007E51D7" w:rsidRDefault="007E51D7" w:rsidP="007E51D7">
          <w:pPr>
            <w:pStyle w:val="LLPykalanOtsikko"/>
          </w:pPr>
          <w:r>
            <w:t>Protokollföring av verkställigheten av disciplinstraff</w:t>
          </w:r>
        </w:p>
        <w:p w:rsidR="007E51D7" w:rsidRDefault="007E51D7" w:rsidP="007E51D7">
          <w:pPr>
            <w:pStyle w:val="LLKappalejako"/>
          </w:pPr>
        </w:p>
        <w:p w:rsidR="007E51D7" w:rsidRDefault="007E51D7" w:rsidP="007E51D7">
          <w:pPr>
            <w:pStyle w:val="LLMomentinJohdantoKappale"/>
          </w:pPr>
          <w:r>
            <w:t>Om disciplinstraffet är förlust av rättigheter eller straff i enrum ska följande uppgifter om verkställigheten av disciplinstraff protokollföras:</w:t>
          </w:r>
        </w:p>
        <w:p w:rsidR="007E51D7" w:rsidRDefault="007E51D7" w:rsidP="007E51D7">
          <w:pPr>
            <w:pStyle w:val="LLMomentinKohta"/>
          </w:pPr>
          <w:r>
            <w:t>1) fångens personuppgifter,</w:t>
          </w:r>
        </w:p>
        <w:p w:rsidR="007E51D7" w:rsidRDefault="007E51D7" w:rsidP="007E51D7">
          <w:pPr>
            <w:pStyle w:val="LLMomentinKohta"/>
          </w:pPr>
          <w:r>
            <w:t>2) tidpunkt och plats för inledande och avslutande av verkställigheten samt verkställighetsplats,</w:t>
          </w:r>
        </w:p>
        <w:p w:rsidR="007E51D7" w:rsidRDefault="007E51D7" w:rsidP="007E51D7">
          <w:pPr>
            <w:pStyle w:val="LLMomentinKohta"/>
          </w:pPr>
          <w:r>
            <w:t>3) disciplinstraff som ska verkställas,</w:t>
          </w:r>
        </w:p>
        <w:p w:rsidR="007E51D7" w:rsidRDefault="007E51D7" w:rsidP="007E51D7">
          <w:pPr>
            <w:pStyle w:val="LLMomentinKohta"/>
          </w:pPr>
          <w:r>
            <w:t>4) den tidpunkt då hälso- och sjukvårdspersonalen har meddelats om verkställigheten av straff i enrum,</w:t>
          </w:r>
        </w:p>
        <w:p w:rsidR="007E51D7" w:rsidRDefault="007E51D7" w:rsidP="007E51D7">
          <w:pPr>
            <w:pStyle w:val="LLMomentinKohta"/>
          </w:pPr>
          <w:r>
            <w:t>5) uppgifter om övervakningen av fången och sättet för uppföljningen av fångens hälsotillstånd,</w:t>
          </w:r>
        </w:p>
        <w:p w:rsidR="007E51D7" w:rsidRDefault="007E51D7" w:rsidP="007E51D7">
          <w:pPr>
            <w:pStyle w:val="LLMomentinKohta"/>
          </w:pPr>
          <w:r>
            <w:t>6) observationer vid övervakningen,</w:t>
          </w:r>
        </w:p>
        <w:p w:rsidR="007E51D7" w:rsidRDefault="007E51D7" w:rsidP="007E51D7">
          <w:pPr>
            <w:pStyle w:val="LLMomentinKohta"/>
          </w:pPr>
          <w:r>
            <w:t>7) uppgifter om fångens dagliga funktioner.</w:t>
          </w:r>
        </w:p>
        <w:p w:rsidR="00884D84" w:rsidRDefault="00884D84" w:rsidP="007E51D7">
          <w:pPr>
            <w:pStyle w:val="LLMomentinKohta"/>
          </w:pPr>
        </w:p>
        <w:p w:rsidR="007E51D7" w:rsidRDefault="007E51D7" w:rsidP="007E51D7">
          <w:pPr>
            <w:pStyle w:val="LLMomentinKohta"/>
          </w:pPr>
        </w:p>
        <w:p w:rsidR="007E51D7" w:rsidRDefault="007E51D7" w:rsidP="007E51D7">
          <w:pPr>
            <w:pStyle w:val="LLPykala"/>
          </w:pPr>
          <w:r>
            <w:t>53 §</w:t>
          </w:r>
        </w:p>
        <w:p w:rsidR="007E51D7" w:rsidRDefault="007E51D7" w:rsidP="007E51D7">
          <w:pPr>
            <w:pStyle w:val="LLPykalanOtsikko"/>
          </w:pPr>
          <w:r>
            <w:t>Protokollföring vid kroppsvisitation av fångar</w:t>
          </w:r>
        </w:p>
        <w:p w:rsidR="007E51D7" w:rsidRDefault="007E51D7" w:rsidP="007E51D7">
          <w:pPr>
            <w:pStyle w:val="LLMomentinKohta"/>
          </w:pPr>
          <w:r>
            <w:t>Vid kroppsvisitation av en fånge ska följande uppgifter protokollföras:</w:t>
          </w:r>
        </w:p>
        <w:p w:rsidR="007E51D7" w:rsidRDefault="007E51D7" w:rsidP="007E51D7">
          <w:pPr>
            <w:pStyle w:val="LLMomentinKohta"/>
          </w:pPr>
          <w:r>
            <w:t>1) fångens personuppgifter,</w:t>
          </w:r>
        </w:p>
        <w:p w:rsidR="007E51D7" w:rsidRDefault="007E51D7" w:rsidP="007E51D7">
          <w:pPr>
            <w:pStyle w:val="LLMomentinKohta"/>
          </w:pPr>
          <w:r>
            <w:t>2) tidpunkt och plats för kroppsvisitationen,</w:t>
          </w:r>
        </w:p>
        <w:p w:rsidR="007E51D7" w:rsidRDefault="007E51D7" w:rsidP="007E51D7">
          <w:pPr>
            <w:pStyle w:val="LLMomentinKohta"/>
          </w:pPr>
          <w:r>
            <w:t>3) den tjänsteman som beslutat om kroppsvisitationen,</w:t>
          </w:r>
        </w:p>
        <w:p w:rsidR="007E51D7" w:rsidRDefault="007E51D7" w:rsidP="007E51D7">
          <w:pPr>
            <w:pStyle w:val="LLMomentinKohta"/>
          </w:pPr>
          <w:r>
            <w:t>4) den tjänsteman som utfört kroppsvisitationen och vittnet, eller om det inte har funnits ett vittne, orsaken till det,</w:t>
          </w:r>
        </w:p>
        <w:p w:rsidR="007E51D7" w:rsidRDefault="007E51D7" w:rsidP="007E51D7">
          <w:pPr>
            <w:pStyle w:val="LLMomentinKohta"/>
          </w:pPr>
          <w:r>
            <w:t>5) grunden för kroppsvisitationen och utförd åtgärd,</w:t>
          </w:r>
        </w:p>
        <w:p w:rsidR="007E51D7" w:rsidRDefault="007E51D7" w:rsidP="007E51D7">
          <w:pPr>
            <w:pStyle w:val="LLMomentinKohta"/>
          </w:pPr>
          <w:r>
            <w:t>6) den tidpunkt då fången har underrättats om grunden för kroppsvisitationen,</w:t>
          </w:r>
        </w:p>
        <w:p w:rsidR="007E51D7" w:rsidRDefault="007E51D7" w:rsidP="007E51D7">
          <w:pPr>
            <w:pStyle w:val="LLMomentinKohta"/>
          </w:pPr>
          <w:r>
            <w:t>7) observationer och fynd som gjorts vid kroppsvisitationen,</w:t>
          </w:r>
        </w:p>
        <w:p w:rsidR="007E51D7" w:rsidRDefault="00486C1E" w:rsidP="007E51D7">
          <w:pPr>
            <w:pStyle w:val="LLMomentinKohta"/>
          </w:pPr>
          <w:r>
            <w:t>8) egendom som fråntagits fången och hur egendomen har behandlats.</w:t>
          </w:r>
        </w:p>
        <w:p w:rsidR="007E51D7" w:rsidRDefault="007E51D7" w:rsidP="007E51D7">
          <w:pPr>
            <w:pStyle w:val="LLMomentinKohta"/>
          </w:pPr>
        </w:p>
        <w:p w:rsidR="007E51D7" w:rsidRDefault="007E51D7" w:rsidP="007E51D7">
          <w:pPr>
            <w:pStyle w:val="LLMomentinKohta"/>
          </w:pPr>
        </w:p>
        <w:p w:rsidR="007E51D7" w:rsidRDefault="007E51D7" w:rsidP="007E51D7">
          <w:pPr>
            <w:pStyle w:val="LLPykala"/>
          </w:pPr>
          <w:r>
            <w:t>54 §</w:t>
          </w:r>
        </w:p>
        <w:p w:rsidR="007E51D7" w:rsidRDefault="007E51D7" w:rsidP="007E51D7">
          <w:pPr>
            <w:pStyle w:val="LLPykalanOtsikko"/>
          </w:pPr>
          <w:r>
            <w:t>Protokollföring av specialgranskning</w:t>
          </w:r>
        </w:p>
        <w:p w:rsidR="007E51D7" w:rsidRDefault="007E51D7" w:rsidP="007E51D7">
          <w:pPr>
            <w:pStyle w:val="LLMomentinKohta"/>
          </w:pPr>
        </w:p>
        <w:p w:rsidR="007E51D7" w:rsidRDefault="007E51D7" w:rsidP="007E51D7">
          <w:pPr>
            <w:pStyle w:val="LLMomentinJohdantoKappale"/>
          </w:pPr>
          <w:r>
            <w:t>Följande uppgifter ska protokollföras om en specialgranskning:</w:t>
          </w:r>
        </w:p>
        <w:p w:rsidR="007E51D7" w:rsidRDefault="007E51D7" w:rsidP="007E51D7">
          <w:pPr>
            <w:pStyle w:val="LLMomentinKohta"/>
          </w:pPr>
          <w:r>
            <w:t>1) det fängelse, den avdelning eller det utrymme som ska granskas,</w:t>
          </w:r>
        </w:p>
        <w:p w:rsidR="007E51D7" w:rsidRDefault="007E51D7" w:rsidP="007E51D7">
          <w:pPr>
            <w:pStyle w:val="LLMomentinKohta"/>
          </w:pPr>
          <w:r>
            <w:t xml:space="preserve">2) tidpunkt för specialgranskningen, </w:t>
          </w:r>
        </w:p>
        <w:p w:rsidR="007E51D7" w:rsidRDefault="002319B6" w:rsidP="007E51D7">
          <w:pPr>
            <w:pStyle w:val="LLMomentinKohta"/>
          </w:pPr>
          <w:r>
            <w:t>3) den tjänsteman som beslutat om specialgranskningen,</w:t>
          </w:r>
        </w:p>
        <w:p w:rsidR="007E51D7" w:rsidRDefault="007E51D7" w:rsidP="007E51D7">
          <w:pPr>
            <w:pStyle w:val="LLMomentinKohta"/>
          </w:pPr>
          <w:r>
            <w:t xml:space="preserve">4) den person som ansvarar för specialgranskningen och de tjänsteman som utfört granskningen, </w:t>
          </w:r>
        </w:p>
        <w:p w:rsidR="007E51D7" w:rsidRDefault="007E51D7" w:rsidP="007E51D7">
          <w:pPr>
            <w:pStyle w:val="LLMomentinKohta"/>
          </w:pPr>
          <w:r>
            <w:t xml:space="preserve">5) grunden för specialgranskningen och de åtgärder som har vidtagits. </w:t>
          </w:r>
        </w:p>
        <w:p w:rsidR="007E51D7" w:rsidRDefault="007E51D7" w:rsidP="007E51D7">
          <w:pPr>
            <w:pStyle w:val="LLMomentinKohta"/>
          </w:pPr>
          <w:r>
            <w:t>Vid sådan granskning av utrymmen och sådana kroppsvisitationer som utförs vid specialgranskningen ska också de uppgifter som avses i 53 § protokollföras.</w:t>
          </w:r>
        </w:p>
        <w:p w:rsidR="00486C1E" w:rsidRDefault="00486C1E" w:rsidP="007E51D7">
          <w:pPr>
            <w:pStyle w:val="LLMomentinKohta"/>
          </w:pPr>
        </w:p>
        <w:p w:rsidR="00486C1E" w:rsidRDefault="00486C1E" w:rsidP="00486C1E">
          <w:pPr>
            <w:pStyle w:val="LLPykala"/>
          </w:pPr>
          <w:r>
            <w:t>55 §</w:t>
          </w:r>
        </w:p>
        <w:p w:rsidR="00486C1E" w:rsidRDefault="00486C1E" w:rsidP="00486C1E">
          <w:pPr>
            <w:pStyle w:val="LLPykalanOtsikko"/>
          </w:pPr>
          <w:r>
            <w:t>Protokollföring av kroppsbesiktning</w:t>
          </w:r>
        </w:p>
        <w:p w:rsidR="00486C1E" w:rsidRDefault="00486C1E" w:rsidP="00486C1E">
          <w:pPr>
            <w:pStyle w:val="LLMomentinJohdantoKappale"/>
          </w:pPr>
          <w:r>
            <w:t>Vid kroppsbesiktning ska följande uppgifter protokollföras:</w:t>
          </w:r>
        </w:p>
        <w:p w:rsidR="00486C1E" w:rsidRDefault="00486C1E" w:rsidP="00486C1E">
          <w:pPr>
            <w:pStyle w:val="LLMomentinKohta"/>
          </w:pPr>
          <w:r>
            <w:t>1) fångens personuppgifter,</w:t>
          </w:r>
        </w:p>
        <w:p w:rsidR="00486C1E" w:rsidRDefault="00486C1E" w:rsidP="00486C1E">
          <w:pPr>
            <w:pStyle w:val="LLMomentinKohta"/>
          </w:pPr>
          <w:r>
            <w:t>2) tidpunkt och plats för kroppsbesiktningen,</w:t>
          </w:r>
        </w:p>
        <w:p w:rsidR="00486C1E" w:rsidRDefault="002319B6" w:rsidP="00486C1E">
          <w:pPr>
            <w:pStyle w:val="LLMomentinKohta"/>
          </w:pPr>
          <w:r>
            <w:t>3) den tjänsteman som beslutat om kroppsbesiktningen,</w:t>
          </w:r>
        </w:p>
        <w:p w:rsidR="00486C1E" w:rsidRDefault="00486C1E" w:rsidP="00486C1E">
          <w:pPr>
            <w:pStyle w:val="LLMomentinKohta"/>
          </w:pPr>
          <w:r>
            <w:t>4) den tjänsteman som utfört kroppsbesiktningen och eventuellt vittne,</w:t>
          </w:r>
        </w:p>
        <w:p w:rsidR="00486C1E" w:rsidRDefault="00486C1E" w:rsidP="00486C1E">
          <w:pPr>
            <w:pStyle w:val="LLMomentinKohta"/>
          </w:pPr>
          <w:r>
            <w:t>5) grunden för kroppsbesiktningen och utförd åtgärd,</w:t>
          </w:r>
        </w:p>
        <w:p w:rsidR="00486C1E" w:rsidRDefault="00486C1E" w:rsidP="00486C1E">
          <w:pPr>
            <w:pStyle w:val="LLMomentinKohta"/>
          </w:pPr>
          <w:r>
            <w:t>6) den tidpunkt då fången har underrättats om grunden för kroppsbesiktningen,</w:t>
          </w:r>
        </w:p>
        <w:p w:rsidR="00486C1E" w:rsidRDefault="00486C1E" w:rsidP="00486C1E">
          <w:pPr>
            <w:pStyle w:val="LLMomentinKohta"/>
          </w:pPr>
          <w:r>
            <w:t>7) observationer och fynd som gjorts vid kroppsbesiktningen,</w:t>
          </w:r>
        </w:p>
        <w:p w:rsidR="00486C1E" w:rsidRDefault="00486C1E" w:rsidP="00486C1E">
          <w:pPr>
            <w:pStyle w:val="LLMomentinKohta"/>
          </w:pPr>
          <w:r>
            <w:t>8) egendom som fråntagits fången och hur egendomen har behandlats.</w:t>
          </w:r>
        </w:p>
        <w:p w:rsidR="00486C1E" w:rsidRDefault="00486C1E" w:rsidP="00486C1E">
          <w:pPr>
            <w:pStyle w:val="LLMomentinKohta"/>
          </w:pPr>
        </w:p>
        <w:p w:rsidR="00486C1E" w:rsidRPr="00486C1E" w:rsidRDefault="00486C1E" w:rsidP="00486C1E">
          <w:pPr>
            <w:pStyle w:val="LLPykala"/>
          </w:pPr>
          <w:r>
            <w:t>55 a §</w:t>
          </w:r>
        </w:p>
        <w:p w:rsidR="00486C1E" w:rsidRPr="00486C1E" w:rsidRDefault="00486C1E" w:rsidP="00486C1E">
          <w:pPr>
            <w:pStyle w:val="LLPykalanOtsikko"/>
          </w:pPr>
          <w:r>
            <w:t>Protokollföring vid ingripande i obemannade fordons och farkosters färd</w:t>
          </w:r>
        </w:p>
        <w:p w:rsidR="00486C1E" w:rsidRPr="00486C1E" w:rsidRDefault="00486C1E" w:rsidP="00486C1E">
          <w:pPr>
            <w:pStyle w:val="LLMomentinJohdantoKappale"/>
          </w:pPr>
          <w:r>
            <w:t>Vid ingripande i obemannade fordons och farkosters färd ska följande uppgifter protokollföras:</w:t>
          </w:r>
        </w:p>
        <w:p w:rsidR="00486C1E" w:rsidRDefault="00486C1E" w:rsidP="00486C1E">
          <w:pPr>
            <w:pStyle w:val="LLMomentinKohta"/>
          </w:pPr>
          <w:r>
            <w:t>1) tidpunkt och plats för åtgärden,</w:t>
          </w:r>
        </w:p>
        <w:p w:rsidR="00486C1E" w:rsidRDefault="002319B6" w:rsidP="00486C1E">
          <w:pPr>
            <w:pStyle w:val="LLMomentinKohta"/>
          </w:pPr>
          <w:r>
            <w:t>2) den tjänsteman som beslutat om åtgärden,</w:t>
          </w:r>
        </w:p>
        <w:p w:rsidR="00486C1E" w:rsidRDefault="00486C1E" w:rsidP="00486C1E">
          <w:pPr>
            <w:pStyle w:val="LLMomentinKohta"/>
          </w:pPr>
          <w:r>
            <w:t>3) den tjänsteman som utfört åtgärden,</w:t>
          </w:r>
        </w:p>
        <w:p w:rsidR="00486C1E" w:rsidRPr="00486C1E" w:rsidRDefault="00486C1E" w:rsidP="00486C1E">
          <w:pPr>
            <w:pStyle w:val="LLMomentinKohta"/>
          </w:pPr>
          <w:r>
            <w:t>4) grunden för åtgärden och utförd åtgärd,</w:t>
          </w:r>
        </w:p>
        <w:p w:rsidR="00486C1E" w:rsidRPr="00486C1E" w:rsidRDefault="00486C1E" w:rsidP="00486C1E">
          <w:pPr>
            <w:pStyle w:val="LLMomentinKohta"/>
          </w:pPr>
        </w:p>
        <w:p w:rsidR="00486C1E" w:rsidRPr="00486C1E" w:rsidRDefault="00486C1E" w:rsidP="00486C1E">
          <w:pPr>
            <w:pStyle w:val="LLMomentinKohta"/>
          </w:pPr>
          <w:r>
            <w:t>6) observationer och fynd som gjorts vid åtgärden,</w:t>
          </w:r>
        </w:p>
        <w:p w:rsidR="00486C1E" w:rsidRPr="00486C1E" w:rsidRDefault="00486C1E" w:rsidP="00486C1E">
          <w:pPr>
            <w:pStyle w:val="LLMomentinKohta"/>
          </w:pPr>
          <w:r>
            <w:t>7) egendom som omhändertagits och hur egendomen har hanterats.</w:t>
          </w:r>
        </w:p>
        <w:p w:rsidR="00486C1E" w:rsidRDefault="00486C1E" w:rsidP="00486C1E">
          <w:pPr>
            <w:pStyle w:val="LLMomentinKohta"/>
          </w:pPr>
        </w:p>
        <w:p w:rsidR="007E51D7" w:rsidRPr="00C0301E" w:rsidRDefault="007E51D7" w:rsidP="00C0301E">
          <w:pPr>
            <w:pStyle w:val="LLKappalejako"/>
          </w:pPr>
        </w:p>
        <w:p w:rsidR="00486C1E" w:rsidRDefault="00486C1E" w:rsidP="00567C6B">
          <w:pPr>
            <w:pStyle w:val="LLPykala"/>
          </w:pPr>
          <w:r>
            <w:t xml:space="preserve">55 b § </w:t>
          </w:r>
        </w:p>
        <w:p w:rsidR="00486C1E" w:rsidRDefault="00486C1E" w:rsidP="00567C6B">
          <w:pPr>
            <w:pStyle w:val="LLPykalanOtsikko"/>
          </w:pPr>
          <w:r>
            <w:t>Registrering av kontroll av drogfrihet</w:t>
          </w:r>
        </w:p>
        <w:p w:rsidR="00486C1E" w:rsidRDefault="00486C1E" w:rsidP="00567C6B">
          <w:pPr>
            <w:pStyle w:val="LLMomentinJohdantoKappale"/>
          </w:pPr>
          <w:r>
            <w:t>Följande uppgifter om kontrollen av fångens drogfrihet ska protokollföras:</w:t>
          </w:r>
        </w:p>
        <w:p w:rsidR="00486C1E" w:rsidRDefault="00486C1E" w:rsidP="00567C6B">
          <w:pPr>
            <w:pStyle w:val="LLMomentinKohta"/>
          </w:pPr>
          <w:r>
            <w:t>1) fångens personuppgifter,</w:t>
          </w:r>
        </w:p>
        <w:p w:rsidR="00486C1E" w:rsidRDefault="00486C1E" w:rsidP="00567C6B">
          <w:pPr>
            <w:pStyle w:val="LLMomentinKohta"/>
          </w:pPr>
          <w:r>
            <w:t>2) tidpunkt och plats för kontrollen av drogfrihet,</w:t>
          </w:r>
        </w:p>
        <w:p w:rsidR="00486C1E" w:rsidRDefault="002319B6" w:rsidP="00567C6B">
          <w:pPr>
            <w:pStyle w:val="LLMomentinKohta"/>
          </w:pPr>
          <w:r>
            <w:lastRenderedPageBreak/>
            <w:t>3) den tjänsteman som beslutat om kontrollen av drogfrihet,</w:t>
          </w:r>
        </w:p>
        <w:p w:rsidR="00486C1E" w:rsidRDefault="00486C1E" w:rsidP="00567C6B">
          <w:pPr>
            <w:pStyle w:val="LLMomentinKohta"/>
          </w:pPr>
          <w:r>
            <w:t>4) den tjänsteman som utfört kontrollen av drogfrihet,</w:t>
          </w:r>
        </w:p>
        <w:p w:rsidR="00486C1E" w:rsidRDefault="00486C1E" w:rsidP="00567C6B">
          <w:pPr>
            <w:pStyle w:val="LLMomentinKohta"/>
          </w:pPr>
          <w:r>
            <w:t>5) grunden för kontrollen av drogfrihet och utförd åtgärd,</w:t>
          </w:r>
        </w:p>
        <w:p w:rsidR="00486C1E" w:rsidRDefault="00486C1E" w:rsidP="00567C6B">
          <w:pPr>
            <w:pStyle w:val="LLMomentinKohta"/>
          </w:pPr>
          <w:r>
            <w:t>6) den tidpunkt då fången har underrättats om grunden för kontrollen av drogfrihet,</w:t>
          </w:r>
        </w:p>
        <w:p w:rsidR="00486C1E" w:rsidRDefault="00486C1E" w:rsidP="00567C6B">
          <w:pPr>
            <w:pStyle w:val="LLMomentinKohta"/>
          </w:pPr>
          <w:r>
            <w:t>7) uppgifter om behandlingen av urin-, saliv- och blodprov,</w:t>
          </w:r>
        </w:p>
        <w:p w:rsidR="00486C1E" w:rsidRDefault="00486C1E" w:rsidP="00567C6B">
          <w:pPr>
            <w:pStyle w:val="LLMomentinKohta"/>
          </w:pPr>
          <w:r>
            <w:t>8) observationer om det berusningstillstånd som avses i 7 § 3 mom. i fängelselagen och information om att fången inte har krävt att utandnings-, saliv-, urin- eller blodprov ska tas,</w:t>
          </w:r>
        </w:p>
        <w:p w:rsidR="00486C1E" w:rsidRDefault="00486C1E" w:rsidP="00567C6B">
          <w:pPr>
            <w:pStyle w:val="LLMomentinKohta"/>
          </w:pPr>
          <w:r>
            <w:t>9) resultatet av utandnings-, saliv-, urin- eller blodprov och uppgifter om säkerställandet av resultatet.</w:t>
          </w:r>
        </w:p>
        <w:p w:rsidR="00567C6B" w:rsidRDefault="00567C6B" w:rsidP="00567C6B">
          <w:pPr>
            <w:pStyle w:val="LLMomentinKohta"/>
          </w:pPr>
        </w:p>
        <w:p w:rsidR="00567C6B" w:rsidRDefault="00567C6B" w:rsidP="00567C6B">
          <w:pPr>
            <w:pStyle w:val="LLPykala"/>
          </w:pPr>
          <w:r>
            <w:t>56 §</w:t>
          </w:r>
        </w:p>
        <w:p w:rsidR="00567C6B" w:rsidRDefault="00567C6B" w:rsidP="00567C6B">
          <w:pPr>
            <w:pStyle w:val="LLPykalanOtsikko"/>
          </w:pPr>
          <w:r>
            <w:t>Protokollföring vid kroppsvisitation av besökare</w:t>
          </w:r>
        </w:p>
        <w:p w:rsidR="00567C6B" w:rsidRDefault="00567C6B" w:rsidP="00567C6B">
          <w:pPr>
            <w:pStyle w:val="LLMomentinJohdantoKappale"/>
          </w:pPr>
          <w:r>
            <w:t>Vid kroppsvisitation av besökare ska följande uppgifter protokollföras:</w:t>
          </w:r>
        </w:p>
        <w:p w:rsidR="00567C6B" w:rsidRDefault="00567C6B" w:rsidP="00567C6B">
          <w:pPr>
            <w:pStyle w:val="LLMomentinKohta"/>
          </w:pPr>
          <w:r>
            <w:t>1) personuppgifter om den som kroppsvisiteras,</w:t>
          </w:r>
        </w:p>
        <w:p w:rsidR="00567C6B" w:rsidRDefault="00567C6B" w:rsidP="00567C6B">
          <w:pPr>
            <w:pStyle w:val="LLMomentinKohta"/>
          </w:pPr>
          <w:r>
            <w:t>2) tidpunkt och plats för kroppsvisitationen,</w:t>
          </w:r>
        </w:p>
        <w:p w:rsidR="00567C6B" w:rsidRDefault="002319B6" w:rsidP="00567C6B">
          <w:pPr>
            <w:pStyle w:val="LLMomentinKohta"/>
          </w:pPr>
          <w:r>
            <w:t>3) den tjänsteman som beslutat om kroppsvisitationen,</w:t>
          </w:r>
        </w:p>
        <w:p w:rsidR="00567C6B" w:rsidRDefault="00567C6B" w:rsidP="00567C6B">
          <w:pPr>
            <w:pStyle w:val="LLMomentinKohta"/>
          </w:pPr>
          <w:r>
            <w:t>4) den tjänsteman som utfört kroppsvisitationen och vittnet,</w:t>
          </w:r>
        </w:p>
        <w:p w:rsidR="00567C6B" w:rsidRDefault="00567C6B" w:rsidP="00567C6B">
          <w:pPr>
            <w:pStyle w:val="LLMomentinKohta"/>
          </w:pPr>
          <w:r>
            <w:t>5) grunden för kroppsvisitationen och utförd åtgärd,</w:t>
          </w:r>
        </w:p>
        <w:p w:rsidR="00567C6B" w:rsidRDefault="00567C6B" w:rsidP="00567C6B">
          <w:pPr>
            <w:pStyle w:val="LLMomentinKohta"/>
          </w:pPr>
          <w:r>
            <w:t>6) den tidpunkt då den som ska kroppsvisiteras har underrättats om grunden för kroppsvisitationen,</w:t>
          </w:r>
        </w:p>
        <w:p w:rsidR="00567C6B" w:rsidRDefault="00567C6B" w:rsidP="00567C6B">
          <w:pPr>
            <w:pStyle w:val="LLMomentinKohta"/>
          </w:pPr>
          <w:r>
            <w:t>7) observationer och fynd som gjorts vid kroppsvisitationen.</w:t>
          </w:r>
        </w:p>
        <w:p w:rsidR="00567C6B" w:rsidRDefault="00567C6B" w:rsidP="00567C6B">
          <w:pPr>
            <w:pStyle w:val="LLMomentinKohta"/>
          </w:pPr>
        </w:p>
        <w:p w:rsidR="00567C6B" w:rsidRDefault="00567C6B" w:rsidP="00567C6B">
          <w:pPr>
            <w:pStyle w:val="LLPykala"/>
          </w:pPr>
          <w:r>
            <w:t>56 a §</w:t>
          </w:r>
        </w:p>
        <w:p w:rsidR="00567C6B" w:rsidRDefault="00567C6B" w:rsidP="00567C6B">
          <w:pPr>
            <w:pStyle w:val="LLPykalanOtsikko"/>
          </w:pPr>
          <w:r>
            <w:t>Protokollföring vid fråntagande av föremål och ämnen</w:t>
          </w:r>
        </w:p>
        <w:p w:rsidR="00567C6B" w:rsidRDefault="00567C6B" w:rsidP="00567C6B">
          <w:pPr>
            <w:pStyle w:val="LLMomentinJohdantoKappale"/>
          </w:pPr>
          <w:r>
            <w:t>I fråga om de föremål och ämnen som fråntagits besökare ska följande uppgifter protokollföras:</w:t>
          </w:r>
        </w:p>
        <w:p w:rsidR="00567C6B" w:rsidRDefault="00567C6B" w:rsidP="00567C6B">
          <w:pPr>
            <w:pStyle w:val="LLMomentinKohta"/>
          </w:pPr>
          <w:r>
            <w:t>1) besökarens personuppgifter,</w:t>
          </w:r>
        </w:p>
        <w:p w:rsidR="00567C6B" w:rsidRDefault="00567C6B" w:rsidP="00567C6B">
          <w:pPr>
            <w:pStyle w:val="LLMomentinKohta"/>
          </w:pPr>
          <w:r>
            <w:t>2) tidpunkt och plats för fråntagande av föremål och ämnen,</w:t>
          </w:r>
        </w:p>
        <w:p w:rsidR="00567C6B" w:rsidRDefault="00567C6B" w:rsidP="00567C6B">
          <w:pPr>
            <w:pStyle w:val="LLMomentinKohta"/>
          </w:pPr>
          <w:r>
            <w:t>3) den tjänsteman som fråntagit besökaren föremål och ämnen,</w:t>
          </w:r>
        </w:p>
        <w:p w:rsidR="00567C6B" w:rsidRDefault="00567C6B" w:rsidP="00567C6B">
          <w:pPr>
            <w:pStyle w:val="LLMomentinKohta"/>
          </w:pPr>
          <w:r>
            <w:t>4) grunden för fråntagande av föremål eller ämnen,</w:t>
          </w:r>
        </w:p>
        <w:p w:rsidR="00567C6B" w:rsidRDefault="00567C6B" w:rsidP="00567C6B">
          <w:pPr>
            <w:pStyle w:val="LLMomentinKohta"/>
          </w:pPr>
          <w:r>
            <w:t>5) uppgifter om de föremål och ämnen som fråntagits besökaren,</w:t>
          </w:r>
        </w:p>
        <w:p w:rsidR="00567C6B" w:rsidRDefault="00567C6B" w:rsidP="00567C6B">
          <w:pPr>
            <w:pStyle w:val="LLMomentinKohta"/>
          </w:pPr>
          <w:r>
            <w:t>6) uppgifter om behandling och eventuellt återlämnande av föremål och ämnen.</w:t>
          </w:r>
        </w:p>
        <w:p w:rsidR="00567C6B" w:rsidRDefault="00567C6B" w:rsidP="00567C6B">
          <w:pPr>
            <w:pStyle w:val="LLMomentinKohta"/>
          </w:pPr>
        </w:p>
        <w:p w:rsidR="00567C6B" w:rsidRDefault="00567C6B" w:rsidP="00567C6B">
          <w:pPr>
            <w:pStyle w:val="LLPykala"/>
          </w:pPr>
          <w:r>
            <w:t>57 §</w:t>
          </w:r>
        </w:p>
        <w:p w:rsidR="00567C6B" w:rsidRDefault="00567C6B" w:rsidP="00567C6B">
          <w:pPr>
            <w:pStyle w:val="LLPykalanOtsikko"/>
          </w:pPr>
          <w:r>
            <w:t>Protokollföring vid avlägsnande av personer från fängelseområdet</w:t>
          </w:r>
        </w:p>
        <w:p w:rsidR="00567C6B" w:rsidRDefault="00567C6B" w:rsidP="00567C6B">
          <w:pPr>
            <w:pStyle w:val="LLMomentinJohdantoKappale"/>
          </w:pPr>
          <w:r>
            <w:t>Följande uppgifter ska protokollföras vid avlägsnande av en person från fängelseområdet:</w:t>
          </w:r>
        </w:p>
        <w:p w:rsidR="00567C6B" w:rsidRDefault="00567C6B" w:rsidP="00567C6B">
          <w:pPr>
            <w:pStyle w:val="LLMomentinKohta"/>
          </w:pPr>
          <w:r>
            <w:t xml:space="preserve">1) personuppgifter om den person som avlägsnats från fängelseområdet, </w:t>
          </w:r>
        </w:p>
        <w:p w:rsidR="00567C6B" w:rsidRDefault="002319B6" w:rsidP="00567C6B">
          <w:pPr>
            <w:pStyle w:val="LLMomentinKohta"/>
          </w:pPr>
          <w:r>
            <w:t>2) tidpunkt och plats för avlägsnandet,</w:t>
          </w:r>
        </w:p>
        <w:p w:rsidR="00567C6B" w:rsidRDefault="002319B6" w:rsidP="00567C6B">
          <w:pPr>
            <w:pStyle w:val="LLMomentinKohta"/>
          </w:pPr>
          <w:r>
            <w:t>3) den tjänsteman som beslutat om avlägsnandet,</w:t>
          </w:r>
        </w:p>
        <w:p w:rsidR="00567C6B" w:rsidRDefault="00567C6B" w:rsidP="00567C6B">
          <w:pPr>
            <w:pStyle w:val="LLMomentinKohta"/>
          </w:pPr>
          <w:r>
            <w:t>4) den tjänsteman som har avlägsnat personen,</w:t>
          </w:r>
        </w:p>
        <w:p w:rsidR="00567C6B" w:rsidRDefault="00567C6B" w:rsidP="00567C6B">
          <w:pPr>
            <w:pStyle w:val="LLMomentinKohta"/>
          </w:pPr>
          <w:r>
            <w:t xml:space="preserve">5) grunden för avlägsnandet, </w:t>
          </w:r>
        </w:p>
        <w:p w:rsidR="00567C6B" w:rsidRDefault="00567C6B" w:rsidP="00567C6B">
          <w:pPr>
            <w:pStyle w:val="LLMomentinKohta"/>
          </w:pPr>
          <w:r>
            <w:t>6) den tidpunkt då den person som ska avlägsnas har underrättats om grunden för avlägsnandet.</w:t>
          </w:r>
        </w:p>
        <w:p w:rsidR="00EE41A9" w:rsidRPr="00EE41A9" w:rsidRDefault="00EE41A9" w:rsidP="00EE41A9">
          <w:pPr>
            <w:pStyle w:val="LLKappalejako"/>
          </w:pPr>
        </w:p>
        <w:p w:rsidR="00EE41A9" w:rsidRPr="0013382B" w:rsidRDefault="00EE41A9" w:rsidP="00FC7F13">
          <w:pPr>
            <w:pStyle w:val="LLMomentinKohta"/>
          </w:pPr>
        </w:p>
        <w:p w:rsidR="00567C6B" w:rsidRPr="00567C6B" w:rsidRDefault="00567C6B" w:rsidP="00567C6B">
          <w:pPr>
            <w:pStyle w:val="LLPykala"/>
          </w:pPr>
          <w:r>
            <w:t>58 §</w:t>
          </w:r>
        </w:p>
        <w:p w:rsidR="00567C6B" w:rsidRPr="00567C6B" w:rsidRDefault="00567C6B" w:rsidP="00567C6B">
          <w:pPr>
            <w:pStyle w:val="LLPykalanOtsikko"/>
          </w:pPr>
          <w:r>
            <w:lastRenderedPageBreak/>
            <w:t>Protokollföring av gripande och hållande i förvar</w:t>
          </w:r>
        </w:p>
        <w:p w:rsidR="00567C6B" w:rsidRPr="00567C6B" w:rsidRDefault="00567C6B" w:rsidP="00567C6B">
          <w:pPr>
            <w:pStyle w:val="LLKappalejako"/>
          </w:pPr>
        </w:p>
        <w:p w:rsidR="00567C6B" w:rsidRPr="00567C6B" w:rsidRDefault="00567C6B" w:rsidP="00567C6B">
          <w:pPr>
            <w:pStyle w:val="LLMomentinJohdantoKappale"/>
          </w:pPr>
          <w:r>
            <w:t>Följande uppgifter ska protokollföras om gripande av en person:</w:t>
          </w:r>
        </w:p>
        <w:p w:rsidR="00567C6B" w:rsidRPr="00567C6B" w:rsidRDefault="00567C6B" w:rsidP="00567C6B">
          <w:pPr>
            <w:pStyle w:val="LLMomentinJohdantoKappale"/>
          </w:pPr>
          <w:r>
            <w:t>1) personuppgifter om den som gripits,</w:t>
          </w:r>
        </w:p>
        <w:p w:rsidR="00567C6B" w:rsidRPr="00567C6B" w:rsidRDefault="002319B6" w:rsidP="00567C6B">
          <w:pPr>
            <w:pStyle w:val="LLMomentinJohdantoKappale"/>
          </w:pPr>
          <w:r>
            <w:t xml:space="preserve">2) tidpunkt och plats för gripandet, </w:t>
          </w:r>
        </w:p>
        <w:p w:rsidR="008D7A6D" w:rsidRDefault="00567C6B" w:rsidP="00567C6B">
          <w:pPr>
            <w:pStyle w:val="LLMomentinJohdantoKappale"/>
          </w:pPr>
          <w:r>
            <w:t>3) den tjänsteman som beslutat om gripandet,</w:t>
          </w:r>
        </w:p>
        <w:p w:rsidR="00567C6B" w:rsidRPr="00567C6B" w:rsidRDefault="008D7A6D" w:rsidP="00567C6B">
          <w:pPr>
            <w:pStyle w:val="LLMomentinJohdantoKappale"/>
          </w:pPr>
          <w:r>
            <w:t>4) den tjänsteman som gripit personen,</w:t>
          </w:r>
        </w:p>
        <w:p w:rsidR="00567C6B" w:rsidRPr="00567C6B" w:rsidRDefault="008D7A6D" w:rsidP="00567C6B">
          <w:pPr>
            <w:pStyle w:val="LLMomentinJohdantoKappale"/>
          </w:pPr>
          <w:r>
            <w:t xml:space="preserve">5) grunden för gripandet, </w:t>
          </w:r>
        </w:p>
        <w:p w:rsidR="00567C6B" w:rsidRPr="00567C6B" w:rsidRDefault="008D7A6D" w:rsidP="00567C6B">
          <w:pPr>
            <w:pStyle w:val="LLMomentinJohdantoKappale"/>
          </w:pPr>
          <w:r>
            <w:t xml:space="preserve">6) den tidpunkt då den som gripits har underrättats om grunden för gripandet, </w:t>
          </w:r>
        </w:p>
        <w:p w:rsidR="00567C6B" w:rsidRPr="00567C6B" w:rsidRDefault="008D7A6D" w:rsidP="00567C6B">
          <w:pPr>
            <w:pStyle w:val="LLMomentinJohdantoKappale"/>
          </w:pPr>
          <w:r>
            <w:t xml:space="preserve">7) den tidpunkt då polisen har underrättats om gripandet. </w:t>
          </w:r>
        </w:p>
        <w:p w:rsidR="00567C6B" w:rsidRPr="00567C6B" w:rsidRDefault="00567C6B" w:rsidP="00567C6B">
          <w:pPr>
            <w:pStyle w:val="LLMomentinJohdantoKappale"/>
          </w:pPr>
          <w:r>
            <w:t>Dessutom ska följande uppgifter protokollföras om hållande i förvar:</w:t>
          </w:r>
        </w:p>
        <w:p w:rsidR="00567C6B" w:rsidRPr="00567C6B" w:rsidRDefault="00567C6B" w:rsidP="00567C6B">
          <w:pPr>
            <w:pStyle w:val="LLKappalejako"/>
          </w:pPr>
          <w:r>
            <w:t xml:space="preserve">1) personuppgifter om den som hålls i förvar, </w:t>
          </w:r>
        </w:p>
        <w:p w:rsidR="00567C6B" w:rsidRPr="00567C6B" w:rsidRDefault="00567C6B" w:rsidP="00567C6B">
          <w:pPr>
            <w:pStyle w:val="LLKappalejako"/>
          </w:pPr>
          <w:r>
            <w:t>2) tidpunkt och plats för inledande och avslutande av hållande i förvar,</w:t>
          </w:r>
        </w:p>
        <w:p w:rsidR="00567C6B" w:rsidRPr="008D7A6D" w:rsidRDefault="00567C6B" w:rsidP="00567C6B">
          <w:pPr>
            <w:pStyle w:val="LLKappalejako"/>
          </w:pPr>
          <w:r>
            <w:t>3) den tjänsteman som beslutat om hållande i förvar,</w:t>
          </w:r>
        </w:p>
        <w:p w:rsidR="00567C6B" w:rsidRPr="00567C6B" w:rsidRDefault="00567C6B" w:rsidP="00567C6B">
          <w:pPr>
            <w:pStyle w:val="LLKappalejako"/>
          </w:pPr>
          <w:r>
            <w:t>4) grunden för hållande i förvar,</w:t>
          </w:r>
        </w:p>
        <w:p w:rsidR="00567C6B" w:rsidRPr="00567C6B" w:rsidRDefault="00567C6B" w:rsidP="00567C6B">
          <w:pPr>
            <w:pStyle w:val="LLKappalejako"/>
          </w:pPr>
          <w:r>
            <w:t>5) den tidpunkt då den som hålls i förvar har underrättats om grunden för hållandet i förvar och</w:t>
          </w:r>
        </w:p>
        <w:p w:rsidR="00567C6B" w:rsidRPr="00567C6B" w:rsidRDefault="00567C6B" w:rsidP="00567C6B">
          <w:pPr>
            <w:pStyle w:val="LLKappalejako"/>
          </w:pPr>
          <w:r>
            <w:t xml:space="preserve">6) de anvisningar som polisen har gett. </w:t>
          </w:r>
        </w:p>
        <w:p w:rsidR="00567C6B" w:rsidRDefault="00567C6B" w:rsidP="00567C6B">
          <w:pPr>
            <w:pStyle w:val="LLKappalejako"/>
          </w:pPr>
          <w:r>
            <w:t>Begynnelsetiden för hållande i förvar räknas från gripandet.</w:t>
          </w:r>
        </w:p>
        <w:p w:rsidR="00714A25" w:rsidRDefault="00714A25" w:rsidP="00567C6B">
          <w:pPr>
            <w:pStyle w:val="LLKappalejako"/>
          </w:pPr>
        </w:p>
        <w:p w:rsidR="00714A25" w:rsidRDefault="00714A25" w:rsidP="00714A25">
          <w:pPr>
            <w:pStyle w:val="LLPykala"/>
          </w:pPr>
          <w:r>
            <w:t>62 §</w:t>
          </w:r>
        </w:p>
        <w:p w:rsidR="00714A25" w:rsidRDefault="00714A25" w:rsidP="00714A25">
          <w:pPr>
            <w:pStyle w:val="LLPykalanOtsikko"/>
          </w:pPr>
          <w:r>
            <w:t>Protokollföring vid användning av fängsel</w:t>
          </w:r>
        </w:p>
        <w:p w:rsidR="00714A25" w:rsidRDefault="00714A25" w:rsidP="00714A25">
          <w:pPr>
            <w:pStyle w:val="LLMomentinJohdantoKappale"/>
          </w:pPr>
          <w:r>
            <w:t>Följande uppgifter om användningen av fängsel på fången ska protokollföras:</w:t>
          </w:r>
        </w:p>
        <w:p w:rsidR="00714A25" w:rsidRDefault="00714A25" w:rsidP="00714A25">
          <w:pPr>
            <w:pStyle w:val="LLMomentinKohta"/>
          </w:pPr>
          <w:r>
            <w:t>1) fångens personuppgifter,</w:t>
          </w:r>
        </w:p>
        <w:p w:rsidR="00714A25" w:rsidRDefault="00714A25" w:rsidP="00714A25">
          <w:pPr>
            <w:pStyle w:val="LLMomentinKohta"/>
          </w:pPr>
          <w:r>
            <w:t>2) tidpunkt och plats för inledande och avslutande av användningen av fängsel,</w:t>
          </w:r>
        </w:p>
        <w:p w:rsidR="00714A25" w:rsidRDefault="002319B6" w:rsidP="00714A25">
          <w:pPr>
            <w:pStyle w:val="LLMomentinKohta"/>
          </w:pPr>
          <w:r>
            <w:t>3) den tjänsteman som beslutat om användningen av fängsel,</w:t>
          </w:r>
        </w:p>
        <w:p w:rsidR="00714A25" w:rsidRDefault="00714A25" w:rsidP="00714A25">
          <w:pPr>
            <w:pStyle w:val="LLMomentinKohta"/>
          </w:pPr>
          <w:r>
            <w:t>4) den tjänsteman som använt fängsel,</w:t>
          </w:r>
        </w:p>
        <w:p w:rsidR="00714A25" w:rsidRDefault="00714A25" w:rsidP="00714A25">
          <w:pPr>
            <w:pStyle w:val="LLMomentinKohta"/>
          </w:pPr>
          <w:r>
            <w:t>5) grunden för användningen av fängsel och utförd åtgärd,</w:t>
          </w:r>
        </w:p>
        <w:p w:rsidR="00714A25" w:rsidRDefault="00714A25" w:rsidP="00714A25">
          <w:pPr>
            <w:pStyle w:val="LLMomentinKohta"/>
          </w:pPr>
          <w:r>
            <w:t>6) den tidpunkt då fången har underrättats om grunden för användningen av fängsel,</w:t>
          </w:r>
        </w:p>
        <w:p w:rsidR="00714A25" w:rsidRDefault="00714A25" w:rsidP="00714A25">
          <w:pPr>
            <w:pStyle w:val="LLMomentinKohta"/>
          </w:pPr>
          <w:r>
            <w:t>7) den tidpunkt då en läkare har hörts, om användningen av fängsel sker med stöd av 18 kap. 2 § 1 mom. 2 punkten i fängelselagen.</w:t>
          </w:r>
        </w:p>
        <w:p w:rsidR="00714A25" w:rsidRDefault="00714A25" w:rsidP="00714A25">
          <w:pPr>
            <w:pStyle w:val="LLMomentinKohta"/>
          </w:pPr>
        </w:p>
        <w:p w:rsidR="00714A25" w:rsidRDefault="00714A25" w:rsidP="00714A25">
          <w:pPr>
            <w:pStyle w:val="LLPykala"/>
          </w:pPr>
          <w:r>
            <w:t>62 a §</w:t>
          </w:r>
        </w:p>
        <w:p w:rsidR="00714A25" w:rsidRDefault="00714A25" w:rsidP="00714A25">
          <w:pPr>
            <w:pStyle w:val="LLPykalanOtsikko"/>
          </w:pPr>
          <w:r>
            <w:t>Registrering av användning av maktmedelsredskap</w:t>
          </w:r>
        </w:p>
        <w:p w:rsidR="00714A25" w:rsidRDefault="00714A25" w:rsidP="00714A25">
          <w:pPr>
            <w:pStyle w:val="LLMomentinJohdantoKappale"/>
          </w:pPr>
          <w:r>
            <w:t>Följande uppgifter om användningen av maktmedelsredskap ska protokollföras:</w:t>
          </w:r>
        </w:p>
        <w:p w:rsidR="00714A25" w:rsidRDefault="00714A25" w:rsidP="00714A25">
          <w:pPr>
            <w:pStyle w:val="LLMomentinKohta"/>
          </w:pPr>
          <w:r>
            <w:t>1) personuppgifter om den fånge som varit föremål för användningen av maktmedelsredskap,</w:t>
          </w:r>
        </w:p>
        <w:p w:rsidR="00714A25" w:rsidRDefault="00714A25" w:rsidP="00714A25">
          <w:pPr>
            <w:pStyle w:val="LLMomentinKohta"/>
          </w:pPr>
          <w:r>
            <w:t>2) tidpunkt och plats för användningen av maktmedelsredskap,</w:t>
          </w:r>
        </w:p>
        <w:p w:rsidR="00714A25" w:rsidRDefault="00714A25" w:rsidP="00714A25">
          <w:pPr>
            <w:pStyle w:val="LLMomentinKohta"/>
          </w:pPr>
          <w:r>
            <w:t>3) den tjänsteman som beslutat om användningen av skjutvapen,</w:t>
          </w:r>
        </w:p>
        <w:p w:rsidR="00714A25" w:rsidRDefault="00714A25" w:rsidP="00714A25">
          <w:pPr>
            <w:pStyle w:val="LLMomentinKohta"/>
          </w:pPr>
          <w:r>
            <w:t>4) uppgifter om den tjänsteman som använt maktmedelsredskap,</w:t>
          </w:r>
        </w:p>
        <w:p w:rsidR="00714A25" w:rsidRDefault="00714A25" w:rsidP="00714A25">
          <w:pPr>
            <w:pStyle w:val="LLMomentinKohta"/>
          </w:pPr>
          <w:r>
            <w:t>5) grunden för användningen av maktmedelsredskap och utförd åtgärd.</w:t>
          </w:r>
        </w:p>
        <w:p w:rsidR="00714A25" w:rsidRDefault="00714A25" w:rsidP="00714A25">
          <w:pPr>
            <w:pStyle w:val="LLMomentinKohta"/>
          </w:pPr>
        </w:p>
        <w:p w:rsidR="00714A25" w:rsidRDefault="00714A25" w:rsidP="00717D42">
          <w:pPr>
            <w:pStyle w:val="LLPykala"/>
          </w:pPr>
          <w:r>
            <w:t>64 §</w:t>
          </w:r>
        </w:p>
        <w:p w:rsidR="00714A25" w:rsidRDefault="00714A25" w:rsidP="00717D42">
          <w:pPr>
            <w:pStyle w:val="LLPykalanOtsikko"/>
          </w:pPr>
          <w:r>
            <w:t>Protokollföring vid observation</w:t>
          </w:r>
        </w:p>
        <w:p w:rsidR="00714A25" w:rsidRDefault="00714A25" w:rsidP="00717D42">
          <w:pPr>
            <w:pStyle w:val="LLMomentinJohdantoKappale"/>
          </w:pPr>
          <w:r>
            <w:t>När en fånge ställs under observation ska följande uppgifter protokollföras:</w:t>
          </w:r>
        </w:p>
        <w:p w:rsidR="00714A25" w:rsidRDefault="00714A25" w:rsidP="00714A25">
          <w:pPr>
            <w:pStyle w:val="LLMomentinKohta"/>
          </w:pPr>
          <w:r>
            <w:t>1) fångens personuppgifter,</w:t>
          </w:r>
        </w:p>
        <w:p w:rsidR="00714A25" w:rsidRDefault="00714A25" w:rsidP="00714A25">
          <w:pPr>
            <w:pStyle w:val="LLMomentinKohta"/>
          </w:pPr>
          <w:r>
            <w:lastRenderedPageBreak/>
            <w:t>2) den tidpunkt då observationen inleddes och avslutades samt verkställighetsplats,</w:t>
          </w:r>
        </w:p>
        <w:p w:rsidR="00714A25" w:rsidRDefault="00714A25" w:rsidP="00714A25">
          <w:pPr>
            <w:pStyle w:val="LLMomentinKohta"/>
          </w:pPr>
          <w:r>
            <w:t>3) grunden för att en fånge ställs under observation,</w:t>
          </w:r>
        </w:p>
        <w:p w:rsidR="00714A25" w:rsidRDefault="00714A25" w:rsidP="00714A25">
          <w:pPr>
            <w:pStyle w:val="LLMomentinKohta"/>
          </w:pPr>
          <w:r>
            <w:t>4) den tidpunkt då hälso- och sjukvårdspersonalen har meddelats att fången ställs under observation,</w:t>
          </w:r>
        </w:p>
        <w:p w:rsidR="00714A25" w:rsidRDefault="00714A25" w:rsidP="00714A25">
          <w:pPr>
            <w:pStyle w:val="LLMomentinKohta"/>
          </w:pPr>
          <w:r>
            <w:t>5) den tidpunkt då en läkare eller någon annan som hör till hälso- och sjukvårdspersonalen har undersökt fångens hälsotillstånd,</w:t>
          </w:r>
        </w:p>
        <w:p w:rsidR="00714A25" w:rsidRDefault="00714A25" w:rsidP="00714A25">
          <w:pPr>
            <w:pStyle w:val="LLMomentinKohta"/>
          </w:pPr>
          <w:r>
            <w:t>6) uppgifter om övervakningen av fången och sättet för uppföljningen av fångens hälsotillstånd,</w:t>
          </w:r>
        </w:p>
        <w:p w:rsidR="00714A25" w:rsidRDefault="00714A25" w:rsidP="00714A25">
          <w:pPr>
            <w:pStyle w:val="LLMomentinKohta"/>
          </w:pPr>
          <w:r>
            <w:t>7) observationer och fynd som gjorts vid observationen,</w:t>
          </w:r>
        </w:p>
        <w:p w:rsidR="00714A25" w:rsidRDefault="00714A25" w:rsidP="00714A25">
          <w:pPr>
            <w:pStyle w:val="LLMomentinKohta"/>
          </w:pPr>
          <w:r>
            <w:t>8) uppgifter om fångens dagliga funktioner,</w:t>
          </w:r>
        </w:p>
        <w:p w:rsidR="00714A25" w:rsidRDefault="00714A25" w:rsidP="00714A25">
          <w:pPr>
            <w:pStyle w:val="LLMomentinKohta"/>
          </w:pPr>
          <w:r>
            <w:t>9) föremål och ämnen som överlåtits till fångens förfogande under observationen,</w:t>
          </w:r>
        </w:p>
        <w:p w:rsidR="00714A25" w:rsidRDefault="00714A25" w:rsidP="00714A25">
          <w:pPr>
            <w:pStyle w:val="LLMomentinKohta"/>
          </w:pPr>
          <w:r>
            <w:t>10) egendom som fråntagits fången och hur egendomen har behandlats.</w:t>
          </w:r>
        </w:p>
        <w:p w:rsidR="00714A25" w:rsidRDefault="00714A25" w:rsidP="00717D42">
          <w:pPr>
            <w:pStyle w:val="LLKappalejako"/>
          </w:pPr>
          <w:r>
            <w:t>Om observationen fortgår i över sju dygn, ska grunden för förlängningen protokollföras.</w:t>
          </w:r>
        </w:p>
        <w:p w:rsidR="00717D42" w:rsidRDefault="00717D42" w:rsidP="00717D42">
          <w:pPr>
            <w:pStyle w:val="LLKappalejako"/>
          </w:pPr>
        </w:p>
        <w:p w:rsidR="00717D42" w:rsidRPr="00717D42" w:rsidRDefault="00717D42" w:rsidP="00717D42">
          <w:pPr>
            <w:pStyle w:val="LLPykala"/>
          </w:pPr>
          <w:r>
            <w:t>67 §</w:t>
          </w:r>
        </w:p>
        <w:p w:rsidR="00717D42" w:rsidRPr="00717D42" w:rsidRDefault="00717D42" w:rsidP="00717D42">
          <w:pPr>
            <w:pStyle w:val="LLPykalanOtsikko"/>
          </w:pPr>
          <w:r>
            <w:t>Protokollföring vid observation i isolering</w:t>
          </w:r>
        </w:p>
        <w:p w:rsidR="00717D42" w:rsidRPr="00717D42" w:rsidRDefault="00717D42" w:rsidP="00717D42">
          <w:pPr>
            <w:pStyle w:val="LLMomentinJohdantoKappale"/>
          </w:pPr>
          <w:r>
            <w:t>Vid observation i isolering ska följande uppgifter protokollföras:</w:t>
          </w:r>
        </w:p>
        <w:p w:rsidR="00717D42" w:rsidRPr="00717D42" w:rsidRDefault="00717D42" w:rsidP="00717D42">
          <w:pPr>
            <w:pStyle w:val="LLMomentinKohta"/>
          </w:pPr>
          <w:r>
            <w:t>1) fångens personuppgifter,</w:t>
          </w:r>
        </w:p>
        <w:p w:rsidR="00717D42" w:rsidRPr="00717D42" w:rsidRDefault="00717D42" w:rsidP="00717D42">
          <w:pPr>
            <w:pStyle w:val="LLMomentinKohta"/>
          </w:pPr>
          <w:r>
            <w:t>2) tidpunkten då observationen i isolering inleddes och avslutades samt verkställighetsplats,</w:t>
          </w:r>
        </w:p>
        <w:p w:rsidR="00717D42" w:rsidRPr="00717D42" w:rsidRDefault="00717D42" w:rsidP="00717D42">
          <w:pPr>
            <w:pStyle w:val="LLMomentinKohta"/>
          </w:pPr>
          <w:r>
            <w:t>3) grunden för observation i isolering,</w:t>
          </w:r>
        </w:p>
        <w:p w:rsidR="00717D42" w:rsidRPr="00717D42" w:rsidRDefault="00717D42" w:rsidP="00717D42">
          <w:pPr>
            <w:pStyle w:val="LLMomentinKohta"/>
          </w:pPr>
          <w:r>
            <w:t>4) tidpunkten då hälso- och sjukvårdspersonalen har meddelats att fången ställs under observation i isolering,</w:t>
          </w:r>
        </w:p>
        <w:p w:rsidR="00717D42" w:rsidRPr="00717D42" w:rsidRDefault="00717D42" w:rsidP="00717D42">
          <w:pPr>
            <w:pStyle w:val="LLMomentinKohta"/>
          </w:pPr>
          <w:r>
            <w:t>5) den tidpunkt då en läkare eller någon annan som hör till hälso- och sjukvårdspersonalen har undersökt fångens hälsotillstånd,</w:t>
          </w:r>
        </w:p>
        <w:p w:rsidR="00717D42" w:rsidRPr="00717D42" w:rsidRDefault="00717D42" w:rsidP="00717D42">
          <w:pPr>
            <w:pStyle w:val="LLMomentinKohta"/>
          </w:pPr>
          <w:r>
            <w:t>6) uppgifter om övervakningen av fången och sättet för uppföljningen av fångens hälsotillstånd,</w:t>
          </w:r>
        </w:p>
        <w:p w:rsidR="00717D42" w:rsidRPr="00717D42" w:rsidRDefault="00717D42" w:rsidP="00717D42">
          <w:pPr>
            <w:pStyle w:val="LLMomentinKohta"/>
          </w:pPr>
          <w:r>
            <w:t>7) observationer och fynd som gjorts vid observationen i isolering,</w:t>
          </w:r>
        </w:p>
        <w:p w:rsidR="00717D42" w:rsidRPr="00717D42" w:rsidRDefault="00717D42" w:rsidP="00717D42">
          <w:pPr>
            <w:pStyle w:val="LLMomentinKohta"/>
          </w:pPr>
          <w:r>
            <w:t>8) uppgifter om fångens dagliga funktioner.</w:t>
          </w:r>
        </w:p>
        <w:p w:rsidR="00717D42" w:rsidRPr="00717D42" w:rsidRDefault="00717D42" w:rsidP="00717D42">
          <w:pPr>
            <w:pStyle w:val="LLMomentinKohta"/>
          </w:pPr>
          <w:r>
            <w:t>9) föremål och ämnen som överlåtits till fångens förfogande under observationen,</w:t>
          </w:r>
        </w:p>
        <w:p w:rsidR="00717D42" w:rsidRPr="00717D42" w:rsidRDefault="00717D42" w:rsidP="00717D42">
          <w:pPr>
            <w:pStyle w:val="LLMomentinKohta"/>
          </w:pPr>
          <w:r>
            <w:t>10) tidpunkten då en fånge som använder observationsklädsel har begärt att få tillträde till toalett och tidpunkten då fången fick tillträde till toalett,</w:t>
          </w:r>
        </w:p>
        <w:p w:rsidR="00717D42" w:rsidRPr="00717D42" w:rsidRDefault="00717D42" w:rsidP="00717D42">
          <w:pPr>
            <w:pStyle w:val="LLMomentinKohta"/>
          </w:pPr>
          <w:r>
            <w:t>11) egendom som fråntagits fången och hur egendomen har behandlats.</w:t>
          </w:r>
        </w:p>
        <w:p w:rsidR="00717D42" w:rsidRDefault="00717D42" w:rsidP="00717D42">
          <w:pPr>
            <w:pStyle w:val="LLKappalejako"/>
          </w:pPr>
          <w:r>
            <w:t>Om observationen i isolering fortgår i över sex dygn, ska grunderna för förlängningen och omständigheterna vid kroppsbesiktningen protokollföras.</w:t>
          </w:r>
        </w:p>
        <w:p w:rsidR="00717D42" w:rsidRDefault="00717D42" w:rsidP="00717D42">
          <w:pPr>
            <w:pStyle w:val="LLKappalejako"/>
          </w:pPr>
        </w:p>
        <w:p w:rsidR="00717D42" w:rsidRDefault="00717D42" w:rsidP="00717D42">
          <w:pPr>
            <w:pStyle w:val="LLPykala"/>
          </w:pPr>
          <w:r>
            <w:t>69 §</w:t>
          </w:r>
        </w:p>
        <w:p w:rsidR="00717D42" w:rsidRDefault="00717D42" w:rsidP="00717D42">
          <w:pPr>
            <w:pStyle w:val="LLPykalanOtsikko"/>
          </w:pPr>
          <w:r>
            <w:t>Protokollföring vid avskildhet</w:t>
          </w:r>
        </w:p>
        <w:p w:rsidR="00717D42" w:rsidRDefault="00717D42" w:rsidP="00717D42">
          <w:pPr>
            <w:pStyle w:val="LLMomentinJohdantoKappale"/>
          </w:pPr>
          <w:r>
            <w:t>Vid avskildhet ska följande uppgifter protokollföras:</w:t>
          </w:r>
        </w:p>
        <w:p w:rsidR="00717D42" w:rsidRDefault="00717D42" w:rsidP="00717D42">
          <w:pPr>
            <w:pStyle w:val="LLMomentinKohta"/>
          </w:pPr>
          <w:r>
            <w:t>1) fångens personuppgifter,</w:t>
          </w:r>
        </w:p>
        <w:p w:rsidR="00717D42" w:rsidRDefault="00717D42" w:rsidP="00717D42">
          <w:pPr>
            <w:pStyle w:val="LLMomentinKohta"/>
          </w:pPr>
          <w:r>
            <w:t>2) tidpunkt för inledande och avslutande av avskildheten samt verkställighetsplats,</w:t>
          </w:r>
        </w:p>
        <w:p w:rsidR="00717D42" w:rsidRDefault="00717D42" w:rsidP="00717D42">
          <w:pPr>
            <w:pStyle w:val="LLMomentinKohta"/>
          </w:pPr>
          <w:r>
            <w:t>3) grunden för avskildhet,</w:t>
          </w:r>
        </w:p>
        <w:p w:rsidR="00717D42" w:rsidRDefault="00717D42" w:rsidP="00717D42">
          <w:pPr>
            <w:pStyle w:val="LLMomentinKohta"/>
          </w:pPr>
          <w:r>
            <w:t>4) uppgifter om övervakningen av fången och sättet för uppföljningen av fångens hälsotillstånd,</w:t>
          </w:r>
        </w:p>
        <w:p w:rsidR="00717D42" w:rsidRDefault="00717D42" w:rsidP="00717D42">
          <w:pPr>
            <w:pStyle w:val="LLMomentinKohta"/>
          </w:pPr>
          <w:r>
            <w:t>5) observationer vid övervakningen,</w:t>
          </w:r>
        </w:p>
        <w:p w:rsidR="00717D42" w:rsidRDefault="00717D42" w:rsidP="00717D42">
          <w:pPr>
            <w:pStyle w:val="LLMomentinKohta"/>
          </w:pPr>
          <w:r>
            <w:t>6) uppgifter om fångens dagliga funktioner.</w:t>
          </w:r>
        </w:p>
        <w:p w:rsidR="00717D42" w:rsidRPr="00717D42" w:rsidRDefault="00717D42" w:rsidP="00717D42">
          <w:pPr>
            <w:pStyle w:val="LLKappalejako"/>
          </w:pPr>
          <w:r>
            <w:t>Om tiden i avskildhet förlängs, ska grunden för förlängningen protokollföras.</w:t>
          </w:r>
        </w:p>
        <w:p w:rsidR="00717D42" w:rsidRDefault="00717D42" w:rsidP="00717D42">
          <w:pPr>
            <w:pStyle w:val="LLKappalejako"/>
          </w:pPr>
        </w:p>
        <w:p w:rsidR="001D5B51" w:rsidRDefault="001D5B51" w:rsidP="001D5B51">
          <w:pPr>
            <w:pStyle w:val="LLNormaali"/>
          </w:pPr>
        </w:p>
        <w:p w:rsidR="001D5B51" w:rsidRPr="009167E1" w:rsidRDefault="001D5B51" w:rsidP="001D5B51">
          <w:pPr>
            <w:pStyle w:val="LLNormaali"/>
            <w:jc w:val="center"/>
          </w:pPr>
          <w:proofErr w:type="gramStart"/>
          <w:r>
            <w:lastRenderedPageBreak/>
            <w:t>—</w:t>
          </w:r>
          <w:proofErr w:type="gramEnd"/>
          <w:r>
            <w:t>——</w:t>
          </w:r>
        </w:p>
        <w:p w:rsidR="001D5B51" w:rsidRDefault="001D5B51" w:rsidP="001D5B51">
          <w:pPr>
            <w:pStyle w:val="LLVoimaantulokappale"/>
          </w:pPr>
          <w:r>
            <w:t xml:space="preserve">Denna förordning träder i kraft </w:t>
          </w:r>
          <w:proofErr w:type="gramStart"/>
          <w:r>
            <w:t>den      20</w:t>
          </w:r>
          <w:proofErr w:type="gramEnd"/>
          <w:r>
            <w:t xml:space="preserve">  .</w:t>
          </w:r>
        </w:p>
        <w:p w:rsidR="001D5B51" w:rsidRDefault="001D3F22" w:rsidP="001D5B51">
          <w:pPr>
            <w:pStyle w:val="LLNormaali"/>
          </w:pPr>
        </w:p>
      </w:sdtContent>
    </w:sdt>
    <w:p w:rsidR="001D5B51" w:rsidRDefault="001D5B51" w:rsidP="004F334C"/>
    <w:sdt>
      <w:sdtPr>
        <w:alias w:val="Datum"/>
        <w:tag w:val="CCPaivays"/>
        <w:id w:val="1988824703"/>
        <w:placeholder>
          <w:docPart w:val="31D2D0E086D240098D469CC2F0DAE24D"/>
        </w:placeholder>
        <w15:color w:val="33CCCC"/>
        <w:text/>
      </w:sdtPr>
      <w:sdtEndPr/>
      <w:sdtContent>
        <w:p w:rsidR="001D5B51" w:rsidRDefault="001D5B51" w:rsidP="001D5B51">
          <w:pPr>
            <w:pStyle w:val="LLPaivays"/>
            <w:rPr>
              <w:rFonts w:eastAsia="Calibri"/>
              <w:szCs w:val="22"/>
            </w:rPr>
          </w:pPr>
          <w:r>
            <w:t xml:space="preserve">Helsingfors den xx </w:t>
          </w:r>
          <w:proofErr w:type="spellStart"/>
          <w:r>
            <w:t>xxxx</w:t>
          </w:r>
          <w:proofErr w:type="spellEnd"/>
          <w:r>
            <w:t xml:space="preserve"> 2021</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Undertecknarens ställning"/>
        <w:tag w:val="CCAllekirjoitus"/>
        <w:id w:val="2141755932"/>
        <w:placeholder>
          <w:docPart w:val="FB1BDEFECBAA4F8CAA277270FC9E6140"/>
        </w:placeholder>
        <w15:color w:val="00FFFF"/>
      </w:sdtPr>
      <w:sdtEndPr/>
      <w:sdtContent>
        <w:p w:rsidR="001D5B51" w:rsidRDefault="002319B6" w:rsidP="001D5B51">
          <w:pPr>
            <w:pStyle w:val="LLAllekirjoitus"/>
            <w:rPr>
              <w:rFonts w:eastAsia="Calibri"/>
              <w:b w:val="0"/>
              <w:sz w:val="22"/>
              <w:szCs w:val="22"/>
            </w:rPr>
          </w:pPr>
          <w:r>
            <w:rPr>
              <w:b w:val="0"/>
            </w:rPr>
            <w:t>Justitieminister Anna-Maja Henriksson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5C6D58" w:rsidRDefault="002319B6" w:rsidP="002319B6">
      <w:pPr>
        <w:pStyle w:val="LLVarmennus"/>
      </w:pPr>
      <w:r>
        <w:t>Lagstiftningsråd Juho Martikainen</w:t>
      </w: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22" w:rsidRDefault="001D3F22">
      <w:r>
        <w:separator/>
      </w:r>
    </w:p>
  </w:endnote>
  <w:endnote w:type="continuationSeparator" w:id="0">
    <w:p w:rsidR="001D3F22" w:rsidRDefault="001D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537EF">
            <w:rPr>
              <w:rStyle w:val="Sivunumero"/>
              <w:noProof/>
              <w:sz w:val="22"/>
            </w:rPr>
            <w:t>9</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22" w:rsidRDefault="001D3F22">
      <w:r>
        <w:separator/>
      </w:r>
    </w:p>
  </w:footnote>
  <w:footnote w:type="continuationSeparator" w:id="0">
    <w:p w:rsidR="001D3F22" w:rsidRDefault="001D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94"/>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3A"/>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37EF"/>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ABC"/>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3F22"/>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19B6"/>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86C1E"/>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794"/>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271D"/>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67C6B"/>
    <w:rsid w:val="005747C4"/>
    <w:rsid w:val="00574A50"/>
    <w:rsid w:val="005771EA"/>
    <w:rsid w:val="00577C47"/>
    <w:rsid w:val="005815B1"/>
    <w:rsid w:val="005815CB"/>
    <w:rsid w:val="00581CED"/>
    <w:rsid w:val="005853E6"/>
    <w:rsid w:val="0058679B"/>
    <w:rsid w:val="00586D8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BA0"/>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5799"/>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4A25"/>
    <w:rsid w:val="00715039"/>
    <w:rsid w:val="00715847"/>
    <w:rsid w:val="00716F5B"/>
    <w:rsid w:val="007179BE"/>
    <w:rsid w:val="00717A35"/>
    <w:rsid w:val="00717D2E"/>
    <w:rsid w:val="00717D42"/>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1D7"/>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4A5"/>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D84"/>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571"/>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A6D"/>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67776"/>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5E88"/>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0F1F"/>
    <w:rsid w:val="00C01DCD"/>
    <w:rsid w:val="00C02835"/>
    <w:rsid w:val="00C0301E"/>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6C8"/>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1A9"/>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42D3"/>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47FB"/>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C7F13"/>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8172CE"/>
  <w15:docId w15:val="{38DCEB3A-C122-497A-92C1-AED7F9D8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733945">
      <w:bodyDiv w:val="1"/>
      <w:marLeft w:val="0"/>
      <w:marRight w:val="0"/>
      <w:marTop w:val="0"/>
      <w:marBottom w:val="0"/>
      <w:divBdr>
        <w:top w:val="none" w:sz="0" w:space="0" w:color="auto"/>
        <w:left w:val="none" w:sz="0" w:space="0" w:color="auto"/>
        <w:bottom w:val="none" w:sz="0" w:space="0" w:color="auto"/>
        <w:right w:val="none" w:sz="0" w:space="0" w:color="auto"/>
      </w:divBdr>
    </w:div>
    <w:div w:id="76122219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06736918">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6\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49E79AD4640A5961C28F7E2BEC513"/>
        <w:category>
          <w:name w:val="Yleiset"/>
          <w:gallery w:val="placeholder"/>
        </w:category>
        <w:types>
          <w:type w:val="bbPlcHdr"/>
        </w:types>
        <w:behaviors>
          <w:behavior w:val="content"/>
        </w:behaviors>
        <w:guid w:val="{3CBD5367-E9B8-4E43-8DAE-C4DB6247EF88}"/>
      </w:docPartPr>
      <w:docPartBody>
        <w:p w:rsidR="0082362E" w:rsidRDefault="00384CB6">
          <w:pPr>
            <w:pStyle w:val="AEC49E79AD4640A5961C28F7E2BEC513"/>
          </w:pPr>
          <w:r w:rsidRPr="005D3E42">
            <w:rPr>
              <w:rStyle w:val="Paikkamerkkiteksti"/>
            </w:rPr>
            <w:t>Click or tap here to enter text.</w:t>
          </w:r>
        </w:p>
      </w:docPartBody>
    </w:docPart>
    <w:docPart>
      <w:docPartPr>
        <w:name w:val="31D2D0E086D240098D469CC2F0DAE24D"/>
        <w:category>
          <w:name w:val="Yleiset"/>
          <w:gallery w:val="placeholder"/>
        </w:category>
        <w:types>
          <w:type w:val="bbPlcHdr"/>
        </w:types>
        <w:behaviors>
          <w:behavior w:val="content"/>
        </w:behaviors>
        <w:guid w:val="{5382DF12-1A14-44D1-947F-452DC895CFB9}"/>
      </w:docPartPr>
      <w:docPartBody>
        <w:p w:rsidR="0082362E" w:rsidRDefault="00384CB6">
          <w:pPr>
            <w:pStyle w:val="31D2D0E086D240098D469CC2F0DAE24D"/>
          </w:pPr>
          <w:r w:rsidRPr="005D3E42">
            <w:rPr>
              <w:rStyle w:val="Paikkamerkkiteksti"/>
            </w:rPr>
            <w:t>Click or tap here to enter text.</w:t>
          </w:r>
        </w:p>
      </w:docPartBody>
    </w:docPart>
    <w:docPart>
      <w:docPartPr>
        <w:name w:val="FB1BDEFECBAA4F8CAA277270FC9E6140"/>
        <w:category>
          <w:name w:val="Yleiset"/>
          <w:gallery w:val="placeholder"/>
        </w:category>
        <w:types>
          <w:type w:val="bbPlcHdr"/>
        </w:types>
        <w:behaviors>
          <w:behavior w:val="content"/>
        </w:behaviors>
        <w:guid w:val="{BBB38533-E544-4299-BD4B-17D20EA29C84}"/>
      </w:docPartPr>
      <w:docPartBody>
        <w:p w:rsidR="0082362E" w:rsidRDefault="00384CB6">
          <w:pPr>
            <w:pStyle w:val="FB1BDEFECBAA4F8CAA277270FC9E6140"/>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B6"/>
    <w:rsid w:val="000205AE"/>
    <w:rsid w:val="00384CB6"/>
    <w:rsid w:val="0082362E"/>
    <w:rsid w:val="008F7C1D"/>
    <w:rsid w:val="009B45D0"/>
    <w:rsid w:val="00BC04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EC49E79AD4640A5961C28F7E2BEC513">
    <w:name w:val="AEC49E79AD4640A5961C28F7E2BEC513"/>
  </w:style>
  <w:style w:type="paragraph" w:customStyle="1" w:styleId="31D2D0E086D240098D469CC2F0DAE24D">
    <w:name w:val="31D2D0E086D240098D469CC2F0DAE24D"/>
  </w:style>
  <w:style w:type="paragraph" w:customStyle="1" w:styleId="FB1BDEFECBAA4F8CAA277270FC9E6140">
    <w:name w:val="FB1BDEFECBAA4F8CAA277270FC9E6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C0E36-9A0B-492D-8D24-ECEBD06E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TotalTime>
  <Pages>9</Pages>
  <Words>1920</Words>
  <Characters>15554</Characters>
  <Application>Microsoft Office Word</Application>
  <DocSecurity>0</DocSecurity>
  <Lines>129</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Martikainen Juho (OM)</dc:creator>
  <cp:keywords/>
  <dc:description/>
  <cp:lastModifiedBy>Martikainen Juho (OM)</cp:lastModifiedBy>
  <cp:revision>2</cp:revision>
  <cp:lastPrinted>2017-12-04T10:02:00Z</cp:lastPrinted>
  <dcterms:created xsi:type="dcterms:W3CDTF">2021-04-01T04:31:00Z</dcterms:created>
  <dcterms:modified xsi:type="dcterms:W3CDTF">2021-04-01T04:31:00Z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