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/>
          <w:szCs w:val="24"/>
          <w:lang w:eastAsia="fi-FI"/>
        </w:rPr>
        <w:alias w:val="Säädös"/>
        <w:tag w:val="CCSaados"/>
        <w:id w:val="987205067"/>
        <w:placeholder>
          <w:docPart w:val="285E7BFD0E2D483FA96A67C9BC10BFFB"/>
        </w:placeholder>
        <w15:color w:val="00FFFF"/>
      </w:sdtPr>
      <w:sdtEndPr/>
      <w:sdtContent>
        <w:p w14:paraId="5F08D6CF" w14:textId="77777777" w:rsidR="00D90A5B" w:rsidRDefault="00D90A5B">
          <w:pPr>
            <w:pStyle w:val="LLNormaali"/>
          </w:pPr>
        </w:p>
        <w:p w14:paraId="7125A2A8" w14:textId="77777777" w:rsidR="004F334C" w:rsidRDefault="004F334C" w:rsidP="004F334C">
          <w:pPr>
            <w:pStyle w:val="LLTPnAsetus"/>
          </w:pPr>
          <w:r>
            <w:t>Tasavallan presidentin asetus</w:t>
          </w:r>
        </w:p>
        <w:p w14:paraId="4BDDF09B" w14:textId="0AD6E092" w:rsidR="001D5B51" w:rsidRPr="009167E1" w:rsidRDefault="00D8711B" w:rsidP="00D8711B">
          <w:pPr>
            <w:pStyle w:val="LLSaadoksenNimi"/>
          </w:pPr>
          <w:r>
            <w:t>Suomen ulkomaanedustustojen sijaintipaikoista ja konsulipalveluiden järjestämisestä ulkoasiainhallinnossa annetun tasavallan presidentin asetuksen</w:t>
          </w:r>
          <w:r w:rsidR="006C5582">
            <w:t xml:space="preserve"> </w:t>
          </w:r>
          <w:r>
            <w:t>muuttamisesta</w:t>
          </w:r>
        </w:p>
        <w:p w14:paraId="1C64419A" w14:textId="77777777" w:rsidR="001D5B51" w:rsidRPr="004A599C" w:rsidRDefault="008341AB" w:rsidP="004A599C">
          <w:pPr>
            <w:pStyle w:val="LLJohtolauseKappaleet"/>
          </w:pPr>
          <w:r w:rsidRPr="008341AB">
            <w:t>Tasavallan presidentin</w:t>
          </w:r>
          <w:r w:rsidR="004A599C">
            <w:t xml:space="preserve"> päätöksen mukaisesti</w:t>
          </w:r>
        </w:p>
        <w:p w14:paraId="4D357BE0" w14:textId="77777777" w:rsidR="000A49F9" w:rsidRPr="00B91A02" w:rsidRDefault="00D8711B" w:rsidP="003762F1">
          <w:pPr>
            <w:pStyle w:val="LLJohtolauseKappaleet"/>
          </w:pPr>
          <w:r>
            <w:rPr>
              <w:i/>
            </w:rPr>
            <w:t>m</w:t>
          </w:r>
          <w:r w:rsidR="001D5B51" w:rsidRPr="009167E1">
            <w:rPr>
              <w:i/>
            </w:rPr>
            <w:t>uutetaan</w:t>
          </w:r>
          <w:r>
            <w:rPr>
              <w:i/>
            </w:rPr>
            <w:t xml:space="preserve"> </w:t>
          </w:r>
          <w:r w:rsidRPr="00D8711B">
            <w:t>S</w:t>
          </w:r>
          <w:r>
            <w:t>uomen ulkomaanedustustojen sijaintipaikoista ja konsulipalveluiden järjestämisestä ulkoasiainhallinnossa annetun tasavallan presidentin asetuksen (613/</w:t>
          </w:r>
          <w:r w:rsidRPr="00F8709D">
            <w:t xml:space="preserve">2015) </w:t>
          </w:r>
          <w:r w:rsidR="00D44B7E" w:rsidRPr="00F8709D">
            <w:t>1 ja</w:t>
          </w:r>
          <w:r w:rsidR="00DA6566">
            <w:t xml:space="preserve"> 4 §</w:t>
          </w:r>
          <w:r w:rsidR="00317064">
            <w:t xml:space="preserve">:n </w:t>
          </w:r>
          <w:r w:rsidR="00317064" w:rsidRPr="00B91A02">
            <w:t>1 momentti</w:t>
          </w:r>
          <w:r w:rsidR="00DA6566" w:rsidRPr="00B91A02">
            <w:t xml:space="preserve"> </w:t>
          </w:r>
          <w:r w:rsidR="000A49F9" w:rsidRPr="00B91A02">
            <w:t>ja liite</w:t>
          </w:r>
          <w:r w:rsidRPr="00B91A02">
            <w:t xml:space="preserve">, </w:t>
          </w:r>
        </w:p>
        <w:p w14:paraId="17DE0C6E" w14:textId="515E55E3" w:rsidR="00D8711B" w:rsidRPr="003762F1" w:rsidRDefault="003D3FDB" w:rsidP="003762F1">
          <w:pPr>
            <w:pStyle w:val="LLJohtolauseKappaleet"/>
          </w:pPr>
          <w:r>
            <w:t>sellaisi</w:t>
          </w:r>
          <w:r w:rsidR="00F8709D">
            <w:t xml:space="preserve">na kuin </w:t>
          </w:r>
          <w:r w:rsidR="00F8709D" w:rsidRPr="00B91A02">
            <w:t>niistä</w:t>
          </w:r>
          <w:r w:rsidR="00545455" w:rsidRPr="00B91A02">
            <w:t xml:space="preserve"> ovat</w:t>
          </w:r>
          <w:r w:rsidR="00D8711B" w:rsidRPr="00B91A02">
            <w:t xml:space="preserve"> </w:t>
          </w:r>
          <w:r w:rsidR="000A49F9" w:rsidRPr="00B91A02">
            <w:t>1 § asetuksessa 329/2020</w:t>
          </w:r>
          <w:r w:rsidR="00F8709D" w:rsidRPr="00B91A02">
            <w:t>, 4 §</w:t>
          </w:r>
          <w:r w:rsidR="00317064" w:rsidRPr="00B91A02">
            <w:t>:n 1 momentti</w:t>
          </w:r>
          <w:r w:rsidR="00F8709D" w:rsidRPr="00B91A02">
            <w:t xml:space="preserve"> asetuksessa 329/2020</w:t>
          </w:r>
          <w:r w:rsidR="00D8711B" w:rsidRPr="00B91A02">
            <w:rPr>
              <w:i/>
            </w:rPr>
            <w:t xml:space="preserve"> </w:t>
          </w:r>
          <w:r w:rsidR="000A49F9" w:rsidRPr="00B91A02">
            <w:t xml:space="preserve">ja liite asetuksessa 799/2021, </w:t>
          </w:r>
          <w:r w:rsidR="001D5B51" w:rsidRPr="00B91A02">
            <w:t>seuraavasti:</w:t>
          </w:r>
        </w:p>
        <w:p w14:paraId="3C8F9973" w14:textId="77777777" w:rsidR="001D5B51" w:rsidRDefault="001D5B51" w:rsidP="001D5B51">
          <w:pPr>
            <w:pStyle w:val="LLNormaali"/>
          </w:pPr>
        </w:p>
        <w:p w14:paraId="6BFEA12C" w14:textId="77777777" w:rsidR="001D5B51" w:rsidRDefault="00D8711B" w:rsidP="001D5B51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14:paraId="227A115E" w14:textId="77777777" w:rsidR="001B68A0" w:rsidRDefault="001B68A0" w:rsidP="001B68A0">
          <w:pPr>
            <w:jc w:val="center"/>
            <w:rPr>
              <w:lang w:eastAsia="fi-FI"/>
            </w:rPr>
          </w:pPr>
        </w:p>
        <w:p w14:paraId="3FF90AB5" w14:textId="77777777" w:rsidR="001B68A0" w:rsidRPr="001B68A0" w:rsidRDefault="001B68A0" w:rsidP="001B68A0">
          <w:pPr>
            <w:jc w:val="center"/>
            <w:rPr>
              <w:i/>
              <w:lang w:eastAsia="fi-FI"/>
            </w:rPr>
          </w:pPr>
          <w:r w:rsidRPr="001B68A0">
            <w:rPr>
              <w:i/>
              <w:lang w:eastAsia="fi-FI"/>
            </w:rPr>
            <w:t>Suurlähetystöt</w:t>
          </w:r>
        </w:p>
        <w:p w14:paraId="501C8723" w14:textId="77777777" w:rsidR="001D5B51" w:rsidRDefault="001D5B51" w:rsidP="001D5B51">
          <w:pPr>
            <w:pStyle w:val="LLNormaali"/>
          </w:pPr>
        </w:p>
        <w:p w14:paraId="71792B32" w14:textId="77777777" w:rsidR="00D8711B" w:rsidRDefault="00D8711B" w:rsidP="001D5B51">
          <w:pPr>
            <w:pStyle w:val="LLKappalejako"/>
          </w:pPr>
          <w:r w:rsidRPr="00D8711B">
            <w:t xml:space="preserve">Suomella on suurlähetystö seuraavissa valtioissa: </w:t>
          </w:r>
          <w:r w:rsidRPr="00985D09">
            <w:t>Afganistan (Kabul),</w:t>
          </w:r>
          <w:r w:rsidRPr="00D8711B">
            <w:t xml:space="preserve"> Alankomaat (Haag), Algeria (Alger), Amerikan yhdysvallat (Wash</w:t>
          </w:r>
          <w:r w:rsidR="0079599D">
            <w:t>ington)</w:t>
          </w:r>
          <w:r w:rsidRPr="00D8711B">
            <w:t xml:space="preserve">, Argentiina (Buenos Aires), Australia (Canberra), Belgia (Bryssel), Brasilia (Brasília), Bulgaria (Sofia), Chile (Santiago de Chile), Egypti (Kairo), Espanja (Madrid), Etelä-Afrikka (Pretoria), Etiopia (Addis Abeba), Filippiinit (Manila), Indonesia (Jakarta), Intia (New Delhi), Irak (Bagdad), Iran (Teheran), Irlanti (Dublin), Islanti (Reykjavik), Iso-Britannia ja Pohjois-Irlanti (Lontoo), </w:t>
          </w:r>
          <w:r w:rsidR="00D67126">
            <w:t xml:space="preserve">Islamabad (Pakistan), </w:t>
          </w:r>
          <w:r w:rsidRPr="00D8711B">
            <w:t>Israel (Tel Aviv), Italia (Rooma), Itävalta (Wien), Japani (Tokio), Ka</w:t>
          </w:r>
          <w:r w:rsidR="00B10458">
            <w:t>nada (Ottawa), Kazakstan (Nur-Sultan</w:t>
          </w:r>
          <w:r w:rsidRPr="00D8711B">
            <w:t xml:space="preserve">), Kenia (Nairobi), </w:t>
          </w:r>
          <w:r w:rsidR="00D072CF">
            <w:t>Kiina (Peking), Kolumbia (Bogotá</w:t>
          </w:r>
          <w:r w:rsidRPr="00D8711B">
            <w:t>), Korean tasavalta (Soul), Kosovo (Pristina), Kreikka (Ateena), Kroatia (Zagreb), Kypros (Nikosia), Latvia (Riika), Libanon (Beirut), Liettua (Vilna), Malesia (Kuala Lumpu</w:t>
          </w:r>
          <w:r w:rsidR="0057301D">
            <w:t>r), Marokko (Rabat), Meksiko (Me</w:t>
          </w:r>
          <w:r w:rsidRPr="00D8711B">
            <w:t>xico</w:t>
          </w:r>
          <w:r w:rsidR="0057301D">
            <w:t xml:space="preserve"> City</w:t>
          </w:r>
          <w:r w:rsidRPr="00D8711B">
            <w:t>), Mosambik (Maputo), Myanmar (Yangon), Namibia (Windhoek), Nepal (Kat</w:t>
          </w:r>
          <w:r w:rsidR="005F36A8">
            <w:t>h</w:t>
          </w:r>
          <w:r w:rsidRPr="00D8711B">
            <w:t>mandu), Nigeria (Abuja), Norja (Oslo), Peru (Lima), Portugali (Lissabon), Puola (Varsova), Pyhä istuin (Vatikaanin kaupunki</w:t>
          </w:r>
          <w:r w:rsidRPr="006643D2">
            <w:t>), Qatar (Doha),</w:t>
          </w:r>
          <w:r>
            <w:t xml:space="preserve"> </w:t>
          </w:r>
          <w:r w:rsidRPr="00D8711B">
            <w:t xml:space="preserve">Ranska (Pariisi), Romania (Bukarest), Ruotsi (Tukholma), Saksa (Berliini), Sambia (Lusaka), Saudi-Arabia (Riad), </w:t>
          </w:r>
          <w:r w:rsidRPr="006643D2">
            <w:t>Senegal (Dakar),</w:t>
          </w:r>
          <w:r>
            <w:t xml:space="preserve"> </w:t>
          </w:r>
          <w:r w:rsidRPr="00D8711B">
            <w:t>Serbia (Belgrad), Singapore (Singapore), Sveitsi (Bern), Syyria (Damaskos), Tansania (Dar es Salaam), Tanska (Kööpenhamina), Thaimaa (Bangkok), Ts</w:t>
          </w:r>
          <w:r w:rsidR="005F36A8">
            <w:t>h</w:t>
          </w:r>
          <w:r w:rsidRPr="00D8711B">
            <w:t>ekki (Praha), Tunisia (Tunis), Turkki (Ankara), Ukraina (Kiova), Unkari (Budapest), Venäj</w:t>
          </w:r>
          <w:r w:rsidR="0079599D">
            <w:t xml:space="preserve">ä (Moskova), Vietnam (Hanoi), </w:t>
          </w:r>
          <w:r w:rsidRPr="00D8711B">
            <w:t>Viro (Tallinna)</w:t>
          </w:r>
          <w:r w:rsidR="0079599D" w:rsidRPr="0079599D">
            <w:t xml:space="preserve"> </w:t>
          </w:r>
          <w:r w:rsidR="0079599D">
            <w:t>ja Yhdistyneet arabiemiirikunnat (Abu Dhabi)</w:t>
          </w:r>
          <w:r w:rsidRPr="00D8711B">
            <w:t>.</w:t>
          </w:r>
        </w:p>
        <w:p w14:paraId="507B0311" w14:textId="77777777" w:rsidR="00DA6566" w:rsidRDefault="00DA6566" w:rsidP="001D5B51">
          <w:pPr>
            <w:pStyle w:val="LLKappalejako"/>
          </w:pPr>
        </w:p>
        <w:p w14:paraId="1A317E37" w14:textId="77777777" w:rsidR="00DA6566" w:rsidRDefault="00DA6566" w:rsidP="00DA6566">
          <w:pPr>
            <w:pStyle w:val="LLPykala"/>
          </w:pPr>
          <w:r>
            <w:t>4 §</w:t>
          </w:r>
        </w:p>
        <w:p w14:paraId="77C3D20D" w14:textId="77777777" w:rsidR="00DA6566" w:rsidRPr="00DA6566" w:rsidRDefault="00DA6566" w:rsidP="00DA6566">
          <w:pPr>
            <w:rPr>
              <w:lang w:eastAsia="fi-FI"/>
            </w:rPr>
          </w:pPr>
        </w:p>
        <w:p w14:paraId="2E5E4744" w14:textId="77777777" w:rsidR="00DA6566" w:rsidRPr="00DA6566" w:rsidRDefault="00DA6566" w:rsidP="00DA6566">
          <w:pPr>
            <w:jc w:val="center"/>
            <w:rPr>
              <w:i/>
              <w:lang w:eastAsia="fi-FI"/>
            </w:rPr>
          </w:pPr>
          <w:r w:rsidRPr="00DA6566">
            <w:rPr>
              <w:i/>
              <w:lang w:eastAsia="fi-FI"/>
            </w:rPr>
            <w:t>Konsulaatit</w:t>
          </w:r>
        </w:p>
        <w:p w14:paraId="71E0CFFF" w14:textId="77777777" w:rsidR="00DA6566" w:rsidRDefault="00DA6566" w:rsidP="00DA6566">
          <w:pPr>
            <w:pStyle w:val="LLKappalejako"/>
          </w:pPr>
          <w:r>
            <w:t>Suomella on lähetetyn virkamiehen johtama pääkonsulaatti seuraavissa paikoissa: Los Angeles ja New York (Amerikan yhdysvallat), Mumbai (Intia), Hongkong ja Shanghai (Kiina) sekä Pietari (Venäjä).</w:t>
          </w:r>
        </w:p>
        <w:p w14:paraId="589850BD" w14:textId="77777777" w:rsidR="00317064" w:rsidRPr="009167E1" w:rsidRDefault="00317064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665E3A19" w14:textId="77777777" w:rsidR="00317064" w:rsidRDefault="00317064" w:rsidP="00DA6566">
          <w:pPr>
            <w:pStyle w:val="LLKappalejako"/>
          </w:pPr>
        </w:p>
        <w:p w14:paraId="47E7D04F" w14:textId="77777777" w:rsidR="006C5582" w:rsidRDefault="006C5582" w:rsidP="00DA6566">
          <w:pPr>
            <w:pStyle w:val="LLKappalejako"/>
          </w:pPr>
        </w:p>
        <w:p w14:paraId="693F9A7F" w14:textId="77777777" w:rsidR="003762F1" w:rsidRDefault="001D5B51" w:rsidP="009A137D">
          <w:pPr>
            <w:pStyle w:val="LLNormaali"/>
            <w:jc w:val="center"/>
          </w:pPr>
          <w:bookmarkStart w:id="0" w:name="_GoBack"/>
          <w:bookmarkEnd w:id="0"/>
          <w:r>
            <w:t>———</w:t>
          </w:r>
        </w:p>
        <w:p w14:paraId="4816EBCE" w14:textId="77777777" w:rsidR="001D5B51" w:rsidRDefault="001D5B51" w:rsidP="00A1028A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="00CF0262">
            <w:t xml:space="preserve"> </w:t>
          </w:r>
          <w:r w:rsidR="00CF0262" w:rsidRPr="006643D2">
            <w:t xml:space="preserve">1 </w:t>
          </w:r>
          <w:r w:rsidRPr="006643D2">
            <w:t xml:space="preserve">päivänä </w:t>
          </w:r>
          <w:r w:rsidR="00D67126">
            <w:t>syys</w:t>
          </w:r>
          <w:r w:rsidR="00CF0262" w:rsidRPr="006643D2">
            <w:t>kuut</w:t>
          </w:r>
          <w:r w:rsidRPr="006643D2">
            <w:t>a 20</w:t>
          </w:r>
          <w:r w:rsidR="00CF0262" w:rsidRPr="006643D2">
            <w:t>2</w:t>
          </w:r>
          <w:r w:rsidR="00D67126">
            <w:t>2</w:t>
          </w:r>
          <w:r w:rsidRPr="006643D2">
            <w:t>.</w:t>
          </w:r>
        </w:p>
      </w:sdtContent>
    </w:sdt>
    <w:p w14:paraId="3261065E" w14:textId="77777777" w:rsidR="00D90A5B" w:rsidRDefault="00D90A5B">
      <w:pPr>
        <w:pStyle w:val="LLNormaali"/>
      </w:pPr>
    </w:p>
    <w:sdt>
      <w:sdtPr>
        <w:alias w:val="Päiväys"/>
        <w:tag w:val="CCPaivays"/>
        <w:id w:val="-634264269"/>
        <w:placeholder>
          <w:docPart w:val="C63A2B4BBECC4396955165F2CAE64430"/>
        </w:placeholder>
        <w15:color w:val="33CCCC"/>
        <w:text/>
      </w:sdtPr>
      <w:sdtEndPr/>
      <w:sdtContent>
        <w:p w14:paraId="4F3E1765" w14:textId="77777777" w:rsidR="008341AB" w:rsidRPr="00302A46" w:rsidRDefault="0021170B" w:rsidP="008341AB">
          <w:pPr>
            <w:pStyle w:val="LLPaivays"/>
          </w:pPr>
          <w:r w:rsidRPr="0021170B">
            <w:t>Helsingissä 19.8.2022</w:t>
          </w:r>
        </w:p>
      </w:sdtContent>
    </w:sdt>
    <w:p w14:paraId="1C144FF7" w14:textId="77777777" w:rsidR="008341AB" w:rsidRPr="00030BA9" w:rsidRDefault="008341AB" w:rsidP="008341AB">
      <w:pPr>
        <w:pStyle w:val="LLNormaali"/>
      </w:pPr>
    </w:p>
    <w:sdt>
      <w:sdtPr>
        <w:alias w:val="Allekirjoittajan asema"/>
        <w:tag w:val="CCAllekirjoitus"/>
        <w:id w:val="1321848244"/>
        <w:placeholder>
          <w:docPart w:val="C63A2B4BBECC4396955165F2CAE64430"/>
        </w:placeholder>
        <w15:color w:val="00FFFF"/>
      </w:sdtPr>
      <w:sdtEndPr/>
      <w:sdtContent>
        <w:p w14:paraId="524C7B24" w14:textId="77777777" w:rsidR="008341AB" w:rsidRPr="008D7BC7" w:rsidRDefault="008341AB" w:rsidP="008341AB">
          <w:pPr>
            <w:pStyle w:val="LLAllekirjoitus"/>
          </w:pPr>
          <w:r>
            <w:t>Tasavallan Presidentti</w:t>
          </w:r>
        </w:p>
      </w:sdtContent>
    </w:sdt>
    <w:p w14:paraId="5B1CE7B2" w14:textId="77777777" w:rsidR="008341AB" w:rsidRPr="00385A06" w:rsidRDefault="001C654C" w:rsidP="00CF30C0">
      <w:pPr>
        <w:pStyle w:val="LLNimenselvennys"/>
      </w:pPr>
      <w:r>
        <w:t>Sauli Niinistö</w:t>
      </w:r>
    </w:p>
    <w:p w14:paraId="7EF18CC6" w14:textId="77777777" w:rsidR="00226F3C" w:rsidRDefault="00BD01F4" w:rsidP="00B55103">
      <w:pPr>
        <w:pStyle w:val="LLVarmennus"/>
      </w:pPr>
      <w:r>
        <w:t>Ulko</w:t>
      </w:r>
      <w:r w:rsidR="009F072E">
        <w:t>ministeri Pekka Haavisto</w:t>
      </w:r>
      <w:r w:rsidR="00226F3C">
        <w:br w:type="page"/>
      </w:r>
    </w:p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2FFF9D19B99742C9831EB1E5EB9F3A6D"/>
        </w:placeholder>
        <w15:color w:val="33CCCC"/>
      </w:sdtPr>
      <w:sdtEndPr/>
      <w:sdtContent>
        <w:p w14:paraId="13B28477" w14:textId="77777777" w:rsidR="00226F3C" w:rsidRPr="002B788A" w:rsidRDefault="00226F3C" w:rsidP="002B788A">
          <w:pPr>
            <w:pStyle w:val="LLLiite"/>
          </w:pPr>
          <w:r>
            <w:t>Liite</w:t>
          </w:r>
        </w:p>
        <w:p w14:paraId="42907883" w14:textId="77777777" w:rsidR="00226F3C" w:rsidRDefault="00D227AD" w:rsidP="002168F9">
          <w:pPr>
            <w:pStyle w:val="LLNormaali"/>
          </w:pPr>
        </w:p>
      </w:sdtContent>
    </w:sdt>
    <w:p w14:paraId="3B6C04AB" w14:textId="77777777" w:rsidR="00226F3C" w:rsidRDefault="00226F3C" w:rsidP="009A137D">
      <w:pPr>
        <w:spacing w:line="240" w:lineRule="auto"/>
      </w:pPr>
    </w:p>
    <w:p w14:paraId="39FBEE1C" w14:textId="77777777" w:rsidR="00B07E2B" w:rsidRPr="00B07E2B" w:rsidRDefault="00B07E2B" w:rsidP="00B07E2B">
      <w:pPr>
        <w:pStyle w:val="LLNormaali"/>
        <w:rPr>
          <w:b/>
          <w:lang w:val="en-US" w:eastAsia="fi-FI"/>
        </w:rPr>
      </w:pPr>
      <w:r w:rsidRPr="00B07E2B">
        <w:rPr>
          <w:b/>
          <w:lang w:val="en-US" w:eastAsia="fi-FI"/>
        </w:rPr>
        <w:t>KONSULIPALVELUJEN</w:t>
      </w:r>
      <w:r w:rsidR="00F03C0B">
        <w:rPr>
          <w:b/>
          <w:lang w:val="en-US" w:eastAsia="fi-FI"/>
        </w:rPr>
        <w:t xml:space="preserve"> </w:t>
      </w:r>
      <w:r w:rsidRPr="00B07E2B">
        <w:rPr>
          <w:b/>
          <w:lang w:val="en-US" w:eastAsia="fi-FI"/>
        </w:rPr>
        <w:t>JÄRJESTÄMINEN ULKOASIAINHALLINNOSSA</w:t>
      </w:r>
    </w:p>
    <w:p w14:paraId="10EA87C9" w14:textId="77777777" w:rsidR="00B07E2B" w:rsidRPr="00B07E2B" w:rsidRDefault="00B07E2B" w:rsidP="00B07E2B">
      <w:pPr>
        <w:pStyle w:val="LLNormaali"/>
        <w:rPr>
          <w:lang w:val="en-US" w:eastAsia="fi-FI"/>
        </w:rPr>
      </w:pPr>
    </w:p>
    <w:tbl>
      <w:tblPr>
        <w:tblW w:w="7822" w:type="dxa"/>
        <w:tblInd w:w="1" w:type="dxa"/>
        <w:tblCellMar>
          <w:top w:w="53" w:type="dxa"/>
          <w:left w:w="59" w:type="dxa"/>
          <w:right w:w="46" w:type="dxa"/>
        </w:tblCellMar>
        <w:tblLook w:val="04A0" w:firstRow="1" w:lastRow="0" w:firstColumn="1" w:lastColumn="0" w:noHBand="0" w:noVBand="1"/>
      </w:tblPr>
      <w:tblGrid>
        <w:gridCol w:w="463"/>
        <w:gridCol w:w="2408"/>
        <w:gridCol w:w="2453"/>
        <w:gridCol w:w="2498"/>
      </w:tblGrid>
      <w:tr w:rsidR="00B07E2B" w:rsidRPr="00B07E2B" w14:paraId="25BF8573" w14:textId="77777777" w:rsidTr="00731948">
        <w:trPr>
          <w:trHeight w:val="106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D4C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B1C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Konsulipalveluja antavat Suomen edustustot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3D46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Konsulipalveluja antava Suomen  edustusto, mikäli muu kuin asemapaikan edustusto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6FA2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Konsulipalvelut, jotka siirretty annettavaksi muussa kuin  asemapaikan edustustossa</w:t>
            </w:r>
          </w:p>
        </w:tc>
      </w:tr>
      <w:tr w:rsidR="00B07E2B" w:rsidRPr="00B07E2B" w14:paraId="365B77B3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605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17E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Afganistan, Kabul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061D" w14:textId="77777777" w:rsidR="00B07E2B" w:rsidRPr="001D6EF5" w:rsidRDefault="00B07E2B" w:rsidP="00B07E2B">
            <w:pPr>
              <w:pStyle w:val="LLNormaali"/>
              <w:rPr>
                <w:lang w:eastAsia="fi-FI"/>
              </w:rPr>
            </w:pPr>
            <w:r w:rsidRPr="001D6EF5">
              <w:rPr>
                <w:lang w:eastAsia="fi-FI"/>
              </w:rPr>
              <w:t>Intia, New Delhi</w:t>
            </w:r>
          </w:p>
          <w:p w14:paraId="02B55BA8" w14:textId="77777777" w:rsidR="001D6EF5" w:rsidRPr="001D6EF5" w:rsidRDefault="001D6EF5" w:rsidP="00B07E2B">
            <w:pPr>
              <w:pStyle w:val="LLNormaali"/>
              <w:rPr>
                <w:lang w:eastAsia="fi-FI"/>
              </w:rPr>
            </w:pPr>
            <w:r w:rsidRPr="001D6EF5">
              <w:rPr>
                <w:lang w:eastAsia="fi-FI"/>
              </w:rPr>
              <w:t>Iran, Te</w:t>
            </w:r>
            <w:r>
              <w:rPr>
                <w:lang w:eastAsia="fi-FI"/>
              </w:rPr>
              <w:t>heran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FCB3" w14:textId="77777777" w:rsid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Oleskelulupa-asiat</w:t>
            </w:r>
          </w:p>
          <w:p w14:paraId="02B00925" w14:textId="77777777" w:rsidR="001D6EF5" w:rsidRPr="00B07E2B" w:rsidRDefault="001D6EF5" w:rsidP="00B07E2B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Oleskelulupa-asiat</w:t>
            </w:r>
          </w:p>
        </w:tc>
      </w:tr>
      <w:tr w:rsidR="00B07E2B" w:rsidRPr="00B07E2B" w14:paraId="671F76CA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E72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E38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Alankomaat, Haag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C77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8E0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 xml:space="preserve"> </w:t>
            </w:r>
          </w:p>
        </w:tc>
      </w:tr>
      <w:tr w:rsidR="00B07E2B" w:rsidRPr="00B07E2B" w14:paraId="52275C6D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1D2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CE4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Algeria, Alger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A90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2C1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649AD3D9" w14:textId="77777777" w:rsidTr="00731948">
        <w:trPr>
          <w:trHeight w:val="58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94E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D49B" w14:textId="77777777" w:rsidR="00B07E2B" w:rsidRPr="00B07E2B" w:rsidRDefault="00B42702" w:rsidP="00B07E2B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Amerikan y</w:t>
            </w:r>
            <w:r w:rsidR="00B07E2B" w:rsidRPr="00B07E2B">
              <w:rPr>
                <w:lang w:val="en-US" w:eastAsia="fi-FI"/>
              </w:rPr>
              <w:t>hdysvallat, Washington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4B52" w14:textId="77777777" w:rsidR="00B07E2B" w:rsidRPr="00B07E2B" w:rsidRDefault="00B42702" w:rsidP="00B07E2B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Amerikan y</w:t>
            </w:r>
            <w:r w:rsidR="00B07E2B" w:rsidRPr="00B07E2B">
              <w:rPr>
                <w:lang w:val="en-US" w:eastAsia="fi-FI"/>
              </w:rPr>
              <w:t>hdysvallat, New York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834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Oleskelulupa-asiat</w:t>
            </w:r>
          </w:p>
        </w:tc>
      </w:tr>
      <w:tr w:rsidR="00B07E2B" w:rsidRPr="00B07E2B" w14:paraId="76A8363D" w14:textId="77777777" w:rsidTr="00731948">
        <w:trPr>
          <w:trHeight w:val="58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127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F30A" w14:textId="77777777" w:rsidR="00B07E2B" w:rsidRPr="00B07E2B" w:rsidRDefault="00B42702" w:rsidP="00B07E2B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Amerikan y</w:t>
            </w:r>
            <w:r w:rsidR="00B07E2B" w:rsidRPr="00B07E2B">
              <w:rPr>
                <w:lang w:val="en-US" w:eastAsia="fi-FI"/>
              </w:rPr>
              <w:t xml:space="preserve">hdysvallat, </w:t>
            </w:r>
          </w:p>
          <w:p w14:paraId="2793B83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New York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4AA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003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7D62566E" w14:textId="77777777" w:rsidTr="00731948">
        <w:trPr>
          <w:trHeight w:val="58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B07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3A5D" w14:textId="77777777" w:rsidR="00B07E2B" w:rsidRPr="00B07E2B" w:rsidRDefault="00B42702" w:rsidP="00B07E2B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Amerikan y</w:t>
            </w:r>
            <w:r w:rsidR="00B07E2B" w:rsidRPr="00B07E2B">
              <w:rPr>
                <w:lang w:val="en-US" w:eastAsia="fi-FI"/>
              </w:rPr>
              <w:t>hdysvallat, Los Angeles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F50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CEF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079CDEAB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BA7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2E7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Argentiina, Buenos Aires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414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591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394E42E2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08E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99E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Australia, Canberra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DCB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8CF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7602FD5D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8B49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D7B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Belgia, Bryssel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AA4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F46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089EFE17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D2D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7E4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Brasilia, Brasília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A96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BB9A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 xml:space="preserve"> </w:t>
            </w:r>
          </w:p>
        </w:tc>
      </w:tr>
      <w:tr w:rsidR="00B07E2B" w:rsidRPr="00B07E2B" w14:paraId="67C893F2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5C7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568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Brasilia, Sao Paolo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AC8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853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75ABB638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A16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06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Bulgaria, Sofia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47A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48D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6E97DC85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6DF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8A1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Chile, Santiago de Chile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A8D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009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51AC9C3E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C15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1D8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Egypti, Kairo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34E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8E1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5B700622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C8B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1EA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Espanja, Madrid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9E0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00B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45A3C14C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3E6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355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Etelä-Afrikka, Pretoria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B25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462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2EE18C7C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61F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328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Etiopia, Addis Abeba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D53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2C1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437B7DBE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483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3CC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Filippiinit, Manila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0C0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C2B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179E90B1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3AB8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19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DF2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Indonesia, Jakarta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290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50F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B07E2B" w:rsidRPr="00B07E2B" w14:paraId="6DE3147D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922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5A7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Intia, New Delhi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F8D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7B3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47306B46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EBD5" w14:textId="77777777" w:rsidR="001C1024" w:rsidRPr="0021170B" w:rsidRDefault="001C1024" w:rsidP="00B07E2B">
            <w:pPr>
              <w:pStyle w:val="LLNormaali"/>
              <w:rPr>
                <w:lang w:val="en-US" w:eastAsia="fi-FI"/>
              </w:rPr>
            </w:pPr>
            <w:r w:rsidRPr="0021170B">
              <w:rPr>
                <w:lang w:val="en-US" w:eastAsia="fi-FI"/>
              </w:rPr>
              <w:lastRenderedPageBreak/>
              <w:t>21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1DEE" w14:textId="77777777" w:rsidR="001C1024" w:rsidRPr="0021170B" w:rsidRDefault="001C1024" w:rsidP="00B07E2B">
            <w:pPr>
              <w:pStyle w:val="LLNormaali"/>
              <w:rPr>
                <w:lang w:val="en-US" w:eastAsia="fi-FI"/>
              </w:rPr>
            </w:pPr>
            <w:r w:rsidRPr="0021170B">
              <w:rPr>
                <w:lang w:val="en-US" w:eastAsia="fi-FI"/>
              </w:rPr>
              <w:t>Intia, Mumbai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D4E0" w14:textId="77777777" w:rsidR="001C1024" w:rsidRPr="0021170B" w:rsidRDefault="001C1024" w:rsidP="00B07E2B">
            <w:pPr>
              <w:pStyle w:val="LLNormaali"/>
              <w:rPr>
                <w:lang w:val="en-US" w:eastAsia="fi-FI"/>
              </w:rPr>
            </w:pPr>
            <w:r w:rsidRPr="0021170B">
              <w:rPr>
                <w:lang w:val="en-US" w:eastAsia="fi-FI"/>
              </w:rPr>
              <w:t>Intia, New Delhi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9607" w14:textId="77777777" w:rsidR="001C1024" w:rsidRPr="0021170B" w:rsidRDefault="001C1024" w:rsidP="00B07E2B">
            <w:pPr>
              <w:pStyle w:val="LLNormaali"/>
              <w:rPr>
                <w:lang w:val="en-US" w:eastAsia="fi-FI"/>
              </w:rPr>
            </w:pPr>
            <w:r w:rsidRPr="0021170B">
              <w:rPr>
                <w:lang w:val="en-US" w:eastAsia="fi-FI"/>
              </w:rPr>
              <w:t>Konsulipalvelut</w:t>
            </w:r>
          </w:p>
        </w:tc>
      </w:tr>
    </w:tbl>
    <w:p w14:paraId="27904961" w14:textId="77777777" w:rsidR="00B07E2B" w:rsidRPr="00B07E2B" w:rsidRDefault="00B07E2B" w:rsidP="00B07E2B">
      <w:pPr>
        <w:pStyle w:val="LLNormaali"/>
        <w:rPr>
          <w:lang w:val="en-US" w:eastAsia="fi-FI"/>
        </w:rPr>
      </w:pPr>
    </w:p>
    <w:tbl>
      <w:tblPr>
        <w:tblW w:w="7822" w:type="dxa"/>
        <w:tblInd w:w="1" w:type="dxa"/>
        <w:tblCellMar>
          <w:top w:w="52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2408"/>
        <w:gridCol w:w="2453"/>
        <w:gridCol w:w="2498"/>
      </w:tblGrid>
      <w:tr w:rsidR="001C1024" w:rsidRPr="00B07E2B" w14:paraId="6B7B8406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C5C2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</w:t>
            </w:r>
            <w:r w:rsidR="001C1024">
              <w:rPr>
                <w:lang w:val="en-US" w:eastAsia="fi-FI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942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Irak, Bagdad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16A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Turkki, Ankara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E71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Konsulipalvelut</w:t>
            </w:r>
          </w:p>
        </w:tc>
      </w:tr>
      <w:tr w:rsidR="001C1024" w:rsidRPr="00B07E2B" w14:paraId="0A9E462B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CC71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</w:t>
            </w:r>
            <w:r w:rsidR="001C1024">
              <w:rPr>
                <w:lang w:val="en-US" w:eastAsia="fi-FI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0B6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Iran, Teheran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4E1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139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1E5D92B7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A4B4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</w:t>
            </w:r>
            <w:r w:rsidR="001C1024">
              <w:rPr>
                <w:lang w:val="en-US" w:eastAsia="fi-FI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795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Irlanti, Dublin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B4E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229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1D826088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3A5F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</w:t>
            </w:r>
            <w:r w:rsidR="001C1024">
              <w:rPr>
                <w:lang w:val="en-US" w:eastAsia="fi-FI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F15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Islanti, Reykjavik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F54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11C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4AF8154A" w14:textId="77777777" w:rsidTr="00731948">
        <w:trPr>
          <w:trHeight w:val="58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F555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</w:t>
            </w:r>
            <w:r w:rsidR="001C1024">
              <w:rPr>
                <w:lang w:val="en-US" w:eastAsia="fi-FI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92FF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Iso-Britannia ja PohjoisIrlanti, Lontoo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27AA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754F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</w:tr>
      <w:tr w:rsidR="001C1024" w:rsidRPr="00B07E2B" w14:paraId="20B6A209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9D90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</w:t>
            </w:r>
            <w:r w:rsidR="001C1024">
              <w:rPr>
                <w:lang w:val="en-US" w:eastAsia="fi-FI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637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Israel, Tel Aviv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E6D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61C4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08CD46DE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047F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</w:t>
            </w:r>
            <w:r w:rsidR="001C1024">
              <w:rPr>
                <w:lang w:val="en-US" w:eastAsia="fi-FI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2BB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Italia, Rooma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F26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55F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66B7E0DA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6D78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2</w:t>
            </w:r>
            <w:r w:rsidR="001C1024">
              <w:rPr>
                <w:lang w:val="en-US" w:eastAsia="fi-FI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5E9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Itävalta, Wien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E54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EE2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5B20390B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075A" w14:textId="77777777" w:rsidR="00B07E2B" w:rsidRPr="00B07E2B" w:rsidRDefault="001C1024" w:rsidP="001C1024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30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E0B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Japani, Tokio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77D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039A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3A089DA5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4D7C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  <w:r w:rsidR="001C1024">
              <w:rPr>
                <w:lang w:val="en-US" w:eastAsia="fi-FI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7CD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Kanada, Ottawa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1CF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666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65691373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9D4D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  <w:r w:rsidR="001C1024">
              <w:rPr>
                <w:lang w:val="en-US" w:eastAsia="fi-FI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956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Kazakstan, Nur-Sultan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333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9CC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7610BDF3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1ECA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  <w:r w:rsidR="001C1024">
              <w:rPr>
                <w:lang w:val="en-US" w:eastAsia="fi-FI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D01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Kenia, Nairobi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291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772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0C73C0E9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089D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  <w:r w:rsidR="001C1024">
              <w:rPr>
                <w:lang w:val="en-US" w:eastAsia="fi-FI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5A4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Kiina, Peking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6D1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0FB4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53908751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6B62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  <w:r w:rsidR="001C1024">
              <w:rPr>
                <w:lang w:val="en-US" w:eastAsia="fi-FI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660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Kiina, Shanghai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8CD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BE1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498811F6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1E24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  <w:r w:rsidR="001C1024">
              <w:rPr>
                <w:lang w:val="en-US" w:eastAsia="fi-FI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449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Kiina, Hongkong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065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002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3DBFF8B3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DCA4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  <w:r w:rsidR="001C1024">
              <w:rPr>
                <w:lang w:val="en-US" w:eastAsia="fi-FI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43F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Kolumbia, Bogotá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148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742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516D8E8A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C086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  <w:r w:rsidR="001C1024">
              <w:rPr>
                <w:lang w:val="en-US" w:eastAsia="fi-FI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91D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Korean tasavalta, Soul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078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582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1BCA5B65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15F4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3</w:t>
            </w:r>
            <w:r w:rsidR="001C1024">
              <w:rPr>
                <w:lang w:val="en-US" w:eastAsia="fi-FI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18F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Kosovo, Pristina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A82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AB3A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1B970551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E9BD" w14:textId="77777777" w:rsidR="00B07E2B" w:rsidRPr="00B07E2B" w:rsidRDefault="001C1024" w:rsidP="001C1024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40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CC6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Kreikka, Ateena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75F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69C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66B87BAB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A31C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4</w:t>
            </w:r>
            <w:r w:rsidR="001C1024">
              <w:rPr>
                <w:lang w:val="en-US" w:eastAsia="fi-FI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22D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Kroatia, Zagreb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7733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EE2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2CC25A1E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4FD9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4</w:t>
            </w:r>
            <w:r w:rsidR="001C1024">
              <w:rPr>
                <w:lang w:val="en-US" w:eastAsia="fi-FI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13E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Kypros, Nikosia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014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D1A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05D13271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0D10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4</w:t>
            </w:r>
            <w:r w:rsidR="001C1024">
              <w:rPr>
                <w:lang w:val="en-US" w:eastAsia="fi-FI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E25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Latvia, Riika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56E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CF9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43E88DB3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CC14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4</w:t>
            </w:r>
            <w:r w:rsidR="001C1024">
              <w:rPr>
                <w:lang w:val="en-US" w:eastAsia="fi-FI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E97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Libanon, Beirut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528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Turkki, Ankara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D10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Konsulipalvelut</w:t>
            </w:r>
          </w:p>
        </w:tc>
      </w:tr>
      <w:tr w:rsidR="001C1024" w:rsidRPr="00B07E2B" w14:paraId="42408FBE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E08C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4</w:t>
            </w:r>
            <w:r w:rsidR="001C1024">
              <w:rPr>
                <w:lang w:val="en-US" w:eastAsia="fi-FI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308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Liettua, Vilna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8FF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EA8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5F718C44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3D2C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4</w:t>
            </w:r>
            <w:r w:rsidR="001C1024">
              <w:rPr>
                <w:lang w:val="en-US" w:eastAsia="fi-FI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8FF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Malesia, Kuala Lumpur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951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E97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44D80580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EE738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4</w:t>
            </w:r>
            <w:r w:rsidR="001C1024">
              <w:rPr>
                <w:lang w:val="en-US" w:eastAsia="fi-FI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30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Marokko, Rabat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E80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262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360D7EB2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D1D9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lastRenderedPageBreak/>
              <w:t>4</w:t>
            </w:r>
            <w:r w:rsidR="001C1024">
              <w:rPr>
                <w:lang w:val="en-US" w:eastAsia="fi-FI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3D3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Meksiko, Mexico City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101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1E1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2844FCC5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55CB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4</w:t>
            </w:r>
            <w:r w:rsidR="001C1024">
              <w:rPr>
                <w:lang w:val="en-US" w:eastAsia="fi-FI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328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Mosambik, Maputo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259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5B4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6072BC81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1ECD3" w14:textId="77777777" w:rsidR="00B07E2B" w:rsidRPr="00B07E2B" w:rsidRDefault="001C1024" w:rsidP="00B07E2B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50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63F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eastAsia="fi-FI"/>
              </w:rPr>
              <w:t>Myanmar</w:t>
            </w:r>
            <w:r w:rsidRPr="00B07E2B">
              <w:rPr>
                <w:lang w:val="en-US" w:eastAsia="fi-FI"/>
              </w:rPr>
              <w:t xml:space="preserve">, </w:t>
            </w:r>
            <w:r w:rsidRPr="00B07E2B">
              <w:rPr>
                <w:lang w:eastAsia="fi-FI"/>
              </w:rPr>
              <w:t>Yangon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058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Thaimaa, Bangkok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E85A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 xml:space="preserve">Konsulipalvelut </w:t>
            </w:r>
          </w:p>
        </w:tc>
      </w:tr>
      <w:tr w:rsidR="001C1024" w:rsidRPr="00B07E2B" w14:paraId="7DCBE069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8BB6" w14:textId="77777777" w:rsidR="00B07E2B" w:rsidRPr="00B07E2B" w:rsidRDefault="00B07E2B" w:rsidP="001C1024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5</w:t>
            </w:r>
            <w:r w:rsidR="001C1024">
              <w:rPr>
                <w:lang w:eastAsia="fi-FI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9FB4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Namibia, Windhoek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AD63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5F25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</w:tr>
      <w:tr w:rsidR="001C1024" w:rsidRPr="00B07E2B" w14:paraId="7B97B4C3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286A" w14:textId="77777777" w:rsidR="00B07E2B" w:rsidRPr="00B07E2B" w:rsidRDefault="00B07E2B" w:rsidP="001C1024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5</w:t>
            </w:r>
            <w:r w:rsidR="001C1024">
              <w:rPr>
                <w:lang w:eastAsia="fi-FI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1F2F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Nepal, Kathmandu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1C26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C1FD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 xml:space="preserve"> </w:t>
            </w:r>
          </w:p>
        </w:tc>
      </w:tr>
      <w:tr w:rsidR="001C1024" w:rsidRPr="00B07E2B" w14:paraId="5554ECE0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A357" w14:textId="77777777" w:rsidR="00B07E2B" w:rsidRPr="00B07E2B" w:rsidRDefault="00B07E2B" w:rsidP="001C1024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5</w:t>
            </w:r>
            <w:r w:rsidR="001C1024">
              <w:rPr>
                <w:lang w:eastAsia="fi-FI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F5E2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Nigeria, Abuja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9833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9FBD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</w:tr>
      <w:tr w:rsidR="001C1024" w:rsidRPr="00B07E2B" w14:paraId="1FE488C8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37B3" w14:textId="77777777" w:rsidR="00B07E2B" w:rsidRPr="00B07E2B" w:rsidRDefault="00B07E2B" w:rsidP="001C1024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5</w:t>
            </w:r>
            <w:r w:rsidR="001C1024">
              <w:rPr>
                <w:lang w:eastAsia="fi-FI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9E34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Norja, Oslo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F201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E449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</w:tr>
      <w:tr w:rsidR="001C1024" w:rsidRPr="00B07E2B" w14:paraId="53CADB1F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2658" w14:textId="77777777" w:rsidR="001C1024" w:rsidRPr="0021170B" w:rsidRDefault="001C1024" w:rsidP="001C1024">
            <w:pPr>
              <w:pStyle w:val="LLNormaali"/>
              <w:rPr>
                <w:lang w:eastAsia="fi-FI"/>
              </w:rPr>
            </w:pPr>
            <w:r w:rsidRPr="0021170B">
              <w:rPr>
                <w:lang w:eastAsia="fi-FI"/>
              </w:rPr>
              <w:t>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AE9A" w14:textId="77777777" w:rsidR="001C1024" w:rsidRPr="0021170B" w:rsidRDefault="001C1024" w:rsidP="00B07E2B">
            <w:pPr>
              <w:pStyle w:val="LLNormaali"/>
              <w:rPr>
                <w:lang w:eastAsia="fi-FI"/>
              </w:rPr>
            </w:pPr>
            <w:r w:rsidRPr="0021170B">
              <w:rPr>
                <w:lang w:eastAsia="fi-FI"/>
              </w:rPr>
              <w:t>Pakistan; Islamabad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F900" w14:textId="77777777" w:rsidR="001C1024" w:rsidRPr="0021170B" w:rsidRDefault="001C1024" w:rsidP="00B07E2B">
            <w:pPr>
              <w:pStyle w:val="LLNormaali"/>
              <w:rPr>
                <w:lang w:eastAsia="fi-FI"/>
              </w:rPr>
            </w:pPr>
            <w:r w:rsidRPr="0021170B">
              <w:rPr>
                <w:lang w:eastAsia="fi-FI"/>
              </w:rPr>
              <w:t>Yhdistyneet arabiemiiri-kunnat, Abu Dhabi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5189" w14:textId="77777777" w:rsidR="001C1024" w:rsidRPr="0021170B" w:rsidRDefault="001C1024" w:rsidP="00B07E2B">
            <w:pPr>
              <w:pStyle w:val="LLNormaali"/>
              <w:rPr>
                <w:lang w:eastAsia="fi-FI"/>
              </w:rPr>
            </w:pPr>
            <w:r w:rsidRPr="0021170B">
              <w:rPr>
                <w:lang w:eastAsia="fi-FI"/>
              </w:rPr>
              <w:t>Konsulipalvelut</w:t>
            </w:r>
          </w:p>
        </w:tc>
      </w:tr>
      <w:tr w:rsidR="001C1024" w:rsidRPr="00B07E2B" w14:paraId="249850AD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12C0" w14:textId="77777777" w:rsidR="00B07E2B" w:rsidRPr="00B07E2B" w:rsidRDefault="00B07E2B" w:rsidP="001C1024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5</w:t>
            </w:r>
            <w:r w:rsidR="001C1024">
              <w:rPr>
                <w:lang w:eastAsia="fi-FI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051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eastAsia="fi-FI"/>
              </w:rPr>
              <w:t>Pe</w:t>
            </w:r>
            <w:r w:rsidRPr="00B07E2B">
              <w:rPr>
                <w:lang w:val="en-US" w:eastAsia="fi-FI"/>
              </w:rPr>
              <w:t>ru, Lima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768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3EC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7E96654B" w14:textId="77777777" w:rsidTr="00731948">
        <w:trPr>
          <w:trHeight w:val="3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B92B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5</w:t>
            </w:r>
            <w:r w:rsidR="001C1024">
              <w:rPr>
                <w:lang w:val="en-US" w:eastAsia="fi-FI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629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Portugali, Lissabon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142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942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36E4B4EC" w14:textId="77777777" w:rsidTr="00731948">
        <w:trPr>
          <w:trHeight w:val="34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93C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5</w:t>
            </w:r>
            <w:r w:rsidR="001C1024">
              <w:rPr>
                <w:lang w:val="en-US" w:eastAsia="fi-FI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70E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Puola, Varsova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1C4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42F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</w:tbl>
    <w:p w14:paraId="7EFDA35D" w14:textId="77777777" w:rsidR="00B07E2B" w:rsidRPr="00B07E2B" w:rsidRDefault="00B07E2B" w:rsidP="00B07E2B">
      <w:pPr>
        <w:pStyle w:val="LLNormaali"/>
        <w:rPr>
          <w:lang w:val="en-US" w:eastAsia="fi-FI"/>
        </w:rPr>
      </w:pPr>
    </w:p>
    <w:tbl>
      <w:tblPr>
        <w:tblW w:w="7822" w:type="dxa"/>
        <w:tblInd w:w="1" w:type="dxa"/>
        <w:tblCellMar>
          <w:top w:w="53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463"/>
        <w:gridCol w:w="2408"/>
        <w:gridCol w:w="2453"/>
        <w:gridCol w:w="2498"/>
      </w:tblGrid>
      <w:tr w:rsidR="001C1024" w:rsidRPr="00B07E2B" w14:paraId="2D72BEC5" w14:textId="77777777" w:rsidTr="00731948">
        <w:trPr>
          <w:trHeight w:val="58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1A9F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5</w:t>
            </w:r>
            <w:r w:rsidR="001C1024">
              <w:rPr>
                <w:lang w:val="en-US" w:eastAsia="fi-FI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3F1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Pyhä istuin, Vatikaanin kaupunki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724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Italia, Rooma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C8D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Konsulipalvelut</w:t>
            </w:r>
          </w:p>
        </w:tc>
      </w:tr>
      <w:tr w:rsidR="001C1024" w:rsidRPr="00B07E2B" w14:paraId="3F35773C" w14:textId="77777777" w:rsidTr="00731948">
        <w:trPr>
          <w:trHeight w:val="58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6868" w14:textId="77777777" w:rsidR="00B07E2B" w:rsidRPr="00B07E2B" w:rsidRDefault="001C1024" w:rsidP="00B07E2B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60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1347" w14:textId="77777777" w:rsidR="00B07E2B" w:rsidRPr="00954BD8" w:rsidRDefault="00B07E2B" w:rsidP="00811620">
            <w:pPr>
              <w:pStyle w:val="LLNormaali"/>
              <w:rPr>
                <w:lang w:val="en-US" w:eastAsia="fi-FI"/>
              </w:rPr>
            </w:pPr>
            <w:r w:rsidRPr="00B65BAC">
              <w:rPr>
                <w:lang w:val="en-US" w:eastAsia="fi-FI"/>
              </w:rPr>
              <w:t>Qatar, Doha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7F29" w14:textId="77777777" w:rsidR="00B07E2B" w:rsidRPr="00D556BD" w:rsidRDefault="00585602" w:rsidP="00D556BD">
            <w:pPr>
              <w:pStyle w:val="LLNormaali"/>
              <w:rPr>
                <w:lang w:eastAsia="fi-FI"/>
              </w:rPr>
            </w:pPr>
            <w:r>
              <w:rPr>
                <w:lang w:eastAsia="fi-FI"/>
              </w:rPr>
              <w:t>Yhdistyneet arabiemiirikunnat</w:t>
            </w:r>
            <w:r w:rsidR="00F46CFA">
              <w:rPr>
                <w:lang w:eastAsia="fi-FI"/>
              </w:rPr>
              <w:t>, Abu Dhabi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FED2" w14:textId="77777777" w:rsidR="00B07E2B" w:rsidRPr="00954BD8" w:rsidRDefault="00954BD8" w:rsidP="00B07E2B">
            <w:pPr>
              <w:pStyle w:val="LLNormaali"/>
              <w:rPr>
                <w:highlight w:val="yellow"/>
                <w:lang w:val="en-US" w:eastAsia="fi-FI"/>
              </w:rPr>
            </w:pPr>
            <w:r w:rsidRPr="00B65BAC">
              <w:rPr>
                <w:lang w:val="en-US" w:eastAsia="fi-FI"/>
              </w:rPr>
              <w:t>Konsulipalvelut</w:t>
            </w:r>
          </w:p>
        </w:tc>
      </w:tr>
      <w:tr w:rsidR="001C1024" w:rsidRPr="00B07E2B" w14:paraId="5F7C87BD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1470" w14:textId="77777777" w:rsidR="00B07E2B" w:rsidRPr="00B07E2B" w:rsidRDefault="001C1024" w:rsidP="001C1024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61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C5C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Ranska, Pariisi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8733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812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034E77EF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3DF1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6</w:t>
            </w:r>
            <w:r w:rsidR="001C1024">
              <w:rPr>
                <w:lang w:val="en-US" w:eastAsia="fi-FI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300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Romania, Bukarest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32F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428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7DA526F5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D075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6</w:t>
            </w:r>
            <w:r w:rsidR="001C1024">
              <w:rPr>
                <w:lang w:val="en-US" w:eastAsia="fi-FI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010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Ruotsi, Tukholma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694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56D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2F640A6D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6F54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6</w:t>
            </w:r>
            <w:r w:rsidR="001C1024">
              <w:rPr>
                <w:lang w:val="en-US" w:eastAsia="fi-FI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B9C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Saksa, Berliini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5C4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2C5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1BA98289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9C3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6</w:t>
            </w:r>
            <w:r w:rsidR="001C1024">
              <w:rPr>
                <w:lang w:val="en-US" w:eastAsia="fi-FI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303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Sambia, Lusaka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DF85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DD2B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5F8EB222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8342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6</w:t>
            </w:r>
            <w:r w:rsidR="001C1024">
              <w:rPr>
                <w:lang w:val="en-US" w:eastAsia="fi-FI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4B6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Saudi-Arabia, Riad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77E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53C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4D1D40A8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A3D6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6</w:t>
            </w:r>
            <w:r w:rsidR="001C1024">
              <w:rPr>
                <w:lang w:val="en-US" w:eastAsia="fi-FI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0848" w14:textId="77777777" w:rsidR="00B07E2B" w:rsidRPr="00FD6FC8" w:rsidRDefault="00D556BD" w:rsidP="00811620">
            <w:pPr>
              <w:pStyle w:val="LLNormaali"/>
              <w:rPr>
                <w:highlight w:val="yellow"/>
                <w:lang w:eastAsia="fi-FI"/>
              </w:rPr>
            </w:pPr>
            <w:r w:rsidRPr="00B65BAC">
              <w:rPr>
                <w:lang w:eastAsia="fi-FI"/>
              </w:rPr>
              <w:t>Senegal,</w:t>
            </w:r>
            <w:r w:rsidR="00B07E2B" w:rsidRPr="00B65BAC">
              <w:rPr>
                <w:lang w:eastAsia="fi-FI"/>
              </w:rPr>
              <w:t xml:space="preserve"> Dakar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8D31" w14:textId="77777777" w:rsidR="00B07E2B" w:rsidRPr="00B07E2B" w:rsidRDefault="00D556BD" w:rsidP="00D556BD">
            <w:pPr>
              <w:pStyle w:val="LLNormaali"/>
              <w:rPr>
                <w:lang w:eastAsia="fi-FI"/>
              </w:rPr>
            </w:pPr>
            <w:r w:rsidRPr="00B65BAC">
              <w:rPr>
                <w:lang w:eastAsia="fi-FI"/>
              </w:rPr>
              <w:t xml:space="preserve">Nigeria, </w:t>
            </w:r>
            <w:r w:rsidR="003E20F7" w:rsidRPr="00B65BAC">
              <w:rPr>
                <w:lang w:eastAsia="fi-FI"/>
              </w:rPr>
              <w:t>Abuja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93A0" w14:textId="77777777" w:rsidR="00B07E2B" w:rsidRPr="003E20F7" w:rsidRDefault="00954BD8" w:rsidP="00B07E2B">
            <w:pPr>
              <w:pStyle w:val="LLNormaali"/>
              <w:rPr>
                <w:highlight w:val="yellow"/>
                <w:lang w:eastAsia="fi-FI"/>
              </w:rPr>
            </w:pPr>
            <w:r w:rsidRPr="00B65BAC">
              <w:rPr>
                <w:lang w:eastAsia="fi-FI"/>
              </w:rPr>
              <w:t>Konsulipalvelut</w:t>
            </w:r>
          </w:p>
        </w:tc>
      </w:tr>
      <w:tr w:rsidR="001C1024" w:rsidRPr="00B07E2B" w14:paraId="703D3673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5D92" w14:textId="77777777" w:rsidR="00B07E2B" w:rsidRPr="00B07E2B" w:rsidRDefault="00B07E2B" w:rsidP="001C1024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6</w:t>
            </w:r>
            <w:r w:rsidR="001C1024">
              <w:rPr>
                <w:lang w:eastAsia="fi-FI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A380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Serbia, Belgrad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29E9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A344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</w:tr>
      <w:tr w:rsidR="001C1024" w:rsidRPr="00B07E2B" w14:paraId="336E12D5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D64E" w14:textId="77777777" w:rsidR="00B07E2B" w:rsidRPr="00B07E2B" w:rsidRDefault="00B07E2B" w:rsidP="001C1024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6</w:t>
            </w:r>
            <w:r w:rsidR="001C1024">
              <w:rPr>
                <w:lang w:eastAsia="fi-FI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6A59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Singapore, Singapore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7D20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EF37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</w:tr>
      <w:tr w:rsidR="001C1024" w:rsidRPr="00B07E2B" w14:paraId="2B3CF8D4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46FA" w14:textId="77777777" w:rsidR="00B07E2B" w:rsidRPr="00B07E2B" w:rsidRDefault="001C1024" w:rsidP="00B07E2B">
            <w:pPr>
              <w:pStyle w:val="LLNormaali"/>
              <w:rPr>
                <w:lang w:eastAsia="fi-FI"/>
              </w:rPr>
            </w:pPr>
            <w:r>
              <w:rPr>
                <w:lang w:eastAsia="fi-FI"/>
              </w:rPr>
              <w:t>70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B73E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Sveitsi, Bern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97DE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1164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</w:p>
        </w:tc>
      </w:tr>
      <w:tr w:rsidR="001C1024" w:rsidRPr="00B07E2B" w14:paraId="3E4566BA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AC23" w14:textId="77777777" w:rsidR="00B07E2B" w:rsidRPr="00B07E2B" w:rsidRDefault="001C1024" w:rsidP="00B07E2B">
            <w:pPr>
              <w:pStyle w:val="LLNormaali"/>
              <w:rPr>
                <w:lang w:eastAsia="fi-FI"/>
              </w:rPr>
            </w:pPr>
            <w:r>
              <w:rPr>
                <w:lang w:eastAsia="fi-FI"/>
              </w:rPr>
              <w:t>71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B3BA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Syyria, Damaskos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A776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Turkki, Ankara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18E1" w14:textId="77777777" w:rsidR="00B07E2B" w:rsidRPr="00B07E2B" w:rsidRDefault="00B07E2B" w:rsidP="00B07E2B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Konsulipalvelut</w:t>
            </w:r>
          </w:p>
        </w:tc>
      </w:tr>
      <w:tr w:rsidR="001C1024" w:rsidRPr="00B07E2B" w14:paraId="7F856D9F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B222" w14:textId="77777777" w:rsidR="00B07E2B" w:rsidRPr="00B07E2B" w:rsidRDefault="00B07E2B" w:rsidP="001C1024">
            <w:pPr>
              <w:pStyle w:val="LLNormaali"/>
              <w:rPr>
                <w:lang w:eastAsia="fi-FI"/>
              </w:rPr>
            </w:pPr>
            <w:r w:rsidRPr="00B07E2B">
              <w:rPr>
                <w:lang w:eastAsia="fi-FI"/>
              </w:rPr>
              <w:t>7</w:t>
            </w:r>
            <w:r w:rsidR="001C1024">
              <w:rPr>
                <w:lang w:eastAsia="fi-FI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7D8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Tansania, Dar es Salaam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2A5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2F11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3F64D456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73C8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7</w:t>
            </w:r>
            <w:r w:rsidR="001C1024">
              <w:rPr>
                <w:lang w:val="en-US" w:eastAsia="fi-FI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A5C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Tanska, Kööpenhamina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D99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AAA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7CDDAC23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B0E6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lastRenderedPageBreak/>
              <w:t>7</w:t>
            </w:r>
            <w:r w:rsidR="001C1024">
              <w:rPr>
                <w:lang w:val="en-US" w:eastAsia="fi-FI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303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Thaimaa, Bangkok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4EF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BD3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29562DA6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ADA7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7</w:t>
            </w:r>
            <w:r w:rsidR="001C1024">
              <w:rPr>
                <w:lang w:val="en-US" w:eastAsia="fi-FI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D21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Tshekki, Praha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577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DA1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19AC8CDF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00DC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7</w:t>
            </w:r>
            <w:r w:rsidR="001C1024">
              <w:rPr>
                <w:lang w:val="en-US" w:eastAsia="fi-FI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E3A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Tunisia, Tunis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F89B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11D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79F7C1BD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1517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7</w:t>
            </w:r>
            <w:r w:rsidR="001C1024">
              <w:rPr>
                <w:lang w:val="en-US" w:eastAsia="fi-FI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D12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Turkki, Ankara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593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000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059EB8B0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6E84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7</w:t>
            </w:r>
            <w:r w:rsidR="001C1024">
              <w:rPr>
                <w:lang w:val="en-US" w:eastAsia="fi-FI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855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Ukraina, Kiova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F83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D92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4277B0D4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F3A8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7</w:t>
            </w:r>
            <w:r w:rsidR="001C1024">
              <w:rPr>
                <w:lang w:val="en-US" w:eastAsia="fi-FI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44F5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Unkari, Budapest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251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1AF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4200D38C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7DDA" w14:textId="77777777" w:rsidR="00B07E2B" w:rsidRPr="00B07E2B" w:rsidRDefault="001C1024" w:rsidP="00B07E2B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80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B69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Venäjä, Moskova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80A4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FFFF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04546848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69B7" w14:textId="77777777" w:rsidR="00B07E2B" w:rsidRPr="00B07E2B" w:rsidRDefault="001C1024" w:rsidP="001C1024">
            <w:pPr>
              <w:pStyle w:val="LLNormaali"/>
              <w:rPr>
                <w:lang w:val="en-US" w:eastAsia="fi-FI"/>
              </w:rPr>
            </w:pPr>
            <w:r>
              <w:rPr>
                <w:lang w:val="en-US" w:eastAsia="fi-FI"/>
              </w:rPr>
              <w:t>81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72BD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Venäjä, Pietari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8DA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4D6E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140F285A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3440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8</w:t>
            </w:r>
            <w:r w:rsidR="001C1024">
              <w:rPr>
                <w:lang w:val="en-US" w:eastAsia="fi-FI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4787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Venäjä, Petroskoi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DC7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78B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32CA367C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C1B0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8</w:t>
            </w:r>
            <w:r w:rsidR="001C1024">
              <w:rPr>
                <w:lang w:val="en-US" w:eastAsia="fi-FI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513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Venäjä, Murmansk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2B8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FE36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1C9FD28A" w14:textId="77777777" w:rsidTr="00731948">
        <w:trPr>
          <w:trHeight w:val="3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6DC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8</w:t>
            </w:r>
            <w:r w:rsidR="001C1024">
              <w:rPr>
                <w:lang w:val="en-US" w:eastAsia="fi-FI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1829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Vietnam, Hanoi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A64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B86C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371493BF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C0AA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8</w:t>
            </w:r>
            <w:r w:rsidR="001C1024">
              <w:rPr>
                <w:lang w:val="en-US" w:eastAsia="fi-FI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0D0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Viro, Tallinna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B1A3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7EA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  <w:tr w:rsidR="001C1024" w:rsidRPr="00B07E2B" w14:paraId="3387748C" w14:textId="77777777" w:rsidTr="00731948">
        <w:trPr>
          <w:trHeight w:val="34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D523" w14:textId="77777777" w:rsidR="00B07E2B" w:rsidRPr="00B07E2B" w:rsidRDefault="00B07E2B" w:rsidP="001C1024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8</w:t>
            </w:r>
            <w:r w:rsidR="001C1024">
              <w:rPr>
                <w:lang w:val="en-US" w:eastAsia="fi-FI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75E2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 xml:space="preserve">Yhdistyneet </w:t>
            </w:r>
          </w:p>
          <w:p w14:paraId="6AB43498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  <w:r w:rsidRPr="00B07E2B">
              <w:rPr>
                <w:lang w:val="en-US" w:eastAsia="fi-FI"/>
              </w:rPr>
              <w:t>arabiemiirikunnat, Abu Dhabi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8EBA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170" w14:textId="77777777" w:rsidR="00B07E2B" w:rsidRPr="00B07E2B" w:rsidRDefault="00B07E2B" w:rsidP="00B07E2B">
            <w:pPr>
              <w:pStyle w:val="LLNormaali"/>
              <w:rPr>
                <w:lang w:val="en-US" w:eastAsia="fi-FI"/>
              </w:rPr>
            </w:pPr>
          </w:p>
        </w:tc>
      </w:tr>
    </w:tbl>
    <w:p w14:paraId="6E8EF70C" w14:textId="77777777" w:rsidR="00B07E2B" w:rsidRPr="00B07E2B" w:rsidRDefault="00B07E2B" w:rsidP="007C1397">
      <w:pPr>
        <w:pStyle w:val="LLNormaali"/>
        <w:rPr>
          <w:lang w:eastAsia="fi-FI"/>
        </w:rPr>
      </w:pPr>
    </w:p>
    <w:p w14:paraId="7DA87F8A" w14:textId="77777777" w:rsidR="00226F3C" w:rsidRPr="00F45931" w:rsidRDefault="00226F3C" w:rsidP="002168F9">
      <w:pPr>
        <w:pStyle w:val="LLNormaali"/>
        <w:rPr>
          <w:lang w:eastAsia="fi-FI"/>
        </w:rPr>
      </w:pPr>
    </w:p>
    <w:sectPr w:rsidR="00226F3C" w:rsidRPr="00F45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D7383" w14:textId="77777777" w:rsidR="003D10D5" w:rsidRDefault="003D10D5">
      <w:r>
        <w:separator/>
      </w:r>
    </w:p>
  </w:endnote>
  <w:endnote w:type="continuationSeparator" w:id="0">
    <w:p w14:paraId="2C43A7F7" w14:textId="77777777" w:rsidR="003D10D5" w:rsidRDefault="003D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F0B0" w14:textId="77777777" w:rsidR="000E61DF" w:rsidRDefault="000E61DF" w:rsidP="00131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566A26" w14:textId="77777777" w:rsidR="000E61DF" w:rsidRDefault="000E6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7397A4F8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269E96A6" w14:textId="77777777"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D06355F" w14:textId="10D5F910"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  <w:r w:rsidRPr="000C5020">
            <w:rPr>
              <w:rStyle w:val="PageNumber"/>
              <w:sz w:val="22"/>
            </w:rPr>
            <w:fldChar w:fldCharType="begin"/>
          </w:r>
          <w:r w:rsidRPr="000C5020">
            <w:rPr>
              <w:rStyle w:val="PageNumber"/>
              <w:sz w:val="22"/>
            </w:rPr>
            <w:instrText xml:space="preserve"> PAGE </w:instrText>
          </w:r>
          <w:r w:rsidRPr="000C5020">
            <w:rPr>
              <w:rStyle w:val="PageNumber"/>
              <w:sz w:val="22"/>
            </w:rPr>
            <w:fldChar w:fldCharType="separate"/>
          </w:r>
          <w:r w:rsidR="00D227AD">
            <w:rPr>
              <w:rStyle w:val="PageNumber"/>
              <w:noProof/>
              <w:sz w:val="22"/>
            </w:rPr>
            <w:t>6</w:t>
          </w:r>
          <w:r w:rsidRPr="000C5020">
            <w:rPr>
              <w:rStyle w:val="PageNumber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623A59E6" w14:textId="77777777"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</w:tr>
  </w:tbl>
  <w:p w14:paraId="1BA0A4D3" w14:textId="77777777" w:rsidR="000E61DF" w:rsidRDefault="000E61DF" w:rsidP="001310B9">
    <w:pPr>
      <w:pStyle w:val="Footer"/>
    </w:pPr>
  </w:p>
  <w:p w14:paraId="7CDFE753" w14:textId="77777777" w:rsidR="000E61DF" w:rsidRDefault="000E61DF" w:rsidP="001310B9">
    <w:pPr>
      <w:pStyle w:val="Footer"/>
      <w:framePr w:wrap="around" w:vAnchor="text" w:hAnchor="page" w:x="5921" w:y="729"/>
      <w:rPr>
        <w:rStyle w:val="PageNumber"/>
      </w:rPr>
    </w:pPr>
  </w:p>
  <w:p w14:paraId="34BA4F98" w14:textId="77777777" w:rsidR="000E61DF" w:rsidRDefault="000E61DF" w:rsidP="00131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2C57575E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6F46ABDA" w14:textId="77777777"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53BBC3D" w14:textId="77777777"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5FB13551" w14:textId="77777777"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</w:tr>
  </w:tbl>
  <w:p w14:paraId="2DBF7D0D" w14:textId="77777777" w:rsidR="000E61DF" w:rsidRPr="001310B9" w:rsidRDefault="000E61DF">
    <w:pPr>
      <w:pStyle w:val="Footer"/>
      <w:rPr>
        <w:sz w:val="22"/>
        <w:szCs w:val="22"/>
      </w:rPr>
    </w:pPr>
  </w:p>
  <w:p w14:paraId="262D35A3" w14:textId="77777777" w:rsidR="000E61DF" w:rsidRDefault="000E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39496" w14:textId="77777777" w:rsidR="003D10D5" w:rsidRDefault="003D10D5">
      <w:r>
        <w:separator/>
      </w:r>
    </w:p>
  </w:footnote>
  <w:footnote w:type="continuationSeparator" w:id="0">
    <w:p w14:paraId="548FC82A" w14:textId="77777777" w:rsidR="003D10D5" w:rsidRDefault="003D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250F" w14:textId="77777777" w:rsidR="00A1028A" w:rsidRDefault="00A10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82ED204" w14:textId="77777777" w:rsidTr="00C95716">
      <w:tc>
        <w:tcPr>
          <w:tcW w:w="2140" w:type="dxa"/>
        </w:tcPr>
        <w:p w14:paraId="7E29E63A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8723E60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41CFB3BB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1F01A54E" w14:textId="77777777" w:rsidTr="00C95716">
      <w:tc>
        <w:tcPr>
          <w:tcW w:w="4281" w:type="dxa"/>
          <w:gridSpan w:val="2"/>
        </w:tcPr>
        <w:p w14:paraId="173BCF6D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C91589E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D2F5736" w14:textId="77777777" w:rsidR="000E61DF" w:rsidRDefault="000E61DF" w:rsidP="00007EA2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25E02AD" w14:textId="77777777" w:rsidTr="00F674CC">
      <w:tc>
        <w:tcPr>
          <w:tcW w:w="2140" w:type="dxa"/>
        </w:tcPr>
        <w:p w14:paraId="2054453C" w14:textId="77777777" w:rsidR="000E61DF" w:rsidRPr="00A34F4E" w:rsidRDefault="000E61DF" w:rsidP="00F674CC"/>
      </w:tc>
      <w:tc>
        <w:tcPr>
          <w:tcW w:w="4281" w:type="dxa"/>
          <w:gridSpan w:val="2"/>
        </w:tcPr>
        <w:p w14:paraId="5BF0C053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3E0F0C77" w14:textId="77777777" w:rsidR="000E61DF" w:rsidRPr="00A34F4E" w:rsidRDefault="000E61DF" w:rsidP="00F674CC"/>
      </w:tc>
    </w:tr>
    <w:tr w:rsidR="000E61DF" w14:paraId="411C6C3E" w14:textId="77777777" w:rsidTr="00F674CC">
      <w:tc>
        <w:tcPr>
          <w:tcW w:w="4281" w:type="dxa"/>
          <w:gridSpan w:val="2"/>
        </w:tcPr>
        <w:p w14:paraId="4B9991B2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D773440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7A715D10" w14:textId="77777777" w:rsidR="000E61DF" w:rsidRDefault="000E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1B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6FE2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5D56"/>
    <w:rsid w:val="00046AF3"/>
    <w:rsid w:val="00046C60"/>
    <w:rsid w:val="00047B66"/>
    <w:rsid w:val="00050140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42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9F9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1F3D"/>
    <w:rsid w:val="0010324E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948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A7EEF"/>
    <w:rsid w:val="001B0461"/>
    <w:rsid w:val="001B0AFA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8A0"/>
    <w:rsid w:val="001B6BBA"/>
    <w:rsid w:val="001B6ED7"/>
    <w:rsid w:val="001C1024"/>
    <w:rsid w:val="001C14B4"/>
    <w:rsid w:val="001C225D"/>
    <w:rsid w:val="001C2301"/>
    <w:rsid w:val="001C35EE"/>
    <w:rsid w:val="001C428A"/>
    <w:rsid w:val="001C4A97"/>
    <w:rsid w:val="001C5331"/>
    <w:rsid w:val="001C654C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6EF5"/>
    <w:rsid w:val="001D74D6"/>
    <w:rsid w:val="001D7C49"/>
    <w:rsid w:val="001D7C93"/>
    <w:rsid w:val="001E07D9"/>
    <w:rsid w:val="001E0895"/>
    <w:rsid w:val="001E130D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170B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1488"/>
    <w:rsid w:val="002233F1"/>
    <w:rsid w:val="00223FC3"/>
    <w:rsid w:val="00226F3C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4DB2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064"/>
    <w:rsid w:val="0031770D"/>
    <w:rsid w:val="00317836"/>
    <w:rsid w:val="003206A2"/>
    <w:rsid w:val="0032165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2F1"/>
    <w:rsid w:val="0037664C"/>
    <w:rsid w:val="00377BFD"/>
    <w:rsid w:val="003800D8"/>
    <w:rsid w:val="003801DE"/>
    <w:rsid w:val="00380D59"/>
    <w:rsid w:val="00381294"/>
    <w:rsid w:val="0038158D"/>
    <w:rsid w:val="00383050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0D5"/>
    <w:rsid w:val="003D1C5B"/>
    <w:rsid w:val="003D3FDB"/>
    <w:rsid w:val="003D6403"/>
    <w:rsid w:val="003D729C"/>
    <w:rsid w:val="003D7447"/>
    <w:rsid w:val="003E10C5"/>
    <w:rsid w:val="003E1A35"/>
    <w:rsid w:val="003E20F7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99C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455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301D"/>
    <w:rsid w:val="005747C4"/>
    <w:rsid w:val="00574A50"/>
    <w:rsid w:val="005771EA"/>
    <w:rsid w:val="005815B1"/>
    <w:rsid w:val="005815CB"/>
    <w:rsid w:val="00581CED"/>
    <w:rsid w:val="005853E6"/>
    <w:rsid w:val="00585602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1A85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36A8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74F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43D2"/>
    <w:rsid w:val="006652DD"/>
    <w:rsid w:val="0066592E"/>
    <w:rsid w:val="0066688F"/>
    <w:rsid w:val="006669BF"/>
    <w:rsid w:val="00670496"/>
    <w:rsid w:val="00671503"/>
    <w:rsid w:val="006724B9"/>
    <w:rsid w:val="00672E0E"/>
    <w:rsid w:val="00673713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558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2951"/>
    <w:rsid w:val="0079599D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397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1620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162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17DFB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4BD8"/>
    <w:rsid w:val="00955368"/>
    <w:rsid w:val="00956EB7"/>
    <w:rsid w:val="009577A3"/>
    <w:rsid w:val="00957B58"/>
    <w:rsid w:val="00957F10"/>
    <w:rsid w:val="00960AD0"/>
    <w:rsid w:val="009638C4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5D09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37D"/>
    <w:rsid w:val="009A1494"/>
    <w:rsid w:val="009A4786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072E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4245"/>
    <w:rsid w:val="00A05399"/>
    <w:rsid w:val="00A0547A"/>
    <w:rsid w:val="00A06CF5"/>
    <w:rsid w:val="00A1028A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5E2E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269A"/>
    <w:rsid w:val="00A931F0"/>
    <w:rsid w:val="00A939B2"/>
    <w:rsid w:val="00A95059"/>
    <w:rsid w:val="00A95673"/>
    <w:rsid w:val="00A95921"/>
    <w:rsid w:val="00A95B62"/>
    <w:rsid w:val="00A95DE4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07E2B"/>
    <w:rsid w:val="00B10458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702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2A95"/>
    <w:rsid w:val="00B530E4"/>
    <w:rsid w:val="00B5336D"/>
    <w:rsid w:val="00B541E3"/>
    <w:rsid w:val="00B55103"/>
    <w:rsid w:val="00B5559F"/>
    <w:rsid w:val="00B56BCE"/>
    <w:rsid w:val="00B6025A"/>
    <w:rsid w:val="00B60428"/>
    <w:rsid w:val="00B6050B"/>
    <w:rsid w:val="00B61C66"/>
    <w:rsid w:val="00B6486A"/>
    <w:rsid w:val="00B65BAC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1A02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0BDC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01F4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6AA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6B66"/>
    <w:rsid w:val="00CE7CBF"/>
    <w:rsid w:val="00CF0262"/>
    <w:rsid w:val="00CF0363"/>
    <w:rsid w:val="00CF07CF"/>
    <w:rsid w:val="00CF0CD5"/>
    <w:rsid w:val="00CF1122"/>
    <w:rsid w:val="00CF127D"/>
    <w:rsid w:val="00CF30C0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2CF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27AD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B7E"/>
    <w:rsid w:val="00D44D9C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6BD"/>
    <w:rsid w:val="00D55EC0"/>
    <w:rsid w:val="00D60F32"/>
    <w:rsid w:val="00D62D3E"/>
    <w:rsid w:val="00D6309A"/>
    <w:rsid w:val="00D63547"/>
    <w:rsid w:val="00D67126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11B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56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61A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C0B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071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6CFA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5DD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09D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3A2E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D6FC8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4B46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A7038A"/>
  <w15:docId w15:val="{1DC0654C-2253-4072-A66D-7A5D5CA0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Heading2">
    <w:name w:val="heading 2"/>
    <w:basedOn w:val="Normal"/>
    <w:next w:val="Normal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Heading3">
    <w:name w:val="heading 3"/>
    <w:basedOn w:val="Normal"/>
    <w:next w:val="Normal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Heading4">
    <w:name w:val="heading 4"/>
    <w:basedOn w:val="Normal"/>
    <w:next w:val="Normal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Heading5">
    <w:name w:val="heading 5"/>
    <w:basedOn w:val="Normal"/>
    <w:next w:val="Normal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Heading7">
    <w:name w:val="heading 7"/>
    <w:basedOn w:val="Normal"/>
    <w:next w:val="Normal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Heading8">
    <w:name w:val="heading 8"/>
    <w:basedOn w:val="Normal"/>
    <w:next w:val="Normal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Heading9">
    <w:name w:val="heading 9"/>
    <w:basedOn w:val="Normal"/>
    <w:next w:val="Normal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PageNumber">
    <w:name w:val="page number"/>
    <w:basedOn w:val="DefaultParagraphFont"/>
    <w:rsid w:val="00007EA2"/>
  </w:style>
  <w:style w:type="paragraph" w:styleId="Footer">
    <w:name w:val="footer"/>
    <w:basedOn w:val="Normal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bleGrid">
    <w:name w:val="Table Grid"/>
    <w:basedOn w:val="TableNormal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l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l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l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l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l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l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l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l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l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CommentReferenc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l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l"/>
    <w:rsid w:val="00063DCC"/>
    <w:pPr>
      <w:spacing w:line="220" w:lineRule="exact"/>
      <w:jc w:val="center"/>
    </w:pPr>
    <w:rPr>
      <w:sz w:val="22"/>
      <w:szCs w:val="24"/>
    </w:rPr>
  </w:style>
  <w:style w:type="paragraph" w:styleId="TOC1">
    <w:name w:val="toc 1"/>
    <w:basedOn w:val="Normal"/>
    <w:next w:val="Normal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TOC2">
    <w:name w:val="toc 2"/>
    <w:basedOn w:val="Normal"/>
    <w:next w:val="Normal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CommentText">
    <w:name w:val="annotation text"/>
    <w:basedOn w:val="Normal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TOC4">
    <w:name w:val="toc 4"/>
    <w:basedOn w:val="Normal"/>
    <w:next w:val="Normal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TOC5">
    <w:name w:val="toc 5"/>
    <w:basedOn w:val="Normal"/>
    <w:next w:val="Normal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TOC6">
    <w:name w:val="toc 6"/>
    <w:basedOn w:val="Normal"/>
    <w:next w:val="Normal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TOC7">
    <w:name w:val="toc 7"/>
    <w:basedOn w:val="Normal"/>
    <w:next w:val="Normal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TOC8">
    <w:name w:val="toc 8"/>
    <w:basedOn w:val="Normal"/>
    <w:next w:val="Normal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TOC9">
    <w:name w:val="toc 9"/>
    <w:basedOn w:val="Normal"/>
    <w:next w:val="Normal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Index3">
    <w:name w:val="index 3"/>
    <w:basedOn w:val="Normal"/>
    <w:next w:val="Normal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FootnoteText">
    <w:name w:val="footnote text"/>
    <w:basedOn w:val="Normal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FootnoteReferenc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semiHidden/>
    <w:rsid w:val="00994A79"/>
    <w:rPr>
      <w:b/>
      <w:bCs/>
    </w:rPr>
  </w:style>
  <w:style w:type="paragraph" w:styleId="BalloonText">
    <w:name w:val="Balloon Text"/>
    <w:basedOn w:val="Normal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l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l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l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Revision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4346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43A27"/>
    <w:rPr>
      <w:color w:val="800080" w:themeColor="followedHyperlink"/>
      <w:u w:val="single"/>
    </w:rPr>
  </w:style>
  <w:style w:type="paragraph" w:styleId="ListNumber">
    <w:name w:val="List Number"/>
    <w:basedOn w:val="Normal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ist">
    <w:name w:val="List"/>
    <w:basedOn w:val="Normal"/>
    <w:semiHidden/>
    <w:unhideWhenUsed/>
    <w:rsid w:val="006C6BDE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l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kkomi\AppData\Roaming\Microsoft\Templates\TP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5E7BFD0E2D483FA96A67C9BC10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B7D8-EF58-4C8A-BB31-9A69182EE1EC}"/>
      </w:docPartPr>
      <w:docPartBody>
        <w:p w:rsidR="00C927CD" w:rsidRDefault="0053799C">
          <w:pPr>
            <w:pStyle w:val="285E7BFD0E2D483FA96A67C9BC10BFFB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A2B4BBECC4396955165F2CAE6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DEB8-C573-4EEA-9DF7-4854E589046A}"/>
      </w:docPartPr>
      <w:docPartBody>
        <w:p w:rsidR="00C927CD" w:rsidRDefault="0053799C">
          <w:pPr>
            <w:pStyle w:val="C63A2B4BBECC4396955165F2CAE64430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F9D19B99742C9831EB1E5EB9F3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A250-16FE-4CD5-85BC-36392EEF0E8A}"/>
      </w:docPartPr>
      <w:docPartBody>
        <w:p w:rsidR="00673DE2" w:rsidRDefault="006659C6" w:rsidP="006659C6">
          <w:pPr>
            <w:pStyle w:val="2FFF9D19B99742C9831EB1E5EB9F3A6D"/>
          </w:pPr>
          <w:r>
            <w:rPr>
              <w:rStyle w:val="PlaceholderText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9C"/>
    <w:rsid w:val="00116124"/>
    <w:rsid w:val="002C0F51"/>
    <w:rsid w:val="00317D7E"/>
    <w:rsid w:val="0053799C"/>
    <w:rsid w:val="006659C6"/>
    <w:rsid w:val="00673DE2"/>
    <w:rsid w:val="007C2550"/>
    <w:rsid w:val="00844AB4"/>
    <w:rsid w:val="008513D8"/>
    <w:rsid w:val="00882AE8"/>
    <w:rsid w:val="009819AA"/>
    <w:rsid w:val="0099106F"/>
    <w:rsid w:val="00A31652"/>
    <w:rsid w:val="00C60A68"/>
    <w:rsid w:val="00C927CD"/>
    <w:rsid w:val="00CD216B"/>
    <w:rsid w:val="00D068EA"/>
    <w:rsid w:val="00D54D14"/>
    <w:rsid w:val="00D578E4"/>
    <w:rsid w:val="00E12CB6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9C6"/>
    <w:rPr>
      <w:color w:val="808080"/>
    </w:rPr>
  </w:style>
  <w:style w:type="paragraph" w:customStyle="1" w:styleId="285E7BFD0E2D483FA96A67C9BC10BFFB">
    <w:name w:val="285E7BFD0E2D483FA96A67C9BC10BFFB"/>
  </w:style>
  <w:style w:type="paragraph" w:customStyle="1" w:styleId="C63A2B4BBECC4396955165F2CAE64430">
    <w:name w:val="C63A2B4BBECC4396955165F2CAE64430"/>
  </w:style>
  <w:style w:type="paragraph" w:customStyle="1" w:styleId="2FFF9D19B99742C9831EB1E5EB9F3A6D">
    <w:name w:val="2FFF9D19B99742C9831EB1E5EB9F3A6D"/>
    <w:rsid w:val="006659C6"/>
  </w:style>
  <w:style w:type="paragraph" w:customStyle="1" w:styleId="82A4526558FA4059BBE512AD056C35B4">
    <w:name w:val="82A4526558FA4059BBE512AD056C35B4"/>
    <w:rsid w:val="00665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2705-FFA1-4240-84DC-AFAE653C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TP_asetus</Template>
  <TotalTime>1</TotalTime>
  <Pages>6</Pages>
  <Words>634</Words>
  <Characters>4781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Klabbers Margareta</dc:creator>
  <cp:keywords/>
  <dc:description/>
  <cp:lastModifiedBy>Liukko Minna-Kaisa</cp:lastModifiedBy>
  <cp:revision>2</cp:revision>
  <cp:lastPrinted>2017-12-04T10:02:00Z</cp:lastPrinted>
  <dcterms:created xsi:type="dcterms:W3CDTF">2022-06-16T07:37:00Z</dcterms:created>
  <dcterms:modified xsi:type="dcterms:W3CDTF">2022-06-16T07:37:00Z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TP_asetus</vt:lpwstr>
  </property>
</Properties>
</file>