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E62E48689FAC460BA8C550DD9B563D88"/>
        </w:placeholder>
        <w15:color w:val="00FFFF"/>
      </w:sdtPr>
      <w:sdtEndPr/>
      <w:sdtContent>
        <w:p w14:paraId="473C74D0" w14:textId="77777777" w:rsidR="00D90A5B" w:rsidRDefault="00D90A5B">
          <w:pPr>
            <w:pStyle w:val="LLNormaali"/>
          </w:pPr>
        </w:p>
        <w:p w14:paraId="755A304B" w14:textId="4A3EDD2E" w:rsidR="004F334C" w:rsidRDefault="002E7026" w:rsidP="004F334C">
          <w:pPr>
            <w:pStyle w:val="LLValtioneuvostonAsetus"/>
          </w:pPr>
          <w:r>
            <w:t xml:space="preserve">Social- och hälsovårdsministeriets förordning </w:t>
          </w:r>
        </w:p>
        <w:p w14:paraId="1FFB9A32" w14:textId="18A05B7A" w:rsidR="001D5B51" w:rsidRPr="009167E1" w:rsidRDefault="00204A71" w:rsidP="001D5B51">
          <w:pPr>
            <w:pStyle w:val="LLSaadoksenNimi"/>
          </w:pPr>
          <w:r>
            <w:t>om avgiftning och sub</w:t>
          </w:r>
          <w:bookmarkStart w:id="0" w:name="_GoBack"/>
          <w:bookmarkEnd w:id="0"/>
          <w:r>
            <w:t xml:space="preserve">stitutionsbehandling av </w:t>
          </w:r>
          <w:proofErr w:type="spellStart"/>
          <w:r>
            <w:t>opioidberoende</w:t>
          </w:r>
          <w:proofErr w:type="spellEnd"/>
          <w:r>
            <w:t xml:space="preserve"> personer med </w:t>
          </w:r>
          <w:proofErr w:type="spellStart"/>
          <w:r>
            <w:t>opioidläkemedel</w:t>
          </w:r>
          <w:proofErr w:type="spellEnd"/>
        </w:p>
        <w:p w14:paraId="34A01502" w14:textId="6F7B38B6" w:rsidR="001D5B51" w:rsidRDefault="002E7026" w:rsidP="00FC1B41">
          <w:pPr>
            <w:pStyle w:val="LLJohtolauseKappaleet"/>
          </w:pPr>
          <w:r>
            <w:t>I enlighet med social- och hälsovårdsministeriets beslut föreskrivs med stöd av 28 a § i hälso- och sjukv</w:t>
          </w:r>
          <w:r w:rsidR="00DB631E">
            <w:t xml:space="preserve">årdslagen (1326/2010), 6 a § i </w:t>
          </w:r>
          <w:r>
            <w:t>mentalvårdslagen (1116/1990), 16 a § i lagen om Enheten för hälso- och sjukvård för fångar (1635/2015) och 22 § 3 mom. i lagen om yrkesutbildade personer inom hälso- och sjukvården (559/1994), av dem 28 a § sådan den lyder i hälso- och sjukvårdslagen 1281/2022, 6 a § sådan den lyder i mentalvårdslagen 1283/2022, 16 a § sådan den lyder i lagen om Enheten för hälso- och sjukvård för fångar 1289/2022 och 22 § 3 mom. sådant det lyder i lagen om yrkesutbildade personer inom hälso- och sjukvården 1102/2016:</w:t>
          </w:r>
        </w:p>
        <w:p w14:paraId="7C52C683" w14:textId="77777777" w:rsidR="001D5B51" w:rsidRDefault="001D5B51" w:rsidP="001D5B51">
          <w:pPr>
            <w:pStyle w:val="LLNormaali"/>
          </w:pPr>
        </w:p>
        <w:p w14:paraId="1140D33F" w14:textId="77777777" w:rsidR="00204A71" w:rsidRDefault="00204A71" w:rsidP="001D5B51">
          <w:pPr>
            <w:pStyle w:val="LLKappalejako"/>
          </w:pPr>
        </w:p>
        <w:p w14:paraId="3395B62C" w14:textId="5653DCDA" w:rsidR="00D80ED2" w:rsidRDefault="00996210" w:rsidP="00996210">
          <w:pPr>
            <w:pStyle w:val="LLPykala"/>
          </w:pPr>
          <w:r>
            <w:t>1 §</w:t>
          </w:r>
        </w:p>
        <w:p w14:paraId="02474F5E" w14:textId="4CD94444" w:rsidR="00D80ED2" w:rsidRPr="00D80ED2" w:rsidRDefault="00996210" w:rsidP="006C5EBE">
          <w:pPr>
            <w:pStyle w:val="LLPykalanOtsikko"/>
          </w:pPr>
          <w:r>
            <w:t>Tillämpningsområde</w:t>
          </w:r>
        </w:p>
        <w:p w14:paraId="6D0E7972" w14:textId="585DA04F" w:rsidR="00D80ED2" w:rsidRDefault="00996210" w:rsidP="006C5EBE">
          <w:pPr>
            <w:pStyle w:val="LLKappalejako"/>
          </w:pPr>
          <w:r>
            <w:t xml:space="preserve">Denna förordning tillämpas på avgiftning och substitutionsbehandling av </w:t>
          </w:r>
          <w:proofErr w:type="spellStart"/>
          <w:r>
            <w:t>opioidberoende</w:t>
          </w:r>
          <w:proofErr w:type="spellEnd"/>
          <w:r>
            <w:t xml:space="preserve"> personer. Förordningen tillämpas inte när </w:t>
          </w:r>
          <w:proofErr w:type="spellStart"/>
          <w:r>
            <w:t>opioidläkemedel</w:t>
          </w:r>
          <w:proofErr w:type="spellEnd"/>
          <w:r>
            <w:t xml:space="preserve"> används som stödbehandling vid somatiska sjukdomar hos </w:t>
          </w:r>
          <w:proofErr w:type="spellStart"/>
          <w:r>
            <w:t>opioidberoende</w:t>
          </w:r>
          <w:proofErr w:type="spellEnd"/>
          <w:r>
            <w:t xml:space="preserve"> patienter i ett läge där abstinenssymtom försämrar patientens kliniska tillstånd eller försvårar behandlingen. </w:t>
          </w:r>
        </w:p>
        <w:p w14:paraId="78C8BB0A" w14:textId="77777777" w:rsidR="00996210" w:rsidRPr="00673577" w:rsidRDefault="00996210" w:rsidP="006C5EBE"/>
        <w:p w14:paraId="7EF4D660" w14:textId="21AF322F" w:rsidR="00204A71" w:rsidRPr="009167E1" w:rsidRDefault="00D80ED2" w:rsidP="00BA71BD">
          <w:pPr>
            <w:pStyle w:val="LLPykala"/>
          </w:pPr>
          <w:r>
            <w:t>2 §</w:t>
          </w:r>
        </w:p>
        <w:p w14:paraId="11D10D73" w14:textId="77777777" w:rsidR="00204A71" w:rsidRPr="00A4663A" w:rsidRDefault="00204A71" w:rsidP="00057B14">
          <w:pPr>
            <w:pStyle w:val="LLPykalanOtsikko"/>
          </w:pPr>
          <w:r>
            <w:t>Definitioner</w:t>
          </w:r>
        </w:p>
        <w:p w14:paraId="1BFDAFE6" w14:textId="77777777" w:rsidR="00204A71" w:rsidRDefault="00204A71" w:rsidP="0078170F">
          <w:pPr>
            <w:pStyle w:val="LLMomentinJohdantoKappale"/>
          </w:pPr>
          <w:r>
            <w:t>I denna förordning avses med</w:t>
          </w:r>
        </w:p>
        <w:p w14:paraId="6E51CA17" w14:textId="77777777" w:rsidR="00204A71" w:rsidRDefault="00204A71" w:rsidP="00592912">
          <w:pPr>
            <w:pStyle w:val="LLMomentinKohta"/>
          </w:pPr>
          <w:r>
            <w:t xml:space="preserve">1) </w:t>
          </w:r>
          <w:proofErr w:type="spellStart"/>
          <w:r>
            <w:rPr>
              <w:i/>
              <w:iCs/>
            </w:rPr>
            <w:t>opioidberoende</w:t>
          </w:r>
          <w:proofErr w:type="spellEnd"/>
          <w:r>
            <w:t xml:space="preserve"> ett tillstånd när de diagnostiska kriterierna för F11.2x i sjukdomsklassifikation ICD-10 uppfylls,</w:t>
          </w:r>
        </w:p>
        <w:p w14:paraId="52C2D5C1" w14:textId="77777777" w:rsidR="00204A71" w:rsidRDefault="00204A71" w:rsidP="00592912">
          <w:pPr>
            <w:pStyle w:val="LLMomentinKohta"/>
          </w:pPr>
          <w:r>
            <w:t xml:space="preserve">2) </w:t>
          </w:r>
          <w:r>
            <w:rPr>
              <w:i/>
              <w:iCs/>
            </w:rPr>
            <w:t>avgiftning</w:t>
          </w:r>
          <w:r>
            <w:t xml:space="preserve"> behandling av en </w:t>
          </w:r>
          <w:proofErr w:type="spellStart"/>
          <w:r>
            <w:t>opioidberoende</w:t>
          </w:r>
          <w:proofErr w:type="spellEnd"/>
          <w:r>
            <w:t xml:space="preserve"> person med hjälp av läkemedelspreparat som avses i denna förordning i syfte att få personen drogfri, samt</w:t>
          </w:r>
        </w:p>
        <w:p w14:paraId="178F41A1" w14:textId="2C47852D" w:rsidR="00204A71" w:rsidRDefault="00204A71" w:rsidP="00592912">
          <w:pPr>
            <w:pStyle w:val="LLMomentinKohta"/>
          </w:pPr>
          <w:r>
            <w:t xml:space="preserve">3) </w:t>
          </w:r>
          <w:r>
            <w:rPr>
              <w:i/>
              <w:iCs/>
            </w:rPr>
            <w:t>substitutionsbehandling</w:t>
          </w:r>
          <w:r>
            <w:t xml:space="preserve"> behandling av en </w:t>
          </w:r>
          <w:proofErr w:type="spellStart"/>
          <w:r>
            <w:t>opioidberoende</w:t>
          </w:r>
          <w:proofErr w:type="spellEnd"/>
          <w:r>
            <w:t xml:space="preserve"> person med hjälp av läkemedelspreparat som avses i denna förordning i syfte att förbättra förutsättningarna för rehabilitering och uppnå rehabilitering och att få personen drogfri eller att minska skadorna och förbättra patientens livskvalitet.</w:t>
          </w:r>
        </w:p>
        <w:p w14:paraId="6DD58245" w14:textId="77777777" w:rsidR="00204A71" w:rsidRDefault="00204A71" w:rsidP="001D5B51">
          <w:pPr>
            <w:pStyle w:val="LLKappalejako"/>
          </w:pPr>
        </w:p>
        <w:p w14:paraId="32F38787" w14:textId="2645C62C" w:rsidR="00204A71" w:rsidRPr="009167E1" w:rsidRDefault="00D80ED2" w:rsidP="00BA71BD">
          <w:pPr>
            <w:pStyle w:val="LLPykala"/>
          </w:pPr>
          <w:r>
            <w:t>3 §</w:t>
          </w:r>
        </w:p>
        <w:p w14:paraId="43A326A0" w14:textId="77777777" w:rsidR="00204A71" w:rsidRPr="00A4663A" w:rsidRDefault="00204A71" w:rsidP="00057B14">
          <w:pPr>
            <w:pStyle w:val="LLPykalanOtsikko"/>
          </w:pPr>
          <w:r>
            <w:t>Läkemedel som används samt förskrivning och överlåtelse av dessa läkemedel till en patient</w:t>
          </w:r>
        </w:p>
        <w:p w14:paraId="650DA722" w14:textId="6DF6D9D2" w:rsidR="00204A71" w:rsidRDefault="00D83571" w:rsidP="0078170F">
          <w:pPr>
            <w:pStyle w:val="LLKappalejako"/>
          </w:pPr>
          <w:r>
            <w:t xml:space="preserve">Vid avgiftning och substitutionsbehandling av </w:t>
          </w:r>
          <w:proofErr w:type="spellStart"/>
          <w:r>
            <w:t>opioidberoende</w:t>
          </w:r>
          <w:proofErr w:type="spellEnd"/>
          <w:r>
            <w:t xml:space="preserve"> personer kan användas läkemedel som innehåller </w:t>
          </w:r>
          <w:proofErr w:type="spellStart"/>
          <w:r>
            <w:t>buprenorfin</w:t>
          </w:r>
          <w:proofErr w:type="spellEnd"/>
          <w:r>
            <w:t xml:space="preserve"> eller metadon, som får förskrivas till en patient av en i 28 a § 1 mom. i hälso- och sjukvårdslagen </w:t>
          </w:r>
          <w:r w:rsidR="003839BE">
            <w:t xml:space="preserve">(1326/2010) </w:t>
          </w:r>
          <w:r>
            <w:t>avsedd läkare eller av en läkare som denne har anvisat för uppgiften.</w:t>
          </w:r>
        </w:p>
        <w:p w14:paraId="57D1A97A" w14:textId="794EF45C" w:rsidR="00D83571" w:rsidRDefault="00B10741" w:rsidP="0078170F">
          <w:pPr>
            <w:pStyle w:val="LLKappalejako"/>
          </w:pPr>
          <w:r>
            <w:lastRenderedPageBreak/>
            <w:t>Ovan i 1 mom. avsedda läkemedel får inte ordineras för expedition på apotek. Läkemedelsbehandlingen och överlåtelsen av läkemedlet till patienten kan ske endast under övervakning av den vårdgivande verksamhetsenheten. Om patienten förbinder sig bra till vården, kan vid verksamhetsenheten överlåtas en sådan mängd läkemedel som motsvarar högst 8 dygnsdoser. Av särskilda skäl kan till en sådan patient undantagsvis vid verksamhetsenheten överlåtas en sådan mängd läkemedel som motsvarar 15 dygnsdoser.</w:t>
          </w:r>
        </w:p>
        <w:p w14:paraId="215F9D44" w14:textId="3483FA9F" w:rsidR="00D83571" w:rsidRDefault="00D83571" w:rsidP="0078170F">
          <w:pPr>
            <w:pStyle w:val="LLKappalejako"/>
          </w:pPr>
          <w:r>
            <w:t xml:space="preserve">Utan hinder av vad som bestäms i 2 mom. kan ett kombinationspreparat som innehåller </w:t>
          </w:r>
          <w:proofErr w:type="spellStart"/>
          <w:r>
            <w:t>buprenorfin</w:t>
          </w:r>
          <w:proofErr w:type="spellEnd"/>
          <w:r>
            <w:t xml:space="preserve"> och </w:t>
          </w:r>
          <w:proofErr w:type="spellStart"/>
          <w:r>
            <w:t>naloxon</w:t>
          </w:r>
          <w:proofErr w:type="spellEnd"/>
          <w:r>
            <w:t xml:space="preserve"> ordineras för expedition på apotek på basis av ett sådant av patienten undertecknat apoteksavtal som avses i 55 b § i läkemedelslagen (395/1987) så länge detta avtal är giltigt. Läkaren ska utöver de uppgifter som anges i 13 § i social- och hälsovårdsministeriets förordning om förskrivning av läkemedel (1088/2010) på receptet även anteckna den tjänst, befattning eller uppgift som han eller hon sköter.  </w:t>
          </w:r>
        </w:p>
        <w:p w14:paraId="6C20FB6A" w14:textId="77777777" w:rsidR="0087109B" w:rsidRDefault="0087109B" w:rsidP="0078170F">
          <w:pPr>
            <w:pStyle w:val="LLKappalejako"/>
          </w:pPr>
        </w:p>
        <w:p w14:paraId="4859F6D0" w14:textId="77777777" w:rsidR="00204A71" w:rsidRDefault="00204A71" w:rsidP="0078170F">
          <w:pPr>
            <w:pStyle w:val="LLKappalejako"/>
          </w:pPr>
        </w:p>
        <w:p w14:paraId="3E5E5338" w14:textId="7774103F" w:rsidR="00204A71" w:rsidRPr="009167E1" w:rsidRDefault="00D80ED2" w:rsidP="00BA71BD">
          <w:pPr>
            <w:pStyle w:val="LLPykala"/>
          </w:pPr>
          <w:r>
            <w:t>4 §</w:t>
          </w:r>
        </w:p>
        <w:p w14:paraId="43AB5406" w14:textId="30CB62A8" w:rsidR="00204A71" w:rsidRPr="00A4663A" w:rsidRDefault="008C0692" w:rsidP="00057B14">
          <w:pPr>
            <w:pStyle w:val="LLPykalanOtsikko"/>
          </w:pPr>
          <w:r>
            <w:t>Förutsättningar för substitutionsbehandling</w:t>
          </w:r>
        </w:p>
        <w:p w14:paraId="7D9BD33B" w14:textId="244C6228" w:rsidR="00A06BD9" w:rsidRDefault="003245DC" w:rsidP="0078170F">
          <w:pPr>
            <w:pStyle w:val="LLKappalejako"/>
          </w:pPr>
          <w:r>
            <w:t xml:space="preserve">Substitutionsbehandling med ovan i 3 § avsedda läkemedelspreparat får inledas i fråga om en sådan </w:t>
          </w:r>
          <w:proofErr w:type="spellStart"/>
          <w:r>
            <w:t>opioidberoende</w:t>
          </w:r>
          <w:proofErr w:type="spellEnd"/>
          <w:r>
            <w:t xml:space="preserve"> patient som inte har kunnat avvänjas från </w:t>
          </w:r>
          <w:proofErr w:type="spellStart"/>
          <w:r>
            <w:t>opioider</w:t>
          </w:r>
          <w:proofErr w:type="spellEnd"/>
          <w:r>
            <w:t xml:space="preserve"> eller som på grund av beroendets långvariga karaktär och med hänsyn till helhetsbilden av situationen inte har förutsättningar för att kunna avvänjas från </w:t>
          </w:r>
          <w:proofErr w:type="spellStart"/>
          <w:r>
            <w:t>opioider</w:t>
          </w:r>
          <w:proofErr w:type="spellEnd"/>
          <w:r>
            <w:t xml:space="preserve">. </w:t>
          </w:r>
        </w:p>
        <w:p w14:paraId="1418905F" w14:textId="09FCCFCB" w:rsidR="00182A8F" w:rsidRDefault="00182A8F" w:rsidP="0078170F">
          <w:pPr>
            <w:pStyle w:val="LLKappalejako"/>
          </w:pPr>
          <w:r>
            <w:t>Om vården är av krävande natur ska vårdbehovet bedömas och vården inledas och genomföras vid en verksamhetsenhet inom välfärdsområdets specialiserade sjukvård, vid ett statligt sinnessjukhus eller vid Enheten för hälso- och sjukvård för fångar.</w:t>
          </w:r>
        </w:p>
        <w:p w14:paraId="1EC34B5D" w14:textId="20BD2A9D" w:rsidR="00204A71" w:rsidRDefault="00A06BD9" w:rsidP="0078170F">
          <w:pPr>
            <w:pStyle w:val="LLKappalejako"/>
          </w:pPr>
          <w:r>
            <w:t>Med hänsyn till såväl läkemedelsbehandlingen som den psykosociala behandlingen och till stödbehovets långvariga karaktär ska vården förläggas så nära patientens bostadsort som möjligt.</w:t>
          </w:r>
        </w:p>
        <w:p w14:paraId="452EF8D0" w14:textId="77777777" w:rsidR="0087109B" w:rsidRDefault="0087109B" w:rsidP="0078170F">
          <w:pPr>
            <w:pStyle w:val="LLKappalejako"/>
          </w:pPr>
        </w:p>
        <w:p w14:paraId="360C2F16" w14:textId="4E044DDF" w:rsidR="0087109B" w:rsidRPr="009167E1" w:rsidRDefault="00D80ED2" w:rsidP="00BA71BD">
          <w:pPr>
            <w:pStyle w:val="LLPykala"/>
          </w:pPr>
          <w:r>
            <w:t>5 §</w:t>
          </w:r>
        </w:p>
        <w:p w14:paraId="0C772B93" w14:textId="77777777" w:rsidR="0087109B" w:rsidRPr="00A4663A" w:rsidRDefault="0087109B" w:rsidP="00057B14">
          <w:pPr>
            <w:pStyle w:val="LLPykalanOtsikko"/>
          </w:pPr>
          <w:r>
            <w:t>Vårdplan</w:t>
          </w:r>
        </w:p>
        <w:p w14:paraId="52CF4BF1" w14:textId="2F0E4475" w:rsidR="0087109B" w:rsidRDefault="0087109B" w:rsidP="0078170F">
          <w:pPr>
            <w:pStyle w:val="LLKappalejako"/>
          </w:pPr>
          <w:r>
            <w:t xml:space="preserve">Avgiftning och substitutionsbehandling av </w:t>
          </w:r>
          <w:proofErr w:type="spellStart"/>
          <w:r>
            <w:t>opioidberoende</w:t>
          </w:r>
          <w:proofErr w:type="spellEnd"/>
          <w:r>
            <w:t xml:space="preserve"> personer ska basera sig på en vårdplan som utöver läkemedelsbehandlingen och den psykosociala behandlingen anger målet för vården, övrig hälso- och sjukvård av patienten, rehabilitering och uppföljning av behandlingen samt samarbete med social- och hälsovårdstjänsterna. Målen med behandlingen ska klarläggas när behandlingen inleds och de ska regelbundet ses över. Vårdplanen ska vid behov kompletteras med en serviceplan som utarbetas i samarbete med socialvården. </w:t>
          </w:r>
        </w:p>
        <w:p w14:paraId="75A13676" w14:textId="77777777" w:rsidR="0087109B" w:rsidRDefault="0087109B" w:rsidP="0078170F">
          <w:pPr>
            <w:pStyle w:val="LLKappalejako"/>
          </w:pPr>
        </w:p>
        <w:p w14:paraId="44B34BDF" w14:textId="77777777" w:rsidR="00204A71" w:rsidRDefault="00204A71" w:rsidP="0078170F">
          <w:pPr>
            <w:pStyle w:val="LLKappalejako"/>
          </w:pPr>
        </w:p>
        <w:p w14:paraId="2D727F5B" w14:textId="77777777" w:rsidR="00204A71" w:rsidRDefault="00204A71" w:rsidP="001D5B51">
          <w:pPr>
            <w:pStyle w:val="LLKappalejako"/>
          </w:pPr>
        </w:p>
        <w:p w14:paraId="1C8C9BA1" w14:textId="77777777" w:rsidR="001D5B51" w:rsidRPr="009167E1" w:rsidRDefault="001D5B51" w:rsidP="001D5B51">
          <w:pPr>
            <w:pStyle w:val="LLNormaali"/>
            <w:jc w:val="center"/>
          </w:pPr>
          <w:proofErr w:type="gramStart"/>
          <w:r>
            <w:t>—</w:t>
          </w:r>
          <w:proofErr w:type="gramEnd"/>
          <w:r>
            <w:t>——</w:t>
          </w:r>
        </w:p>
        <w:p w14:paraId="593B3399" w14:textId="70573578" w:rsidR="001D5B51" w:rsidRDefault="001D5B51" w:rsidP="001D5B51">
          <w:pPr>
            <w:pStyle w:val="LLVoimaantulokappale"/>
          </w:pPr>
          <w:r>
            <w:t xml:space="preserve">Denna förordning träder i kraft </w:t>
          </w:r>
          <w:proofErr w:type="gramStart"/>
          <w:r>
            <w:t>den             20</w:t>
          </w:r>
          <w:proofErr w:type="gramEnd"/>
          <w:r>
            <w:t xml:space="preserve"> .</w:t>
          </w:r>
        </w:p>
        <w:p w14:paraId="74A34B32" w14:textId="1685383D" w:rsidR="003D70DC" w:rsidRDefault="003D70DC" w:rsidP="001D5B51">
          <w:pPr>
            <w:pStyle w:val="LLVoimaantulokappale"/>
          </w:pPr>
          <w:r>
            <w:t xml:space="preserve">Genom denna förordning upphävs social- och hälsovårdsministeriets förordning om avgiftning och substitutionsbehandling av </w:t>
          </w:r>
          <w:proofErr w:type="spellStart"/>
          <w:r>
            <w:t>opioidberoende</w:t>
          </w:r>
          <w:proofErr w:type="spellEnd"/>
          <w:r>
            <w:t xml:space="preserve"> personer med vissa läkemedel (33/2008). </w:t>
          </w:r>
        </w:p>
        <w:p w14:paraId="4F3752B1" w14:textId="77777777" w:rsidR="001D5B51" w:rsidRDefault="00980C4E" w:rsidP="001D5B51">
          <w:pPr>
            <w:pStyle w:val="LLNormaali"/>
          </w:pPr>
        </w:p>
      </w:sdtContent>
    </w:sdt>
    <w:p w14:paraId="186C2F8A" w14:textId="77777777" w:rsidR="001D5B51" w:rsidRDefault="001D5B51" w:rsidP="004F334C"/>
    <w:sdt>
      <w:sdtPr>
        <w:alias w:val="Datum"/>
        <w:tag w:val="CCPaivays"/>
        <w:id w:val="1988824703"/>
        <w:placeholder>
          <w:docPart w:val="8A8843ACEB664DFAA0939A98CA441BA7"/>
        </w:placeholder>
        <w15:color w:val="33CCCC"/>
        <w:text/>
      </w:sdtPr>
      <w:sdtEndPr/>
      <w:sdtContent>
        <w:p w14:paraId="0687FF45" w14:textId="477AA950" w:rsidR="0081267C" w:rsidRPr="00DD3837" w:rsidRDefault="001D5B51" w:rsidP="00DD3837">
          <w:pPr>
            <w:pStyle w:val="LLPaivays"/>
            <w:rPr>
              <w:rFonts w:eastAsia="Calibri"/>
              <w:szCs w:val="22"/>
            </w:rPr>
          </w:pPr>
          <w:r>
            <w:t xml:space="preserve">Helsingfors den xx </w:t>
          </w:r>
          <w:proofErr w:type="spellStart"/>
          <w:r>
            <w:t>xxxx</w:t>
          </w:r>
          <w:proofErr w:type="spellEnd"/>
          <w:r>
            <w:t xml:space="preserve"> 20xx</w:t>
          </w:r>
        </w:p>
      </w:sdtContent>
    </w:sdt>
    <w:p w14:paraId="2A58BCE7" w14:textId="77777777" w:rsidR="0081267C" w:rsidRPr="00DD3837" w:rsidRDefault="0081267C">
      <w:pPr>
        <w:pStyle w:val="LLNormaali"/>
      </w:pPr>
    </w:p>
    <w:p w14:paraId="2953C4A8" w14:textId="77777777" w:rsidR="0081267C" w:rsidRPr="00DD3837" w:rsidRDefault="0081267C">
      <w:pPr>
        <w:pStyle w:val="LLNormaali"/>
      </w:pPr>
    </w:p>
    <w:p w14:paraId="0DAC399A" w14:textId="77777777" w:rsidR="0081267C" w:rsidRPr="00DD3837" w:rsidRDefault="0081267C">
      <w:pPr>
        <w:pStyle w:val="LLNormaali"/>
      </w:pPr>
    </w:p>
    <w:sdt>
      <w:sdtPr>
        <w:alias w:val="Undertecknarens ställning"/>
        <w:tag w:val="CCAllekirjoitus"/>
        <w:id w:val="2141755932"/>
        <w:placeholder>
          <w:docPart w:val="7C391C281E4C4DAAB10A4371EB55598F"/>
        </w:placeholder>
        <w15:color w:val="00FFFF"/>
      </w:sdtPr>
      <w:sdtEndPr/>
      <w:sdtContent>
        <w:p w14:paraId="232A70E2" w14:textId="77777777" w:rsidR="001D5B51" w:rsidRPr="00DD3837" w:rsidRDefault="001D5B51" w:rsidP="001D5B51">
          <w:pPr>
            <w:pStyle w:val="LLAllekirjoitus"/>
            <w:rPr>
              <w:rFonts w:eastAsia="Calibri"/>
              <w:b w:val="0"/>
              <w:sz w:val="22"/>
              <w:szCs w:val="22"/>
            </w:rPr>
          </w:pPr>
          <w:r>
            <w:rPr>
              <w:b w:val="0"/>
              <w:sz w:val="22"/>
            </w:rPr>
            <w:t>... minister Förnamn Efternamn</w:t>
          </w:r>
        </w:p>
      </w:sdtContent>
    </w:sdt>
    <w:p w14:paraId="2E3960D3" w14:textId="77777777" w:rsidR="001D5B51" w:rsidRPr="00DD3837" w:rsidRDefault="001D5B51" w:rsidP="001D5B51">
      <w:pPr>
        <w:pStyle w:val="LLNormaali"/>
      </w:pPr>
    </w:p>
    <w:p w14:paraId="6A444682" w14:textId="77777777" w:rsidR="001D5B51" w:rsidRPr="00DD3837" w:rsidRDefault="001D5B51" w:rsidP="001D5B51">
      <w:pPr>
        <w:pStyle w:val="LLNormaali"/>
      </w:pPr>
    </w:p>
    <w:p w14:paraId="0EF43567" w14:textId="7FDBE127" w:rsidR="001D5B51" w:rsidRDefault="008341AB" w:rsidP="00DD3837">
      <w:pPr>
        <w:pStyle w:val="LLVarmennus"/>
        <w:ind w:left="5216"/>
        <w:jc w:val="left"/>
      </w:pPr>
      <w:r>
        <w:t>Titel Förnamn Efternamn</w:t>
      </w:r>
    </w:p>
    <w:p w14:paraId="49B15701" w14:textId="77777777" w:rsidR="005C6D58" w:rsidRPr="00DD3837" w:rsidRDefault="005C6D58">
      <w:pPr>
        <w:pStyle w:val="LLNormaali"/>
      </w:pPr>
    </w:p>
    <w:sectPr w:rsidR="005C6D58" w:rsidRPr="00DD383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2341" w14:textId="77777777" w:rsidR="00980C4E" w:rsidRDefault="00980C4E">
      <w:r>
        <w:separator/>
      </w:r>
    </w:p>
  </w:endnote>
  <w:endnote w:type="continuationSeparator" w:id="0">
    <w:p w14:paraId="442E9523" w14:textId="77777777" w:rsidR="00980C4E" w:rsidRDefault="0098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ED15"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C090A15"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AE3F7F5" w14:textId="77777777" w:rsidTr="000C5020">
      <w:trPr>
        <w:trHeight w:hRule="exact" w:val="356"/>
      </w:trPr>
      <w:tc>
        <w:tcPr>
          <w:tcW w:w="2828" w:type="dxa"/>
          <w:shd w:val="clear" w:color="auto" w:fill="auto"/>
          <w:vAlign w:val="bottom"/>
        </w:tcPr>
        <w:p w14:paraId="04C1F017" w14:textId="77777777" w:rsidR="000E61DF" w:rsidRPr="000C5020" w:rsidRDefault="000E61DF" w:rsidP="001310B9">
          <w:pPr>
            <w:pStyle w:val="Alatunniste"/>
            <w:rPr>
              <w:sz w:val="18"/>
              <w:szCs w:val="18"/>
            </w:rPr>
          </w:pPr>
        </w:p>
      </w:tc>
      <w:tc>
        <w:tcPr>
          <w:tcW w:w="2829" w:type="dxa"/>
          <w:shd w:val="clear" w:color="auto" w:fill="auto"/>
          <w:vAlign w:val="bottom"/>
        </w:tcPr>
        <w:p w14:paraId="1F244F17" w14:textId="5A493718"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D034A">
            <w:rPr>
              <w:rStyle w:val="Sivunumero"/>
              <w:noProof/>
              <w:sz w:val="22"/>
            </w:rPr>
            <w:t>2</w:t>
          </w:r>
          <w:r w:rsidRPr="000C5020">
            <w:rPr>
              <w:rStyle w:val="Sivunumero"/>
              <w:sz w:val="22"/>
            </w:rPr>
            <w:fldChar w:fldCharType="end"/>
          </w:r>
        </w:p>
      </w:tc>
      <w:tc>
        <w:tcPr>
          <w:tcW w:w="2829" w:type="dxa"/>
          <w:shd w:val="clear" w:color="auto" w:fill="auto"/>
          <w:vAlign w:val="bottom"/>
        </w:tcPr>
        <w:p w14:paraId="4EFAE9B1" w14:textId="77777777" w:rsidR="000E61DF" w:rsidRPr="000C5020" w:rsidRDefault="000E61DF" w:rsidP="001310B9">
          <w:pPr>
            <w:pStyle w:val="Alatunniste"/>
            <w:rPr>
              <w:sz w:val="18"/>
              <w:szCs w:val="18"/>
            </w:rPr>
          </w:pPr>
        </w:p>
      </w:tc>
    </w:tr>
  </w:tbl>
  <w:p w14:paraId="66AC1E82" w14:textId="77777777" w:rsidR="000E61DF" w:rsidRDefault="000E61DF" w:rsidP="001310B9">
    <w:pPr>
      <w:pStyle w:val="Alatunniste"/>
    </w:pPr>
  </w:p>
  <w:p w14:paraId="741B5D61" w14:textId="77777777" w:rsidR="000E61DF" w:rsidRDefault="000E61DF" w:rsidP="001310B9">
    <w:pPr>
      <w:pStyle w:val="Alatunniste"/>
      <w:framePr w:wrap="around" w:vAnchor="text" w:hAnchor="page" w:x="5921" w:y="729"/>
      <w:rPr>
        <w:rStyle w:val="Sivunumero"/>
      </w:rPr>
    </w:pPr>
  </w:p>
  <w:p w14:paraId="58DA519D"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5CB0EB49" w14:textId="77777777" w:rsidTr="000C5020">
      <w:trPr>
        <w:trHeight w:val="841"/>
      </w:trPr>
      <w:tc>
        <w:tcPr>
          <w:tcW w:w="2829" w:type="dxa"/>
          <w:shd w:val="clear" w:color="auto" w:fill="auto"/>
        </w:tcPr>
        <w:p w14:paraId="410CD231" w14:textId="77777777" w:rsidR="000E61DF" w:rsidRPr="000C5020" w:rsidRDefault="000E61DF" w:rsidP="005224A0">
          <w:pPr>
            <w:pStyle w:val="Alatunniste"/>
            <w:rPr>
              <w:sz w:val="17"/>
              <w:szCs w:val="18"/>
            </w:rPr>
          </w:pPr>
        </w:p>
      </w:tc>
      <w:tc>
        <w:tcPr>
          <w:tcW w:w="2829" w:type="dxa"/>
          <w:shd w:val="clear" w:color="auto" w:fill="auto"/>
          <w:vAlign w:val="bottom"/>
        </w:tcPr>
        <w:p w14:paraId="23E888E7" w14:textId="77777777" w:rsidR="000E61DF" w:rsidRPr="000C5020" w:rsidRDefault="000E61DF" w:rsidP="000C5020">
          <w:pPr>
            <w:pStyle w:val="Alatunniste"/>
            <w:jc w:val="center"/>
            <w:rPr>
              <w:sz w:val="22"/>
              <w:szCs w:val="22"/>
            </w:rPr>
          </w:pPr>
        </w:p>
      </w:tc>
      <w:tc>
        <w:tcPr>
          <w:tcW w:w="2829" w:type="dxa"/>
          <w:shd w:val="clear" w:color="auto" w:fill="auto"/>
        </w:tcPr>
        <w:p w14:paraId="2AD8DD5C" w14:textId="77777777" w:rsidR="000E61DF" w:rsidRPr="000C5020" w:rsidRDefault="000E61DF" w:rsidP="005224A0">
          <w:pPr>
            <w:pStyle w:val="Alatunniste"/>
            <w:rPr>
              <w:sz w:val="17"/>
              <w:szCs w:val="18"/>
            </w:rPr>
          </w:pPr>
        </w:p>
      </w:tc>
    </w:tr>
  </w:tbl>
  <w:p w14:paraId="0A3F39B2" w14:textId="77777777" w:rsidR="000E61DF" w:rsidRPr="001310B9" w:rsidRDefault="000E61DF">
    <w:pPr>
      <w:pStyle w:val="Alatunniste"/>
      <w:rPr>
        <w:sz w:val="22"/>
        <w:szCs w:val="22"/>
      </w:rPr>
    </w:pPr>
  </w:p>
  <w:p w14:paraId="369523E7"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A465" w14:textId="77777777" w:rsidR="00980C4E" w:rsidRDefault="00980C4E">
      <w:r>
        <w:separator/>
      </w:r>
    </w:p>
  </w:footnote>
  <w:footnote w:type="continuationSeparator" w:id="0">
    <w:p w14:paraId="16B808B7" w14:textId="77777777" w:rsidR="00980C4E" w:rsidRDefault="0098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AF91" w14:textId="77777777" w:rsidR="001D034A" w:rsidRDefault="001D034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24AC6B27" w14:textId="77777777" w:rsidTr="00C95716">
      <w:tc>
        <w:tcPr>
          <w:tcW w:w="2140" w:type="dxa"/>
        </w:tcPr>
        <w:p w14:paraId="6BDAF3B9" w14:textId="77777777" w:rsidR="000E61DF" w:rsidRDefault="000E61DF" w:rsidP="00C95716">
          <w:pPr>
            <w:rPr>
              <w:lang w:val="en-US"/>
            </w:rPr>
          </w:pPr>
        </w:p>
      </w:tc>
      <w:tc>
        <w:tcPr>
          <w:tcW w:w="4281" w:type="dxa"/>
          <w:gridSpan w:val="2"/>
        </w:tcPr>
        <w:p w14:paraId="49C4DEC4" w14:textId="77777777" w:rsidR="000E61DF" w:rsidRDefault="000E61DF" w:rsidP="00C95716">
          <w:pPr>
            <w:jc w:val="center"/>
          </w:pPr>
        </w:p>
      </w:tc>
      <w:tc>
        <w:tcPr>
          <w:tcW w:w="2141" w:type="dxa"/>
        </w:tcPr>
        <w:p w14:paraId="20A2E809" w14:textId="77777777" w:rsidR="000E61DF" w:rsidRDefault="000E61DF" w:rsidP="00C95716">
          <w:pPr>
            <w:rPr>
              <w:lang w:val="en-US"/>
            </w:rPr>
          </w:pPr>
        </w:p>
      </w:tc>
    </w:tr>
    <w:tr w:rsidR="000E61DF" w14:paraId="574EC7F5" w14:textId="77777777" w:rsidTr="00C95716">
      <w:tc>
        <w:tcPr>
          <w:tcW w:w="4281" w:type="dxa"/>
          <w:gridSpan w:val="2"/>
        </w:tcPr>
        <w:p w14:paraId="05976E65" w14:textId="77777777" w:rsidR="000E61DF" w:rsidRPr="00AC3BA6" w:rsidRDefault="000E61DF" w:rsidP="00C95716">
          <w:pPr>
            <w:rPr>
              <w:i/>
            </w:rPr>
          </w:pPr>
        </w:p>
      </w:tc>
      <w:tc>
        <w:tcPr>
          <w:tcW w:w="4281" w:type="dxa"/>
          <w:gridSpan w:val="2"/>
        </w:tcPr>
        <w:p w14:paraId="1D72C726" w14:textId="77777777" w:rsidR="000E61DF" w:rsidRPr="00AC3BA6" w:rsidRDefault="000E61DF" w:rsidP="00C95716">
          <w:pPr>
            <w:rPr>
              <w:i/>
            </w:rPr>
          </w:pPr>
        </w:p>
      </w:tc>
    </w:tr>
  </w:tbl>
  <w:p w14:paraId="0459E2F7"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16E63A6" w14:textId="77777777" w:rsidTr="00F674CC">
      <w:tc>
        <w:tcPr>
          <w:tcW w:w="2140" w:type="dxa"/>
        </w:tcPr>
        <w:p w14:paraId="426527CD" w14:textId="224FFADD" w:rsidR="000E61DF" w:rsidRPr="00F70C6C" w:rsidRDefault="00DB631E" w:rsidP="001D034A">
          <w:pPr>
            <w:rPr>
              <w:color w:val="FF0000"/>
            </w:rPr>
          </w:pPr>
          <w:r>
            <w:rPr>
              <w:color w:val="FF0000"/>
            </w:rPr>
            <w:t xml:space="preserve">UTKAST den </w:t>
          </w:r>
          <w:r w:rsidR="001D034A">
            <w:rPr>
              <w:color w:val="FF0000"/>
            </w:rPr>
            <w:t>25</w:t>
          </w:r>
          <w:r>
            <w:rPr>
              <w:color w:val="FF0000"/>
            </w:rPr>
            <w:t xml:space="preserve"> </w:t>
          </w:r>
          <w:r w:rsidR="00F70C6C">
            <w:rPr>
              <w:color w:val="FF0000"/>
            </w:rPr>
            <w:t>januari 2023</w:t>
          </w:r>
        </w:p>
      </w:tc>
      <w:tc>
        <w:tcPr>
          <w:tcW w:w="4281" w:type="dxa"/>
          <w:gridSpan w:val="2"/>
        </w:tcPr>
        <w:p w14:paraId="3DB4AD94" w14:textId="77777777" w:rsidR="000E61DF" w:rsidRDefault="000E61DF" w:rsidP="00F674CC">
          <w:pPr>
            <w:jc w:val="center"/>
          </w:pPr>
        </w:p>
      </w:tc>
      <w:tc>
        <w:tcPr>
          <w:tcW w:w="2141" w:type="dxa"/>
        </w:tcPr>
        <w:p w14:paraId="5773D2E4" w14:textId="77777777" w:rsidR="000E61DF" w:rsidRPr="00A34F4E" w:rsidRDefault="000E61DF" w:rsidP="00F674CC"/>
      </w:tc>
    </w:tr>
    <w:tr w:rsidR="000E61DF" w14:paraId="513315B7" w14:textId="77777777" w:rsidTr="00F674CC">
      <w:tc>
        <w:tcPr>
          <w:tcW w:w="4281" w:type="dxa"/>
          <w:gridSpan w:val="2"/>
        </w:tcPr>
        <w:p w14:paraId="52F1A395" w14:textId="77777777" w:rsidR="000E61DF" w:rsidRPr="00AC3BA6" w:rsidRDefault="000E61DF" w:rsidP="00F674CC">
          <w:pPr>
            <w:rPr>
              <w:i/>
            </w:rPr>
          </w:pPr>
        </w:p>
      </w:tc>
      <w:tc>
        <w:tcPr>
          <w:tcW w:w="4281" w:type="dxa"/>
          <w:gridSpan w:val="2"/>
        </w:tcPr>
        <w:p w14:paraId="1B1D6186" w14:textId="77777777" w:rsidR="000E61DF" w:rsidRPr="00AC3BA6" w:rsidRDefault="000E61DF" w:rsidP="00F674CC">
          <w:pPr>
            <w:rPr>
              <w:i/>
            </w:rPr>
          </w:pPr>
        </w:p>
      </w:tc>
    </w:tr>
  </w:tbl>
  <w:p w14:paraId="2FD4E4A0"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7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17C92"/>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2D70"/>
    <w:rsid w:val="0004360C"/>
    <w:rsid w:val="00043723"/>
    <w:rsid w:val="00043D34"/>
    <w:rsid w:val="00043F6F"/>
    <w:rsid w:val="00044378"/>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5DF4"/>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1AC"/>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717"/>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47F1F"/>
    <w:rsid w:val="00151813"/>
    <w:rsid w:val="00152091"/>
    <w:rsid w:val="00152FD7"/>
    <w:rsid w:val="0015343C"/>
    <w:rsid w:val="001534DC"/>
    <w:rsid w:val="00154A91"/>
    <w:rsid w:val="001565E1"/>
    <w:rsid w:val="001579B3"/>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2A8F"/>
    <w:rsid w:val="0018338F"/>
    <w:rsid w:val="00185F2E"/>
    <w:rsid w:val="00186610"/>
    <w:rsid w:val="00190A37"/>
    <w:rsid w:val="0019152A"/>
    <w:rsid w:val="0019244A"/>
    <w:rsid w:val="00193986"/>
    <w:rsid w:val="001942C3"/>
    <w:rsid w:val="001967D2"/>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34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4A71"/>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3B1"/>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675"/>
    <w:rsid w:val="00255C8C"/>
    <w:rsid w:val="002568F3"/>
    <w:rsid w:val="00257518"/>
    <w:rsid w:val="002600EF"/>
    <w:rsid w:val="00260ED8"/>
    <w:rsid w:val="00261B3D"/>
    <w:rsid w:val="00263506"/>
    <w:rsid w:val="002637F9"/>
    <w:rsid w:val="002640C3"/>
    <w:rsid w:val="002644A7"/>
    <w:rsid w:val="002647EB"/>
    <w:rsid w:val="00264939"/>
    <w:rsid w:val="0026558A"/>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97BF6"/>
    <w:rsid w:val="002A0577"/>
    <w:rsid w:val="002A0B5D"/>
    <w:rsid w:val="002A2066"/>
    <w:rsid w:val="002A2FB5"/>
    <w:rsid w:val="002A431F"/>
    <w:rsid w:val="002A4575"/>
    <w:rsid w:val="002A5827"/>
    <w:rsid w:val="002A630E"/>
    <w:rsid w:val="002A6D63"/>
    <w:rsid w:val="002B0120"/>
    <w:rsid w:val="002B1508"/>
    <w:rsid w:val="002B2FD8"/>
    <w:rsid w:val="002B3891"/>
    <w:rsid w:val="002B38C7"/>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0D3D"/>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026"/>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45DC"/>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2E20"/>
    <w:rsid w:val="0036367F"/>
    <w:rsid w:val="00365E6E"/>
    <w:rsid w:val="00370114"/>
    <w:rsid w:val="0037035A"/>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2CF3"/>
    <w:rsid w:val="0038398A"/>
    <w:rsid w:val="003839BE"/>
    <w:rsid w:val="00383ACF"/>
    <w:rsid w:val="00384BEB"/>
    <w:rsid w:val="00385A06"/>
    <w:rsid w:val="0039043F"/>
    <w:rsid w:val="00390BBF"/>
    <w:rsid w:val="003920F1"/>
    <w:rsid w:val="00392B9C"/>
    <w:rsid w:val="00392BB4"/>
    <w:rsid w:val="0039336F"/>
    <w:rsid w:val="0039392F"/>
    <w:rsid w:val="00393B53"/>
    <w:rsid w:val="00394176"/>
    <w:rsid w:val="00394E19"/>
    <w:rsid w:val="003954F7"/>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C6A4D"/>
    <w:rsid w:val="003D038A"/>
    <w:rsid w:val="003D1C5B"/>
    <w:rsid w:val="003D6403"/>
    <w:rsid w:val="003D70DC"/>
    <w:rsid w:val="003D729C"/>
    <w:rsid w:val="003D7447"/>
    <w:rsid w:val="003E066A"/>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3858"/>
    <w:rsid w:val="00424DB0"/>
    <w:rsid w:val="00424EDF"/>
    <w:rsid w:val="00425136"/>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079C"/>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7D24"/>
    <w:rsid w:val="0047100A"/>
    <w:rsid w:val="00474E6C"/>
    <w:rsid w:val="004752BA"/>
    <w:rsid w:val="004752C5"/>
    <w:rsid w:val="004753A3"/>
    <w:rsid w:val="00475D37"/>
    <w:rsid w:val="004763D6"/>
    <w:rsid w:val="004768CC"/>
    <w:rsid w:val="004808A8"/>
    <w:rsid w:val="00482025"/>
    <w:rsid w:val="00482E87"/>
    <w:rsid w:val="00483449"/>
    <w:rsid w:val="004837D8"/>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1F2"/>
    <w:rsid w:val="004E0F73"/>
    <w:rsid w:val="004E2153"/>
    <w:rsid w:val="004E232B"/>
    <w:rsid w:val="004E5CEA"/>
    <w:rsid w:val="004E6355"/>
    <w:rsid w:val="004F0CE9"/>
    <w:rsid w:val="004F0FC8"/>
    <w:rsid w:val="004F1386"/>
    <w:rsid w:val="004F334C"/>
    <w:rsid w:val="004F3408"/>
    <w:rsid w:val="004F37CF"/>
    <w:rsid w:val="004F4065"/>
    <w:rsid w:val="004F45F5"/>
    <w:rsid w:val="004F6D83"/>
    <w:rsid w:val="004F7B50"/>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59BC"/>
    <w:rsid w:val="005662AC"/>
    <w:rsid w:val="00567228"/>
    <w:rsid w:val="005747C4"/>
    <w:rsid w:val="00574A50"/>
    <w:rsid w:val="005771EA"/>
    <w:rsid w:val="005815B1"/>
    <w:rsid w:val="005815CB"/>
    <w:rsid w:val="00581CED"/>
    <w:rsid w:val="005853E6"/>
    <w:rsid w:val="0058679B"/>
    <w:rsid w:val="00587CD7"/>
    <w:rsid w:val="00590362"/>
    <w:rsid w:val="0059039B"/>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0C0"/>
    <w:rsid w:val="005A4567"/>
    <w:rsid w:val="005A4C29"/>
    <w:rsid w:val="005A6711"/>
    <w:rsid w:val="005A6734"/>
    <w:rsid w:val="005A6D8B"/>
    <w:rsid w:val="005A7B14"/>
    <w:rsid w:val="005B0BF3"/>
    <w:rsid w:val="005B2871"/>
    <w:rsid w:val="005B468B"/>
    <w:rsid w:val="005B7A21"/>
    <w:rsid w:val="005C021A"/>
    <w:rsid w:val="005C0702"/>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3B3C"/>
    <w:rsid w:val="005E491F"/>
    <w:rsid w:val="005E7444"/>
    <w:rsid w:val="005F35B9"/>
    <w:rsid w:val="005F428D"/>
    <w:rsid w:val="005F466A"/>
    <w:rsid w:val="005F54E3"/>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295"/>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3577"/>
    <w:rsid w:val="006747C5"/>
    <w:rsid w:val="00674DA1"/>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B7E89"/>
    <w:rsid w:val="006C070F"/>
    <w:rsid w:val="006C170E"/>
    <w:rsid w:val="006C25C2"/>
    <w:rsid w:val="006C2A50"/>
    <w:rsid w:val="006C38DC"/>
    <w:rsid w:val="006C45AA"/>
    <w:rsid w:val="006C4755"/>
    <w:rsid w:val="006C4822"/>
    <w:rsid w:val="006C5EBE"/>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2A06"/>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21E9"/>
    <w:rsid w:val="007736DF"/>
    <w:rsid w:val="00774E8C"/>
    <w:rsid w:val="00775119"/>
    <w:rsid w:val="00775B66"/>
    <w:rsid w:val="0077641D"/>
    <w:rsid w:val="00780BBD"/>
    <w:rsid w:val="00780FAA"/>
    <w:rsid w:val="0078170F"/>
    <w:rsid w:val="007845C1"/>
    <w:rsid w:val="00784F86"/>
    <w:rsid w:val="00785D7E"/>
    <w:rsid w:val="00786460"/>
    <w:rsid w:val="0078650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1D5C"/>
    <w:rsid w:val="0081267C"/>
    <w:rsid w:val="008130D3"/>
    <w:rsid w:val="00814E3D"/>
    <w:rsid w:val="00815458"/>
    <w:rsid w:val="00815D87"/>
    <w:rsid w:val="0081604A"/>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36335"/>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09B"/>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0692"/>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0C4E"/>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6210"/>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4A82"/>
    <w:rsid w:val="00A05399"/>
    <w:rsid w:val="00A0547A"/>
    <w:rsid w:val="00A068B0"/>
    <w:rsid w:val="00A06BD9"/>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6DF3"/>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36F7"/>
    <w:rsid w:val="00A53E0D"/>
    <w:rsid w:val="00A54615"/>
    <w:rsid w:val="00A54B91"/>
    <w:rsid w:val="00A5603C"/>
    <w:rsid w:val="00A5645A"/>
    <w:rsid w:val="00A57002"/>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2E9E"/>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08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15E"/>
    <w:rsid w:val="00B02205"/>
    <w:rsid w:val="00B0255F"/>
    <w:rsid w:val="00B0290C"/>
    <w:rsid w:val="00B02F9A"/>
    <w:rsid w:val="00B03AAF"/>
    <w:rsid w:val="00B0425D"/>
    <w:rsid w:val="00B04385"/>
    <w:rsid w:val="00B055DB"/>
    <w:rsid w:val="00B10593"/>
    <w:rsid w:val="00B10741"/>
    <w:rsid w:val="00B11D1A"/>
    <w:rsid w:val="00B1236E"/>
    <w:rsid w:val="00B12E8B"/>
    <w:rsid w:val="00B131FB"/>
    <w:rsid w:val="00B14081"/>
    <w:rsid w:val="00B140DF"/>
    <w:rsid w:val="00B146BB"/>
    <w:rsid w:val="00B1557C"/>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2D3A"/>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2032"/>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095"/>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0511"/>
    <w:rsid w:val="00BD18B1"/>
    <w:rsid w:val="00BD39D7"/>
    <w:rsid w:val="00BD465D"/>
    <w:rsid w:val="00BD55AF"/>
    <w:rsid w:val="00BD5F00"/>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17D2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CF3"/>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5BF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2E7"/>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6899"/>
    <w:rsid w:val="00CD733F"/>
    <w:rsid w:val="00CD7A90"/>
    <w:rsid w:val="00CD7E3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39E5"/>
    <w:rsid w:val="00D708F9"/>
    <w:rsid w:val="00D72EC0"/>
    <w:rsid w:val="00D739FA"/>
    <w:rsid w:val="00D74339"/>
    <w:rsid w:val="00D75546"/>
    <w:rsid w:val="00D75D46"/>
    <w:rsid w:val="00D7667A"/>
    <w:rsid w:val="00D766F6"/>
    <w:rsid w:val="00D76C49"/>
    <w:rsid w:val="00D76DBA"/>
    <w:rsid w:val="00D80579"/>
    <w:rsid w:val="00D80ED2"/>
    <w:rsid w:val="00D81152"/>
    <w:rsid w:val="00D81538"/>
    <w:rsid w:val="00D82045"/>
    <w:rsid w:val="00D8216E"/>
    <w:rsid w:val="00D83571"/>
    <w:rsid w:val="00D840F4"/>
    <w:rsid w:val="00D8452E"/>
    <w:rsid w:val="00D84AA9"/>
    <w:rsid w:val="00D84B29"/>
    <w:rsid w:val="00D85324"/>
    <w:rsid w:val="00D85ED8"/>
    <w:rsid w:val="00D87C47"/>
    <w:rsid w:val="00D90A5B"/>
    <w:rsid w:val="00D92136"/>
    <w:rsid w:val="00D943D2"/>
    <w:rsid w:val="00D95FAF"/>
    <w:rsid w:val="00D95FE3"/>
    <w:rsid w:val="00D97DB5"/>
    <w:rsid w:val="00DA0D8E"/>
    <w:rsid w:val="00DA122D"/>
    <w:rsid w:val="00DA2D5A"/>
    <w:rsid w:val="00DA35B5"/>
    <w:rsid w:val="00DA3F48"/>
    <w:rsid w:val="00DA6196"/>
    <w:rsid w:val="00DA6FE4"/>
    <w:rsid w:val="00DA77AE"/>
    <w:rsid w:val="00DB1223"/>
    <w:rsid w:val="00DB2956"/>
    <w:rsid w:val="00DB487F"/>
    <w:rsid w:val="00DB6247"/>
    <w:rsid w:val="00DB631E"/>
    <w:rsid w:val="00DB7FAE"/>
    <w:rsid w:val="00DC1FC8"/>
    <w:rsid w:val="00DC2CAB"/>
    <w:rsid w:val="00DC3CC6"/>
    <w:rsid w:val="00DC50D4"/>
    <w:rsid w:val="00DC604D"/>
    <w:rsid w:val="00DC6FEF"/>
    <w:rsid w:val="00DD0576"/>
    <w:rsid w:val="00DD09E5"/>
    <w:rsid w:val="00DD2F75"/>
    <w:rsid w:val="00DD3837"/>
    <w:rsid w:val="00DD46C1"/>
    <w:rsid w:val="00DD66BB"/>
    <w:rsid w:val="00DD7346"/>
    <w:rsid w:val="00DD74A7"/>
    <w:rsid w:val="00DD7657"/>
    <w:rsid w:val="00DE20E2"/>
    <w:rsid w:val="00DE2CAD"/>
    <w:rsid w:val="00DE32DD"/>
    <w:rsid w:val="00DE44E1"/>
    <w:rsid w:val="00DE49FF"/>
    <w:rsid w:val="00DF2C59"/>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2D9C"/>
    <w:rsid w:val="00E232A3"/>
    <w:rsid w:val="00E2369D"/>
    <w:rsid w:val="00E24146"/>
    <w:rsid w:val="00E25A1B"/>
    <w:rsid w:val="00E261DA"/>
    <w:rsid w:val="00E26380"/>
    <w:rsid w:val="00E26CB0"/>
    <w:rsid w:val="00E26E94"/>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2DA2"/>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0444"/>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2F89"/>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BD0"/>
    <w:rsid w:val="00F57C9D"/>
    <w:rsid w:val="00F57DCF"/>
    <w:rsid w:val="00F60243"/>
    <w:rsid w:val="00F607FB"/>
    <w:rsid w:val="00F60D0A"/>
    <w:rsid w:val="00F61261"/>
    <w:rsid w:val="00F612FD"/>
    <w:rsid w:val="00F61379"/>
    <w:rsid w:val="00F651F0"/>
    <w:rsid w:val="00F66AAA"/>
    <w:rsid w:val="00F674CC"/>
    <w:rsid w:val="00F7032E"/>
    <w:rsid w:val="00F7047E"/>
    <w:rsid w:val="00F70C6C"/>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47"/>
    <w:rsid w:val="00FB0D2A"/>
    <w:rsid w:val="00FB17F8"/>
    <w:rsid w:val="00FB21EC"/>
    <w:rsid w:val="00FB42FC"/>
    <w:rsid w:val="00FB5B7D"/>
    <w:rsid w:val="00FB6269"/>
    <w:rsid w:val="00FB7AA4"/>
    <w:rsid w:val="00FB7BE7"/>
    <w:rsid w:val="00FC051D"/>
    <w:rsid w:val="00FC0B4B"/>
    <w:rsid w:val="00FC0F79"/>
    <w:rsid w:val="00FC1777"/>
    <w:rsid w:val="00FC19DC"/>
    <w:rsid w:val="00FC1B41"/>
    <w:rsid w:val="00FC3AED"/>
    <w:rsid w:val="00FC51DF"/>
    <w:rsid w:val="00FC6AD6"/>
    <w:rsid w:val="00FC7546"/>
    <w:rsid w:val="00FD036D"/>
    <w:rsid w:val="00FD06D9"/>
    <w:rsid w:val="00FD1158"/>
    <w:rsid w:val="00FD1658"/>
    <w:rsid w:val="00FD20BE"/>
    <w:rsid w:val="00FD3F3E"/>
    <w:rsid w:val="00FD47D6"/>
    <w:rsid w:val="00FD49DA"/>
    <w:rsid w:val="00FE06E5"/>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D1C8C7"/>
  <w15:docId w15:val="{B2127E7F-837B-456D-A2EB-FB9C3606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713\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E48689FAC460BA8C550DD9B563D88"/>
        <w:category>
          <w:name w:val="Yleiset"/>
          <w:gallery w:val="placeholder"/>
        </w:category>
        <w:types>
          <w:type w:val="bbPlcHdr"/>
        </w:types>
        <w:behaviors>
          <w:behavior w:val="content"/>
        </w:behaviors>
        <w:guid w:val="{0511111D-AA5F-4F7A-8E77-D3C59645CD61}"/>
      </w:docPartPr>
      <w:docPartBody>
        <w:p w:rsidR="00E401AD" w:rsidRDefault="003C0BC2">
          <w:pPr>
            <w:pStyle w:val="E62E48689FAC460BA8C550DD9B563D88"/>
          </w:pPr>
          <w:r w:rsidRPr="005D3E42">
            <w:rPr>
              <w:rStyle w:val="Paikkamerkkiteksti"/>
            </w:rPr>
            <w:t>Click or tap here to enter text.</w:t>
          </w:r>
        </w:p>
      </w:docPartBody>
    </w:docPart>
    <w:docPart>
      <w:docPartPr>
        <w:name w:val="8A8843ACEB664DFAA0939A98CA441BA7"/>
        <w:category>
          <w:name w:val="Yleiset"/>
          <w:gallery w:val="placeholder"/>
        </w:category>
        <w:types>
          <w:type w:val="bbPlcHdr"/>
        </w:types>
        <w:behaviors>
          <w:behavior w:val="content"/>
        </w:behaviors>
        <w:guid w:val="{4F2E170B-92EA-4A37-B451-D8A1E72009CD}"/>
      </w:docPartPr>
      <w:docPartBody>
        <w:p w:rsidR="00E401AD" w:rsidRDefault="003C0BC2">
          <w:pPr>
            <w:pStyle w:val="8A8843ACEB664DFAA0939A98CA441BA7"/>
          </w:pPr>
          <w:r w:rsidRPr="005D3E42">
            <w:rPr>
              <w:rStyle w:val="Paikkamerkkiteksti"/>
            </w:rPr>
            <w:t>Click or tap here to enter text.</w:t>
          </w:r>
        </w:p>
      </w:docPartBody>
    </w:docPart>
    <w:docPart>
      <w:docPartPr>
        <w:name w:val="7C391C281E4C4DAAB10A4371EB55598F"/>
        <w:category>
          <w:name w:val="Yleiset"/>
          <w:gallery w:val="placeholder"/>
        </w:category>
        <w:types>
          <w:type w:val="bbPlcHdr"/>
        </w:types>
        <w:behaviors>
          <w:behavior w:val="content"/>
        </w:behaviors>
        <w:guid w:val="{C1414D43-9B8F-47BB-8E1D-B3B98E7382FA}"/>
      </w:docPartPr>
      <w:docPartBody>
        <w:p w:rsidR="00E401AD" w:rsidRDefault="003C0BC2">
          <w:pPr>
            <w:pStyle w:val="7C391C281E4C4DAAB10A4371EB55598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C2"/>
    <w:rsid w:val="000C66AE"/>
    <w:rsid w:val="001B37B5"/>
    <w:rsid w:val="001B6653"/>
    <w:rsid w:val="002B36AD"/>
    <w:rsid w:val="002D0FE4"/>
    <w:rsid w:val="003C0BC2"/>
    <w:rsid w:val="003E3F63"/>
    <w:rsid w:val="00630983"/>
    <w:rsid w:val="00863BDF"/>
    <w:rsid w:val="00A05FFE"/>
    <w:rsid w:val="00B22A1A"/>
    <w:rsid w:val="00C44CEA"/>
    <w:rsid w:val="00CF5034"/>
    <w:rsid w:val="00E401AD"/>
    <w:rsid w:val="00EC66C9"/>
    <w:rsid w:val="00FB58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62E48689FAC460BA8C550DD9B563D88">
    <w:name w:val="E62E48689FAC460BA8C550DD9B563D88"/>
  </w:style>
  <w:style w:type="paragraph" w:customStyle="1" w:styleId="8A8843ACEB664DFAA0939A98CA441BA7">
    <w:name w:val="8A8843ACEB664DFAA0939A98CA441BA7"/>
  </w:style>
  <w:style w:type="paragraph" w:customStyle="1" w:styleId="7C391C281E4C4DAAB10A4371EB55598F">
    <w:name w:val="7C391C281E4C4DAAB10A4371EB555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26C69AC21B32E148ADB4335450B39225" ma:contentTypeVersion="4" ma:contentTypeDescription="Kampus asiakirja" ma:contentTypeScope="" ma:versionID="abd61be6f041a0a92f91a4a8aef571db">
  <xsd:schema xmlns:xsd="http://www.w3.org/2001/XMLSchema" xmlns:xs="http://www.w3.org/2001/XMLSchema" xmlns:p="http://schemas.microsoft.com/office/2006/metadata/properties" xmlns:ns2="c138b538-c2fd-4cca-8c26-6e4e32e5a042" xmlns:ns3="5791020c-335e-4c72-a817-650d99c785c3" targetNamespace="http://schemas.microsoft.com/office/2006/metadata/properties" ma:root="true" ma:fieldsID="6d13c3138f441734110bb3833ebf4fe4" ns2:_="" ns3:_="">
    <xsd:import namespace="c138b538-c2fd-4cca-8c26-6e4e32e5a042"/>
    <xsd:import namespace="5791020c-335e-4c72-a817-650d99c785c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6e854b1-1bf9-4a07-b22a-d9ce7e3e3c95}" ma:internalName="TaxCatchAll" ma:showField="CatchAllData" ma:web="5791020c-335e-4c72-a817-650d99c785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6e854b1-1bf9-4a07-b22a-d9ce7e3e3c95}" ma:internalName="TaxCatchAllLabel" ma:readOnly="true" ma:showField="CatchAllDataLabel" ma:web="5791020c-335e-4c72-a817-650d99c785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91020c-335e-4c72-a817-650d99c785c3"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8582-4925-4BE6-9C1D-EC050E6D14F2}">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9C149F7C-8718-4A34-A4AB-6DDC3E43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5791020c-335e-4c72-a817-650d99c7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ADC0B-AD14-49A1-BA5F-97AA23131D23}">
  <ds:schemaRefs>
    <ds:schemaRef ds:uri="Microsoft.SharePoint.Taxonomy.ContentTypeSync"/>
  </ds:schemaRefs>
</ds:datastoreItem>
</file>

<file path=customXml/itemProps4.xml><?xml version="1.0" encoding="utf-8"?>
<ds:datastoreItem xmlns:ds="http://schemas.openxmlformats.org/officeDocument/2006/customXml" ds:itemID="{62F95814-F726-4154-A697-51CEF81FC2EC}">
  <ds:schemaRefs>
    <ds:schemaRef ds:uri="http://schemas.microsoft.com/sharepoint/v3/contenttype/forms"/>
  </ds:schemaRefs>
</ds:datastoreItem>
</file>

<file path=customXml/itemProps5.xml><?xml version="1.0" encoding="utf-8"?>
<ds:datastoreItem xmlns:ds="http://schemas.openxmlformats.org/officeDocument/2006/customXml" ds:itemID="{A0718CBA-0BEE-4FD2-A9DE-83664528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2</TotalTime>
  <Pages>3</Pages>
  <Words>533</Words>
  <Characters>4319</Characters>
  <Application>Microsoft Office Word</Application>
  <DocSecurity>0</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Luonnos STM asetus opidiriippuvuuden vieroitus- ja korvaushoidosta opioidlääkkeillä</vt:lpstr>
      <vt:lpstr>1</vt:lpstr>
    </vt:vector>
  </TitlesOfParts>
  <Company>VM</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 STM asetus opidiriippuvuuden vieroitus- ja korvaushoidosta opioidlääkkeillä</dc:title>
  <dc:subject/>
  <dc:creator>Kangasjärvi Anu (STM)</dc:creator>
  <cp:keywords/>
  <dc:description/>
  <cp:lastModifiedBy>Kangasjärvi Anu (STM)</cp:lastModifiedBy>
  <cp:revision>3</cp:revision>
  <cp:lastPrinted>2017-12-04T10:02:00Z</cp:lastPrinted>
  <dcterms:created xsi:type="dcterms:W3CDTF">2023-01-25T14:38:00Z</dcterms:created>
  <dcterms:modified xsi:type="dcterms:W3CDTF">2023-01-25T14:39:00Z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0x010100B5FAB64B6C204DD994D3FAC0C34E2BFF0026C69AC21B32E148ADB4335450B39225</vt:lpwstr>
  </property>
  <property fmtid="{D5CDD505-2E9C-101B-9397-08002B2CF9AE}" pid="5" name="KampusOrganization">
    <vt:lpwstr/>
  </property>
  <property fmtid="{D5CDD505-2E9C-101B-9397-08002B2CF9AE}" pid="6" name="KampusKeywords">
    <vt:lpwstr/>
  </property>
</Properties>
</file>