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ulukkoRuudukko"/>
        <w:tblpPr w:leftFromText="142" w:rightFromText="142" w:vertAnchor="page" w:horzAnchor="page" w:tblpX="6363" w:tblpY="710"/>
        <w:tblW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596"/>
      </w:tblGrid>
      <w:tr w:rsidR="00A139D0" w:rsidRPr="006B2C10" w14:paraId="7E8F319F" w14:textId="77777777" w:rsidTr="00893F7D">
        <w:trPr>
          <w:cantSplit/>
          <w:trHeight w:hRule="exact" w:val="312"/>
        </w:trPr>
        <w:tc>
          <w:tcPr>
            <w:tcW w:w="2366" w:type="dxa"/>
            <w:tcMar>
              <w:left w:w="0" w:type="dxa"/>
              <w:right w:w="0" w:type="dxa"/>
            </w:tcMar>
          </w:tcPr>
          <w:p w14:paraId="3ED1FA92" w14:textId="4FC7F533" w:rsidR="00A139D0" w:rsidRPr="006B2C10" w:rsidRDefault="009845E6" w:rsidP="00893F7D">
            <w:pPr>
              <w:rPr>
                <w:b/>
                <w:bCs/>
                <w:lang w:val="fi-FI"/>
              </w:rPr>
            </w:pPr>
            <w:proofErr w:type="spellStart"/>
            <w:r>
              <w:rPr>
                <w:b/>
                <w:bCs/>
                <w:lang w:val="fi-FI"/>
              </w:rPr>
              <w:t>Muistio</w:t>
            </w:r>
            <w:r w:rsidR="00497860">
              <w:rPr>
                <w:b/>
                <w:bCs/>
                <w:lang w:val="fi-FI"/>
              </w:rPr>
              <w:t>LUONNOS</w:t>
            </w:r>
            <w:proofErr w:type="spellEnd"/>
          </w:p>
        </w:tc>
        <w:tc>
          <w:tcPr>
            <w:tcW w:w="2596" w:type="dxa"/>
            <w:tcMar>
              <w:left w:w="0" w:type="dxa"/>
              <w:right w:w="0" w:type="dxa"/>
            </w:tcMar>
          </w:tcPr>
          <w:p w14:paraId="18869858" w14:textId="77777777" w:rsidR="00A139D0" w:rsidRPr="006B2C10" w:rsidRDefault="00A139D0" w:rsidP="00043B13">
            <w:pPr>
              <w:rPr>
                <w:lang w:val="fi-FI"/>
              </w:rPr>
            </w:pPr>
          </w:p>
        </w:tc>
      </w:tr>
      <w:tr w:rsidR="00A139D0" w:rsidRPr="006B2C10" w14:paraId="63A25096" w14:textId="77777777" w:rsidTr="00893F7D">
        <w:trPr>
          <w:cantSplit/>
          <w:trHeight w:hRule="exact" w:val="312"/>
        </w:trPr>
        <w:tc>
          <w:tcPr>
            <w:tcW w:w="2366" w:type="dxa"/>
            <w:tcMar>
              <w:left w:w="0" w:type="dxa"/>
              <w:right w:w="0" w:type="dxa"/>
            </w:tcMar>
          </w:tcPr>
          <w:p w14:paraId="566F8FCE" w14:textId="77777777" w:rsidR="00A139D0" w:rsidRPr="006B2C10" w:rsidRDefault="00A139D0" w:rsidP="00893F7D">
            <w:pPr>
              <w:rPr>
                <w:lang w:val="fi-FI"/>
              </w:rPr>
            </w:pPr>
          </w:p>
        </w:tc>
        <w:tc>
          <w:tcPr>
            <w:tcW w:w="2596" w:type="dxa"/>
            <w:tcMar>
              <w:left w:w="0" w:type="dxa"/>
              <w:right w:w="0" w:type="dxa"/>
            </w:tcMar>
          </w:tcPr>
          <w:p w14:paraId="10ECB32C" w14:textId="77777777" w:rsidR="00A139D0" w:rsidRPr="006B2C10" w:rsidRDefault="00A139D0" w:rsidP="00043B13">
            <w:pPr>
              <w:rPr>
                <w:lang w:val="fi-FI"/>
              </w:rPr>
            </w:pPr>
          </w:p>
        </w:tc>
      </w:tr>
      <w:tr w:rsidR="00A139D0" w:rsidRPr="006B2C10" w14:paraId="459332D6" w14:textId="77777777" w:rsidTr="00893F7D">
        <w:trPr>
          <w:cantSplit/>
          <w:trHeight w:hRule="exact" w:val="312"/>
        </w:trPr>
        <w:tc>
          <w:tcPr>
            <w:tcW w:w="2366" w:type="dxa"/>
            <w:tcMar>
              <w:left w:w="0" w:type="dxa"/>
              <w:right w:w="0" w:type="dxa"/>
            </w:tcMar>
          </w:tcPr>
          <w:p w14:paraId="64FA6DC5" w14:textId="77777777" w:rsidR="00A139D0" w:rsidRPr="006B2C10" w:rsidRDefault="00A139D0" w:rsidP="00893F7D">
            <w:pPr>
              <w:rPr>
                <w:lang w:val="fi-FI"/>
              </w:rPr>
            </w:pPr>
          </w:p>
        </w:tc>
        <w:tc>
          <w:tcPr>
            <w:tcW w:w="2596" w:type="dxa"/>
            <w:tcMar>
              <w:left w:w="0" w:type="dxa"/>
              <w:right w:w="0" w:type="dxa"/>
            </w:tcMar>
          </w:tcPr>
          <w:p w14:paraId="76521241" w14:textId="77777777" w:rsidR="00A139D0" w:rsidRPr="006B2C10" w:rsidRDefault="00A139D0" w:rsidP="00043B13">
            <w:pPr>
              <w:rPr>
                <w:lang w:val="fi-FI"/>
              </w:rPr>
            </w:pPr>
          </w:p>
        </w:tc>
      </w:tr>
      <w:tr w:rsidR="00A139D0" w:rsidRPr="006B2C10" w14:paraId="6D77C835" w14:textId="77777777" w:rsidTr="00893F7D">
        <w:trPr>
          <w:cantSplit/>
          <w:trHeight w:hRule="exact" w:val="312"/>
        </w:trPr>
        <w:tc>
          <w:tcPr>
            <w:tcW w:w="2366" w:type="dxa"/>
            <w:tcMar>
              <w:left w:w="0" w:type="dxa"/>
              <w:right w:w="0" w:type="dxa"/>
            </w:tcMar>
          </w:tcPr>
          <w:sdt>
            <w:sdtPr>
              <w:rPr>
                <w:rFonts w:eastAsiaTheme="majorEastAsia"/>
              </w:rPr>
              <w:id w:val="1501084050"/>
              <w:placeholder>
                <w:docPart w:val="617C1339024D4E01B8CA0278FDE521BC"/>
              </w:placeholder>
              <w:dataBinding w:prefixMappings="xmlns:ns0='http://schemas.microsoft.com/office/2006/coverPageProps'" w:xpath="/ns0:CoverPageProperties[1]/ns0:PublishDate[1]" w:storeItemID="{55AF091B-3C7A-41E3-B477-F2FDAA23CFDA}"/>
              <w:date w:fullDate="2023-02-28T00:00:00Z">
                <w:dateFormat w:val="d.M.yyyy"/>
                <w:lid w:val="fi-FI"/>
                <w:storeMappedDataAs w:val="dateTime"/>
                <w:calendar w:val="gregorian"/>
              </w:date>
            </w:sdtPr>
            <w:sdtEndPr/>
            <w:sdtContent>
              <w:p w14:paraId="3B1212E2" w14:textId="4771189F" w:rsidR="00893F7D" w:rsidRDefault="00497860" w:rsidP="00167DCA">
                <w:pPr>
                  <w:rPr>
                    <w:rFonts w:eastAsiaTheme="majorEastAsia"/>
                  </w:rPr>
                </w:pPr>
                <w:r>
                  <w:rPr>
                    <w:rFonts w:eastAsiaTheme="majorEastAsia"/>
                    <w:lang w:val="fi-FI"/>
                  </w:rPr>
                  <w:t>28.2.2023</w:t>
                </w:r>
              </w:p>
            </w:sdtContent>
          </w:sdt>
          <w:p w14:paraId="3F6B4B75" w14:textId="77777777" w:rsidR="00A139D0" w:rsidRPr="006B2C10" w:rsidRDefault="00A139D0" w:rsidP="00893F7D">
            <w:pPr>
              <w:rPr>
                <w:rFonts w:eastAsiaTheme="majorEastAsia"/>
                <w:lang w:val="fi-FI"/>
              </w:rPr>
            </w:pPr>
          </w:p>
        </w:tc>
        <w:tc>
          <w:tcPr>
            <w:tcW w:w="2596" w:type="dxa"/>
            <w:tcMar>
              <w:left w:w="0" w:type="dxa"/>
              <w:right w:w="0" w:type="dxa"/>
            </w:tcMar>
          </w:tcPr>
          <w:p w14:paraId="123A9BCD" w14:textId="11C3C8E0" w:rsidR="00A139D0" w:rsidRPr="006B2C10" w:rsidRDefault="009845E6" w:rsidP="00043B13">
            <w:pPr>
              <w:rPr>
                <w:lang w:val="fi-FI"/>
              </w:rPr>
            </w:pPr>
            <w:proofErr w:type="spellStart"/>
            <w:r>
              <w:rPr>
                <w:lang w:val="fi-FI"/>
              </w:rPr>
              <w:t>Diaarinro</w:t>
            </w:r>
            <w:proofErr w:type="spellEnd"/>
            <w:r w:rsidR="0013242F">
              <w:rPr>
                <w:lang w:val="fi-FI"/>
              </w:rPr>
              <w:t xml:space="preserve"> VN/963/2018</w:t>
            </w:r>
          </w:p>
        </w:tc>
      </w:tr>
    </w:tbl>
    <w:p w14:paraId="2748970F" w14:textId="24D2FCFB" w:rsidR="00542CD9" w:rsidRPr="00893F7D" w:rsidRDefault="0077196A" w:rsidP="00893F7D">
      <w:pPr>
        <w:pStyle w:val="Otsikko"/>
      </w:pPr>
      <w:r w:rsidRPr="0077196A">
        <w:t>V</w:t>
      </w:r>
      <w:r>
        <w:t>altioneuvoston asetus Länsi-Lapin luonnonsuojelualueista</w:t>
      </w:r>
    </w:p>
    <w:p w14:paraId="26D7F364" w14:textId="619D1E5B" w:rsidR="009845E6" w:rsidRPr="009845E6" w:rsidRDefault="0077196A" w:rsidP="0077196A">
      <w:pPr>
        <w:pStyle w:val="Otsikko1"/>
      </w:pPr>
      <w:r>
        <w:t>Tausta</w:t>
      </w:r>
    </w:p>
    <w:p w14:paraId="385E2269" w14:textId="7BA7E53B" w:rsidR="0077196A" w:rsidRDefault="0077196A" w:rsidP="0077196A">
      <w:pPr>
        <w:pStyle w:val="Leipteksti"/>
      </w:pPr>
      <w:r>
        <w:t xml:space="preserve">Asiassa on kyse pääasiassa Länsi-Lapin alueella sijaitsevien, valtion </w:t>
      </w:r>
      <w:r w:rsidRPr="0077196A">
        <w:rPr>
          <w:rFonts w:eastAsia="Calibri" w:cs="Calibri"/>
        </w:rPr>
        <w:t>hallinnassa olevien valtakunnallisiin suojeluohjelmiin tai Natura 2000 -verkostoon kuuluvien sekä eräiden muiden valtiolle luonnonsuojelutarkoituksiin hankittujen alueiden perustamisesta luonnonsuojelualueiksi</w:t>
      </w:r>
      <w:r>
        <w:rPr>
          <w:rFonts w:eastAsia="Calibri" w:cs="Calibri"/>
        </w:rPr>
        <w:t>.</w:t>
      </w:r>
      <w:r>
        <w:t xml:space="preserve"> Alueet p</w:t>
      </w:r>
      <w:r w:rsidR="0033705F">
        <w:t xml:space="preserve">erustetaan </w:t>
      </w:r>
      <w:r w:rsidR="007477DC">
        <w:t xml:space="preserve">1.6.2023 voimaan tulevan </w:t>
      </w:r>
      <w:r w:rsidR="0033705F">
        <w:t>luonnonsuojelulain (9/2023) 46</w:t>
      </w:r>
      <w:r>
        <w:t xml:space="preserve"> §:ssä tarkoitetuiksi muiksi luonnonsuojelualueiksi</w:t>
      </w:r>
      <w:r w:rsidR="007477DC">
        <w:t>.</w:t>
      </w:r>
    </w:p>
    <w:p w14:paraId="0E5ADB4F" w14:textId="4AB5AE25" w:rsidR="0077196A" w:rsidRDefault="0077196A" w:rsidP="0077196A">
      <w:pPr>
        <w:pStyle w:val="Leipteksti"/>
      </w:pPr>
      <w:r>
        <w:t>Länsi-Lapin luonnonsuojelualueiden perustaminen on osa valtakunnallista säädösvalmistelua, jolla saatetaan voimaan luonnonsuojelutarkoituksiin hankituilla tai varatuilla valtion alueilla luonnonsuojelulain mukaiset rauhoitusmääräykset. Metsähallitus on valmistellut ympäristöministeriön ja sen asettaman säädösvalmistelutyöryhmän ohjauksessa alueiden suojelun toteuttamista.</w:t>
      </w:r>
    </w:p>
    <w:p w14:paraId="281A2B83" w14:textId="77777777" w:rsidR="001949E2" w:rsidRPr="001949E2" w:rsidRDefault="001949E2" w:rsidP="001949E2">
      <w:pPr>
        <w:pStyle w:val="Otsikko1"/>
      </w:pPr>
      <w:r w:rsidRPr="001949E2">
        <w:t>Luonnonsuojelualueiden tarkoitus ja sisältö</w:t>
      </w:r>
    </w:p>
    <w:p w14:paraId="476A1C5E" w14:textId="13D64D36" w:rsidR="001949E2" w:rsidRDefault="001949E2" w:rsidP="001949E2">
      <w:pPr>
        <w:pStyle w:val="Leipteksti"/>
      </w:pPr>
      <w:r>
        <w:t>Asetuksella perustettavilla luonnonsuojelualueilla toteutetaan osaltaan valtakunnallisten suojeluohjelmien, Natura 2000 -verkoston ja eräiden muiden suojelutarkoituksiin osoitettujen valtion alueiden suojelutoimenpiteet</w:t>
      </w:r>
      <w:r w:rsidR="0013242F">
        <w:t xml:space="preserve">. </w:t>
      </w:r>
      <w:r>
        <w:t xml:space="preserve">Suojelualueiden perustamisen tarkoituksena on säilyttää nämä alueet luonnontilaisina ja turvata niiden ekosysteemien häiriötön kehitys, tarvittaessa myös ennallistamalla muuttuneita luonnonympäristöjä tai hoitamalla luonnonhoitoa vaativia kohteita. </w:t>
      </w:r>
      <w:r w:rsidRPr="001949E2">
        <w:t>Luonnonsuojelualueiden perustamisella t</w:t>
      </w:r>
      <w:r>
        <w:t xml:space="preserve">oteutettaisiin </w:t>
      </w:r>
      <w:r w:rsidRPr="001949E2">
        <w:t>Suomen Natura 2000-verkosto E</w:t>
      </w:r>
      <w:r>
        <w:t xml:space="preserve">uroopan unionin </w:t>
      </w:r>
      <w:r w:rsidRPr="001949E2">
        <w:t xml:space="preserve">lainsäädännön </w:t>
      </w:r>
      <w:r>
        <w:t xml:space="preserve">mukaisesti </w:t>
      </w:r>
      <w:r w:rsidRPr="001949E2">
        <w:t>Länsi-Lapin alueella siltä osin kuin valtioneuvosto on katsonut luonnonsuojelulain parhaiten soveltuvan alueiden suojelun perusteena olevien luonnonarvojen turvaamiseen.</w:t>
      </w:r>
      <w:r w:rsidR="00F70158">
        <w:t xml:space="preserve"> Erityisinä suojelutavoitteina Natura 2000 -verkostoon kuuluvilla alueilla on lisäksi niiden suojeluperusteina olevien luontotyyppien ja niille tyypillisen lajiston sekä muiden suojeluperusteina olevien lajien ja niiden elinympäristöjen suojelu, lisääminen ja parantaminen.</w:t>
      </w:r>
    </w:p>
    <w:p w14:paraId="7D96C041" w14:textId="1D7BA07E" w:rsidR="001949E2" w:rsidRDefault="001949E2" w:rsidP="001949E2">
      <w:pPr>
        <w:pStyle w:val="Leipteksti"/>
      </w:pPr>
      <w:r>
        <w:t>Alueet palvelevat myös opetustarkoitusta sekä omatoimista retkeilyä, luonnon harrastusta ja tutkimusta. Alueiden perustaminen tukee myös luonnonvarojen kestävää hyödyntämistä kuten luontomatkailua, jokamiehen oikeuksin tapahtuvaa marjastusta ja sienestystä sekä säännellysti myös metsästystä.</w:t>
      </w:r>
      <w:r w:rsidR="00F70158">
        <w:t xml:space="preserve"> </w:t>
      </w:r>
      <w:r w:rsidR="00F70158" w:rsidRPr="00F70158">
        <w:t>Useilla suojeltavilla alueilla on lisäksi merkitystä kulttuurihistoriallisten arvojen ja muinaismuistojen säilyttämiselle.</w:t>
      </w:r>
    </w:p>
    <w:p w14:paraId="4E9C0BE9" w14:textId="7415A639" w:rsidR="0077196A" w:rsidRDefault="0077196A" w:rsidP="001949E2">
      <w:pPr>
        <w:pStyle w:val="Leipteksti"/>
      </w:pPr>
      <w:r>
        <w:t xml:space="preserve">Valtioneuvoston asetuksella perustettavat luonnonsuojelualueet sijaitsevat Länsi-Lapissa Rovaniemen ja Tornion kaupunkien sekä Keminmaan, Kittilän, Kolarin, Muonion, Pellon, Posion, Ranuan, Simon, Tervolan ja Ylitornion kuntien alueella. Yksi alue sijaitsee Sallan kunnan ja yksi Sodankylän kunnan alueella ja kahden alueen osia on Iin kunnassa ja Pudasjärven kaupungissa. </w:t>
      </w:r>
    </w:p>
    <w:p w14:paraId="745544A2" w14:textId="2CD8D920" w:rsidR="0077196A" w:rsidRDefault="0077196A" w:rsidP="0077196A">
      <w:pPr>
        <w:pStyle w:val="Leipteksti"/>
      </w:pPr>
      <w:r w:rsidRPr="0077196A">
        <w:t>Tällä valtioneuvoston asetuksella perustet</w:t>
      </w:r>
      <w:r>
        <w:t xml:space="preserve">aan </w:t>
      </w:r>
      <w:r w:rsidRPr="0077196A">
        <w:t xml:space="preserve">75 luonnonsuojelualuetta, joiden pinta-ala on yhteensä noin 72 000 hehtaaria. </w:t>
      </w:r>
    </w:p>
    <w:p w14:paraId="160E73B9" w14:textId="6E031C76" w:rsidR="001949E2" w:rsidRDefault="003A6796" w:rsidP="003A6796">
      <w:pPr>
        <w:pStyle w:val="Otsikko1"/>
      </w:pPr>
      <w:r w:rsidRPr="003A6796">
        <w:t>Alueiden luonnonsuojelulliset perusteet</w:t>
      </w:r>
    </w:p>
    <w:p w14:paraId="511B2BB0" w14:textId="4494F5A4" w:rsidR="00F70158" w:rsidRDefault="00F70158" w:rsidP="00F70158">
      <w:pPr>
        <w:pStyle w:val="Leipteksti"/>
      </w:pPr>
      <w:r>
        <w:t>Luonnonsuojelualueiden perustamisella turvataan valtakunnallisiin suojeluohjelmiin varattujen tai muuten Länsi-Lapissa luonnonsuojelutarkoituksiin osoitettujen alueiden luonnonarvojen säilyminen.</w:t>
      </w:r>
    </w:p>
    <w:p w14:paraId="1A67F208" w14:textId="07226470" w:rsidR="00F70158" w:rsidRDefault="00F70158" w:rsidP="00F70158">
      <w:pPr>
        <w:pStyle w:val="Leipteksti"/>
      </w:pPr>
      <w:r>
        <w:t>Suurin osa perustettavista luonnonsuojelualueista kuuluu valtioneuvoston periaatepäätösten mukaisiin luonnonsuojeluohjelmiin, joita ovat soidensuojelun perusohjelma (1979 ja 1981), lehtojensuojeluohjelma (1989), rantojensuojeluohjelma (1990), vanhojen metsien suojeluohjelma (1996) ja valtioneuvoston talousarvioehdotuksen yhteydessä tekemä päätös soidensuojeluoh</w:t>
      </w:r>
      <w:r w:rsidR="003A6796">
        <w:t xml:space="preserve">jelman täydentämisestä (2015). </w:t>
      </w:r>
      <w:r>
        <w:t xml:space="preserve">Osa alueista on vanhojen metsien suojeluohjelman täydentämistä koskevissa Metsähallituksen ja Suomen WWF:n välisissä neuvotteluissa suojeltavaksi sovittuja alueita niin sanottuja dialogikohteita (2006). Eräät alueet sisältyvät valtionmaille METSO-toimintaohjelman yhteydessä vuosina 2009 ja 2014 tehtyihin metsiensuojelu-päätöksiin. Perustettaviin luonnonsuojelualueisiin sisältyy Metsähallituksen erillisillä päätöksillä suojeltuja </w:t>
      </w:r>
      <w:r>
        <w:lastRenderedPageBreak/>
        <w:t xml:space="preserve">alueita. Yksi alue sisältyy Luontolahjani satavuotiaalle -kampanjaan. Ehdotukseen sisältyy myös alueita, joita on hankittu vapaaehtoisin kaupoin valtiolle suojelutarkoituksiin EU:n Life-hankkeissa ja METSO-toimintaohjelmassa. Perustettavat luonnonsuojelualueet sisältyvät pinta-alalla mitattuna pääosin Euroopan Unionin Natura 2000 -verkostoon.    </w:t>
      </w:r>
    </w:p>
    <w:p w14:paraId="0ADB6C8E" w14:textId="3FF47568" w:rsidR="005026A5" w:rsidRDefault="005026A5" w:rsidP="005026A5">
      <w:pPr>
        <w:pStyle w:val="Leipteksti"/>
      </w:pPr>
      <w:r>
        <w:t>Natura 2000 -verkostoon kuuluvilla alueilla asetuksella toimeenpannaan niiden suojelutavoitteita vastaava suojelu luontodirektiivin ja lintudirektiivin edellyttämällä tavalla (luontotyyppien sekä luonnonvaraisen eläimistön ja kasviston suojelusta annettu neuvoston direktiivi 92/43/ETY ja luonnonvaraisten lintujen suojelusta annettu Euroopan parlamentin ja neuvoston direktiivi 2009/147/EY). Alueet ovat merkittäviä etenkin seuraavien luontodirektiivin luontotyyppien suojelun kannalta: boreaaliset luonnonmetsät, lehdot, letot sekä aapasuot, jonka kanssa päällekkäisinä esiintyy lettoja ja puustoisia soita. Natura 2000 -alueiden suojelutavoitteina olevat luontotyypit ja lajit ilmenevät tarkemmin Natura 2000 -tietokannasta.</w:t>
      </w:r>
    </w:p>
    <w:p w14:paraId="1F61E08F" w14:textId="77777777" w:rsidR="0033705F" w:rsidRDefault="005026A5" w:rsidP="0033705F">
      <w:pPr>
        <w:pStyle w:val="Leipteksti"/>
      </w:pPr>
      <w:r>
        <w:t xml:space="preserve">Perustettaviksi ehdotetut alueet täyttävät luonnonsuojelulain </w:t>
      </w:r>
      <w:r w:rsidR="0033705F">
        <w:t>43</w:t>
      </w:r>
      <w:r>
        <w:t xml:space="preserve"> §:n mukaiset luonnonsuojelualueen perustamisen yleiset edellytykset, jotka ovat, että </w:t>
      </w:r>
    </w:p>
    <w:p w14:paraId="5B2AA0BC" w14:textId="5E0FCE15" w:rsidR="0033705F" w:rsidRDefault="0033705F" w:rsidP="0033705F">
      <w:pPr>
        <w:pStyle w:val="Leipteksti"/>
        <w:spacing w:after="0"/>
      </w:pPr>
      <w:r>
        <w:t>1) alueella elää tai on uhanalainen, harvinainen tai harvinaistuva eliölaji, eliöyhteisö, luontotyyppi tai ekosysteemi;</w:t>
      </w:r>
    </w:p>
    <w:p w14:paraId="0D653054" w14:textId="77777777" w:rsidR="0033705F" w:rsidRDefault="0033705F" w:rsidP="0033705F">
      <w:pPr>
        <w:pStyle w:val="Leipteksti"/>
        <w:spacing w:after="0"/>
      </w:pPr>
    </w:p>
    <w:p w14:paraId="7DFBCCCB" w14:textId="77777777" w:rsidR="0033705F" w:rsidRDefault="0033705F" w:rsidP="0033705F">
      <w:pPr>
        <w:pStyle w:val="Leipteksti"/>
        <w:spacing w:after="0"/>
      </w:pPr>
      <w:r>
        <w:t xml:space="preserve">2) alueella on 78 §:ssä tarkoitetun tiukkaa suojelua edellyttävän eläinlajin yksilön </w:t>
      </w:r>
      <w:proofErr w:type="spellStart"/>
      <w:r>
        <w:t>lisääntymis</w:t>
      </w:r>
      <w:proofErr w:type="spellEnd"/>
      <w:r>
        <w:t>- tai levähdyspaikkoja;</w:t>
      </w:r>
    </w:p>
    <w:p w14:paraId="3FEC967C" w14:textId="77777777" w:rsidR="0033705F" w:rsidRDefault="0033705F" w:rsidP="0033705F">
      <w:pPr>
        <w:pStyle w:val="Leipteksti"/>
        <w:spacing w:after="0"/>
      </w:pPr>
    </w:p>
    <w:p w14:paraId="7255EDEF" w14:textId="77777777" w:rsidR="0033705F" w:rsidRDefault="0033705F" w:rsidP="0033705F">
      <w:pPr>
        <w:pStyle w:val="Leipteksti"/>
        <w:spacing w:after="0"/>
      </w:pPr>
      <w:r>
        <w:t>3) alueella on erikoinen tai harvinainen luonnonmuodostuma;</w:t>
      </w:r>
    </w:p>
    <w:p w14:paraId="6595D053" w14:textId="77777777" w:rsidR="0033705F" w:rsidRDefault="0033705F" w:rsidP="0033705F">
      <w:pPr>
        <w:pStyle w:val="Leipteksti"/>
        <w:spacing w:after="0"/>
      </w:pPr>
    </w:p>
    <w:p w14:paraId="3F65EC93" w14:textId="77777777" w:rsidR="0033705F" w:rsidRDefault="0033705F" w:rsidP="0033705F">
      <w:pPr>
        <w:pStyle w:val="Leipteksti"/>
        <w:spacing w:after="0"/>
      </w:pPr>
      <w:r>
        <w:t>4) alueella on erityistä maisemallista arvoa;</w:t>
      </w:r>
    </w:p>
    <w:p w14:paraId="443196DF" w14:textId="77777777" w:rsidR="0033705F" w:rsidRDefault="0033705F" w:rsidP="0033705F">
      <w:pPr>
        <w:pStyle w:val="Leipteksti"/>
        <w:spacing w:after="0"/>
      </w:pPr>
    </w:p>
    <w:p w14:paraId="3D75D030" w14:textId="77777777" w:rsidR="0033705F" w:rsidRDefault="0033705F" w:rsidP="0033705F">
      <w:pPr>
        <w:pStyle w:val="Leipteksti"/>
        <w:spacing w:after="0"/>
      </w:pPr>
      <w:r>
        <w:t>5) luontotyypin tai eliölajin suotuisan suojelutason säilyttäminen tai saavuttaminen sitä vaatii;</w:t>
      </w:r>
    </w:p>
    <w:p w14:paraId="6BC09FD8" w14:textId="77777777" w:rsidR="0033705F" w:rsidRDefault="0033705F" w:rsidP="0033705F">
      <w:pPr>
        <w:pStyle w:val="Leipteksti"/>
        <w:spacing w:after="0"/>
      </w:pPr>
    </w:p>
    <w:p w14:paraId="57C11C93" w14:textId="77777777" w:rsidR="0033705F" w:rsidRDefault="0033705F" w:rsidP="0033705F">
      <w:pPr>
        <w:pStyle w:val="Leipteksti"/>
        <w:spacing w:after="0"/>
      </w:pPr>
      <w:r>
        <w:t>6) alueella on erityistä merkitystä luontotyyppien tai eliölajien mahdollisuuksille sopeutua ilmastonmuutoksen vaikutuksiin;</w:t>
      </w:r>
    </w:p>
    <w:p w14:paraId="26721E07" w14:textId="77777777" w:rsidR="0033705F" w:rsidRDefault="0033705F" w:rsidP="0033705F">
      <w:pPr>
        <w:pStyle w:val="Leipteksti"/>
        <w:spacing w:after="0"/>
      </w:pPr>
    </w:p>
    <w:p w14:paraId="1EE04573" w14:textId="02F6B83B" w:rsidR="005026A5" w:rsidRDefault="0033705F" w:rsidP="0033705F">
      <w:pPr>
        <w:pStyle w:val="Leipteksti"/>
      </w:pPr>
      <w:r>
        <w:t>7) alue on muutoin kuin 1–6 kohdassa tarkoitetuilla tavalla niin edustava, tyypillinen tai arvokas, että sen suojelu voidaan katsoa luonnon monimuotoisuuden tai kauneuden säilyttämisen kannalta tarpeelliseksi.</w:t>
      </w:r>
    </w:p>
    <w:p w14:paraId="1CD519A8" w14:textId="2A6262E3" w:rsidR="005026A5" w:rsidRDefault="005026A5" w:rsidP="005026A5">
      <w:pPr>
        <w:pStyle w:val="Leipteksti"/>
      </w:pPr>
      <w:r>
        <w:t>Kokonaisuutena perustettavat luonnonsuojelualueet edustavat monipuolisesti Länsi-Lapin metsä- ja suoluontoa. Monet vanhojen metsien suojeluohjelman kohteet sisältävät merkittäviä metsä- ja suoluontotyyppien mosaiikista muodostuvia kokonaisuuksia. Alueella on monipuolisesti pienialaisia, usein myös lajistollisesti arvokkaita luontotyyppejä kuten puroja lähteitä, kallioita, lehtoja, tulvametsiä ja metsäluhtia.</w:t>
      </w:r>
    </w:p>
    <w:p w14:paraId="01F6CAEB" w14:textId="77777777" w:rsidR="005026A5" w:rsidRDefault="005026A5" w:rsidP="005026A5">
      <w:pPr>
        <w:pStyle w:val="Leipteksti"/>
      </w:pPr>
      <w:r>
        <w:t xml:space="preserve">Merkittävä osa alueista sijaitsee niin sanotulla Lapin kolmion alueella ja </w:t>
      </w:r>
      <w:proofErr w:type="spellStart"/>
      <w:r>
        <w:t>Keski</w:t>
      </w:r>
      <w:proofErr w:type="spellEnd"/>
      <w:r>
        <w:t xml:space="preserve">-Lapin vihreäkivivyöhykkeellä, jossa kallioperän kalkkivaikutus ilmenee vaateliaassa kasvilajistossa ja kasvillisuustyypeissä. Lapin kolmion alueen letot ja nuoret aapasuot muodostavat Suomen olosuhteissa ainutlaatuisen rikkaan suoluontotyyppien kirjon. </w:t>
      </w:r>
      <w:proofErr w:type="spellStart"/>
      <w:r>
        <w:t>Louevaaran</w:t>
      </w:r>
      <w:proofErr w:type="spellEnd"/>
      <w:r>
        <w:t xml:space="preserve">, </w:t>
      </w:r>
      <w:proofErr w:type="spellStart"/>
      <w:r>
        <w:t>Palokkaan</w:t>
      </w:r>
      <w:proofErr w:type="spellEnd"/>
      <w:r>
        <w:t xml:space="preserve"> ja </w:t>
      </w:r>
      <w:proofErr w:type="spellStart"/>
      <w:r>
        <w:t>Romppaitten</w:t>
      </w:r>
      <w:proofErr w:type="spellEnd"/>
      <w:r>
        <w:t xml:space="preserve"> alueet muodostavat monimuotoisuudessaan ja laajuudessaan erittäin merkittävän kokonaisuuden yhdessä aikaisemmin suojeltujen soidensuojelualueiden ja </w:t>
      </w:r>
      <w:proofErr w:type="spellStart"/>
      <w:r>
        <w:t>Pisavaaran</w:t>
      </w:r>
      <w:proofErr w:type="spellEnd"/>
      <w:r>
        <w:t xml:space="preserve"> luonnonpuiston kanssa. </w:t>
      </w:r>
    </w:p>
    <w:p w14:paraId="6E2A399B" w14:textId="7A16D6A0" w:rsidR="005026A5" w:rsidRDefault="005026A5" w:rsidP="005026A5">
      <w:pPr>
        <w:pStyle w:val="Leipteksti"/>
      </w:pPr>
      <w:r>
        <w:t>Laajin yksittäinen suoalue on Suuripään 4065 hehtaari</w:t>
      </w:r>
      <w:r w:rsidR="008F21FF">
        <w:t xml:space="preserve">n </w:t>
      </w:r>
      <w:r w:rsidR="0013242F">
        <w:t xml:space="preserve">laajuinen </w:t>
      </w:r>
      <w:r w:rsidR="008F21FF">
        <w:t>alue</w:t>
      </w:r>
      <w:r>
        <w:t xml:space="preserve">. Suurimmat suojeltavat metsä- ja suoalueet ovat 3560 hehtaarin laajuinen </w:t>
      </w:r>
      <w:proofErr w:type="spellStart"/>
      <w:r>
        <w:t>Palokkaan</w:t>
      </w:r>
      <w:proofErr w:type="spellEnd"/>
      <w:r>
        <w:t xml:space="preserve"> alue</w:t>
      </w:r>
      <w:r w:rsidR="008F21FF">
        <w:t>,</w:t>
      </w:r>
      <w:r>
        <w:t xml:space="preserve"> 3238 hehtaarin laajuinen Kutuselän – Kiristäjänselän alue, 3213 hehtaarin laajuinen Koukkulanaavan – </w:t>
      </w:r>
      <w:proofErr w:type="spellStart"/>
      <w:r>
        <w:t>Palokivalon</w:t>
      </w:r>
      <w:proofErr w:type="spellEnd"/>
      <w:r>
        <w:t xml:space="preserve"> alue ja 2938 hehtaarin laajuinen </w:t>
      </w:r>
      <w:proofErr w:type="spellStart"/>
      <w:r>
        <w:t>Uurrekarkian</w:t>
      </w:r>
      <w:proofErr w:type="spellEnd"/>
      <w:r>
        <w:t xml:space="preserve"> alue. </w:t>
      </w:r>
    </w:p>
    <w:p w14:paraId="0755869E" w14:textId="3E7F8BAE" w:rsidR="005026A5" w:rsidRDefault="005026A5" w:rsidP="005026A5">
      <w:pPr>
        <w:pStyle w:val="Leipteksti"/>
      </w:pPr>
      <w:r>
        <w:t>Länsi-Lapin luonnonsuojelualueiden kasvillisuudessa arvokasta on etenkin vaatelias letto- ja lehtolajisto. Monella suuresti harvinaistuneella lajilla on Lapin kolmiossa vielä elinvoimaiset populaatiot. Esimerkiksi lähes</w:t>
      </w:r>
      <w:r w:rsidR="008F21FF">
        <w:t xml:space="preserve"> puolet koko Suomen </w:t>
      </w:r>
      <w:proofErr w:type="spellStart"/>
      <w:r w:rsidR="008F21FF">
        <w:t>lehtonoidan</w:t>
      </w:r>
      <w:r>
        <w:t>lukkoesiintymistä</w:t>
      </w:r>
      <w:proofErr w:type="spellEnd"/>
      <w:r>
        <w:t xml:space="preserve"> ja huomattava osa </w:t>
      </w:r>
      <w:proofErr w:type="spellStart"/>
      <w:r>
        <w:t>sääskenvalkku</w:t>
      </w:r>
      <w:proofErr w:type="spellEnd"/>
      <w:r>
        <w:t xml:space="preserve">-, lettohernesara- ja suoneidonvaippaesiintymistä sijaitsee nyt suojeltavilla alueilla. Lapin kolmion alue on tikankontin ja neidonkengän ydinesiintymäaluetta Suomessa, ja kummankin lajin osalta tärkeimmät vielä suojelemattomat Natura-alueet tulevat nyt suojelun piiriin. Suojeltavilla alueilla sijaitsee useiden eteläisten lehtolajien, kuten Suomen vastuulajin hajuheinän, lehtopalsamin ja hentokiurunkannuksen pohjoisimmat </w:t>
      </w:r>
      <w:r w:rsidR="008F21FF">
        <w:t xml:space="preserve">maassamme </w:t>
      </w:r>
      <w:r>
        <w:t xml:space="preserve">tunnetut esiintymät. Alueen laajojen boreaalisten luonnonmetsien kääväkäslajisto on rikasta. Soilla ja vanhoilla metsillä </w:t>
      </w:r>
      <w:r>
        <w:lastRenderedPageBreak/>
        <w:t xml:space="preserve">on merkitystä linnuston suojelulle. Tärkeimpiä ovat lintudirektiivin perusteella Natura 2000 -verkostoon sisällytetyt </w:t>
      </w:r>
      <w:proofErr w:type="spellStart"/>
      <w:r>
        <w:t>Palokkaan</w:t>
      </w:r>
      <w:proofErr w:type="spellEnd"/>
      <w:r>
        <w:t xml:space="preserve">, </w:t>
      </w:r>
      <w:proofErr w:type="spellStart"/>
      <w:r>
        <w:t>Pitsloma</w:t>
      </w:r>
      <w:proofErr w:type="spellEnd"/>
      <w:r>
        <w:t xml:space="preserve"> – </w:t>
      </w:r>
      <w:proofErr w:type="spellStart"/>
      <w:r>
        <w:t>Haurespään</w:t>
      </w:r>
      <w:proofErr w:type="spellEnd"/>
      <w:r>
        <w:t xml:space="preserve">, Koukkulanaavan – </w:t>
      </w:r>
      <w:proofErr w:type="spellStart"/>
      <w:r>
        <w:t>Palokivalon</w:t>
      </w:r>
      <w:proofErr w:type="spellEnd"/>
      <w:r>
        <w:t xml:space="preserve">, Kirvesaavan, </w:t>
      </w:r>
      <w:proofErr w:type="spellStart"/>
      <w:r>
        <w:t>Uurrekarkian</w:t>
      </w:r>
      <w:proofErr w:type="spellEnd"/>
      <w:r>
        <w:t xml:space="preserve">, Käärmeaavan ja Tuulijoen soiden alueet. </w:t>
      </w:r>
    </w:p>
    <w:p w14:paraId="771A12B1" w14:textId="20DA561E" w:rsidR="005026A5" w:rsidRDefault="005026A5" w:rsidP="005026A5">
      <w:pPr>
        <w:pStyle w:val="Leipteksti"/>
      </w:pPr>
      <w:r>
        <w:t>Suojeltavat alueet sijaitsevat Keminmaan seudun, Peräpohjolan vaara- ja jokiseudun, Aapa-Lapin seudun ja Länsi-Lapin tunturiseudun maisemamaakun</w:t>
      </w:r>
      <w:r w:rsidR="0013242F">
        <w:t>nissa</w:t>
      </w:r>
      <w:r>
        <w:t>. Maisemalliset arvot ovat jo vanhastaan olleet yksi peruste sille, että valtion</w:t>
      </w:r>
      <w:r w:rsidR="008F21FF">
        <w:t xml:space="preserve"> </w:t>
      </w:r>
      <w:r>
        <w:t xml:space="preserve">maankäytössä </w:t>
      </w:r>
      <w:r w:rsidR="0013242F">
        <w:t xml:space="preserve">alueita on </w:t>
      </w:r>
      <w:r>
        <w:t>säily</w:t>
      </w:r>
      <w:r w:rsidR="008F21FF">
        <w:t>tetty. Metsähallitus on jo 1950-</w:t>
      </w:r>
      <w:r>
        <w:t xml:space="preserve">luvulta saakka paikallisesti säilyttänyt useita alueita hakkuilta perustamalla niistä erikoismetsiä, jolloin on otettu huomioon myös alueisiin kohdistuvia paikallisen väestön tarpeita ja arvostuksia. Tällaisia pääasiassa vanhan metsän alueita ovat mm. vuodesta 1955 alkaen erikoismetsiksi perustetut A. E. Järvisen </w:t>
      </w:r>
      <w:proofErr w:type="spellStart"/>
      <w:r>
        <w:t>aihkikko</w:t>
      </w:r>
      <w:proofErr w:type="spellEnd"/>
      <w:r>
        <w:t xml:space="preserve"> ja </w:t>
      </w:r>
      <w:proofErr w:type="spellStart"/>
      <w:r>
        <w:t>Pisajärvi</w:t>
      </w:r>
      <w:proofErr w:type="spellEnd"/>
      <w:r>
        <w:t>.</w:t>
      </w:r>
    </w:p>
    <w:p w14:paraId="3E4C1274" w14:textId="4C7F759F" w:rsidR="005026A5" w:rsidRDefault="005026A5" w:rsidP="005026A5">
      <w:pPr>
        <w:pStyle w:val="Leipteksti"/>
      </w:pPr>
      <w:r>
        <w:t xml:space="preserve">Tunnettuja ja arvostettuja erityisen kauniita maisema-alueita Länsi-Lapissa ovat vaarat ja eteläiset tunturit. Vaaroilla on arvokkaita vanhan metsän alueita </w:t>
      </w:r>
      <w:r w:rsidR="00FD4340">
        <w:t xml:space="preserve">ja </w:t>
      </w:r>
      <w:r>
        <w:t>Itämeren vaiheisiin liittyviä</w:t>
      </w:r>
      <w:r w:rsidR="00FD4340">
        <w:t>,</w:t>
      </w:r>
      <w:r>
        <w:t xml:space="preserve"> huuhtoutuneita kivikkoisia rantamuodostumia. Alueisiin sisältyy myös rotkojärviä ja kuruja. Tunnetuin lienee Aavasaksan kruununpuisto, jonka myös ympäristöministeriön maisema-aluetyöryhmä vuonna 1992 määritteli valtakunnallisesti arvokkaaksi maisemanähtävyydeksi. Aavasaksan kruununpuisto perustettiin jo vuonna 1878 ja se on Lapin vanhimpia matkailunähtävyyksiä. Maisemaltaan kauniita ovat myös </w:t>
      </w:r>
      <w:proofErr w:type="spellStart"/>
      <w:r>
        <w:t>Pakasaivon</w:t>
      </w:r>
      <w:proofErr w:type="spellEnd"/>
      <w:r>
        <w:t xml:space="preserve"> rotkojärvi, jolla on myös merkitystä saamelaisten muinaisena </w:t>
      </w:r>
      <w:proofErr w:type="spellStart"/>
      <w:r>
        <w:t>palvospaikkana</w:t>
      </w:r>
      <w:proofErr w:type="spellEnd"/>
      <w:r>
        <w:t xml:space="preserve"> sekä </w:t>
      </w:r>
      <w:proofErr w:type="spellStart"/>
      <w:r>
        <w:t>Louevaara</w:t>
      </w:r>
      <w:proofErr w:type="spellEnd"/>
      <w:r>
        <w:t xml:space="preserve">, </w:t>
      </w:r>
      <w:proofErr w:type="spellStart"/>
      <w:r>
        <w:t>Aalistunturi</w:t>
      </w:r>
      <w:proofErr w:type="spellEnd"/>
      <w:r>
        <w:t xml:space="preserve">, Kiuaskero, </w:t>
      </w:r>
      <w:proofErr w:type="spellStart"/>
      <w:r>
        <w:t>Niesaselkä</w:t>
      </w:r>
      <w:proofErr w:type="spellEnd"/>
      <w:r>
        <w:t xml:space="preserve"> ja Kumputunturi. </w:t>
      </w:r>
    </w:p>
    <w:p w14:paraId="4D73D64F" w14:textId="55CAC8C6" w:rsidR="005026A5" w:rsidRDefault="005026A5" w:rsidP="005026A5">
      <w:pPr>
        <w:pStyle w:val="Leipteksti"/>
      </w:pPr>
      <w:r>
        <w:t xml:space="preserve">Länsi-Lapin suojelualueisiin kuuluu useita järviä ja järvien osia. Mittavia, maisemallisesti </w:t>
      </w:r>
      <w:r w:rsidR="00FD4340">
        <w:t xml:space="preserve">ja </w:t>
      </w:r>
      <w:r>
        <w:t xml:space="preserve">metsä- ja rantaluonnoltaan arvokkaita järvialueita ovat etenkin </w:t>
      </w:r>
      <w:proofErr w:type="spellStart"/>
      <w:r>
        <w:t>Simojärven</w:t>
      </w:r>
      <w:proofErr w:type="spellEnd"/>
      <w:r>
        <w:t xml:space="preserve"> – </w:t>
      </w:r>
      <w:proofErr w:type="spellStart"/>
      <w:r>
        <w:t>Soppanan</w:t>
      </w:r>
      <w:proofErr w:type="spellEnd"/>
      <w:r>
        <w:t xml:space="preserve">, </w:t>
      </w:r>
      <w:proofErr w:type="spellStart"/>
      <w:r>
        <w:t>Miekojärven</w:t>
      </w:r>
      <w:proofErr w:type="spellEnd"/>
      <w:r>
        <w:t xml:space="preserve"> ja </w:t>
      </w:r>
      <w:proofErr w:type="spellStart"/>
      <w:r>
        <w:t>Koutusjärven</w:t>
      </w:r>
      <w:proofErr w:type="spellEnd"/>
      <w:r>
        <w:t xml:space="preserve"> alueet, jotka sisältyvät valtioneuvoston periaatepäätökseen valtakunnallisesta rantojensuojeluohjelmasta sekä Metsähallituksen suojelumetsänä vuonna 1997 suojeltu Jerisjärven saarten alue. Useimmilla alueilla on pieniä jokia, puroja ja pienvesiä. Esimerkiksi </w:t>
      </w:r>
      <w:proofErr w:type="spellStart"/>
      <w:r>
        <w:t>Auttikönkään</w:t>
      </w:r>
      <w:proofErr w:type="spellEnd"/>
      <w:r>
        <w:t xml:space="preserve"> alueen keskeinen suojeluarvo on syvä jokilaakso sitä reunustavine vanhoine metsineen.</w:t>
      </w:r>
    </w:p>
    <w:p w14:paraId="6731A921" w14:textId="70793B31" w:rsidR="004753DB" w:rsidRDefault="00F70158" w:rsidP="00F70158">
      <w:pPr>
        <w:pStyle w:val="Leipteksti"/>
      </w:pPr>
      <w:r>
        <w:t>Tarkempi erittely alueiden kohdentumisesta eri luonnonsuojeluohjelmiin ja Natura 2000 -verkostoon ilmenee alla olevasta taulukosta 1.</w:t>
      </w:r>
    </w:p>
    <w:p w14:paraId="75E0AD73" w14:textId="77777777" w:rsidR="004753DB" w:rsidRDefault="004753DB">
      <w:pPr>
        <w:tabs>
          <w:tab w:val="clear" w:pos="2608"/>
          <w:tab w:val="clear" w:pos="5670"/>
        </w:tabs>
      </w:pPr>
      <w:r>
        <w:br w:type="page"/>
      </w:r>
    </w:p>
    <w:p w14:paraId="04BD6285" w14:textId="77777777" w:rsidR="001949E2" w:rsidRDefault="001949E2" w:rsidP="00F70158">
      <w:pPr>
        <w:pStyle w:val="Leipteksti"/>
      </w:pPr>
    </w:p>
    <w:p w14:paraId="206E25F4" w14:textId="77777777" w:rsidR="00F70158" w:rsidRDefault="00F70158" w:rsidP="00F70158">
      <w:pPr>
        <w:rPr>
          <w:rFonts w:ascii="Times New Roman" w:hAnsi="Times New Roman"/>
        </w:rPr>
      </w:pPr>
    </w:p>
    <w:p w14:paraId="074BE55A" w14:textId="5ECB0166" w:rsidR="00F70158" w:rsidRDefault="00F70158" w:rsidP="00F70158">
      <w:pPr>
        <w:pStyle w:val="Kuvaotsikko"/>
        <w:keepNext/>
      </w:pPr>
      <w:r>
        <w:t xml:space="preserve">Taulukko </w:t>
      </w:r>
      <w:r w:rsidR="00CF23A0">
        <w:fldChar w:fldCharType="begin"/>
      </w:r>
      <w:r w:rsidR="00CF23A0">
        <w:instrText xml:space="preserve"> SEQ Taulukko \* ARABIC </w:instrText>
      </w:r>
      <w:r w:rsidR="00CF23A0">
        <w:fldChar w:fldCharType="separate"/>
      </w:r>
      <w:r w:rsidR="00F2628E">
        <w:rPr>
          <w:noProof/>
        </w:rPr>
        <w:t>1</w:t>
      </w:r>
      <w:r w:rsidR="00CF23A0">
        <w:rPr>
          <w:noProof/>
        </w:rPr>
        <w:fldChar w:fldCharType="end"/>
      </w:r>
      <w:r>
        <w:t xml:space="preserve">. </w:t>
      </w:r>
      <w:r w:rsidRPr="00F70158">
        <w:t>Valtioneuvoston asetuksella perustettavien luonnonsuojelualueiden pinta-alat ja sijoittuminen Natura 2000 -verkostoon ja kansallisiin suojeluohjelmiin tai -päätöksiin.</w:t>
      </w:r>
    </w:p>
    <w:tbl>
      <w:tblPr>
        <w:tblW w:w="9107" w:type="dxa"/>
        <w:tblInd w:w="-5" w:type="dxa"/>
        <w:tblLayout w:type="fixed"/>
        <w:tblCellMar>
          <w:left w:w="28" w:type="dxa"/>
          <w:right w:w="28" w:type="dxa"/>
        </w:tblCellMar>
        <w:tblLook w:val="04A0" w:firstRow="1" w:lastRow="0" w:firstColumn="1" w:lastColumn="0" w:noHBand="0" w:noVBand="1"/>
      </w:tblPr>
      <w:tblGrid>
        <w:gridCol w:w="283"/>
        <w:gridCol w:w="1701"/>
        <w:gridCol w:w="680"/>
        <w:gridCol w:w="680"/>
        <w:gridCol w:w="680"/>
        <w:gridCol w:w="850"/>
        <w:gridCol w:w="567"/>
        <w:gridCol w:w="680"/>
        <w:gridCol w:w="964"/>
        <w:gridCol w:w="662"/>
        <w:gridCol w:w="680"/>
        <w:gridCol w:w="680"/>
      </w:tblGrid>
      <w:tr w:rsidR="004753DB" w:rsidRPr="007477DC" w14:paraId="415A770B" w14:textId="77777777" w:rsidTr="6D34A56F">
        <w:trPr>
          <w:trHeight w:val="372"/>
        </w:trPr>
        <w:tc>
          <w:tcPr>
            <w:tcW w:w="283" w:type="dxa"/>
            <w:vMerge w:val="restart"/>
            <w:tcBorders>
              <w:top w:val="single" w:sz="4" w:space="0" w:color="auto"/>
              <w:left w:val="single" w:sz="4" w:space="0" w:color="auto"/>
              <w:right w:val="single" w:sz="4" w:space="0" w:color="auto"/>
            </w:tcBorders>
          </w:tcPr>
          <w:p w14:paraId="0C54AE6A" w14:textId="77777777" w:rsidR="004753DB" w:rsidRPr="007477DC" w:rsidRDefault="004753DB" w:rsidP="004753DB">
            <w:pPr>
              <w:rPr>
                <w:rFonts w:eastAsia="Times New Roman"/>
                <w:color w:val="000000"/>
                <w:sz w:val="14"/>
                <w:szCs w:val="20"/>
                <w:lang w:eastAsia="fi-FI"/>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B2BAD0" w14:textId="17900D23"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Nimi</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B587BE" w14:textId="77777777"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Pinta-ala, ha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25571E" w14:textId="77777777"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Maa, ha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8C0499" w14:textId="77777777"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Vesi, ha</w:t>
            </w:r>
          </w:p>
        </w:tc>
        <w:tc>
          <w:tcPr>
            <w:tcW w:w="1417" w:type="dxa"/>
            <w:gridSpan w:val="2"/>
            <w:tcBorders>
              <w:top w:val="single" w:sz="4" w:space="0" w:color="auto"/>
              <w:left w:val="nil"/>
              <w:bottom w:val="single" w:sz="4" w:space="0" w:color="auto"/>
              <w:right w:val="single" w:sz="4" w:space="0" w:color="auto"/>
            </w:tcBorders>
            <w:shd w:val="clear" w:color="auto" w:fill="auto"/>
            <w:hideMark/>
          </w:tcPr>
          <w:p w14:paraId="6671AAFA" w14:textId="77777777"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Natura 2000</w:t>
            </w:r>
          </w:p>
          <w:p w14:paraId="2024A107" w14:textId="31B925EB"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verkosto</w:t>
            </w:r>
          </w:p>
        </w:tc>
        <w:tc>
          <w:tcPr>
            <w:tcW w:w="680" w:type="dxa"/>
            <w:vMerge w:val="restart"/>
            <w:tcBorders>
              <w:top w:val="single" w:sz="4" w:space="0" w:color="auto"/>
              <w:left w:val="single" w:sz="4" w:space="0" w:color="auto"/>
              <w:right w:val="single" w:sz="4" w:space="0" w:color="auto"/>
            </w:tcBorders>
          </w:tcPr>
          <w:p w14:paraId="0417E6E8" w14:textId="1696182E"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Natura 2000 pinta-ala, ha</w:t>
            </w:r>
          </w:p>
        </w:tc>
        <w:tc>
          <w:tcPr>
            <w:tcW w:w="964" w:type="dxa"/>
            <w:vMerge w:val="restart"/>
            <w:tcBorders>
              <w:top w:val="single" w:sz="4" w:space="0" w:color="auto"/>
              <w:left w:val="single" w:sz="4" w:space="0" w:color="auto"/>
              <w:right w:val="single" w:sz="4" w:space="0" w:color="auto"/>
            </w:tcBorders>
            <w:shd w:val="clear" w:color="auto" w:fill="auto"/>
            <w:hideMark/>
          </w:tcPr>
          <w:p w14:paraId="38424BEE" w14:textId="701DEB5F"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Kansallinen suojeluohjelma tai -päätös</w:t>
            </w:r>
          </w:p>
        </w:tc>
        <w:tc>
          <w:tcPr>
            <w:tcW w:w="662" w:type="dxa"/>
            <w:vMerge w:val="restart"/>
            <w:tcBorders>
              <w:top w:val="single" w:sz="4" w:space="0" w:color="auto"/>
              <w:left w:val="single" w:sz="4" w:space="0" w:color="auto"/>
              <w:right w:val="single" w:sz="4" w:space="0" w:color="auto"/>
            </w:tcBorders>
          </w:tcPr>
          <w:p w14:paraId="2DE56C7A" w14:textId="61C54BBB"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Ohjelma pinta-ala, ha</w:t>
            </w:r>
          </w:p>
        </w:tc>
        <w:tc>
          <w:tcPr>
            <w:tcW w:w="680" w:type="dxa"/>
            <w:tcBorders>
              <w:top w:val="single" w:sz="4" w:space="0" w:color="auto"/>
              <w:left w:val="single" w:sz="4" w:space="0" w:color="auto"/>
              <w:right w:val="single" w:sz="4" w:space="0" w:color="auto"/>
            </w:tcBorders>
          </w:tcPr>
          <w:p w14:paraId="308BEA48" w14:textId="76ACE9C2"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METSO pinta-ala, ha</w:t>
            </w:r>
          </w:p>
        </w:tc>
        <w:tc>
          <w:tcPr>
            <w:tcW w:w="680" w:type="dxa"/>
            <w:tcBorders>
              <w:top w:val="single" w:sz="4" w:space="0" w:color="auto"/>
              <w:left w:val="single" w:sz="4" w:space="0" w:color="auto"/>
              <w:right w:val="single" w:sz="4" w:space="0" w:color="auto"/>
            </w:tcBorders>
            <w:shd w:val="clear" w:color="auto" w:fill="auto"/>
            <w:hideMark/>
          </w:tcPr>
          <w:p w14:paraId="6267C0C0" w14:textId="71E31AE6"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Muu pinta-ala, ha</w:t>
            </w:r>
          </w:p>
          <w:p w14:paraId="4294AC58" w14:textId="77777777" w:rsidR="004753DB" w:rsidRPr="007477DC" w:rsidRDefault="004753DB" w:rsidP="004753DB">
            <w:pPr>
              <w:rPr>
                <w:rFonts w:eastAsia="Times New Roman"/>
                <w:sz w:val="14"/>
                <w:szCs w:val="20"/>
                <w:lang w:eastAsia="fi-FI"/>
              </w:rPr>
            </w:pPr>
          </w:p>
        </w:tc>
      </w:tr>
      <w:tr w:rsidR="008C5105" w:rsidRPr="007477DC" w14:paraId="779DC266" w14:textId="77777777" w:rsidTr="6D34A56F">
        <w:trPr>
          <w:trHeight w:val="50"/>
        </w:trPr>
        <w:tc>
          <w:tcPr>
            <w:tcW w:w="283" w:type="dxa"/>
            <w:vMerge/>
          </w:tcPr>
          <w:p w14:paraId="3B14ECA5" w14:textId="77777777" w:rsidR="004753DB" w:rsidRPr="007477DC" w:rsidRDefault="004753DB" w:rsidP="004753DB">
            <w:pPr>
              <w:rPr>
                <w:rFonts w:eastAsia="Times New Roman"/>
                <w:color w:val="000000"/>
                <w:sz w:val="14"/>
                <w:szCs w:val="20"/>
                <w:lang w:eastAsia="fi-FI"/>
              </w:rPr>
            </w:pPr>
          </w:p>
        </w:tc>
        <w:tc>
          <w:tcPr>
            <w:tcW w:w="1701" w:type="dxa"/>
            <w:vMerge/>
            <w:vAlign w:val="center"/>
            <w:hideMark/>
          </w:tcPr>
          <w:p w14:paraId="4695AD0C" w14:textId="27B3E2EA" w:rsidR="004753DB" w:rsidRPr="007477DC" w:rsidRDefault="004753DB" w:rsidP="004753DB">
            <w:pPr>
              <w:rPr>
                <w:rFonts w:eastAsia="Times New Roman"/>
                <w:color w:val="000000"/>
                <w:sz w:val="14"/>
                <w:szCs w:val="20"/>
                <w:lang w:eastAsia="fi-FI"/>
              </w:rPr>
            </w:pPr>
          </w:p>
        </w:tc>
        <w:tc>
          <w:tcPr>
            <w:tcW w:w="680" w:type="dxa"/>
            <w:vMerge/>
            <w:vAlign w:val="center"/>
            <w:hideMark/>
          </w:tcPr>
          <w:p w14:paraId="771C8D35" w14:textId="77777777" w:rsidR="004753DB" w:rsidRPr="007477DC" w:rsidRDefault="004753DB" w:rsidP="004753DB">
            <w:pPr>
              <w:jc w:val="center"/>
              <w:rPr>
                <w:rFonts w:eastAsia="Times New Roman"/>
                <w:color w:val="000000"/>
                <w:sz w:val="14"/>
                <w:szCs w:val="20"/>
                <w:lang w:eastAsia="fi-FI"/>
              </w:rPr>
            </w:pPr>
          </w:p>
        </w:tc>
        <w:tc>
          <w:tcPr>
            <w:tcW w:w="680" w:type="dxa"/>
            <w:vMerge/>
            <w:vAlign w:val="center"/>
            <w:hideMark/>
          </w:tcPr>
          <w:p w14:paraId="1D622105" w14:textId="77777777" w:rsidR="004753DB" w:rsidRPr="007477DC" w:rsidRDefault="004753DB" w:rsidP="004753DB">
            <w:pPr>
              <w:jc w:val="center"/>
              <w:rPr>
                <w:rFonts w:eastAsia="Times New Roman"/>
                <w:color w:val="000000"/>
                <w:sz w:val="14"/>
                <w:szCs w:val="20"/>
                <w:lang w:eastAsia="fi-FI"/>
              </w:rPr>
            </w:pPr>
          </w:p>
        </w:tc>
        <w:tc>
          <w:tcPr>
            <w:tcW w:w="680" w:type="dxa"/>
            <w:vMerge/>
            <w:vAlign w:val="center"/>
            <w:hideMark/>
          </w:tcPr>
          <w:p w14:paraId="58996C8B" w14:textId="77777777" w:rsidR="004753DB" w:rsidRPr="007477DC" w:rsidRDefault="004753DB" w:rsidP="004753DB">
            <w:pPr>
              <w:jc w:val="center"/>
              <w:rPr>
                <w:rFonts w:eastAsia="Times New Roman"/>
                <w:color w:val="000000"/>
                <w:sz w:val="14"/>
                <w:szCs w:val="20"/>
                <w:lang w:eastAsia="fi-FI"/>
              </w:rPr>
            </w:pPr>
          </w:p>
        </w:tc>
        <w:tc>
          <w:tcPr>
            <w:tcW w:w="850" w:type="dxa"/>
            <w:tcBorders>
              <w:top w:val="nil"/>
              <w:left w:val="nil"/>
              <w:bottom w:val="single" w:sz="4" w:space="0" w:color="auto"/>
              <w:right w:val="single" w:sz="4" w:space="0" w:color="auto"/>
            </w:tcBorders>
            <w:shd w:val="clear" w:color="auto" w:fill="auto"/>
            <w:noWrap/>
            <w:vAlign w:val="bottom"/>
            <w:hideMark/>
          </w:tcPr>
          <w:p w14:paraId="10E60563" w14:textId="77777777"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Tunnus</w:t>
            </w:r>
          </w:p>
        </w:tc>
        <w:tc>
          <w:tcPr>
            <w:tcW w:w="567" w:type="dxa"/>
            <w:tcBorders>
              <w:top w:val="nil"/>
              <w:left w:val="nil"/>
              <w:bottom w:val="single" w:sz="4" w:space="0" w:color="auto"/>
              <w:right w:val="single" w:sz="4" w:space="0" w:color="auto"/>
            </w:tcBorders>
            <w:shd w:val="clear" w:color="auto" w:fill="auto"/>
            <w:noWrap/>
            <w:vAlign w:val="bottom"/>
            <w:hideMark/>
          </w:tcPr>
          <w:p w14:paraId="6369683A" w14:textId="77777777"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Tyyppi</w:t>
            </w:r>
          </w:p>
        </w:tc>
        <w:tc>
          <w:tcPr>
            <w:tcW w:w="680" w:type="dxa"/>
            <w:vMerge/>
            <w:vAlign w:val="center"/>
            <w:hideMark/>
          </w:tcPr>
          <w:p w14:paraId="1D3D187B" w14:textId="77777777" w:rsidR="004753DB" w:rsidRPr="007477DC" w:rsidRDefault="004753DB" w:rsidP="004753DB">
            <w:pPr>
              <w:jc w:val="center"/>
              <w:rPr>
                <w:rFonts w:eastAsia="Times New Roman"/>
                <w:color w:val="000000"/>
                <w:sz w:val="14"/>
                <w:szCs w:val="20"/>
                <w:lang w:eastAsia="fi-FI"/>
              </w:rPr>
            </w:pPr>
          </w:p>
        </w:tc>
        <w:tc>
          <w:tcPr>
            <w:tcW w:w="964" w:type="dxa"/>
            <w:vMerge/>
            <w:vAlign w:val="center"/>
          </w:tcPr>
          <w:p w14:paraId="45E1639C" w14:textId="77777777" w:rsidR="004753DB" w:rsidRPr="007477DC" w:rsidRDefault="004753DB" w:rsidP="004753DB">
            <w:pPr>
              <w:rPr>
                <w:rFonts w:eastAsia="Times New Roman"/>
                <w:color w:val="000000"/>
                <w:sz w:val="14"/>
                <w:szCs w:val="20"/>
                <w:lang w:eastAsia="fi-FI"/>
              </w:rPr>
            </w:pPr>
          </w:p>
        </w:tc>
        <w:tc>
          <w:tcPr>
            <w:tcW w:w="662" w:type="dxa"/>
            <w:vMerge/>
            <w:vAlign w:val="center"/>
            <w:hideMark/>
          </w:tcPr>
          <w:p w14:paraId="4BE0ED1E" w14:textId="2401FBB8" w:rsidR="004753DB" w:rsidRPr="007477DC" w:rsidRDefault="004753DB" w:rsidP="004753DB">
            <w:pPr>
              <w:jc w:val="center"/>
              <w:rPr>
                <w:rFonts w:eastAsia="Times New Roman"/>
                <w:color w:val="000000"/>
                <w:sz w:val="14"/>
                <w:szCs w:val="20"/>
                <w:lang w:eastAsia="fi-FI"/>
              </w:rPr>
            </w:pPr>
          </w:p>
        </w:tc>
        <w:tc>
          <w:tcPr>
            <w:tcW w:w="680" w:type="dxa"/>
            <w:tcBorders>
              <w:left w:val="single" w:sz="4" w:space="0" w:color="auto"/>
              <w:bottom w:val="single" w:sz="4" w:space="0" w:color="auto"/>
              <w:right w:val="single" w:sz="4" w:space="0" w:color="auto"/>
            </w:tcBorders>
          </w:tcPr>
          <w:p w14:paraId="1010164E" w14:textId="77777777" w:rsidR="004753DB" w:rsidRPr="007477DC" w:rsidRDefault="004753DB" w:rsidP="004753DB">
            <w:pPr>
              <w:jc w:val="center"/>
              <w:rPr>
                <w:rFonts w:eastAsia="Times New Roman"/>
                <w:color w:val="000000"/>
                <w:sz w:val="14"/>
                <w:szCs w:val="20"/>
                <w:lang w:eastAsia="fi-FI"/>
              </w:rPr>
            </w:pPr>
          </w:p>
        </w:tc>
        <w:tc>
          <w:tcPr>
            <w:tcW w:w="680" w:type="dxa"/>
            <w:tcBorders>
              <w:left w:val="single" w:sz="4" w:space="0" w:color="auto"/>
              <w:bottom w:val="single" w:sz="4" w:space="0" w:color="auto"/>
              <w:right w:val="single" w:sz="4" w:space="0" w:color="auto"/>
            </w:tcBorders>
            <w:vAlign w:val="center"/>
            <w:hideMark/>
          </w:tcPr>
          <w:p w14:paraId="0EF567DA" w14:textId="557F4F3F" w:rsidR="004753DB" w:rsidRPr="007477DC" w:rsidRDefault="004753DB" w:rsidP="004753DB">
            <w:pPr>
              <w:jc w:val="center"/>
              <w:rPr>
                <w:rFonts w:eastAsia="Times New Roman"/>
                <w:color w:val="000000"/>
                <w:sz w:val="14"/>
                <w:szCs w:val="20"/>
                <w:lang w:eastAsia="fi-FI"/>
              </w:rPr>
            </w:pPr>
          </w:p>
        </w:tc>
      </w:tr>
      <w:tr w:rsidR="008C5105" w:rsidRPr="007477DC" w14:paraId="67ACCAFB" w14:textId="77777777" w:rsidTr="6D34A56F">
        <w:trPr>
          <w:trHeight w:val="50"/>
        </w:trPr>
        <w:tc>
          <w:tcPr>
            <w:tcW w:w="283" w:type="dxa"/>
            <w:tcBorders>
              <w:top w:val="nil"/>
              <w:left w:val="single" w:sz="4" w:space="0" w:color="000000" w:themeColor="text1"/>
              <w:bottom w:val="single" w:sz="4" w:space="0" w:color="000000" w:themeColor="text1"/>
              <w:right w:val="nil"/>
            </w:tcBorders>
          </w:tcPr>
          <w:p w14:paraId="75F8F591" w14:textId="37AADBDF"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1</w:t>
            </w:r>
          </w:p>
        </w:tc>
        <w:tc>
          <w:tcPr>
            <w:tcW w:w="1701" w:type="dxa"/>
            <w:tcBorders>
              <w:top w:val="nil"/>
              <w:left w:val="single" w:sz="4" w:space="0" w:color="000000" w:themeColor="text1"/>
              <w:bottom w:val="single" w:sz="4" w:space="0" w:color="000000" w:themeColor="text1"/>
              <w:right w:val="nil"/>
            </w:tcBorders>
            <w:shd w:val="clear" w:color="auto" w:fill="auto"/>
          </w:tcPr>
          <w:p w14:paraId="1349D5E1" w14:textId="2CC75447" w:rsidR="004753DB" w:rsidRPr="007477DC" w:rsidRDefault="004753DB" w:rsidP="004753DB">
            <w:pPr>
              <w:rPr>
                <w:rFonts w:eastAsia="Times New Roman"/>
                <w:color w:val="000000"/>
                <w:sz w:val="14"/>
                <w:szCs w:val="20"/>
                <w:lang w:eastAsia="fi-FI"/>
              </w:rPr>
            </w:pPr>
            <w:proofErr w:type="spellStart"/>
            <w:r w:rsidRPr="007477DC">
              <w:rPr>
                <w:rFonts w:eastAsia="Times New Roman"/>
                <w:color w:val="000000"/>
                <w:sz w:val="14"/>
                <w:szCs w:val="20"/>
                <w:lang w:eastAsia="fi-FI"/>
              </w:rPr>
              <w:t>Nikkilänaavan</w:t>
            </w:r>
            <w:proofErr w:type="spellEnd"/>
            <w:r w:rsidRPr="007477DC">
              <w:rPr>
                <w:rFonts w:eastAsia="Times New Roman"/>
                <w:color w:val="000000"/>
                <w:sz w:val="14"/>
                <w:szCs w:val="20"/>
                <w:lang w:eastAsia="fi-FI"/>
              </w:rPr>
              <w:t xml:space="preserve">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129EC579" w14:textId="3A3F2106" w:rsidR="004753DB" w:rsidRPr="007477DC" w:rsidRDefault="004753DB" w:rsidP="004753DB">
            <w:pPr>
              <w:jc w:val="center"/>
              <w:rPr>
                <w:color w:val="000000"/>
                <w:sz w:val="14"/>
                <w:szCs w:val="20"/>
              </w:rPr>
            </w:pPr>
            <w:r w:rsidRPr="007477DC">
              <w:rPr>
                <w:color w:val="000000"/>
                <w:sz w:val="14"/>
                <w:szCs w:val="20"/>
              </w:rPr>
              <w:t>288,0</w:t>
            </w:r>
          </w:p>
        </w:tc>
        <w:tc>
          <w:tcPr>
            <w:tcW w:w="680" w:type="dxa"/>
            <w:tcBorders>
              <w:top w:val="nil"/>
              <w:left w:val="nil"/>
              <w:bottom w:val="single" w:sz="4" w:space="0" w:color="000000" w:themeColor="text1"/>
              <w:right w:val="single" w:sz="4" w:space="0" w:color="000000" w:themeColor="text1"/>
            </w:tcBorders>
            <w:shd w:val="clear" w:color="auto" w:fill="auto"/>
          </w:tcPr>
          <w:p w14:paraId="700A774A" w14:textId="22E2C830" w:rsidR="004753DB" w:rsidRPr="007477DC" w:rsidRDefault="004753DB" w:rsidP="004753DB">
            <w:pPr>
              <w:jc w:val="center"/>
              <w:rPr>
                <w:color w:val="000000"/>
                <w:sz w:val="14"/>
                <w:szCs w:val="20"/>
              </w:rPr>
            </w:pPr>
            <w:r w:rsidRPr="007477DC">
              <w:rPr>
                <w:color w:val="000000"/>
                <w:sz w:val="14"/>
                <w:szCs w:val="20"/>
              </w:rPr>
              <w:t>288,0</w:t>
            </w:r>
          </w:p>
        </w:tc>
        <w:tc>
          <w:tcPr>
            <w:tcW w:w="680" w:type="dxa"/>
            <w:tcBorders>
              <w:top w:val="nil"/>
              <w:left w:val="nil"/>
              <w:bottom w:val="single" w:sz="4" w:space="0" w:color="000000" w:themeColor="text1"/>
              <w:right w:val="single" w:sz="4" w:space="0" w:color="000000" w:themeColor="text1"/>
            </w:tcBorders>
            <w:shd w:val="clear" w:color="auto" w:fill="auto"/>
          </w:tcPr>
          <w:p w14:paraId="5C8F44E5" w14:textId="7126959A" w:rsidR="004753DB" w:rsidRPr="007477DC" w:rsidRDefault="004753DB" w:rsidP="004753DB">
            <w:pPr>
              <w:jc w:val="center"/>
              <w:rPr>
                <w:color w:val="000000"/>
                <w:sz w:val="14"/>
                <w:szCs w:val="20"/>
              </w:rPr>
            </w:pPr>
            <w:r w:rsidRPr="007477DC">
              <w:rPr>
                <w:color w:val="000000"/>
                <w:sz w:val="14"/>
                <w:szCs w:val="20"/>
              </w:rPr>
              <w:t>0,0</w:t>
            </w:r>
          </w:p>
        </w:tc>
        <w:tc>
          <w:tcPr>
            <w:tcW w:w="850" w:type="dxa"/>
            <w:tcBorders>
              <w:top w:val="nil"/>
              <w:left w:val="nil"/>
              <w:bottom w:val="single" w:sz="4" w:space="0" w:color="000000" w:themeColor="text1"/>
              <w:right w:val="single" w:sz="4" w:space="0" w:color="000000" w:themeColor="text1"/>
            </w:tcBorders>
            <w:shd w:val="clear" w:color="auto" w:fill="auto"/>
          </w:tcPr>
          <w:p w14:paraId="7F52FE7F" w14:textId="70462FAD"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FI1301605</w:t>
            </w:r>
          </w:p>
        </w:tc>
        <w:tc>
          <w:tcPr>
            <w:tcW w:w="567" w:type="dxa"/>
            <w:tcBorders>
              <w:top w:val="nil"/>
              <w:left w:val="nil"/>
              <w:bottom w:val="single" w:sz="4" w:space="0" w:color="000000" w:themeColor="text1"/>
              <w:right w:val="single" w:sz="4" w:space="0" w:color="000000" w:themeColor="text1"/>
            </w:tcBorders>
            <w:shd w:val="clear" w:color="auto" w:fill="auto"/>
          </w:tcPr>
          <w:p w14:paraId="2DFA5143" w14:textId="4F9FEE11"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SAC</w:t>
            </w:r>
          </w:p>
        </w:tc>
        <w:tc>
          <w:tcPr>
            <w:tcW w:w="680" w:type="dxa"/>
            <w:tcBorders>
              <w:top w:val="nil"/>
              <w:left w:val="nil"/>
              <w:bottom w:val="single" w:sz="4" w:space="0" w:color="000000" w:themeColor="text1"/>
              <w:right w:val="single" w:sz="4" w:space="0" w:color="auto"/>
            </w:tcBorders>
            <w:shd w:val="clear" w:color="auto" w:fill="auto"/>
          </w:tcPr>
          <w:p w14:paraId="770C4C61" w14:textId="457CE382" w:rsidR="004753DB" w:rsidRPr="007477DC" w:rsidRDefault="004753DB" w:rsidP="004753DB">
            <w:pPr>
              <w:jc w:val="center"/>
              <w:rPr>
                <w:color w:val="000000"/>
                <w:sz w:val="14"/>
                <w:szCs w:val="20"/>
              </w:rPr>
            </w:pPr>
            <w:r w:rsidRPr="007477DC">
              <w:rPr>
                <w:color w:val="000000"/>
                <w:sz w:val="14"/>
                <w:szCs w:val="20"/>
              </w:rPr>
              <w:t>274,2</w:t>
            </w:r>
          </w:p>
        </w:tc>
        <w:tc>
          <w:tcPr>
            <w:tcW w:w="964" w:type="dxa"/>
            <w:tcBorders>
              <w:top w:val="single" w:sz="4" w:space="0" w:color="auto"/>
              <w:left w:val="single" w:sz="4" w:space="0" w:color="auto"/>
              <w:bottom w:val="single" w:sz="4" w:space="0" w:color="auto"/>
              <w:right w:val="single" w:sz="4" w:space="0" w:color="auto"/>
            </w:tcBorders>
          </w:tcPr>
          <w:p w14:paraId="2DDB2BA9" w14:textId="77777777" w:rsidR="004753DB" w:rsidRPr="007477DC" w:rsidRDefault="004753DB" w:rsidP="004753DB">
            <w:pPr>
              <w:jc w:val="center"/>
              <w:rPr>
                <w:color w:val="000000"/>
                <w:sz w:val="14"/>
                <w:szCs w:val="20"/>
              </w:rPr>
            </w:pPr>
          </w:p>
        </w:tc>
        <w:tc>
          <w:tcPr>
            <w:tcW w:w="662" w:type="dxa"/>
            <w:tcBorders>
              <w:top w:val="nil"/>
              <w:left w:val="single" w:sz="4" w:space="0" w:color="auto"/>
              <w:bottom w:val="single" w:sz="4" w:space="0" w:color="000000" w:themeColor="text1"/>
              <w:right w:val="single" w:sz="4" w:space="0" w:color="auto"/>
            </w:tcBorders>
            <w:shd w:val="clear" w:color="auto" w:fill="auto"/>
          </w:tcPr>
          <w:p w14:paraId="4C26C723" w14:textId="77777777" w:rsidR="004753DB" w:rsidRPr="007477DC" w:rsidRDefault="004753DB" w:rsidP="004753DB">
            <w:pPr>
              <w:jc w:val="center"/>
              <w:rPr>
                <w:color w:val="000000"/>
                <w:sz w:val="14"/>
                <w:szCs w:val="20"/>
              </w:rPr>
            </w:pPr>
          </w:p>
        </w:tc>
        <w:tc>
          <w:tcPr>
            <w:tcW w:w="680" w:type="dxa"/>
            <w:tcBorders>
              <w:top w:val="single" w:sz="4" w:space="0" w:color="auto"/>
              <w:left w:val="single" w:sz="4" w:space="0" w:color="auto"/>
              <w:bottom w:val="single" w:sz="4" w:space="0" w:color="auto"/>
              <w:right w:val="single" w:sz="4" w:space="0" w:color="auto"/>
            </w:tcBorders>
          </w:tcPr>
          <w:p w14:paraId="06B27444" w14:textId="77777777" w:rsidR="004753DB" w:rsidRPr="007477DC" w:rsidRDefault="004753DB" w:rsidP="004753DB">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tcPr>
          <w:p w14:paraId="0723136C" w14:textId="77777777" w:rsidR="004753DB" w:rsidRPr="007477DC" w:rsidRDefault="004753DB" w:rsidP="004753DB">
            <w:pPr>
              <w:jc w:val="center"/>
              <w:rPr>
                <w:rFonts w:eastAsia="Times New Roman"/>
                <w:color w:val="000000"/>
                <w:sz w:val="14"/>
                <w:szCs w:val="20"/>
                <w:lang w:eastAsia="fi-FI"/>
              </w:rPr>
            </w:pPr>
          </w:p>
        </w:tc>
      </w:tr>
      <w:tr w:rsidR="008C5105" w:rsidRPr="007477DC" w14:paraId="70829FB5" w14:textId="77777777" w:rsidTr="6D34A56F">
        <w:trPr>
          <w:trHeight w:val="50"/>
        </w:trPr>
        <w:tc>
          <w:tcPr>
            <w:tcW w:w="283" w:type="dxa"/>
            <w:tcBorders>
              <w:top w:val="nil"/>
              <w:left w:val="single" w:sz="4" w:space="0" w:color="000000" w:themeColor="text1"/>
              <w:bottom w:val="single" w:sz="4" w:space="0" w:color="000000" w:themeColor="text1"/>
              <w:right w:val="nil"/>
            </w:tcBorders>
          </w:tcPr>
          <w:p w14:paraId="5420D6BF" w14:textId="3BC36ACD"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2</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7A37C9B3" w14:textId="6AF1AA58" w:rsidR="004753DB" w:rsidRPr="007477DC" w:rsidRDefault="004753DB" w:rsidP="004753DB">
            <w:pPr>
              <w:rPr>
                <w:rFonts w:eastAsia="Times New Roman"/>
                <w:color w:val="000000"/>
                <w:sz w:val="14"/>
                <w:szCs w:val="20"/>
                <w:lang w:eastAsia="fi-FI"/>
              </w:rPr>
            </w:pPr>
            <w:proofErr w:type="spellStart"/>
            <w:r w:rsidRPr="007477DC">
              <w:rPr>
                <w:rFonts w:eastAsia="Times New Roman"/>
                <w:color w:val="000000"/>
                <w:sz w:val="14"/>
                <w:szCs w:val="20"/>
                <w:lang w:eastAsia="fi-FI"/>
              </w:rPr>
              <w:t>Elijärvenviian</w:t>
            </w:r>
            <w:proofErr w:type="spellEnd"/>
            <w:r w:rsidRPr="007477DC">
              <w:rPr>
                <w:rFonts w:eastAsia="Times New Roman"/>
                <w:color w:val="000000"/>
                <w:sz w:val="14"/>
                <w:szCs w:val="20"/>
                <w:lang w:eastAsia="fi-FI"/>
              </w:rPr>
              <w:t xml:space="preserve">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4941C19A" w14:textId="77777777" w:rsidR="004753DB" w:rsidRPr="007477DC" w:rsidRDefault="004753DB" w:rsidP="004753DB">
            <w:pPr>
              <w:jc w:val="center"/>
              <w:rPr>
                <w:color w:val="000000"/>
                <w:sz w:val="14"/>
                <w:szCs w:val="20"/>
              </w:rPr>
            </w:pPr>
            <w:r w:rsidRPr="007477DC">
              <w:rPr>
                <w:color w:val="000000"/>
                <w:sz w:val="14"/>
                <w:szCs w:val="20"/>
              </w:rPr>
              <w:t>122,2</w:t>
            </w:r>
          </w:p>
        </w:tc>
        <w:tc>
          <w:tcPr>
            <w:tcW w:w="680" w:type="dxa"/>
            <w:tcBorders>
              <w:top w:val="nil"/>
              <w:left w:val="nil"/>
              <w:bottom w:val="single" w:sz="4" w:space="0" w:color="000000" w:themeColor="text1"/>
              <w:right w:val="single" w:sz="4" w:space="0" w:color="000000" w:themeColor="text1"/>
            </w:tcBorders>
            <w:shd w:val="clear" w:color="auto" w:fill="auto"/>
            <w:hideMark/>
          </w:tcPr>
          <w:p w14:paraId="7AAD083C" w14:textId="77777777" w:rsidR="004753DB" w:rsidRPr="007477DC" w:rsidRDefault="004753DB" w:rsidP="004753DB">
            <w:pPr>
              <w:jc w:val="center"/>
              <w:rPr>
                <w:color w:val="000000"/>
                <w:sz w:val="14"/>
                <w:szCs w:val="20"/>
              </w:rPr>
            </w:pPr>
            <w:r w:rsidRPr="007477DC">
              <w:rPr>
                <w:color w:val="000000"/>
                <w:sz w:val="14"/>
                <w:szCs w:val="20"/>
              </w:rPr>
              <w:t>122,2</w:t>
            </w:r>
          </w:p>
        </w:tc>
        <w:tc>
          <w:tcPr>
            <w:tcW w:w="680" w:type="dxa"/>
            <w:tcBorders>
              <w:top w:val="nil"/>
              <w:left w:val="nil"/>
              <w:bottom w:val="single" w:sz="4" w:space="0" w:color="000000" w:themeColor="text1"/>
              <w:right w:val="single" w:sz="4" w:space="0" w:color="000000" w:themeColor="text1"/>
            </w:tcBorders>
            <w:shd w:val="clear" w:color="auto" w:fill="auto"/>
            <w:hideMark/>
          </w:tcPr>
          <w:p w14:paraId="5B21D716" w14:textId="77777777" w:rsidR="004753DB" w:rsidRPr="007477DC" w:rsidRDefault="004753DB" w:rsidP="004753DB">
            <w:pPr>
              <w:jc w:val="center"/>
              <w:rPr>
                <w:color w:val="000000"/>
                <w:sz w:val="14"/>
                <w:szCs w:val="20"/>
              </w:rPr>
            </w:pPr>
            <w:r w:rsidRPr="007477DC">
              <w:rPr>
                <w:color w:val="000000"/>
                <w:sz w:val="14"/>
                <w:szCs w:val="20"/>
              </w:rPr>
              <w:t>0,0</w:t>
            </w:r>
          </w:p>
        </w:tc>
        <w:tc>
          <w:tcPr>
            <w:tcW w:w="850" w:type="dxa"/>
            <w:tcBorders>
              <w:top w:val="nil"/>
              <w:left w:val="nil"/>
              <w:bottom w:val="single" w:sz="4" w:space="0" w:color="000000" w:themeColor="text1"/>
              <w:right w:val="single" w:sz="4" w:space="0" w:color="000000" w:themeColor="text1"/>
            </w:tcBorders>
            <w:shd w:val="clear" w:color="auto" w:fill="auto"/>
            <w:hideMark/>
          </w:tcPr>
          <w:p w14:paraId="3C455969" w14:textId="77777777" w:rsidR="004753DB" w:rsidRPr="007477DC" w:rsidRDefault="004753DB" w:rsidP="004753DB">
            <w:pPr>
              <w:rPr>
                <w:rFonts w:eastAsia="Times New Roman"/>
                <w:color w:val="000000"/>
                <w:sz w:val="14"/>
                <w:szCs w:val="20"/>
                <w:lang w:eastAsia="fi-FI"/>
              </w:rPr>
            </w:pPr>
          </w:p>
        </w:tc>
        <w:tc>
          <w:tcPr>
            <w:tcW w:w="567" w:type="dxa"/>
            <w:tcBorders>
              <w:top w:val="nil"/>
              <w:left w:val="nil"/>
              <w:bottom w:val="single" w:sz="4" w:space="0" w:color="000000" w:themeColor="text1"/>
              <w:right w:val="single" w:sz="4" w:space="0" w:color="000000" w:themeColor="text1"/>
            </w:tcBorders>
            <w:shd w:val="clear" w:color="auto" w:fill="auto"/>
            <w:hideMark/>
          </w:tcPr>
          <w:p w14:paraId="4B83D2A2" w14:textId="77777777" w:rsidR="004753DB" w:rsidRPr="007477DC" w:rsidRDefault="004753DB" w:rsidP="004753DB">
            <w:pPr>
              <w:rPr>
                <w:rFonts w:eastAsia="Times New Roman"/>
                <w:color w:val="000000"/>
                <w:sz w:val="14"/>
                <w:szCs w:val="20"/>
                <w:lang w:eastAsia="fi-FI"/>
              </w:rPr>
            </w:pPr>
          </w:p>
        </w:tc>
        <w:tc>
          <w:tcPr>
            <w:tcW w:w="680" w:type="dxa"/>
            <w:tcBorders>
              <w:top w:val="nil"/>
              <w:left w:val="nil"/>
              <w:bottom w:val="single" w:sz="4" w:space="0" w:color="000000" w:themeColor="text1"/>
              <w:right w:val="single" w:sz="4" w:space="0" w:color="auto"/>
            </w:tcBorders>
            <w:shd w:val="clear" w:color="auto" w:fill="auto"/>
            <w:hideMark/>
          </w:tcPr>
          <w:p w14:paraId="4383AA45" w14:textId="77777777" w:rsidR="004753DB" w:rsidRPr="007477DC" w:rsidRDefault="004753DB" w:rsidP="004753DB">
            <w:pPr>
              <w:jc w:val="center"/>
              <w:rPr>
                <w:color w:val="000000"/>
                <w:sz w:val="14"/>
                <w:szCs w:val="20"/>
              </w:rPr>
            </w:pPr>
          </w:p>
        </w:tc>
        <w:tc>
          <w:tcPr>
            <w:tcW w:w="964" w:type="dxa"/>
            <w:tcBorders>
              <w:top w:val="single" w:sz="4" w:space="0" w:color="auto"/>
              <w:left w:val="single" w:sz="4" w:space="0" w:color="auto"/>
              <w:bottom w:val="single" w:sz="4" w:space="0" w:color="auto"/>
              <w:right w:val="single" w:sz="4" w:space="0" w:color="auto"/>
            </w:tcBorders>
          </w:tcPr>
          <w:p w14:paraId="779D2FA6" w14:textId="1304C86E" w:rsidR="004753DB" w:rsidRPr="007477DC" w:rsidRDefault="004753DB" w:rsidP="004753DB">
            <w:pPr>
              <w:jc w:val="center"/>
              <w:rPr>
                <w:color w:val="000000"/>
                <w:sz w:val="14"/>
                <w:szCs w:val="20"/>
              </w:rPr>
            </w:pPr>
            <w:r w:rsidRPr="007477DC">
              <w:rPr>
                <w:color w:val="000000"/>
                <w:sz w:val="14"/>
                <w:szCs w:val="20"/>
              </w:rPr>
              <w:t>SSO120497</w:t>
            </w: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2D27E0A0" w14:textId="768DDED8" w:rsidR="004753DB" w:rsidRPr="007477DC" w:rsidRDefault="004753DB" w:rsidP="004753DB">
            <w:pPr>
              <w:jc w:val="center"/>
              <w:rPr>
                <w:color w:val="000000"/>
                <w:sz w:val="14"/>
                <w:szCs w:val="20"/>
              </w:rPr>
            </w:pPr>
            <w:r w:rsidRPr="007477DC">
              <w:rPr>
                <w:color w:val="000000"/>
                <w:sz w:val="14"/>
                <w:szCs w:val="20"/>
              </w:rPr>
              <w:t>101,8</w:t>
            </w:r>
          </w:p>
        </w:tc>
        <w:tc>
          <w:tcPr>
            <w:tcW w:w="680" w:type="dxa"/>
            <w:tcBorders>
              <w:top w:val="single" w:sz="4" w:space="0" w:color="auto"/>
              <w:left w:val="single" w:sz="4" w:space="0" w:color="auto"/>
              <w:bottom w:val="single" w:sz="4" w:space="0" w:color="auto"/>
              <w:right w:val="single" w:sz="4" w:space="0" w:color="auto"/>
            </w:tcBorders>
          </w:tcPr>
          <w:p w14:paraId="7AB2C20C" w14:textId="77777777" w:rsidR="004753DB" w:rsidRPr="007477DC" w:rsidRDefault="004753DB" w:rsidP="004753DB">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6DE11F82" w14:textId="54346FD3" w:rsidR="004753DB" w:rsidRPr="007477DC" w:rsidRDefault="004753DB" w:rsidP="004753DB">
            <w:pPr>
              <w:jc w:val="center"/>
              <w:rPr>
                <w:rFonts w:eastAsia="Times New Roman"/>
                <w:color w:val="000000"/>
                <w:sz w:val="14"/>
                <w:szCs w:val="20"/>
                <w:lang w:eastAsia="fi-FI"/>
              </w:rPr>
            </w:pPr>
          </w:p>
        </w:tc>
      </w:tr>
      <w:tr w:rsidR="008C5105" w:rsidRPr="007477DC" w14:paraId="1FA27B8C" w14:textId="77777777" w:rsidTr="6D34A56F">
        <w:trPr>
          <w:trHeight w:val="50"/>
        </w:trPr>
        <w:tc>
          <w:tcPr>
            <w:tcW w:w="283" w:type="dxa"/>
            <w:tcBorders>
              <w:top w:val="nil"/>
              <w:left w:val="single" w:sz="4" w:space="0" w:color="000000" w:themeColor="text1"/>
              <w:bottom w:val="single" w:sz="4" w:space="0" w:color="000000" w:themeColor="text1"/>
              <w:right w:val="nil"/>
            </w:tcBorders>
          </w:tcPr>
          <w:p w14:paraId="18A8A950" w14:textId="5A4BA6E9"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3</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5E35C8BB" w14:textId="0ADB4311"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Kirvesaavan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50629004" w14:textId="77777777" w:rsidR="004753DB" w:rsidRPr="007477DC" w:rsidRDefault="004753DB" w:rsidP="004753DB">
            <w:pPr>
              <w:jc w:val="center"/>
              <w:rPr>
                <w:color w:val="000000"/>
                <w:sz w:val="14"/>
                <w:szCs w:val="20"/>
              </w:rPr>
            </w:pPr>
            <w:r w:rsidRPr="007477DC">
              <w:rPr>
                <w:color w:val="000000"/>
                <w:sz w:val="14"/>
                <w:szCs w:val="20"/>
              </w:rPr>
              <w:t>1964,1</w:t>
            </w:r>
          </w:p>
        </w:tc>
        <w:tc>
          <w:tcPr>
            <w:tcW w:w="680" w:type="dxa"/>
            <w:tcBorders>
              <w:top w:val="nil"/>
              <w:left w:val="nil"/>
              <w:bottom w:val="single" w:sz="4" w:space="0" w:color="000000" w:themeColor="text1"/>
              <w:right w:val="single" w:sz="4" w:space="0" w:color="000000" w:themeColor="text1"/>
            </w:tcBorders>
            <w:shd w:val="clear" w:color="auto" w:fill="auto"/>
            <w:hideMark/>
          </w:tcPr>
          <w:p w14:paraId="703BBA60" w14:textId="77777777" w:rsidR="004753DB" w:rsidRPr="007477DC" w:rsidRDefault="004753DB" w:rsidP="004753DB">
            <w:pPr>
              <w:jc w:val="center"/>
              <w:rPr>
                <w:color w:val="000000"/>
                <w:sz w:val="14"/>
                <w:szCs w:val="20"/>
              </w:rPr>
            </w:pPr>
            <w:r w:rsidRPr="007477DC">
              <w:rPr>
                <w:color w:val="000000"/>
                <w:sz w:val="14"/>
                <w:szCs w:val="20"/>
              </w:rPr>
              <w:t>1957,7</w:t>
            </w:r>
          </w:p>
        </w:tc>
        <w:tc>
          <w:tcPr>
            <w:tcW w:w="680" w:type="dxa"/>
            <w:tcBorders>
              <w:top w:val="nil"/>
              <w:left w:val="nil"/>
              <w:bottom w:val="single" w:sz="4" w:space="0" w:color="000000" w:themeColor="text1"/>
              <w:right w:val="single" w:sz="4" w:space="0" w:color="000000" w:themeColor="text1"/>
            </w:tcBorders>
            <w:shd w:val="clear" w:color="auto" w:fill="auto"/>
            <w:hideMark/>
          </w:tcPr>
          <w:p w14:paraId="3E69D54F" w14:textId="77777777" w:rsidR="004753DB" w:rsidRPr="007477DC" w:rsidRDefault="004753DB" w:rsidP="004753DB">
            <w:pPr>
              <w:jc w:val="center"/>
              <w:rPr>
                <w:color w:val="000000"/>
                <w:sz w:val="14"/>
                <w:szCs w:val="20"/>
              </w:rPr>
            </w:pPr>
            <w:r w:rsidRPr="007477DC">
              <w:rPr>
                <w:color w:val="000000"/>
                <w:sz w:val="14"/>
                <w:szCs w:val="20"/>
              </w:rPr>
              <w:t>6,4</w:t>
            </w:r>
          </w:p>
        </w:tc>
        <w:tc>
          <w:tcPr>
            <w:tcW w:w="850" w:type="dxa"/>
            <w:tcBorders>
              <w:top w:val="nil"/>
              <w:left w:val="nil"/>
              <w:bottom w:val="single" w:sz="4" w:space="0" w:color="000000" w:themeColor="text1"/>
              <w:right w:val="single" w:sz="4" w:space="0" w:color="000000" w:themeColor="text1"/>
            </w:tcBorders>
            <w:shd w:val="clear" w:color="auto" w:fill="auto"/>
            <w:hideMark/>
          </w:tcPr>
          <w:p w14:paraId="7D2908D8" w14:textId="77777777"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FI1300505</w:t>
            </w:r>
          </w:p>
        </w:tc>
        <w:tc>
          <w:tcPr>
            <w:tcW w:w="567" w:type="dxa"/>
            <w:tcBorders>
              <w:top w:val="nil"/>
              <w:left w:val="nil"/>
              <w:bottom w:val="single" w:sz="4" w:space="0" w:color="000000" w:themeColor="text1"/>
              <w:right w:val="single" w:sz="4" w:space="0" w:color="000000" w:themeColor="text1"/>
            </w:tcBorders>
            <w:shd w:val="clear" w:color="auto" w:fill="auto"/>
            <w:hideMark/>
          </w:tcPr>
          <w:p w14:paraId="2A453BCF" w14:textId="77777777"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SPA SAC</w:t>
            </w:r>
          </w:p>
        </w:tc>
        <w:tc>
          <w:tcPr>
            <w:tcW w:w="680" w:type="dxa"/>
            <w:tcBorders>
              <w:top w:val="single" w:sz="4" w:space="0" w:color="000000" w:themeColor="text1"/>
              <w:left w:val="nil"/>
              <w:bottom w:val="single" w:sz="4" w:space="0" w:color="000000" w:themeColor="text1"/>
              <w:right w:val="single" w:sz="4" w:space="0" w:color="auto"/>
            </w:tcBorders>
            <w:shd w:val="clear" w:color="auto" w:fill="auto"/>
            <w:hideMark/>
          </w:tcPr>
          <w:p w14:paraId="4BDDCB84" w14:textId="77777777" w:rsidR="004753DB" w:rsidRPr="007477DC" w:rsidRDefault="004753DB" w:rsidP="004753DB">
            <w:pPr>
              <w:jc w:val="center"/>
              <w:rPr>
                <w:color w:val="000000"/>
                <w:sz w:val="14"/>
                <w:szCs w:val="20"/>
              </w:rPr>
            </w:pPr>
            <w:r w:rsidRPr="007477DC">
              <w:rPr>
                <w:color w:val="000000"/>
                <w:sz w:val="14"/>
                <w:szCs w:val="20"/>
              </w:rPr>
              <w:t>1777,5</w:t>
            </w:r>
          </w:p>
        </w:tc>
        <w:tc>
          <w:tcPr>
            <w:tcW w:w="964" w:type="dxa"/>
            <w:tcBorders>
              <w:top w:val="single" w:sz="4" w:space="0" w:color="auto"/>
              <w:left w:val="single" w:sz="4" w:space="0" w:color="auto"/>
              <w:bottom w:val="single" w:sz="4" w:space="0" w:color="auto"/>
              <w:right w:val="single" w:sz="4" w:space="0" w:color="auto"/>
            </w:tcBorders>
          </w:tcPr>
          <w:p w14:paraId="1CF222FA" w14:textId="3989F110" w:rsidR="004753DB" w:rsidRPr="007477DC" w:rsidRDefault="004753DB" w:rsidP="004753DB">
            <w:pPr>
              <w:jc w:val="center"/>
              <w:rPr>
                <w:color w:val="000000"/>
                <w:sz w:val="14"/>
                <w:szCs w:val="20"/>
              </w:rPr>
            </w:pPr>
            <w:r w:rsidRPr="007477DC">
              <w:rPr>
                <w:color w:val="000000"/>
                <w:sz w:val="14"/>
                <w:szCs w:val="20"/>
              </w:rPr>
              <w:t>SSO120486</w:t>
            </w: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16D56358" w14:textId="275E3495" w:rsidR="004753DB" w:rsidRPr="007477DC" w:rsidRDefault="004753DB" w:rsidP="004753DB">
            <w:pPr>
              <w:jc w:val="center"/>
              <w:rPr>
                <w:color w:val="000000"/>
                <w:sz w:val="14"/>
                <w:szCs w:val="20"/>
              </w:rPr>
            </w:pPr>
            <w:r w:rsidRPr="007477DC">
              <w:rPr>
                <w:color w:val="000000"/>
                <w:sz w:val="14"/>
                <w:szCs w:val="20"/>
              </w:rPr>
              <w:t>1121,1</w:t>
            </w:r>
          </w:p>
        </w:tc>
        <w:tc>
          <w:tcPr>
            <w:tcW w:w="680" w:type="dxa"/>
            <w:tcBorders>
              <w:top w:val="single" w:sz="4" w:space="0" w:color="auto"/>
              <w:left w:val="single" w:sz="4" w:space="0" w:color="auto"/>
              <w:bottom w:val="single" w:sz="4" w:space="0" w:color="auto"/>
              <w:right w:val="single" w:sz="4" w:space="0" w:color="auto"/>
            </w:tcBorders>
          </w:tcPr>
          <w:p w14:paraId="2ECC3A95" w14:textId="77777777" w:rsidR="004753DB" w:rsidRPr="007477DC" w:rsidRDefault="004753DB" w:rsidP="004753DB">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1350D906" w14:textId="36CB42BE" w:rsidR="004753DB" w:rsidRPr="007477DC" w:rsidRDefault="004753DB" w:rsidP="004753DB">
            <w:pPr>
              <w:jc w:val="center"/>
              <w:rPr>
                <w:rFonts w:eastAsia="Times New Roman"/>
                <w:color w:val="000000"/>
                <w:sz w:val="14"/>
                <w:szCs w:val="20"/>
                <w:lang w:eastAsia="fi-FI"/>
              </w:rPr>
            </w:pPr>
          </w:p>
        </w:tc>
      </w:tr>
      <w:tr w:rsidR="008C5105" w:rsidRPr="007477DC" w14:paraId="458F4392" w14:textId="77777777" w:rsidTr="6D34A56F">
        <w:trPr>
          <w:trHeight w:val="94"/>
        </w:trPr>
        <w:tc>
          <w:tcPr>
            <w:tcW w:w="283" w:type="dxa"/>
            <w:tcBorders>
              <w:top w:val="nil"/>
              <w:left w:val="single" w:sz="4" w:space="0" w:color="000000" w:themeColor="text1"/>
              <w:bottom w:val="single" w:sz="4" w:space="0" w:color="000000" w:themeColor="text1"/>
              <w:right w:val="nil"/>
            </w:tcBorders>
          </w:tcPr>
          <w:p w14:paraId="15821FC6" w14:textId="77AB2A38" w:rsidR="004753DB" w:rsidRPr="007477DC" w:rsidRDefault="00FB7E0F" w:rsidP="004753DB">
            <w:pPr>
              <w:rPr>
                <w:rFonts w:eastAsia="Times New Roman"/>
                <w:color w:val="000000"/>
                <w:sz w:val="14"/>
                <w:szCs w:val="20"/>
                <w:lang w:eastAsia="fi-FI"/>
              </w:rPr>
            </w:pPr>
            <w:r w:rsidRPr="007477DC">
              <w:rPr>
                <w:rFonts w:eastAsia="Times New Roman"/>
                <w:color w:val="000000"/>
                <w:sz w:val="14"/>
                <w:szCs w:val="20"/>
                <w:lang w:eastAsia="fi-FI"/>
              </w:rPr>
              <w:t>4</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376A5E76" w14:textId="19741624"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Musta-aavan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06B69BFA" w14:textId="77777777" w:rsidR="004753DB" w:rsidRPr="007477DC" w:rsidRDefault="004753DB" w:rsidP="004753DB">
            <w:pPr>
              <w:jc w:val="center"/>
              <w:rPr>
                <w:color w:val="000000"/>
                <w:sz w:val="14"/>
                <w:szCs w:val="20"/>
              </w:rPr>
            </w:pPr>
            <w:r w:rsidRPr="007477DC">
              <w:rPr>
                <w:color w:val="000000"/>
                <w:sz w:val="14"/>
                <w:szCs w:val="20"/>
              </w:rPr>
              <w:t>446,2</w:t>
            </w:r>
          </w:p>
        </w:tc>
        <w:tc>
          <w:tcPr>
            <w:tcW w:w="680" w:type="dxa"/>
            <w:tcBorders>
              <w:top w:val="nil"/>
              <w:left w:val="nil"/>
              <w:bottom w:val="single" w:sz="4" w:space="0" w:color="000000" w:themeColor="text1"/>
              <w:right w:val="single" w:sz="4" w:space="0" w:color="000000" w:themeColor="text1"/>
            </w:tcBorders>
            <w:shd w:val="clear" w:color="auto" w:fill="auto"/>
            <w:hideMark/>
          </w:tcPr>
          <w:p w14:paraId="268A87C2" w14:textId="77777777" w:rsidR="004753DB" w:rsidRPr="007477DC" w:rsidRDefault="004753DB" w:rsidP="004753DB">
            <w:pPr>
              <w:jc w:val="center"/>
              <w:rPr>
                <w:color w:val="000000"/>
                <w:sz w:val="14"/>
                <w:szCs w:val="20"/>
              </w:rPr>
            </w:pPr>
            <w:r w:rsidRPr="007477DC">
              <w:rPr>
                <w:color w:val="000000"/>
                <w:sz w:val="14"/>
                <w:szCs w:val="20"/>
              </w:rPr>
              <w:t>444,4</w:t>
            </w:r>
          </w:p>
        </w:tc>
        <w:tc>
          <w:tcPr>
            <w:tcW w:w="680" w:type="dxa"/>
            <w:tcBorders>
              <w:top w:val="nil"/>
              <w:left w:val="nil"/>
              <w:bottom w:val="single" w:sz="4" w:space="0" w:color="000000" w:themeColor="text1"/>
              <w:right w:val="single" w:sz="4" w:space="0" w:color="000000" w:themeColor="text1"/>
            </w:tcBorders>
            <w:shd w:val="clear" w:color="auto" w:fill="auto"/>
            <w:hideMark/>
          </w:tcPr>
          <w:p w14:paraId="2B86F153" w14:textId="77777777" w:rsidR="004753DB" w:rsidRPr="007477DC" w:rsidRDefault="004753DB" w:rsidP="004753DB">
            <w:pPr>
              <w:jc w:val="center"/>
              <w:rPr>
                <w:color w:val="000000"/>
                <w:sz w:val="14"/>
                <w:szCs w:val="20"/>
              </w:rPr>
            </w:pPr>
            <w:r w:rsidRPr="007477DC">
              <w:rPr>
                <w:color w:val="000000"/>
                <w:sz w:val="14"/>
                <w:szCs w:val="20"/>
              </w:rPr>
              <w:t>1,7</w:t>
            </w:r>
          </w:p>
        </w:tc>
        <w:tc>
          <w:tcPr>
            <w:tcW w:w="850" w:type="dxa"/>
            <w:tcBorders>
              <w:top w:val="nil"/>
              <w:left w:val="nil"/>
              <w:bottom w:val="single" w:sz="4" w:space="0" w:color="000000" w:themeColor="text1"/>
              <w:right w:val="single" w:sz="4" w:space="0" w:color="000000" w:themeColor="text1"/>
            </w:tcBorders>
            <w:shd w:val="clear" w:color="auto" w:fill="auto"/>
            <w:hideMark/>
          </w:tcPr>
          <w:p w14:paraId="72E4BA71" w14:textId="77777777"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FI1300507</w:t>
            </w:r>
          </w:p>
        </w:tc>
        <w:tc>
          <w:tcPr>
            <w:tcW w:w="567" w:type="dxa"/>
            <w:tcBorders>
              <w:top w:val="nil"/>
              <w:left w:val="nil"/>
              <w:bottom w:val="single" w:sz="4" w:space="0" w:color="000000" w:themeColor="text1"/>
              <w:right w:val="single" w:sz="4" w:space="0" w:color="000000" w:themeColor="text1"/>
            </w:tcBorders>
            <w:shd w:val="clear" w:color="auto" w:fill="auto"/>
            <w:hideMark/>
          </w:tcPr>
          <w:p w14:paraId="4BD17138" w14:textId="77777777"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SAC</w:t>
            </w:r>
          </w:p>
        </w:tc>
        <w:tc>
          <w:tcPr>
            <w:tcW w:w="680" w:type="dxa"/>
            <w:tcBorders>
              <w:top w:val="single" w:sz="4" w:space="0" w:color="000000" w:themeColor="text1"/>
              <w:left w:val="nil"/>
              <w:bottom w:val="single" w:sz="4" w:space="0" w:color="000000" w:themeColor="text1"/>
              <w:right w:val="single" w:sz="4" w:space="0" w:color="auto"/>
            </w:tcBorders>
            <w:shd w:val="clear" w:color="auto" w:fill="auto"/>
            <w:hideMark/>
          </w:tcPr>
          <w:p w14:paraId="0F65612E" w14:textId="77777777" w:rsidR="004753DB" w:rsidRPr="007477DC" w:rsidRDefault="004753DB" w:rsidP="004753DB">
            <w:pPr>
              <w:jc w:val="center"/>
              <w:rPr>
                <w:color w:val="000000"/>
                <w:sz w:val="14"/>
                <w:szCs w:val="20"/>
              </w:rPr>
            </w:pPr>
            <w:r w:rsidRPr="007477DC">
              <w:rPr>
                <w:color w:val="000000"/>
                <w:sz w:val="14"/>
                <w:szCs w:val="20"/>
              </w:rPr>
              <w:t>335,5</w:t>
            </w:r>
          </w:p>
        </w:tc>
        <w:tc>
          <w:tcPr>
            <w:tcW w:w="964" w:type="dxa"/>
            <w:tcBorders>
              <w:top w:val="single" w:sz="4" w:space="0" w:color="auto"/>
              <w:left w:val="single" w:sz="4" w:space="0" w:color="auto"/>
              <w:bottom w:val="single" w:sz="4" w:space="0" w:color="auto"/>
              <w:right w:val="single" w:sz="4" w:space="0" w:color="auto"/>
            </w:tcBorders>
          </w:tcPr>
          <w:p w14:paraId="4D649F82" w14:textId="7BF1C920" w:rsidR="004753DB" w:rsidRPr="007477DC" w:rsidRDefault="004753DB" w:rsidP="004753DB">
            <w:pPr>
              <w:jc w:val="center"/>
              <w:rPr>
                <w:color w:val="000000"/>
                <w:sz w:val="14"/>
                <w:szCs w:val="20"/>
              </w:rPr>
            </w:pPr>
            <w:r w:rsidRPr="007477DC">
              <w:rPr>
                <w:color w:val="000000"/>
                <w:sz w:val="14"/>
                <w:szCs w:val="20"/>
              </w:rPr>
              <w:t>SSO120487</w:t>
            </w: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3F4DE85E" w14:textId="6F335D96" w:rsidR="004753DB" w:rsidRPr="007477DC" w:rsidRDefault="004753DB" w:rsidP="004753DB">
            <w:pPr>
              <w:jc w:val="center"/>
              <w:rPr>
                <w:color w:val="000000"/>
                <w:sz w:val="14"/>
                <w:szCs w:val="20"/>
              </w:rPr>
            </w:pPr>
            <w:r w:rsidRPr="007477DC">
              <w:rPr>
                <w:color w:val="000000"/>
                <w:sz w:val="14"/>
                <w:szCs w:val="20"/>
              </w:rPr>
              <w:t>335,9</w:t>
            </w:r>
          </w:p>
        </w:tc>
        <w:tc>
          <w:tcPr>
            <w:tcW w:w="680" w:type="dxa"/>
            <w:tcBorders>
              <w:top w:val="single" w:sz="4" w:space="0" w:color="auto"/>
              <w:left w:val="single" w:sz="4" w:space="0" w:color="auto"/>
              <w:bottom w:val="single" w:sz="4" w:space="0" w:color="auto"/>
              <w:right w:val="single" w:sz="4" w:space="0" w:color="auto"/>
            </w:tcBorders>
          </w:tcPr>
          <w:p w14:paraId="77C22212" w14:textId="77777777" w:rsidR="004753DB" w:rsidRPr="007477DC" w:rsidRDefault="004753DB" w:rsidP="004753DB">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2AD84301" w14:textId="6BF02B83" w:rsidR="004753DB" w:rsidRPr="007477DC" w:rsidRDefault="004753DB" w:rsidP="004753DB">
            <w:pPr>
              <w:jc w:val="center"/>
              <w:rPr>
                <w:rFonts w:eastAsia="Times New Roman"/>
                <w:color w:val="000000"/>
                <w:sz w:val="14"/>
                <w:szCs w:val="20"/>
                <w:lang w:eastAsia="fi-FI"/>
              </w:rPr>
            </w:pPr>
          </w:p>
        </w:tc>
      </w:tr>
      <w:tr w:rsidR="008C5105" w:rsidRPr="007477DC" w14:paraId="090F4DE0" w14:textId="77777777" w:rsidTr="6D34A56F">
        <w:trPr>
          <w:trHeight w:val="164"/>
        </w:trPr>
        <w:tc>
          <w:tcPr>
            <w:tcW w:w="283" w:type="dxa"/>
            <w:tcBorders>
              <w:top w:val="nil"/>
              <w:left w:val="single" w:sz="4" w:space="0" w:color="000000" w:themeColor="text1"/>
              <w:bottom w:val="single" w:sz="4" w:space="0" w:color="000000" w:themeColor="text1"/>
              <w:right w:val="nil"/>
            </w:tcBorders>
          </w:tcPr>
          <w:p w14:paraId="1AC5FBC4" w14:textId="3FB02838" w:rsidR="004753DB" w:rsidRPr="007477DC" w:rsidRDefault="00FB7E0F" w:rsidP="004753DB">
            <w:pPr>
              <w:rPr>
                <w:rFonts w:eastAsia="Times New Roman"/>
                <w:color w:val="000000"/>
                <w:sz w:val="14"/>
                <w:szCs w:val="20"/>
                <w:lang w:eastAsia="fi-FI"/>
              </w:rPr>
            </w:pPr>
            <w:r w:rsidRPr="007477DC">
              <w:rPr>
                <w:rFonts w:eastAsia="Times New Roman"/>
                <w:color w:val="000000"/>
                <w:sz w:val="14"/>
                <w:szCs w:val="20"/>
                <w:lang w:eastAsia="fi-FI"/>
              </w:rPr>
              <w:t>5</w:t>
            </w:r>
          </w:p>
        </w:tc>
        <w:tc>
          <w:tcPr>
            <w:tcW w:w="1701" w:type="dxa"/>
            <w:tcBorders>
              <w:top w:val="nil"/>
              <w:left w:val="single" w:sz="4" w:space="0" w:color="000000" w:themeColor="text1"/>
              <w:bottom w:val="single" w:sz="4" w:space="0" w:color="000000" w:themeColor="text1"/>
              <w:right w:val="nil"/>
            </w:tcBorders>
            <w:shd w:val="clear" w:color="auto" w:fill="auto"/>
          </w:tcPr>
          <w:p w14:paraId="38584B45" w14:textId="41C6A3B0"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Suuripään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2E4C7155" w14:textId="7D88E3A2" w:rsidR="004753DB" w:rsidRPr="007477DC" w:rsidRDefault="004753DB" w:rsidP="004753DB">
            <w:pPr>
              <w:jc w:val="center"/>
              <w:rPr>
                <w:color w:val="000000"/>
                <w:sz w:val="14"/>
                <w:szCs w:val="20"/>
              </w:rPr>
            </w:pPr>
            <w:r w:rsidRPr="007477DC">
              <w:rPr>
                <w:color w:val="000000"/>
                <w:sz w:val="14"/>
                <w:szCs w:val="20"/>
              </w:rPr>
              <w:t>4065,4</w:t>
            </w:r>
          </w:p>
        </w:tc>
        <w:tc>
          <w:tcPr>
            <w:tcW w:w="680" w:type="dxa"/>
            <w:tcBorders>
              <w:top w:val="nil"/>
              <w:left w:val="nil"/>
              <w:bottom w:val="single" w:sz="4" w:space="0" w:color="000000" w:themeColor="text1"/>
              <w:right w:val="single" w:sz="4" w:space="0" w:color="000000" w:themeColor="text1"/>
            </w:tcBorders>
            <w:shd w:val="clear" w:color="auto" w:fill="auto"/>
          </w:tcPr>
          <w:p w14:paraId="45A4867F" w14:textId="0791C267" w:rsidR="004753DB" w:rsidRPr="007477DC" w:rsidRDefault="004753DB" w:rsidP="004753DB">
            <w:pPr>
              <w:jc w:val="center"/>
              <w:rPr>
                <w:color w:val="000000"/>
                <w:sz w:val="14"/>
                <w:szCs w:val="20"/>
              </w:rPr>
            </w:pPr>
            <w:r w:rsidRPr="007477DC">
              <w:rPr>
                <w:color w:val="000000"/>
                <w:sz w:val="14"/>
                <w:szCs w:val="20"/>
              </w:rPr>
              <w:t>4007,8</w:t>
            </w:r>
          </w:p>
        </w:tc>
        <w:tc>
          <w:tcPr>
            <w:tcW w:w="680" w:type="dxa"/>
            <w:tcBorders>
              <w:top w:val="nil"/>
              <w:left w:val="nil"/>
              <w:bottom w:val="single" w:sz="4" w:space="0" w:color="000000" w:themeColor="text1"/>
              <w:right w:val="single" w:sz="4" w:space="0" w:color="000000" w:themeColor="text1"/>
            </w:tcBorders>
            <w:shd w:val="clear" w:color="auto" w:fill="auto"/>
          </w:tcPr>
          <w:p w14:paraId="53C88DF4" w14:textId="7DDBA954" w:rsidR="004753DB" w:rsidRPr="007477DC" w:rsidRDefault="004753DB" w:rsidP="004753DB">
            <w:pPr>
              <w:jc w:val="center"/>
              <w:rPr>
                <w:color w:val="000000"/>
                <w:sz w:val="14"/>
                <w:szCs w:val="20"/>
              </w:rPr>
            </w:pPr>
            <w:r w:rsidRPr="007477DC">
              <w:rPr>
                <w:color w:val="000000"/>
                <w:sz w:val="14"/>
                <w:szCs w:val="20"/>
              </w:rPr>
              <w:t>57,0</w:t>
            </w:r>
          </w:p>
        </w:tc>
        <w:tc>
          <w:tcPr>
            <w:tcW w:w="850" w:type="dxa"/>
            <w:tcBorders>
              <w:top w:val="nil"/>
              <w:left w:val="nil"/>
              <w:bottom w:val="single" w:sz="4" w:space="0" w:color="000000" w:themeColor="text1"/>
              <w:right w:val="single" w:sz="4" w:space="0" w:color="000000" w:themeColor="text1"/>
            </w:tcBorders>
            <w:shd w:val="clear" w:color="auto" w:fill="auto"/>
          </w:tcPr>
          <w:p w14:paraId="4FFA9EFC" w14:textId="6EFBF965"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FI1301811</w:t>
            </w:r>
          </w:p>
        </w:tc>
        <w:tc>
          <w:tcPr>
            <w:tcW w:w="567" w:type="dxa"/>
            <w:tcBorders>
              <w:top w:val="nil"/>
              <w:left w:val="nil"/>
              <w:bottom w:val="single" w:sz="4" w:space="0" w:color="000000" w:themeColor="text1"/>
              <w:right w:val="single" w:sz="4" w:space="0" w:color="000000" w:themeColor="text1"/>
            </w:tcBorders>
            <w:shd w:val="clear" w:color="auto" w:fill="auto"/>
          </w:tcPr>
          <w:p w14:paraId="5CB1FF1D" w14:textId="539B7786"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SAC</w:t>
            </w:r>
          </w:p>
        </w:tc>
        <w:tc>
          <w:tcPr>
            <w:tcW w:w="680" w:type="dxa"/>
            <w:tcBorders>
              <w:top w:val="single" w:sz="4" w:space="0" w:color="000000" w:themeColor="text1"/>
              <w:left w:val="nil"/>
              <w:bottom w:val="single" w:sz="4" w:space="0" w:color="000000" w:themeColor="text1"/>
              <w:right w:val="single" w:sz="4" w:space="0" w:color="auto"/>
            </w:tcBorders>
            <w:shd w:val="clear" w:color="auto" w:fill="auto"/>
          </w:tcPr>
          <w:p w14:paraId="3394E602" w14:textId="0E4535CF" w:rsidR="004753DB" w:rsidRPr="007477DC" w:rsidRDefault="004753DB" w:rsidP="004753DB">
            <w:pPr>
              <w:jc w:val="center"/>
              <w:rPr>
                <w:color w:val="000000"/>
                <w:sz w:val="14"/>
                <w:szCs w:val="20"/>
              </w:rPr>
            </w:pPr>
            <w:r w:rsidRPr="007477DC">
              <w:rPr>
                <w:color w:val="000000"/>
                <w:sz w:val="14"/>
                <w:szCs w:val="20"/>
              </w:rPr>
              <w:t>3934,5</w:t>
            </w:r>
          </w:p>
        </w:tc>
        <w:tc>
          <w:tcPr>
            <w:tcW w:w="964" w:type="dxa"/>
            <w:tcBorders>
              <w:top w:val="single" w:sz="4" w:space="0" w:color="auto"/>
              <w:left w:val="single" w:sz="4" w:space="0" w:color="auto"/>
              <w:bottom w:val="single" w:sz="4" w:space="0" w:color="auto"/>
              <w:right w:val="single" w:sz="4" w:space="0" w:color="auto"/>
            </w:tcBorders>
          </w:tcPr>
          <w:p w14:paraId="102E0FC8" w14:textId="77777777" w:rsidR="004753DB" w:rsidRPr="007477DC" w:rsidRDefault="004753DB" w:rsidP="004753DB">
            <w:pPr>
              <w:jc w:val="center"/>
              <w:rPr>
                <w:color w:val="000000"/>
                <w:sz w:val="14"/>
                <w:szCs w:val="20"/>
              </w:rPr>
            </w:pPr>
            <w:r w:rsidRPr="007477DC">
              <w:rPr>
                <w:color w:val="000000"/>
                <w:sz w:val="14"/>
                <w:szCs w:val="20"/>
              </w:rPr>
              <w:t>SSO120489</w:t>
            </w:r>
          </w:p>
          <w:p w14:paraId="7248B8D5" w14:textId="52202D5E" w:rsidR="004753DB" w:rsidRPr="007477DC" w:rsidRDefault="004753DB" w:rsidP="004753DB">
            <w:pPr>
              <w:jc w:val="center"/>
              <w:rPr>
                <w:color w:val="000000"/>
                <w:sz w:val="14"/>
                <w:szCs w:val="20"/>
              </w:rPr>
            </w:pPr>
            <w:r w:rsidRPr="007477DC">
              <w:rPr>
                <w:color w:val="000000"/>
                <w:sz w:val="14"/>
                <w:szCs w:val="20"/>
              </w:rPr>
              <w:t>LHO120394</w:t>
            </w:r>
          </w:p>
        </w:tc>
        <w:tc>
          <w:tcPr>
            <w:tcW w:w="662" w:type="dxa"/>
            <w:tcBorders>
              <w:top w:val="nil"/>
              <w:left w:val="single" w:sz="4" w:space="0" w:color="auto"/>
              <w:bottom w:val="single" w:sz="4" w:space="0" w:color="000000" w:themeColor="text1"/>
              <w:right w:val="single" w:sz="4" w:space="0" w:color="auto"/>
            </w:tcBorders>
            <w:shd w:val="clear" w:color="auto" w:fill="auto"/>
          </w:tcPr>
          <w:p w14:paraId="37795474" w14:textId="77777777" w:rsidR="004753DB" w:rsidRPr="007477DC" w:rsidRDefault="004753DB" w:rsidP="004753DB">
            <w:pPr>
              <w:jc w:val="center"/>
              <w:rPr>
                <w:color w:val="000000"/>
                <w:sz w:val="14"/>
                <w:szCs w:val="20"/>
              </w:rPr>
            </w:pPr>
            <w:r w:rsidRPr="007477DC">
              <w:rPr>
                <w:color w:val="000000"/>
                <w:sz w:val="14"/>
                <w:szCs w:val="20"/>
              </w:rPr>
              <w:t>3118,3</w:t>
            </w:r>
          </w:p>
          <w:p w14:paraId="6AE7C8F9" w14:textId="44A9AFCC" w:rsidR="004753DB" w:rsidRPr="007477DC" w:rsidRDefault="004753DB" w:rsidP="004753DB">
            <w:pPr>
              <w:jc w:val="center"/>
              <w:rPr>
                <w:color w:val="000000"/>
                <w:sz w:val="14"/>
                <w:szCs w:val="20"/>
              </w:rPr>
            </w:pPr>
            <w:r w:rsidRPr="007477DC">
              <w:rPr>
                <w:color w:val="000000"/>
                <w:sz w:val="14"/>
                <w:szCs w:val="20"/>
              </w:rPr>
              <w:t>24,8</w:t>
            </w:r>
          </w:p>
        </w:tc>
        <w:tc>
          <w:tcPr>
            <w:tcW w:w="680" w:type="dxa"/>
            <w:tcBorders>
              <w:top w:val="single" w:sz="4" w:space="0" w:color="auto"/>
              <w:left w:val="single" w:sz="4" w:space="0" w:color="auto"/>
              <w:bottom w:val="single" w:sz="4" w:space="0" w:color="auto"/>
              <w:right w:val="single" w:sz="4" w:space="0" w:color="auto"/>
            </w:tcBorders>
          </w:tcPr>
          <w:p w14:paraId="5915F390" w14:textId="77777777" w:rsidR="004753DB" w:rsidRPr="007477DC" w:rsidRDefault="004753DB" w:rsidP="004753DB">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tcPr>
          <w:p w14:paraId="3A2DC5F0" w14:textId="77777777" w:rsidR="004753DB" w:rsidRPr="007477DC" w:rsidRDefault="004753DB" w:rsidP="004753DB">
            <w:pPr>
              <w:jc w:val="center"/>
              <w:rPr>
                <w:rFonts w:eastAsia="Times New Roman"/>
                <w:color w:val="000000"/>
                <w:sz w:val="14"/>
                <w:szCs w:val="20"/>
                <w:lang w:eastAsia="fi-FI"/>
              </w:rPr>
            </w:pPr>
          </w:p>
        </w:tc>
      </w:tr>
      <w:tr w:rsidR="008C5105" w:rsidRPr="007477DC" w14:paraId="04357CB7" w14:textId="77777777" w:rsidTr="6D34A56F">
        <w:trPr>
          <w:trHeight w:val="72"/>
        </w:trPr>
        <w:tc>
          <w:tcPr>
            <w:tcW w:w="283" w:type="dxa"/>
            <w:tcBorders>
              <w:top w:val="nil"/>
              <w:left w:val="single" w:sz="4" w:space="0" w:color="000000" w:themeColor="text1"/>
              <w:bottom w:val="single" w:sz="4" w:space="0" w:color="000000" w:themeColor="text1"/>
              <w:right w:val="nil"/>
            </w:tcBorders>
          </w:tcPr>
          <w:p w14:paraId="5965F8EB" w14:textId="4356C258" w:rsidR="004753DB" w:rsidRPr="007477DC" w:rsidRDefault="00FB7E0F" w:rsidP="004753DB">
            <w:pPr>
              <w:rPr>
                <w:rFonts w:eastAsia="Times New Roman"/>
                <w:color w:val="000000"/>
                <w:sz w:val="14"/>
                <w:szCs w:val="20"/>
                <w:lang w:eastAsia="fi-FI"/>
              </w:rPr>
            </w:pPr>
            <w:r w:rsidRPr="007477DC">
              <w:rPr>
                <w:rFonts w:eastAsia="Times New Roman"/>
                <w:color w:val="000000"/>
                <w:sz w:val="14"/>
                <w:szCs w:val="20"/>
                <w:lang w:eastAsia="fi-FI"/>
              </w:rPr>
              <w:t>6</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24201973" w14:textId="3C09A75A"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Kumputunturin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7E7D0958" w14:textId="77777777" w:rsidR="004753DB" w:rsidRPr="007477DC" w:rsidRDefault="004753DB" w:rsidP="004753DB">
            <w:pPr>
              <w:jc w:val="center"/>
              <w:rPr>
                <w:color w:val="000000"/>
                <w:sz w:val="14"/>
                <w:szCs w:val="20"/>
              </w:rPr>
            </w:pPr>
            <w:r w:rsidRPr="007477DC">
              <w:rPr>
                <w:color w:val="000000"/>
                <w:sz w:val="14"/>
                <w:szCs w:val="20"/>
              </w:rPr>
              <w:t>1447,6</w:t>
            </w:r>
          </w:p>
        </w:tc>
        <w:tc>
          <w:tcPr>
            <w:tcW w:w="680" w:type="dxa"/>
            <w:tcBorders>
              <w:top w:val="nil"/>
              <w:left w:val="nil"/>
              <w:bottom w:val="single" w:sz="4" w:space="0" w:color="000000" w:themeColor="text1"/>
              <w:right w:val="single" w:sz="4" w:space="0" w:color="000000" w:themeColor="text1"/>
            </w:tcBorders>
            <w:shd w:val="clear" w:color="auto" w:fill="auto"/>
            <w:hideMark/>
          </w:tcPr>
          <w:p w14:paraId="1DDC7A7E" w14:textId="77777777" w:rsidR="004753DB" w:rsidRPr="007477DC" w:rsidRDefault="004753DB" w:rsidP="004753DB">
            <w:pPr>
              <w:jc w:val="center"/>
              <w:rPr>
                <w:color w:val="000000"/>
                <w:sz w:val="14"/>
                <w:szCs w:val="20"/>
              </w:rPr>
            </w:pPr>
            <w:r w:rsidRPr="007477DC">
              <w:rPr>
                <w:color w:val="000000"/>
                <w:sz w:val="14"/>
                <w:szCs w:val="20"/>
              </w:rPr>
              <w:t>1446,0</w:t>
            </w:r>
          </w:p>
        </w:tc>
        <w:tc>
          <w:tcPr>
            <w:tcW w:w="680" w:type="dxa"/>
            <w:tcBorders>
              <w:top w:val="nil"/>
              <w:left w:val="nil"/>
              <w:bottom w:val="single" w:sz="4" w:space="0" w:color="000000" w:themeColor="text1"/>
              <w:right w:val="single" w:sz="4" w:space="0" w:color="000000" w:themeColor="text1"/>
            </w:tcBorders>
            <w:shd w:val="clear" w:color="auto" w:fill="auto"/>
            <w:hideMark/>
          </w:tcPr>
          <w:p w14:paraId="2E5401A0" w14:textId="77777777" w:rsidR="004753DB" w:rsidRPr="007477DC" w:rsidRDefault="004753DB" w:rsidP="004753DB">
            <w:pPr>
              <w:jc w:val="center"/>
              <w:rPr>
                <w:color w:val="000000"/>
                <w:sz w:val="14"/>
                <w:szCs w:val="20"/>
              </w:rPr>
            </w:pPr>
            <w:r w:rsidRPr="007477DC">
              <w:rPr>
                <w:color w:val="000000"/>
                <w:sz w:val="14"/>
                <w:szCs w:val="20"/>
              </w:rPr>
              <w:t>1,6</w:t>
            </w:r>
          </w:p>
        </w:tc>
        <w:tc>
          <w:tcPr>
            <w:tcW w:w="850" w:type="dxa"/>
            <w:tcBorders>
              <w:top w:val="nil"/>
              <w:left w:val="nil"/>
              <w:bottom w:val="single" w:sz="4" w:space="0" w:color="000000" w:themeColor="text1"/>
              <w:right w:val="single" w:sz="4" w:space="0" w:color="000000" w:themeColor="text1"/>
            </w:tcBorders>
            <w:shd w:val="clear" w:color="auto" w:fill="auto"/>
            <w:hideMark/>
          </w:tcPr>
          <w:p w14:paraId="67CF2666" w14:textId="77777777"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FI1300619</w:t>
            </w:r>
          </w:p>
        </w:tc>
        <w:tc>
          <w:tcPr>
            <w:tcW w:w="567" w:type="dxa"/>
            <w:tcBorders>
              <w:top w:val="nil"/>
              <w:left w:val="nil"/>
              <w:bottom w:val="single" w:sz="4" w:space="0" w:color="000000" w:themeColor="text1"/>
              <w:right w:val="single" w:sz="4" w:space="0" w:color="000000" w:themeColor="text1"/>
            </w:tcBorders>
            <w:shd w:val="clear" w:color="auto" w:fill="auto"/>
            <w:hideMark/>
          </w:tcPr>
          <w:p w14:paraId="1100F7A4" w14:textId="77777777"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SAC</w:t>
            </w:r>
          </w:p>
        </w:tc>
        <w:tc>
          <w:tcPr>
            <w:tcW w:w="680" w:type="dxa"/>
            <w:tcBorders>
              <w:top w:val="single" w:sz="4" w:space="0" w:color="000000" w:themeColor="text1"/>
              <w:left w:val="nil"/>
              <w:bottom w:val="single" w:sz="4" w:space="0" w:color="000000" w:themeColor="text1"/>
              <w:right w:val="single" w:sz="4" w:space="0" w:color="auto"/>
            </w:tcBorders>
            <w:shd w:val="clear" w:color="auto" w:fill="auto"/>
            <w:hideMark/>
          </w:tcPr>
          <w:p w14:paraId="5A06FBD5" w14:textId="77777777" w:rsidR="004753DB" w:rsidRPr="007477DC" w:rsidRDefault="004753DB" w:rsidP="004753DB">
            <w:pPr>
              <w:jc w:val="center"/>
              <w:rPr>
                <w:color w:val="000000"/>
                <w:sz w:val="14"/>
                <w:szCs w:val="20"/>
              </w:rPr>
            </w:pPr>
            <w:r w:rsidRPr="007477DC">
              <w:rPr>
                <w:color w:val="000000"/>
                <w:sz w:val="14"/>
                <w:szCs w:val="20"/>
              </w:rPr>
              <w:t>1262,9</w:t>
            </w:r>
          </w:p>
        </w:tc>
        <w:tc>
          <w:tcPr>
            <w:tcW w:w="964" w:type="dxa"/>
            <w:tcBorders>
              <w:top w:val="single" w:sz="4" w:space="0" w:color="auto"/>
              <w:left w:val="single" w:sz="4" w:space="0" w:color="auto"/>
              <w:bottom w:val="single" w:sz="4" w:space="0" w:color="auto"/>
              <w:right w:val="single" w:sz="4" w:space="0" w:color="auto"/>
            </w:tcBorders>
          </w:tcPr>
          <w:p w14:paraId="727C6293" w14:textId="05BDDA6C" w:rsidR="004753DB" w:rsidRPr="007477DC" w:rsidRDefault="004753DB" w:rsidP="004753DB">
            <w:pPr>
              <w:jc w:val="center"/>
              <w:rPr>
                <w:color w:val="000000"/>
                <w:sz w:val="14"/>
                <w:szCs w:val="20"/>
              </w:rPr>
            </w:pPr>
            <w:r w:rsidRPr="007477DC">
              <w:rPr>
                <w:color w:val="000000"/>
                <w:sz w:val="14"/>
                <w:szCs w:val="20"/>
              </w:rPr>
              <w:t>AMO120289</w:t>
            </w:r>
            <w:r w:rsidRPr="007477DC">
              <w:rPr>
                <w:color w:val="000000"/>
                <w:sz w:val="14"/>
                <w:szCs w:val="20"/>
              </w:rPr>
              <w:br/>
              <w:t>LHO120398</w:t>
            </w: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58F80A65" w14:textId="5504E4CC" w:rsidR="004753DB" w:rsidRPr="007477DC" w:rsidRDefault="004753DB" w:rsidP="004753DB">
            <w:pPr>
              <w:jc w:val="center"/>
              <w:rPr>
                <w:color w:val="000000"/>
                <w:sz w:val="14"/>
                <w:szCs w:val="20"/>
              </w:rPr>
            </w:pPr>
            <w:r w:rsidRPr="007477DC">
              <w:rPr>
                <w:color w:val="000000"/>
                <w:sz w:val="14"/>
                <w:szCs w:val="20"/>
              </w:rPr>
              <w:t>1202,7</w:t>
            </w:r>
          </w:p>
          <w:p w14:paraId="3EB3B3BC" w14:textId="77777777" w:rsidR="004753DB" w:rsidRPr="007477DC" w:rsidRDefault="004753DB" w:rsidP="004753DB">
            <w:pPr>
              <w:jc w:val="center"/>
              <w:rPr>
                <w:color w:val="000000"/>
                <w:sz w:val="14"/>
                <w:szCs w:val="20"/>
              </w:rPr>
            </w:pPr>
            <w:r w:rsidRPr="007477DC">
              <w:rPr>
                <w:color w:val="000000"/>
                <w:sz w:val="14"/>
                <w:szCs w:val="20"/>
              </w:rPr>
              <w:t>51,6</w:t>
            </w:r>
          </w:p>
        </w:tc>
        <w:tc>
          <w:tcPr>
            <w:tcW w:w="680" w:type="dxa"/>
            <w:tcBorders>
              <w:top w:val="single" w:sz="4" w:space="0" w:color="auto"/>
              <w:left w:val="single" w:sz="4" w:space="0" w:color="auto"/>
              <w:bottom w:val="single" w:sz="4" w:space="0" w:color="auto"/>
              <w:right w:val="single" w:sz="4" w:space="0" w:color="auto"/>
            </w:tcBorders>
          </w:tcPr>
          <w:p w14:paraId="78E19408" w14:textId="77777777" w:rsidR="004753DB" w:rsidRPr="007477DC" w:rsidRDefault="004753DB" w:rsidP="004753DB">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0F03147B" w14:textId="6DA1F284" w:rsidR="004753DB" w:rsidRPr="007477DC" w:rsidRDefault="004753DB" w:rsidP="004753DB">
            <w:pPr>
              <w:jc w:val="center"/>
              <w:rPr>
                <w:rFonts w:eastAsia="Times New Roman"/>
                <w:color w:val="000000"/>
                <w:sz w:val="14"/>
                <w:szCs w:val="20"/>
                <w:lang w:eastAsia="fi-FI"/>
              </w:rPr>
            </w:pPr>
            <w:r w:rsidRPr="007477DC">
              <w:rPr>
                <w:rFonts w:eastAsia="Times New Roman"/>
                <w:color w:val="000000"/>
                <w:sz w:val="14"/>
                <w:szCs w:val="20"/>
                <w:lang w:eastAsia="fi-FI"/>
              </w:rPr>
              <w:t>182,9</w:t>
            </w:r>
          </w:p>
        </w:tc>
      </w:tr>
      <w:tr w:rsidR="008C5105" w:rsidRPr="007477DC" w14:paraId="5AF8EDB7" w14:textId="77777777" w:rsidTr="6D34A56F">
        <w:trPr>
          <w:trHeight w:val="108"/>
        </w:trPr>
        <w:tc>
          <w:tcPr>
            <w:tcW w:w="283" w:type="dxa"/>
            <w:tcBorders>
              <w:top w:val="nil"/>
              <w:left w:val="single" w:sz="4" w:space="0" w:color="000000" w:themeColor="text1"/>
              <w:bottom w:val="single" w:sz="4" w:space="0" w:color="000000" w:themeColor="text1"/>
              <w:right w:val="nil"/>
            </w:tcBorders>
          </w:tcPr>
          <w:p w14:paraId="1EA35504" w14:textId="1264D769" w:rsidR="004753DB" w:rsidRPr="007477DC" w:rsidRDefault="00FB7E0F" w:rsidP="004753DB">
            <w:pPr>
              <w:rPr>
                <w:rFonts w:eastAsia="Times New Roman"/>
                <w:color w:val="000000"/>
                <w:sz w:val="14"/>
                <w:szCs w:val="20"/>
                <w:lang w:eastAsia="fi-FI"/>
              </w:rPr>
            </w:pPr>
            <w:r w:rsidRPr="007477DC">
              <w:rPr>
                <w:rFonts w:eastAsia="Times New Roman"/>
                <w:color w:val="000000"/>
                <w:sz w:val="14"/>
                <w:szCs w:val="20"/>
                <w:lang w:eastAsia="fi-FI"/>
              </w:rPr>
              <w:t>7</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12FE3DA4" w14:textId="380B2551" w:rsidR="004753DB" w:rsidRPr="007477DC" w:rsidRDefault="004753DB" w:rsidP="004753DB">
            <w:pPr>
              <w:rPr>
                <w:rFonts w:eastAsia="Times New Roman"/>
                <w:color w:val="000000"/>
                <w:sz w:val="14"/>
                <w:szCs w:val="20"/>
                <w:lang w:eastAsia="fi-FI"/>
              </w:rPr>
            </w:pPr>
            <w:proofErr w:type="spellStart"/>
            <w:r w:rsidRPr="007477DC">
              <w:rPr>
                <w:rFonts w:eastAsia="Times New Roman"/>
                <w:color w:val="000000"/>
                <w:sz w:val="14"/>
                <w:szCs w:val="20"/>
                <w:lang w:eastAsia="fi-FI"/>
              </w:rPr>
              <w:t>Kuusajärven</w:t>
            </w:r>
            <w:proofErr w:type="spellEnd"/>
            <w:r w:rsidRPr="007477DC">
              <w:rPr>
                <w:rFonts w:eastAsia="Times New Roman"/>
                <w:color w:val="000000"/>
                <w:sz w:val="14"/>
                <w:szCs w:val="20"/>
                <w:lang w:eastAsia="fi-FI"/>
              </w:rPr>
              <w:t xml:space="preserve"> soiden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3E8F8928" w14:textId="77777777" w:rsidR="004753DB" w:rsidRPr="007477DC" w:rsidRDefault="004753DB" w:rsidP="004753DB">
            <w:pPr>
              <w:jc w:val="center"/>
              <w:rPr>
                <w:color w:val="000000"/>
                <w:sz w:val="14"/>
                <w:szCs w:val="20"/>
              </w:rPr>
            </w:pPr>
            <w:r w:rsidRPr="007477DC">
              <w:rPr>
                <w:color w:val="000000"/>
                <w:sz w:val="14"/>
                <w:szCs w:val="20"/>
              </w:rPr>
              <w:t>250,4</w:t>
            </w:r>
          </w:p>
        </w:tc>
        <w:tc>
          <w:tcPr>
            <w:tcW w:w="680" w:type="dxa"/>
            <w:tcBorders>
              <w:top w:val="nil"/>
              <w:left w:val="nil"/>
              <w:bottom w:val="single" w:sz="4" w:space="0" w:color="000000" w:themeColor="text1"/>
              <w:right w:val="single" w:sz="4" w:space="0" w:color="000000" w:themeColor="text1"/>
            </w:tcBorders>
            <w:shd w:val="clear" w:color="auto" w:fill="auto"/>
            <w:hideMark/>
          </w:tcPr>
          <w:p w14:paraId="238D8F70" w14:textId="77777777" w:rsidR="004753DB" w:rsidRPr="007477DC" w:rsidRDefault="004753DB" w:rsidP="004753DB">
            <w:pPr>
              <w:jc w:val="center"/>
              <w:rPr>
                <w:color w:val="000000"/>
                <w:sz w:val="14"/>
                <w:szCs w:val="20"/>
              </w:rPr>
            </w:pPr>
            <w:r w:rsidRPr="007477DC">
              <w:rPr>
                <w:color w:val="000000"/>
                <w:sz w:val="14"/>
                <w:szCs w:val="20"/>
              </w:rPr>
              <w:t>248,0</w:t>
            </w:r>
          </w:p>
        </w:tc>
        <w:tc>
          <w:tcPr>
            <w:tcW w:w="680" w:type="dxa"/>
            <w:tcBorders>
              <w:top w:val="nil"/>
              <w:left w:val="nil"/>
              <w:bottom w:val="single" w:sz="4" w:space="0" w:color="000000" w:themeColor="text1"/>
              <w:right w:val="single" w:sz="4" w:space="0" w:color="000000" w:themeColor="text1"/>
            </w:tcBorders>
            <w:shd w:val="clear" w:color="auto" w:fill="auto"/>
            <w:hideMark/>
          </w:tcPr>
          <w:p w14:paraId="08C46F3E" w14:textId="77777777" w:rsidR="004753DB" w:rsidRPr="007477DC" w:rsidRDefault="004753DB" w:rsidP="004753DB">
            <w:pPr>
              <w:jc w:val="center"/>
              <w:rPr>
                <w:color w:val="000000"/>
                <w:sz w:val="14"/>
                <w:szCs w:val="20"/>
              </w:rPr>
            </w:pPr>
            <w:r w:rsidRPr="007477DC">
              <w:rPr>
                <w:color w:val="000000"/>
                <w:sz w:val="14"/>
                <w:szCs w:val="20"/>
              </w:rPr>
              <w:t>1,8</w:t>
            </w:r>
          </w:p>
        </w:tc>
        <w:tc>
          <w:tcPr>
            <w:tcW w:w="850" w:type="dxa"/>
            <w:tcBorders>
              <w:top w:val="nil"/>
              <w:left w:val="nil"/>
              <w:bottom w:val="single" w:sz="4" w:space="0" w:color="000000" w:themeColor="text1"/>
              <w:right w:val="single" w:sz="4" w:space="0" w:color="000000" w:themeColor="text1"/>
            </w:tcBorders>
            <w:shd w:val="clear" w:color="auto" w:fill="auto"/>
            <w:hideMark/>
          </w:tcPr>
          <w:p w14:paraId="72EC4FCC" w14:textId="77777777" w:rsidR="004753DB" w:rsidRPr="007477DC" w:rsidRDefault="004753DB" w:rsidP="004753DB">
            <w:pPr>
              <w:rPr>
                <w:rFonts w:eastAsia="Times New Roman"/>
                <w:color w:val="000000"/>
                <w:sz w:val="14"/>
                <w:szCs w:val="20"/>
                <w:lang w:eastAsia="fi-FI"/>
              </w:rPr>
            </w:pPr>
          </w:p>
        </w:tc>
        <w:tc>
          <w:tcPr>
            <w:tcW w:w="567" w:type="dxa"/>
            <w:tcBorders>
              <w:top w:val="nil"/>
              <w:left w:val="nil"/>
              <w:bottom w:val="single" w:sz="4" w:space="0" w:color="000000" w:themeColor="text1"/>
              <w:right w:val="single" w:sz="4" w:space="0" w:color="000000" w:themeColor="text1"/>
            </w:tcBorders>
            <w:shd w:val="clear" w:color="auto" w:fill="auto"/>
            <w:hideMark/>
          </w:tcPr>
          <w:p w14:paraId="6EBE40BD" w14:textId="77777777" w:rsidR="004753DB" w:rsidRPr="007477DC" w:rsidRDefault="004753DB" w:rsidP="004753DB">
            <w:pPr>
              <w:rPr>
                <w:rFonts w:eastAsia="Times New Roman"/>
                <w:color w:val="000000"/>
                <w:sz w:val="14"/>
                <w:szCs w:val="20"/>
                <w:lang w:eastAsia="fi-FI"/>
              </w:rPr>
            </w:pPr>
          </w:p>
        </w:tc>
        <w:tc>
          <w:tcPr>
            <w:tcW w:w="680" w:type="dxa"/>
            <w:tcBorders>
              <w:top w:val="single" w:sz="4" w:space="0" w:color="000000" w:themeColor="text1"/>
              <w:left w:val="nil"/>
              <w:bottom w:val="single" w:sz="4" w:space="0" w:color="000000" w:themeColor="text1"/>
              <w:right w:val="single" w:sz="4" w:space="0" w:color="auto"/>
            </w:tcBorders>
            <w:shd w:val="clear" w:color="auto" w:fill="auto"/>
            <w:hideMark/>
          </w:tcPr>
          <w:p w14:paraId="42538D2C" w14:textId="77777777" w:rsidR="004753DB" w:rsidRPr="007477DC" w:rsidRDefault="004753DB" w:rsidP="004753DB">
            <w:pPr>
              <w:jc w:val="center"/>
              <w:rPr>
                <w:color w:val="000000"/>
                <w:sz w:val="14"/>
                <w:szCs w:val="20"/>
              </w:rPr>
            </w:pPr>
          </w:p>
        </w:tc>
        <w:tc>
          <w:tcPr>
            <w:tcW w:w="964" w:type="dxa"/>
            <w:tcBorders>
              <w:top w:val="single" w:sz="4" w:space="0" w:color="auto"/>
              <w:left w:val="single" w:sz="4" w:space="0" w:color="auto"/>
              <w:bottom w:val="single" w:sz="4" w:space="0" w:color="auto"/>
              <w:right w:val="single" w:sz="4" w:space="0" w:color="auto"/>
            </w:tcBorders>
          </w:tcPr>
          <w:p w14:paraId="7FD0AA4A" w14:textId="5F711635" w:rsidR="004753DB" w:rsidRPr="007477DC" w:rsidRDefault="004753DB" w:rsidP="004753DB">
            <w:pPr>
              <w:jc w:val="center"/>
              <w:rPr>
                <w:color w:val="000000"/>
                <w:sz w:val="14"/>
                <w:szCs w:val="20"/>
              </w:rPr>
            </w:pPr>
            <w:r w:rsidRPr="007477DC">
              <w:rPr>
                <w:color w:val="000000"/>
                <w:sz w:val="14"/>
                <w:szCs w:val="20"/>
              </w:rPr>
              <w:t>SSO120556</w:t>
            </w: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1A5BAD73" w14:textId="6762A3A9" w:rsidR="004753DB" w:rsidRPr="007477DC" w:rsidRDefault="004753DB" w:rsidP="004753DB">
            <w:pPr>
              <w:jc w:val="center"/>
              <w:rPr>
                <w:color w:val="000000"/>
                <w:sz w:val="14"/>
                <w:szCs w:val="20"/>
              </w:rPr>
            </w:pPr>
            <w:r w:rsidRPr="007477DC">
              <w:rPr>
                <w:color w:val="000000"/>
                <w:sz w:val="14"/>
                <w:szCs w:val="20"/>
              </w:rPr>
              <w:t>203,5</w:t>
            </w:r>
          </w:p>
        </w:tc>
        <w:tc>
          <w:tcPr>
            <w:tcW w:w="680" w:type="dxa"/>
            <w:tcBorders>
              <w:top w:val="single" w:sz="4" w:space="0" w:color="auto"/>
              <w:left w:val="single" w:sz="4" w:space="0" w:color="auto"/>
              <w:bottom w:val="single" w:sz="4" w:space="0" w:color="auto"/>
              <w:right w:val="single" w:sz="4" w:space="0" w:color="auto"/>
            </w:tcBorders>
          </w:tcPr>
          <w:p w14:paraId="68D98E2D" w14:textId="77777777" w:rsidR="004753DB" w:rsidRPr="007477DC" w:rsidRDefault="004753DB" w:rsidP="004753DB">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4A19CDCC" w14:textId="00F8EE45" w:rsidR="004753DB" w:rsidRPr="007477DC" w:rsidRDefault="004753DB" w:rsidP="004753DB">
            <w:pPr>
              <w:jc w:val="center"/>
              <w:rPr>
                <w:rFonts w:eastAsia="Times New Roman"/>
                <w:color w:val="000000"/>
                <w:sz w:val="14"/>
                <w:szCs w:val="20"/>
                <w:lang w:eastAsia="fi-FI"/>
              </w:rPr>
            </w:pPr>
          </w:p>
        </w:tc>
      </w:tr>
      <w:tr w:rsidR="008C5105" w:rsidRPr="007477DC" w14:paraId="6F0D6A1B" w14:textId="77777777" w:rsidTr="6D34A56F">
        <w:trPr>
          <w:trHeight w:val="367"/>
        </w:trPr>
        <w:tc>
          <w:tcPr>
            <w:tcW w:w="283" w:type="dxa"/>
            <w:tcBorders>
              <w:top w:val="nil"/>
              <w:left w:val="single" w:sz="4" w:space="0" w:color="000000" w:themeColor="text1"/>
              <w:bottom w:val="single" w:sz="4" w:space="0" w:color="000000" w:themeColor="text1"/>
              <w:right w:val="nil"/>
            </w:tcBorders>
          </w:tcPr>
          <w:p w14:paraId="7A98EF1C" w14:textId="6B9F6911" w:rsidR="004753DB" w:rsidRPr="007477DC" w:rsidRDefault="00FB7E0F" w:rsidP="004753DB">
            <w:pPr>
              <w:rPr>
                <w:rFonts w:eastAsia="Times New Roman"/>
                <w:color w:val="000000"/>
                <w:sz w:val="14"/>
                <w:szCs w:val="20"/>
                <w:lang w:eastAsia="fi-FI"/>
              </w:rPr>
            </w:pPr>
            <w:r w:rsidRPr="007477DC">
              <w:rPr>
                <w:rFonts w:eastAsia="Times New Roman"/>
                <w:color w:val="000000"/>
                <w:sz w:val="14"/>
                <w:szCs w:val="20"/>
                <w:lang w:eastAsia="fi-FI"/>
              </w:rPr>
              <w:t>8</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1AC460D2" w14:textId="3EA80785" w:rsidR="004753DB" w:rsidRPr="007477DC" w:rsidRDefault="004753DB" w:rsidP="004753DB">
            <w:pPr>
              <w:rPr>
                <w:rFonts w:eastAsia="Times New Roman"/>
                <w:color w:val="000000"/>
                <w:sz w:val="14"/>
                <w:szCs w:val="20"/>
                <w:lang w:eastAsia="fi-FI"/>
              </w:rPr>
            </w:pPr>
            <w:proofErr w:type="spellStart"/>
            <w:r w:rsidRPr="007477DC">
              <w:rPr>
                <w:rFonts w:eastAsia="Times New Roman"/>
                <w:color w:val="000000"/>
                <w:sz w:val="14"/>
                <w:szCs w:val="20"/>
                <w:lang w:eastAsia="fi-FI"/>
              </w:rPr>
              <w:t>Pitsloman</w:t>
            </w:r>
            <w:proofErr w:type="spellEnd"/>
            <w:r w:rsidRPr="007477DC">
              <w:rPr>
                <w:rFonts w:eastAsia="Times New Roman"/>
                <w:color w:val="000000"/>
                <w:sz w:val="14"/>
                <w:szCs w:val="20"/>
                <w:lang w:eastAsia="fi-FI"/>
              </w:rPr>
              <w:t xml:space="preserve"> – </w:t>
            </w:r>
            <w:proofErr w:type="spellStart"/>
            <w:r w:rsidRPr="007477DC">
              <w:rPr>
                <w:rFonts w:eastAsia="Times New Roman"/>
                <w:color w:val="000000"/>
                <w:sz w:val="14"/>
                <w:szCs w:val="20"/>
                <w:lang w:eastAsia="fi-FI"/>
              </w:rPr>
              <w:t>Haurespään</w:t>
            </w:r>
            <w:proofErr w:type="spellEnd"/>
            <w:r w:rsidRPr="007477DC">
              <w:rPr>
                <w:rFonts w:eastAsia="Times New Roman"/>
                <w:color w:val="000000"/>
                <w:sz w:val="14"/>
                <w:szCs w:val="20"/>
                <w:lang w:eastAsia="fi-FI"/>
              </w:rPr>
              <w:t xml:space="preserve">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7AC31BDF" w14:textId="77777777" w:rsidR="004753DB" w:rsidRPr="007477DC" w:rsidRDefault="004753DB" w:rsidP="004753DB">
            <w:pPr>
              <w:jc w:val="center"/>
              <w:rPr>
                <w:color w:val="000000"/>
                <w:sz w:val="14"/>
                <w:szCs w:val="20"/>
              </w:rPr>
            </w:pPr>
            <w:r w:rsidRPr="007477DC">
              <w:rPr>
                <w:color w:val="000000"/>
                <w:sz w:val="14"/>
                <w:szCs w:val="20"/>
              </w:rPr>
              <w:t>1850,8</w:t>
            </w:r>
          </w:p>
        </w:tc>
        <w:tc>
          <w:tcPr>
            <w:tcW w:w="680" w:type="dxa"/>
            <w:tcBorders>
              <w:top w:val="nil"/>
              <w:left w:val="nil"/>
              <w:bottom w:val="single" w:sz="4" w:space="0" w:color="000000" w:themeColor="text1"/>
              <w:right w:val="single" w:sz="4" w:space="0" w:color="000000" w:themeColor="text1"/>
            </w:tcBorders>
            <w:shd w:val="clear" w:color="auto" w:fill="auto"/>
            <w:hideMark/>
          </w:tcPr>
          <w:p w14:paraId="2A113412" w14:textId="77777777" w:rsidR="004753DB" w:rsidRPr="007477DC" w:rsidRDefault="004753DB" w:rsidP="004753DB">
            <w:pPr>
              <w:jc w:val="center"/>
              <w:rPr>
                <w:color w:val="000000"/>
                <w:sz w:val="14"/>
                <w:szCs w:val="20"/>
              </w:rPr>
            </w:pPr>
            <w:r w:rsidRPr="007477DC">
              <w:rPr>
                <w:color w:val="000000"/>
                <w:sz w:val="14"/>
                <w:szCs w:val="20"/>
              </w:rPr>
              <w:t>1850,8</w:t>
            </w:r>
          </w:p>
        </w:tc>
        <w:tc>
          <w:tcPr>
            <w:tcW w:w="680" w:type="dxa"/>
            <w:tcBorders>
              <w:top w:val="nil"/>
              <w:left w:val="nil"/>
              <w:bottom w:val="single" w:sz="4" w:space="0" w:color="000000" w:themeColor="text1"/>
              <w:right w:val="single" w:sz="4" w:space="0" w:color="000000" w:themeColor="text1"/>
            </w:tcBorders>
            <w:shd w:val="clear" w:color="auto" w:fill="auto"/>
            <w:hideMark/>
          </w:tcPr>
          <w:p w14:paraId="71076C54" w14:textId="77777777" w:rsidR="004753DB" w:rsidRPr="007477DC" w:rsidRDefault="004753DB" w:rsidP="004753DB">
            <w:pPr>
              <w:jc w:val="center"/>
              <w:rPr>
                <w:color w:val="000000"/>
                <w:sz w:val="14"/>
                <w:szCs w:val="20"/>
              </w:rPr>
            </w:pPr>
            <w:r w:rsidRPr="007477DC">
              <w:rPr>
                <w:color w:val="000000"/>
                <w:sz w:val="14"/>
                <w:szCs w:val="20"/>
              </w:rPr>
              <w:t>0,0</w:t>
            </w:r>
          </w:p>
        </w:tc>
        <w:tc>
          <w:tcPr>
            <w:tcW w:w="850" w:type="dxa"/>
            <w:tcBorders>
              <w:top w:val="nil"/>
              <w:left w:val="nil"/>
              <w:bottom w:val="single" w:sz="4" w:space="0" w:color="000000" w:themeColor="text1"/>
              <w:right w:val="single" w:sz="4" w:space="0" w:color="000000" w:themeColor="text1"/>
            </w:tcBorders>
            <w:shd w:val="clear" w:color="auto" w:fill="auto"/>
            <w:hideMark/>
          </w:tcPr>
          <w:p w14:paraId="44D3D1E5" w14:textId="77777777"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FI1300605</w:t>
            </w:r>
          </w:p>
        </w:tc>
        <w:tc>
          <w:tcPr>
            <w:tcW w:w="567" w:type="dxa"/>
            <w:tcBorders>
              <w:top w:val="nil"/>
              <w:left w:val="nil"/>
              <w:bottom w:val="single" w:sz="4" w:space="0" w:color="000000" w:themeColor="text1"/>
              <w:right w:val="single" w:sz="4" w:space="0" w:color="000000" w:themeColor="text1"/>
            </w:tcBorders>
            <w:shd w:val="clear" w:color="auto" w:fill="auto"/>
            <w:hideMark/>
          </w:tcPr>
          <w:p w14:paraId="0D280FF1" w14:textId="77777777"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SPA SAC</w:t>
            </w:r>
          </w:p>
        </w:tc>
        <w:tc>
          <w:tcPr>
            <w:tcW w:w="680" w:type="dxa"/>
            <w:tcBorders>
              <w:top w:val="single" w:sz="4" w:space="0" w:color="000000" w:themeColor="text1"/>
              <w:left w:val="nil"/>
              <w:bottom w:val="single" w:sz="4" w:space="0" w:color="000000" w:themeColor="text1"/>
              <w:right w:val="single" w:sz="4" w:space="0" w:color="auto"/>
            </w:tcBorders>
            <w:shd w:val="clear" w:color="auto" w:fill="auto"/>
            <w:hideMark/>
          </w:tcPr>
          <w:p w14:paraId="5450A6F6" w14:textId="77777777" w:rsidR="004753DB" w:rsidRPr="007477DC" w:rsidRDefault="004753DB" w:rsidP="004753DB">
            <w:pPr>
              <w:jc w:val="center"/>
              <w:rPr>
                <w:color w:val="000000"/>
                <w:sz w:val="14"/>
                <w:szCs w:val="20"/>
              </w:rPr>
            </w:pPr>
            <w:r w:rsidRPr="007477DC">
              <w:rPr>
                <w:color w:val="000000"/>
                <w:sz w:val="14"/>
                <w:szCs w:val="20"/>
              </w:rPr>
              <w:t>1741,6</w:t>
            </w:r>
          </w:p>
        </w:tc>
        <w:tc>
          <w:tcPr>
            <w:tcW w:w="964" w:type="dxa"/>
            <w:tcBorders>
              <w:top w:val="single" w:sz="4" w:space="0" w:color="auto"/>
              <w:left w:val="single" w:sz="4" w:space="0" w:color="auto"/>
              <w:bottom w:val="single" w:sz="4" w:space="0" w:color="auto"/>
              <w:right w:val="single" w:sz="4" w:space="0" w:color="auto"/>
            </w:tcBorders>
          </w:tcPr>
          <w:p w14:paraId="46667DBC" w14:textId="106DD935" w:rsidR="004753DB" w:rsidRPr="007477DC" w:rsidRDefault="004753DB" w:rsidP="004753DB">
            <w:pPr>
              <w:jc w:val="center"/>
              <w:rPr>
                <w:color w:val="000000"/>
                <w:sz w:val="14"/>
                <w:szCs w:val="20"/>
              </w:rPr>
            </w:pPr>
            <w:r w:rsidRPr="007477DC">
              <w:rPr>
                <w:color w:val="000000"/>
                <w:sz w:val="14"/>
                <w:szCs w:val="20"/>
              </w:rPr>
              <w:t>AMO120287</w:t>
            </w:r>
            <w:r w:rsidRPr="007477DC">
              <w:rPr>
                <w:color w:val="000000"/>
                <w:sz w:val="14"/>
                <w:szCs w:val="20"/>
              </w:rPr>
              <w:br/>
              <w:t>SSO120554</w:t>
            </w:r>
            <w:r w:rsidRPr="007477DC">
              <w:rPr>
                <w:color w:val="000000"/>
                <w:sz w:val="14"/>
                <w:szCs w:val="20"/>
              </w:rPr>
              <w:br/>
              <w:t>SSO120572</w:t>
            </w: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35221DDC" w14:textId="40456E21" w:rsidR="004753DB" w:rsidRPr="007477DC" w:rsidRDefault="004753DB" w:rsidP="004753DB">
            <w:pPr>
              <w:jc w:val="center"/>
              <w:rPr>
                <w:color w:val="000000"/>
                <w:sz w:val="14"/>
                <w:szCs w:val="20"/>
              </w:rPr>
            </w:pPr>
            <w:r w:rsidRPr="007477DC">
              <w:rPr>
                <w:color w:val="000000"/>
                <w:sz w:val="14"/>
                <w:szCs w:val="20"/>
              </w:rPr>
              <w:t>1833,1</w:t>
            </w:r>
          </w:p>
          <w:p w14:paraId="78E04960" w14:textId="77777777" w:rsidR="004753DB" w:rsidRPr="007477DC" w:rsidRDefault="004753DB" w:rsidP="004753DB">
            <w:pPr>
              <w:jc w:val="center"/>
              <w:rPr>
                <w:color w:val="000000"/>
                <w:sz w:val="14"/>
                <w:szCs w:val="20"/>
              </w:rPr>
            </w:pPr>
            <w:r w:rsidRPr="007477DC">
              <w:rPr>
                <w:color w:val="000000"/>
                <w:sz w:val="14"/>
                <w:szCs w:val="20"/>
              </w:rPr>
              <w:t>0,1</w:t>
            </w:r>
          </w:p>
          <w:p w14:paraId="4F6BDA84" w14:textId="77777777" w:rsidR="004753DB" w:rsidRPr="007477DC" w:rsidRDefault="004753DB" w:rsidP="004753DB">
            <w:pPr>
              <w:jc w:val="center"/>
              <w:rPr>
                <w:color w:val="000000"/>
                <w:sz w:val="14"/>
                <w:szCs w:val="20"/>
              </w:rPr>
            </w:pPr>
            <w:r w:rsidRPr="007477DC">
              <w:rPr>
                <w:color w:val="000000"/>
                <w:sz w:val="14"/>
                <w:szCs w:val="20"/>
              </w:rPr>
              <w:t>0,9</w:t>
            </w:r>
          </w:p>
        </w:tc>
        <w:tc>
          <w:tcPr>
            <w:tcW w:w="680" w:type="dxa"/>
            <w:tcBorders>
              <w:top w:val="single" w:sz="4" w:space="0" w:color="auto"/>
              <w:left w:val="single" w:sz="4" w:space="0" w:color="auto"/>
              <w:bottom w:val="single" w:sz="4" w:space="0" w:color="auto"/>
              <w:right w:val="single" w:sz="4" w:space="0" w:color="auto"/>
            </w:tcBorders>
          </w:tcPr>
          <w:p w14:paraId="41456C93" w14:textId="77777777" w:rsidR="004753DB" w:rsidRPr="007477DC" w:rsidRDefault="004753DB" w:rsidP="004753DB">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77AAD07E" w14:textId="7D304EA1" w:rsidR="004753DB" w:rsidRPr="007477DC" w:rsidRDefault="004753DB" w:rsidP="004753DB">
            <w:pPr>
              <w:jc w:val="center"/>
              <w:rPr>
                <w:rFonts w:eastAsia="Times New Roman"/>
                <w:color w:val="000000"/>
                <w:sz w:val="14"/>
                <w:szCs w:val="20"/>
                <w:lang w:eastAsia="fi-FI"/>
              </w:rPr>
            </w:pPr>
          </w:p>
        </w:tc>
      </w:tr>
      <w:tr w:rsidR="008C5105" w:rsidRPr="007477DC" w14:paraId="07A154AA" w14:textId="77777777" w:rsidTr="6D34A56F">
        <w:trPr>
          <w:trHeight w:val="50"/>
        </w:trPr>
        <w:tc>
          <w:tcPr>
            <w:tcW w:w="283" w:type="dxa"/>
            <w:tcBorders>
              <w:top w:val="nil"/>
              <w:left w:val="single" w:sz="4" w:space="0" w:color="000000" w:themeColor="text1"/>
              <w:bottom w:val="single" w:sz="4" w:space="0" w:color="000000" w:themeColor="text1"/>
              <w:right w:val="nil"/>
            </w:tcBorders>
          </w:tcPr>
          <w:p w14:paraId="75E32CEF" w14:textId="38025433" w:rsidR="004753DB" w:rsidRPr="007477DC" w:rsidRDefault="00FB7E0F" w:rsidP="004753DB">
            <w:pPr>
              <w:rPr>
                <w:rFonts w:eastAsia="Times New Roman"/>
                <w:color w:val="000000"/>
                <w:sz w:val="14"/>
                <w:szCs w:val="20"/>
                <w:lang w:eastAsia="fi-FI"/>
              </w:rPr>
            </w:pPr>
            <w:r w:rsidRPr="007477DC">
              <w:rPr>
                <w:rFonts w:eastAsia="Times New Roman"/>
                <w:color w:val="000000"/>
                <w:sz w:val="14"/>
                <w:szCs w:val="20"/>
                <w:lang w:eastAsia="fi-FI"/>
              </w:rPr>
              <w:t>9</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70AC8338" w14:textId="5819EE98"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Ranta-</w:t>
            </w:r>
            <w:proofErr w:type="spellStart"/>
            <w:r w:rsidRPr="007477DC">
              <w:rPr>
                <w:rFonts w:eastAsia="Times New Roman"/>
                <w:color w:val="000000"/>
                <w:sz w:val="14"/>
                <w:szCs w:val="20"/>
                <w:lang w:eastAsia="fi-FI"/>
              </w:rPr>
              <w:t>Haisuvuoman</w:t>
            </w:r>
            <w:proofErr w:type="spellEnd"/>
            <w:r w:rsidRPr="007477DC">
              <w:rPr>
                <w:rFonts w:eastAsia="Times New Roman"/>
                <w:color w:val="000000"/>
                <w:sz w:val="14"/>
                <w:szCs w:val="20"/>
                <w:lang w:eastAsia="fi-FI"/>
              </w:rPr>
              <w:t xml:space="preserve">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2532ED76" w14:textId="77777777" w:rsidR="004753DB" w:rsidRPr="007477DC" w:rsidRDefault="004753DB" w:rsidP="004753DB">
            <w:pPr>
              <w:jc w:val="center"/>
              <w:rPr>
                <w:color w:val="000000"/>
                <w:sz w:val="14"/>
                <w:szCs w:val="20"/>
              </w:rPr>
            </w:pPr>
            <w:r w:rsidRPr="007477DC">
              <w:rPr>
                <w:color w:val="000000"/>
                <w:sz w:val="14"/>
                <w:szCs w:val="20"/>
              </w:rPr>
              <w:t>2059,6</w:t>
            </w:r>
          </w:p>
        </w:tc>
        <w:tc>
          <w:tcPr>
            <w:tcW w:w="680" w:type="dxa"/>
            <w:tcBorders>
              <w:top w:val="nil"/>
              <w:left w:val="nil"/>
              <w:bottom w:val="single" w:sz="4" w:space="0" w:color="000000" w:themeColor="text1"/>
              <w:right w:val="single" w:sz="4" w:space="0" w:color="000000" w:themeColor="text1"/>
            </w:tcBorders>
            <w:shd w:val="clear" w:color="auto" w:fill="auto"/>
            <w:hideMark/>
          </w:tcPr>
          <w:p w14:paraId="2DCC93EC" w14:textId="77777777" w:rsidR="004753DB" w:rsidRPr="007477DC" w:rsidRDefault="004753DB" w:rsidP="004753DB">
            <w:pPr>
              <w:jc w:val="center"/>
              <w:rPr>
                <w:color w:val="000000"/>
                <w:sz w:val="14"/>
                <w:szCs w:val="20"/>
              </w:rPr>
            </w:pPr>
            <w:r w:rsidRPr="007477DC">
              <w:rPr>
                <w:color w:val="000000"/>
                <w:sz w:val="14"/>
                <w:szCs w:val="20"/>
              </w:rPr>
              <w:t>2058,0</w:t>
            </w:r>
          </w:p>
        </w:tc>
        <w:tc>
          <w:tcPr>
            <w:tcW w:w="680" w:type="dxa"/>
            <w:tcBorders>
              <w:top w:val="nil"/>
              <w:left w:val="nil"/>
              <w:bottom w:val="single" w:sz="4" w:space="0" w:color="000000" w:themeColor="text1"/>
              <w:right w:val="single" w:sz="4" w:space="0" w:color="000000" w:themeColor="text1"/>
            </w:tcBorders>
            <w:shd w:val="clear" w:color="auto" w:fill="auto"/>
            <w:hideMark/>
          </w:tcPr>
          <w:p w14:paraId="1C538639" w14:textId="77777777" w:rsidR="004753DB" w:rsidRPr="007477DC" w:rsidRDefault="004753DB" w:rsidP="004753DB">
            <w:pPr>
              <w:jc w:val="center"/>
              <w:rPr>
                <w:color w:val="000000"/>
                <w:sz w:val="14"/>
                <w:szCs w:val="20"/>
              </w:rPr>
            </w:pPr>
            <w:r w:rsidRPr="007477DC">
              <w:rPr>
                <w:color w:val="000000"/>
                <w:sz w:val="14"/>
                <w:szCs w:val="20"/>
              </w:rPr>
              <w:t>2,1</w:t>
            </w:r>
          </w:p>
        </w:tc>
        <w:tc>
          <w:tcPr>
            <w:tcW w:w="850" w:type="dxa"/>
            <w:tcBorders>
              <w:top w:val="nil"/>
              <w:left w:val="nil"/>
              <w:bottom w:val="single" w:sz="4" w:space="0" w:color="000000" w:themeColor="text1"/>
              <w:right w:val="single" w:sz="4" w:space="0" w:color="000000" w:themeColor="text1"/>
            </w:tcBorders>
            <w:shd w:val="clear" w:color="auto" w:fill="auto"/>
            <w:hideMark/>
          </w:tcPr>
          <w:p w14:paraId="4B51091B" w14:textId="77777777" w:rsidR="004753DB" w:rsidRPr="007477DC" w:rsidRDefault="004753DB" w:rsidP="004753DB">
            <w:pPr>
              <w:rPr>
                <w:rFonts w:eastAsia="Times New Roman"/>
                <w:color w:val="000000"/>
                <w:sz w:val="14"/>
                <w:szCs w:val="20"/>
                <w:lang w:eastAsia="fi-FI"/>
              </w:rPr>
            </w:pPr>
          </w:p>
        </w:tc>
        <w:tc>
          <w:tcPr>
            <w:tcW w:w="567" w:type="dxa"/>
            <w:tcBorders>
              <w:top w:val="nil"/>
              <w:left w:val="nil"/>
              <w:bottom w:val="single" w:sz="4" w:space="0" w:color="000000" w:themeColor="text1"/>
              <w:right w:val="single" w:sz="4" w:space="0" w:color="000000" w:themeColor="text1"/>
            </w:tcBorders>
            <w:shd w:val="clear" w:color="auto" w:fill="auto"/>
            <w:hideMark/>
          </w:tcPr>
          <w:p w14:paraId="7ED726D3" w14:textId="77777777" w:rsidR="004753DB" w:rsidRPr="007477DC" w:rsidRDefault="004753DB" w:rsidP="004753DB">
            <w:pPr>
              <w:rPr>
                <w:rFonts w:eastAsia="Times New Roman"/>
                <w:color w:val="000000"/>
                <w:sz w:val="14"/>
                <w:szCs w:val="20"/>
                <w:lang w:eastAsia="fi-FI"/>
              </w:rPr>
            </w:pPr>
          </w:p>
        </w:tc>
        <w:tc>
          <w:tcPr>
            <w:tcW w:w="680" w:type="dxa"/>
            <w:tcBorders>
              <w:top w:val="single" w:sz="4" w:space="0" w:color="000000" w:themeColor="text1"/>
              <w:left w:val="nil"/>
              <w:bottom w:val="single" w:sz="4" w:space="0" w:color="000000" w:themeColor="text1"/>
              <w:right w:val="single" w:sz="4" w:space="0" w:color="auto"/>
            </w:tcBorders>
            <w:shd w:val="clear" w:color="auto" w:fill="auto"/>
          </w:tcPr>
          <w:p w14:paraId="5F147EDC" w14:textId="77777777" w:rsidR="004753DB" w:rsidRPr="007477DC" w:rsidRDefault="004753DB" w:rsidP="004753DB">
            <w:pPr>
              <w:jc w:val="center"/>
              <w:rPr>
                <w:color w:val="000000"/>
                <w:sz w:val="14"/>
                <w:szCs w:val="20"/>
              </w:rPr>
            </w:pPr>
          </w:p>
        </w:tc>
        <w:tc>
          <w:tcPr>
            <w:tcW w:w="964" w:type="dxa"/>
            <w:tcBorders>
              <w:top w:val="single" w:sz="4" w:space="0" w:color="auto"/>
              <w:left w:val="single" w:sz="4" w:space="0" w:color="auto"/>
              <w:bottom w:val="single" w:sz="4" w:space="0" w:color="auto"/>
              <w:right w:val="single" w:sz="4" w:space="0" w:color="auto"/>
            </w:tcBorders>
          </w:tcPr>
          <w:p w14:paraId="42B5A4DD" w14:textId="61327395" w:rsidR="004753DB" w:rsidRPr="007477DC" w:rsidRDefault="004753DB" w:rsidP="004753DB">
            <w:pPr>
              <w:jc w:val="center"/>
              <w:rPr>
                <w:color w:val="000000"/>
                <w:sz w:val="14"/>
                <w:szCs w:val="20"/>
              </w:rPr>
            </w:pPr>
            <w:r w:rsidRPr="007477DC">
              <w:rPr>
                <w:color w:val="000000"/>
                <w:sz w:val="14"/>
                <w:szCs w:val="20"/>
              </w:rPr>
              <w:t>SSO120528</w:t>
            </w: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3053A660" w14:textId="6102C23A" w:rsidR="004753DB" w:rsidRPr="007477DC" w:rsidRDefault="004753DB" w:rsidP="004753DB">
            <w:pPr>
              <w:jc w:val="center"/>
              <w:rPr>
                <w:color w:val="000000"/>
                <w:sz w:val="14"/>
                <w:szCs w:val="20"/>
              </w:rPr>
            </w:pPr>
            <w:r w:rsidRPr="007477DC">
              <w:rPr>
                <w:color w:val="000000"/>
                <w:sz w:val="14"/>
                <w:szCs w:val="20"/>
              </w:rPr>
              <w:t>1949,6</w:t>
            </w:r>
          </w:p>
        </w:tc>
        <w:tc>
          <w:tcPr>
            <w:tcW w:w="680" w:type="dxa"/>
            <w:tcBorders>
              <w:top w:val="single" w:sz="4" w:space="0" w:color="auto"/>
              <w:left w:val="single" w:sz="4" w:space="0" w:color="auto"/>
              <w:bottom w:val="single" w:sz="4" w:space="0" w:color="auto"/>
              <w:right w:val="single" w:sz="4" w:space="0" w:color="auto"/>
            </w:tcBorders>
          </w:tcPr>
          <w:p w14:paraId="39EC939C" w14:textId="77777777" w:rsidR="004753DB" w:rsidRPr="007477DC" w:rsidRDefault="004753DB" w:rsidP="004753DB">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14226C4C" w14:textId="1F63276F" w:rsidR="004753DB" w:rsidRPr="007477DC" w:rsidRDefault="004753DB" w:rsidP="004753DB">
            <w:pPr>
              <w:jc w:val="center"/>
              <w:rPr>
                <w:rFonts w:eastAsia="Times New Roman"/>
                <w:color w:val="000000"/>
                <w:sz w:val="14"/>
                <w:szCs w:val="20"/>
                <w:lang w:eastAsia="fi-FI"/>
              </w:rPr>
            </w:pPr>
          </w:p>
        </w:tc>
      </w:tr>
      <w:tr w:rsidR="008C5105" w:rsidRPr="007477DC" w14:paraId="253E0332" w14:textId="77777777" w:rsidTr="6D34A56F">
        <w:trPr>
          <w:trHeight w:val="50"/>
        </w:trPr>
        <w:tc>
          <w:tcPr>
            <w:tcW w:w="283" w:type="dxa"/>
            <w:tcBorders>
              <w:top w:val="nil"/>
              <w:left w:val="single" w:sz="4" w:space="0" w:color="000000" w:themeColor="text1"/>
              <w:bottom w:val="single" w:sz="4" w:space="0" w:color="000000" w:themeColor="text1"/>
              <w:right w:val="nil"/>
            </w:tcBorders>
          </w:tcPr>
          <w:p w14:paraId="54A982E0" w14:textId="1F03BB53" w:rsidR="004753DB" w:rsidRPr="007477DC" w:rsidRDefault="004753DB" w:rsidP="00FB7E0F">
            <w:pPr>
              <w:rPr>
                <w:rFonts w:eastAsia="Times New Roman"/>
                <w:color w:val="000000"/>
                <w:sz w:val="14"/>
                <w:szCs w:val="20"/>
                <w:lang w:eastAsia="fi-FI"/>
              </w:rPr>
            </w:pPr>
            <w:r w:rsidRPr="007477DC">
              <w:rPr>
                <w:rFonts w:eastAsia="Times New Roman"/>
                <w:color w:val="000000"/>
                <w:sz w:val="14"/>
                <w:szCs w:val="20"/>
                <w:lang w:eastAsia="fi-FI"/>
              </w:rPr>
              <w:t>1</w:t>
            </w:r>
            <w:r w:rsidR="00FB7E0F" w:rsidRPr="007477DC">
              <w:rPr>
                <w:rFonts w:eastAsia="Times New Roman"/>
                <w:color w:val="000000"/>
                <w:sz w:val="14"/>
                <w:szCs w:val="20"/>
                <w:lang w:eastAsia="fi-FI"/>
              </w:rPr>
              <w:t>0</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5339A1F3" w14:textId="273FC65C" w:rsidR="004753DB" w:rsidRPr="007477DC" w:rsidRDefault="004753DB" w:rsidP="004753DB">
            <w:pPr>
              <w:rPr>
                <w:rFonts w:eastAsia="Times New Roman"/>
                <w:color w:val="000000"/>
                <w:sz w:val="14"/>
                <w:szCs w:val="20"/>
                <w:lang w:eastAsia="fi-FI"/>
              </w:rPr>
            </w:pPr>
            <w:proofErr w:type="spellStart"/>
            <w:r w:rsidRPr="007477DC">
              <w:rPr>
                <w:rFonts w:eastAsia="Times New Roman"/>
                <w:color w:val="000000"/>
                <w:sz w:val="14"/>
                <w:szCs w:val="20"/>
                <w:lang w:eastAsia="fi-FI"/>
              </w:rPr>
              <w:t>Ristivuoman</w:t>
            </w:r>
            <w:proofErr w:type="spellEnd"/>
            <w:r w:rsidRPr="007477DC">
              <w:rPr>
                <w:rFonts w:eastAsia="Times New Roman"/>
                <w:color w:val="000000"/>
                <w:sz w:val="14"/>
                <w:szCs w:val="20"/>
                <w:lang w:eastAsia="fi-FI"/>
              </w:rPr>
              <w:t xml:space="preserve">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6506B6D9" w14:textId="77777777" w:rsidR="004753DB" w:rsidRPr="007477DC" w:rsidRDefault="004753DB" w:rsidP="004753DB">
            <w:pPr>
              <w:jc w:val="center"/>
              <w:rPr>
                <w:color w:val="000000"/>
                <w:sz w:val="14"/>
                <w:szCs w:val="20"/>
              </w:rPr>
            </w:pPr>
            <w:r w:rsidRPr="007477DC">
              <w:rPr>
                <w:color w:val="000000"/>
                <w:sz w:val="14"/>
                <w:szCs w:val="20"/>
              </w:rPr>
              <w:t>379,3</w:t>
            </w:r>
          </w:p>
        </w:tc>
        <w:tc>
          <w:tcPr>
            <w:tcW w:w="680" w:type="dxa"/>
            <w:tcBorders>
              <w:top w:val="nil"/>
              <w:left w:val="nil"/>
              <w:bottom w:val="single" w:sz="4" w:space="0" w:color="000000" w:themeColor="text1"/>
              <w:right w:val="single" w:sz="4" w:space="0" w:color="000000" w:themeColor="text1"/>
            </w:tcBorders>
            <w:shd w:val="clear" w:color="auto" w:fill="auto"/>
            <w:hideMark/>
          </w:tcPr>
          <w:p w14:paraId="4DA19F4A" w14:textId="77777777" w:rsidR="004753DB" w:rsidRPr="007477DC" w:rsidRDefault="004753DB" w:rsidP="004753DB">
            <w:pPr>
              <w:jc w:val="center"/>
              <w:rPr>
                <w:color w:val="000000"/>
                <w:sz w:val="14"/>
                <w:szCs w:val="20"/>
              </w:rPr>
            </w:pPr>
            <w:r w:rsidRPr="007477DC">
              <w:rPr>
                <w:color w:val="000000"/>
                <w:sz w:val="14"/>
                <w:szCs w:val="20"/>
              </w:rPr>
              <w:t>379,1</w:t>
            </w:r>
          </w:p>
        </w:tc>
        <w:tc>
          <w:tcPr>
            <w:tcW w:w="680" w:type="dxa"/>
            <w:tcBorders>
              <w:top w:val="nil"/>
              <w:left w:val="nil"/>
              <w:bottom w:val="single" w:sz="4" w:space="0" w:color="000000" w:themeColor="text1"/>
              <w:right w:val="single" w:sz="4" w:space="0" w:color="000000" w:themeColor="text1"/>
            </w:tcBorders>
            <w:shd w:val="clear" w:color="auto" w:fill="auto"/>
            <w:hideMark/>
          </w:tcPr>
          <w:p w14:paraId="4C68A868" w14:textId="77777777" w:rsidR="004753DB" w:rsidRPr="007477DC" w:rsidRDefault="004753DB" w:rsidP="004753DB">
            <w:pPr>
              <w:jc w:val="center"/>
              <w:rPr>
                <w:color w:val="000000"/>
                <w:sz w:val="14"/>
                <w:szCs w:val="20"/>
              </w:rPr>
            </w:pPr>
            <w:r w:rsidRPr="007477DC">
              <w:rPr>
                <w:color w:val="000000"/>
                <w:sz w:val="14"/>
                <w:szCs w:val="20"/>
              </w:rPr>
              <w:t>0,2</w:t>
            </w:r>
          </w:p>
        </w:tc>
        <w:tc>
          <w:tcPr>
            <w:tcW w:w="850" w:type="dxa"/>
            <w:tcBorders>
              <w:top w:val="nil"/>
              <w:left w:val="nil"/>
              <w:bottom w:val="single" w:sz="4" w:space="0" w:color="000000" w:themeColor="text1"/>
              <w:right w:val="single" w:sz="4" w:space="0" w:color="000000" w:themeColor="text1"/>
            </w:tcBorders>
            <w:shd w:val="clear" w:color="auto" w:fill="auto"/>
            <w:hideMark/>
          </w:tcPr>
          <w:p w14:paraId="66118568" w14:textId="77777777" w:rsidR="004753DB" w:rsidRPr="007477DC" w:rsidRDefault="004753DB" w:rsidP="004753DB">
            <w:pPr>
              <w:rPr>
                <w:rFonts w:eastAsia="Times New Roman"/>
                <w:color w:val="000000"/>
                <w:sz w:val="14"/>
                <w:szCs w:val="20"/>
                <w:lang w:eastAsia="fi-FI"/>
              </w:rPr>
            </w:pPr>
          </w:p>
        </w:tc>
        <w:tc>
          <w:tcPr>
            <w:tcW w:w="567" w:type="dxa"/>
            <w:tcBorders>
              <w:top w:val="nil"/>
              <w:left w:val="nil"/>
              <w:bottom w:val="single" w:sz="4" w:space="0" w:color="000000" w:themeColor="text1"/>
              <w:right w:val="single" w:sz="4" w:space="0" w:color="000000" w:themeColor="text1"/>
            </w:tcBorders>
            <w:shd w:val="clear" w:color="auto" w:fill="auto"/>
            <w:hideMark/>
          </w:tcPr>
          <w:p w14:paraId="4937C8A3" w14:textId="77777777" w:rsidR="004753DB" w:rsidRPr="007477DC" w:rsidRDefault="004753DB" w:rsidP="004753DB">
            <w:pPr>
              <w:rPr>
                <w:rFonts w:eastAsia="Times New Roman"/>
                <w:color w:val="000000"/>
                <w:sz w:val="14"/>
                <w:szCs w:val="20"/>
                <w:lang w:eastAsia="fi-FI"/>
              </w:rPr>
            </w:pPr>
          </w:p>
        </w:tc>
        <w:tc>
          <w:tcPr>
            <w:tcW w:w="680" w:type="dxa"/>
            <w:tcBorders>
              <w:top w:val="single" w:sz="4" w:space="0" w:color="000000" w:themeColor="text1"/>
              <w:left w:val="nil"/>
              <w:bottom w:val="single" w:sz="4" w:space="0" w:color="000000" w:themeColor="text1"/>
              <w:right w:val="single" w:sz="4" w:space="0" w:color="auto"/>
            </w:tcBorders>
            <w:shd w:val="clear" w:color="auto" w:fill="auto"/>
          </w:tcPr>
          <w:p w14:paraId="64DF6F03" w14:textId="77777777" w:rsidR="004753DB" w:rsidRPr="007477DC" w:rsidRDefault="004753DB" w:rsidP="004753DB">
            <w:pPr>
              <w:jc w:val="center"/>
              <w:rPr>
                <w:color w:val="000000"/>
                <w:sz w:val="14"/>
                <w:szCs w:val="20"/>
              </w:rPr>
            </w:pPr>
          </w:p>
        </w:tc>
        <w:tc>
          <w:tcPr>
            <w:tcW w:w="964" w:type="dxa"/>
            <w:tcBorders>
              <w:top w:val="single" w:sz="4" w:space="0" w:color="auto"/>
              <w:left w:val="single" w:sz="4" w:space="0" w:color="auto"/>
              <w:bottom w:val="single" w:sz="4" w:space="0" w:color="auto"/>
              <w:right w:val="single" w:sz="4" w:space="0" w:color="auto"/>
            </w:tcBorders>
          </w:tcPr>
          <w:p w14:paraId="26E15B4C" w14:textId="67891735" w:rsidR="004753DB" w:rsidRPr="007477DC" w:rsidRDefault="004753DB" w:rsidP="004753DB">
            <w:pPr>
              <w:jc w:val="center"/>
              <w:rPr>
                <w:color w:val="000000"/>
                <w:sz w:val="14"/>
                <w:szCs w:val="20"/>
              </w:rPr>
            </w:pPr>
            <w:r w:rsidRPr="007477DC">
              <w:rPr>
                <w:color w:val="000000"/>
                <w:sz w:val="14"/>
                <w:szCs w:val="20"/>
              </w:rPr>
              <w:t>SSO120591</w:t>
            </w: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6AB2BC66" w14:textId="19AEF01E" w:rsidR="004753DB" w:rsidRPr="007477DC" w:rsidRDefault="004753DB" w:rsidP="004753DB">
            <w:pPr>
              <w:jc w:val="center"/>
              <w:rPr>
                <w:color w:val="000000"/>
                <w:sz w:val="14"/>
                <w:szCs w:val="20"/>
              </w:rPr>
            </w:pPr>
            <w:r w:rsidRPr="007477DC">
              <w:rPr>
                <w:color w:val="000000"/>
                <w:sz w:val="14"/>
                <w:szCs w:val="20"/>
              </w:rPr>
              <w:t>379,3</w:t>
            </w:r>
          </w:p>
        </w:tc>
        <w:tc>
          <w:tcPr>
            <w:tcW w:w="680" w:type="dxa"/>
            <w:tcBorders>
              <w:top w:val="single" w:sz="4" w:space="0" w:color="auto"/>
              <w:left w:val="single" w:sz="4" w:space="0" w:color="auto"/>
              <w:bottom w:val="single" w:sz="4" w:space="0" w:color="auto"/>
              <w:right w:val="single" w:sz="4" w:space="0" w:color="auto"/>
            </w:tcBorders>
          </w:tcPr>
          <w:p w14:paraId="2499D964" w14:textId="77777777" w:rsidR="004753DB" w:rsidRPr="007477DC" w:rsidRDefault="004753DB" w:rsidP="004753DB">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65F28DFD" w14:textId="43E789AF" w:rsidR="004753DB" w:rsidRPr="007477DC" w:rsidRDefault="004753DB" w:rsidP="004753DB">
            <w:pPr>
              <w:jc w:val="center"/>
              <w:rPr>
                <w:rFonts w:eastAsia="Times New Roman"/>
                <w:color w:val="000000"/>
                <w:sz w:val="14"/>
                <w:szCs w:val="20"/>
                <w:lang w:eastAsia="fi-FI"/>
              </w:rPr>
            </w:pPr>
          </w:p>
        </w:tc>
      </w:tr>
      <w:tr w:rsidR="008C5105" w:rsidRPr="007477DC" w14:paraId="354115CE" w14:textId="77777777" w:rsidTr="6D34A56F">
        <w:trPr>
          <w:trHeight w:val="387"/>
        </w:trPr>
        <w:tc>
          <w:tcPr>
            <w:tcW w:w="283" w:type="dxa"/>
            <w:tcBorders>
              <w:top w:val="nil"/>
              <w:left w:val="single" w:sz="4" w:space="0" w:color="000000" w:themeColor="text1"/>
              <w:bottom w:val="single" w:sz="4" w:space="0" w:color="000000" w:themeColor="text1"/>
              <w:right w:val="nil"/>
            </w:tcBorders>
          </w:tcPr>
          <w:p w14:paraId="7A63A678" w14:textId="5FC86AA6"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1</w:t>
            </w:r>
            <w:r w:rsidR="00FB7E0F" w:rsidRPr="007477DC">
              <w:rPr>
                <w:rFonts w:eastAsia="Times New Roman"/>
                <w:color w:val="000000"/>
                <w:sz w:val="14"/>
                <w:szCs w:val="20"/>
                <w:lang w:eastAsia="fi-FI"/>
              </w:rPr>
              <w:t>1</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570D584C" w14:textId="060EA1D9"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Taljavaaran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36015239" w14:textId="77777777" w:rsidR="004753DB" w:rsidRPr="007477DC" w:rsidRDefault="004753DB" w:rsidP="004753DB">
            <w:pPr>
              <w:jc w:val="center"/>
              <w:rPr>
                <w:color w:val="000000"/>
                <w:sz w:val="14"/>
                <w:szCs w:val="20"/>
              </w:rPr>
            </w:pPr>
            <w:r w:rsidRPr="007477DC">
              <w:rPr>
                <w:color w:val="000000"/>
                <w:sz w:val="14"/>
                <w:szCs w:val="20"/>
              </w:rPr>
              <w:t>1113,6</w:t>
            </w:r>
          </w:p>
        </w:tc>
        <w:tc>
          <w:tcPr>
            <w:tcW w:w="680" w:type="dxa"/>
            <w:tcBorders>
              <w:top w:val="nil"/>
              <w:left w:val="nil"/>
              <w:bottom w:val="single" w:sz="4" w:space="0" w:color="000000" w:themeColor="text1"/>
              <w:right w:val="single" w:sz="4" w:space="0" w:color="000000" w:themeColor="text1"/>
            </w:tcBorders>
            <w:shd w:val="clear" w:color="auto" w:fill="auto"/>
            <w:hideMark/>
          </w:tcPr>
          <w:p w14:paraId="6BBC1CC9" w14:textId="77777777" w:rsidR="004753DB" w:rsidRPr="007477DC" w:rsidRDefault="004753DB" w:rsidP="004753DB">
            <w:pPr>
              <w:jc w:val="center"/>
              <w:rPr>
                <w:color w:val="000000"/>
                <w:sz w:val="14"/>
                <w:szCs w:val="20"/>
              </w:rPr>
            </w:pPr>
            <w:r w:rsidRPr="007477DC">
              <w:rPr>
                <w:color w:val="000000"/>
                <w:sz w:val="14"/>
                <w:szCs w:val="20"/>
              </w:rPr>
              <w:t>1113,6</w:t>
            </w:r>
          </w:p>
        </w:tc>
        <w:tc>
          <w:tcPr>
            <w:tcW w:w="680" w:type="dxa"/>
            <w:tcBorders>
              <w:top w:val="nil"/>
              <w:left w:val="nil"/>
              <w:bottom w:val="single" w:sz="4" w:space="0" w:color="000000" w:themeColor="text1"/>
              <w:right w:val="single" w:sz="4" w:space="0" w:color="000000" w:themeColor="text1"/>
            </w:tcBorders>
            <w:shd w:val="clear" w:color="auto" w:fill="auto"/>
            <w:hideMark/>
          </w:tcPr>
          <w:p w14:paraId="2AA9412F" w14:textId="77777777" w:rsidR="004753DB" w:rsidRPr="007477DC" w:rsidRDefault="004753DB" w:rsidP="004753DB">
            <w:pPr>
              <w:jc w:val="center"/>
              <w:rPr>
                <w:color w:val="000000"/>
                <w:sz w:val="14"/>
                <w:szCs w:val="20"/>
              </w:rPr>
            </w:pPr>
            <w:r w:rsidRPr="007477DC">
              <w:rPr>
                <w:color w:val="000000"/>
                <w:sz w:val="14"/>
                <w:szCs w:val="20"/>
              </w:rPr>
              <w:t>0,0</w:t>
            </w:r>
          </w:p>
        </w:tc>
        <w:tc>
          <w:tcPr>
            <w:tcW w:w="850" w:type="dxa"/>
            <w:tcBorders>
              <w:top w:val="nil"/>
              <w:left w:val="nil"/>
              <w:bottom w:val="single" w:sz="4" w:space="0" w:color="000000" w:themeColor="text1"/>
              <w:right w:val="single" w:sz="4" w:space="0" w:color="000000" w:themeColor="text1"/>
            </w:tcBorders>
            <w:shd w:val="clear" w:color="auto" w:fill="auto"/>
            <w:hideMark/>
          </w:tcPr>
          <w:p w14:paraId="3A366CC9" w14:textId="77777777"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FI1300608</w:t>
            </w:r>
          </w:p>
        </w:tc>
        <w:tc>
          <w:tcPr>
            <w:tcW w:w="567" w:type="dxa"/>
            <w:tcBorders>
              <w:top w:val="nil"/>
              <w:left w:val="nil"/>
              <w:bottom w:val="single" w:sz="4" w:space="0" w:color="000000" w:themeColor="text1"/>
              <w:right w:val="single" w:sz="4" w:space="0" w:color="000000" w:themeColor="text1"/>
            </w:tcBorders>
            <w:shd w:val="clear" w:color="auto" w:fill="auto"/>
            <w:hideMark/>
          </w:tcPr>
          <w:p w14:paraId="54F82426" w14:textId="77777777"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SPA SAC</w:t>
            </w:r>
          </w:p>
        </w:tc>
        <w:tc>
          <w:tcPr>
            <w:tcW w:w="680" w:type="dxa"/>
            <w:tcBorders>
              <w:top w:val="single" w:sz="4" w:space="0" w:color="000000" w:themeColor="text1"/>
              <w:left w:val="nil"/>
              <w:bottom w:val="single" w:sz="4" w:space="0" w:color="000000" w:themeColor="text1"/>
              <w:right w:val="single" w:sz="4" w:space="0" w:color="auto"/>
            </w:tcBorders>
            <w:shd w:val="clear" w:color="auto" w:fill="auto"/>
            <w:hideMark/>
          </w:tcPr>
          <w:p w14:paraId="788A3BFD" w14:textId="77777777" w:rsidR="004753DB" w:rsidRPr="007477DC" w:rsidRDefault="004753DB" w:rsidP="004753DB">
            <w:pPr>
              <w:jc w:val="center"/>
              <w:rPr>
                <w:color w:val="000000"/>
                <w:sz w:val="14"/>
                <w:szCs w:val="20"/>
              </w:rPr>
            </w:pPr>
            <w:r w:rsidRPr="007477DC">
              <w:rPr>
                <w:color w:val="000000"/>
                <w:sz w:val="14"/>
                <w:szCs w:val="20"/>
              </w:rPr>
              <w:t>1029,0</w:t>
            </w:r>
          </w:p>
        </w:tc>
        <w:tc>
          <w:tcPr>
            <w:tcW w:w="964" w:type="dxa"/>
            <w:tcBorders>
              <w:top w:val="single" w:sz="4" w:space="0" w:color="auto"/>
              <w:left w:val="single" w:sz="4" w:space="0" w:color="auto"/>
              <w:bottom w:val="single" w:sz="4" w:space="0" w:color="auto"/>
              <w:right w:val="single" w:sz="4" w:space="0" w:color="auto"/>
            </w:tcBorders>
          </w:tcPr>
          <w:p w14:paraId="52BBA744" w14:textId="114C44AB" w:rsidR="004753DB" w:rsidRPr="007477DC" w:rsidRDefault="004753DB" w:rsidP="004753DB">
            <w:pPr>
              <w:jc w:val="center"/>
              <w:rPr>
                <w:color w:val="000000"/>
                <w:sz w:val="14"/>
                <w:szCs w:val="20"/>
              </w:rPr>
            </w:pPr>
            <w:r w:rsidRPr="007477DC">
              <w:rPr>
                <w:color w:val="000000"/>
                <w:sz w:val="14"/>
                <w:szCs w:val="20"/>
              </w:rPr>
              <w:t>AMO120290</w:t>
            </w:r>
            <w:r w:rsidRPr="007477DC">
              <w:rPr>
                <w:color w:val="000000"/>
                <w:sz w:val="14"/>
                <w:szCs w:val="20"/>
              </w:rPr>
              <w:br/>
              <w:t>SSO120550</w:t>
            </w:r>
            <w:r w:rsidRPr="007477DC">
              <w:rPr>
                <w:color w:val="000000"/>
                <w:sz w:val="14"/>
                <w:szCs w:val="20"/>
              </w:rPr>
              <w:br/>
              <w:t>SSO120553</w:t>
            </w: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6A2C46AE" w14:textId="60B25EA3" w:rsidR="004753DB" w:rsidRPr="007477DC" w:rsidRDefault="004753DB" w:rsidP="004753DB">
            <w:pPr>
              <w:jc w:val="center"/>
              <w:rPr>
                <w:color w:val="000000"/>
                <w:sz w:val="14"/>
                <w:szCs w:val="20"/>
              </w:rPr>
            </w:pPr>
            <w:r w:rsidRPr="007477DC">
              <w:rPr>
                <w:color w:val="000000"/>
                <w:sz w:val="14"/>
                <w:szCs w:val="20"/>
              </w:rPr>
              <w:t>988,3</w:t>
            </w:r>
          </w:p>
          <w:p w14:paraId="3FA05F19" w14:textId="77777777" w:rsidR="004753DB" w:rsidRPr="007477DC" w:rsidRDefault="004753DB" w:rsidP="004753DB">
            <w:pPr>
              <w:jc w:val="center"/>
              <w:rPr>
                <w:color w:val="000000"/>
                <w:sz w:val="14"/>
                <w:szCs w:val="20"/>
              </w:rPr>
            </w:pPr>
            <w:r w:rsidRPr="007477DC">
              <w:rPr>
                <w:color w:val="000000"/>
                <w:sz w:val="14"/>
                <w:szCs w:val="20"/>
              </w:rPr>
              <w:t>5,2</w:t>
            </w:r>
          </w:p>
          <w:p w14:paraId="066D0C6A" w14:textId="77777777" w:rsidR="004753DB" w:rsidRPr="007477DC" w:rsidRDefault="004753DB" w:rsidP="004753DB">
            <w:pPr>
              <w:jc w:val="center"/>
              <w:rPr>
                <w:color w:val="000000"/>
                <w:sz w:val="14"/>
                <w:szCs w:val="20"/>
              </w:rPr>
            </w:pPr>
            <w:r w:rsidRPr="007477DC">
              <w:rPr>
                <w:color w:val="000000"/>
                <w:sz w:val="14"/>
                <w:szCs w:val="20"/>
              </w:rPr>
              <w:t>1,5</w:t>
            </w:r>
          </w:p>
        </w:tc>
        <w:tc>
          <w:tcPr>
            <w:tcW w:w="680" w:type="dxa"/>
            <w:tcBorders>
              <w:top w:val="single" w:sz="4" w:space="0" w:color="auto"/>
              <w:left w:val="single" w:sz="4" w:space="0" w:color="auto"/>
              <w:bottom w:val="single" w:sz="4" w:space="0" w:color="auto"/>
              <w:right w:val="single" w:sz="4" w:space="0" w:color="auto"/>
            </w:tcBorders>
          </w:tcPr>
          <w:p w14:paraId="4A0F1AAE" w14:textId="77777777" w:rsidR="004753DB" w:rsidRPr="007477DC" w:rsidRDefault="004753DB" w:rsidP="004753DB">
            <w:pPr>
              <w:jc w:val="center"/>
              <w:rPr>
                <w:rFonts w:eastAsia="Times New Roman"/>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2081F92E" w14:textId="3D358A80" w:rsidR="004753DB" w:rsidRPr="007477DC" w:rsidRDefault="004753DB" w:rsidP="004753DB">
            <w:pPr>
              <w:jc w:val="center"/>
              <w:rPr>
                <w:rFonts w:eastAsia="Times New Roman"/>
                <w:color w:val="000000"/>
                <w:sz w:val="14"/>
                <w:szCs w:val="20"/>
                <w:lang w:eastAsia="fi-FI"/>
              </w:rPr>
            </w:pPr>
            <w:r w:rsidRPr="007477DC">
              <w:rPr>
                <w:rFonts w:eastAsia="Times New Roman"/>
                <w:sz w:val="14"/>
                <w:szCs w:val="20"/>
                <w:lang w:eastAsia="fi-FI"/>
              </w:rPr>
              <w:t>16,5</w:t>
            </w:r>
          </w:p>
        </w:tc>
      </w:tr>
      <w:tr w:rsidR="008C5105" w:rsidRPr="007477DC" w14:paraId="53CDC582" w14:textId="77777777" w:rsidTr="6D34A56F">
        <w:trPr>
          <w:trHeight w:val="112"/>
        </w:trPr>
        <w:tc>
          <w:tcPr>
            <w:tcW w:w="283" w:type="dxa"/>
            <w:tcBorders>
              <w:top w:val="nil"/>
              <w:left w:val="single" w:sz="4" w:space="0" w:color="000000" w:themeColor="text1"/>
              <w:bottom w:val="single" w:sz="4" w:space="0" w:color="000000" w:themeColor="text1"/>
              <w:right w:val="nil"/>
            </w:tcBorders>
          </w:tcPr>
          <w:p w14:paraId="1174548E" w14:textId="3FAD30C9"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1</w:t>
            </w:r>
            <w:r w:rsidR="00FB7E0F" w:rsidRPr="007477DC">
              <w:rPr>
                <w:rFonts w:eastAsia="Times New Roman"/>
                <w:color w:val="000000"/>
                <w:sz w:val="14"/>
                <w:szCs w:val="20"/>
                <w:lang w:eastAsia="fi-FI"/>
              </w:rPr>
              <w:t>2</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1CEE4D3D" w14:textId="5BF642FA" w:rsidR="004753DB" w:rsidRPr="007477DC" w:rsidRDefault="004753DB" w:rsidP="004753DB">
            <w:pPr>
              <w:rPr>
                <w:rFonts w:eastAsia="Times New Roman"/>
                <w:color w:val="000000"/>
                <w:sz w:val="14"/>
                <w:szCs w:val="20"/>
                <w:lang w:eastAsia="fi-FI"/>
              </w:rPr>
            </w:pPr>
            <w:proofErr w:type="spellStart"/>
            <w:r w:rsidRPr="007477DC">
              <w:rPr>
                <w:rFonts w:eastAsia="Times New Roman"/>
                <w:color w:val="000000"/>
                <w:sz w:val="14"/>
                <w:szCs w:val="20"/>
                <w:lang w:eastAsia="fi-FI"/>
              </w:rPr>
              <w:t>Tupakkivuoman</w:t>
            </w:r>
            <w:proofErr w:type="spellEnd"/>
            <w:r w:rsidRPr="007477DC">
              <w:rPr>
                <w:rFonts w:eastAsia="Times New Roman"/>
                <w:color w:val="000000"/>
                <w:sz w:val="14"/>
                <w:szCs w:val="20"/>
                <w:lang w:eastAsia="fi-FI"/>
              </w:rPr>
              <w:t xml:space="preserve">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7D15E8FC" w14:textId="77777777" w:rsidR="004753DB" w:rsidRPr="007477DC" w:rsidRDefault="004753DB" w:rsidP="004753DB">
            <w:pPr>
              <w:jc w:val="center"/>
              <w:rPr>
                <w:color w:val="000000"/>
                <w:sz w:val="14"/>
                <w:szCs w:val="20"/>
              </w:rPr>
            </w:pPr>
            <w:r w:rsidRPr="007477DC">
              <w:rPr>
                <w:color w:val="000000"/>
                <w:sz w:val="14"/>
                <w:szCs w:val="20"/>
              </w:rPr>
              <w:t>1645,6</w:t>
            </w:r>
          </w:p>
        </w:tc>
        <w:tc>
          <w:tcPr>
            <w:tcW w:w="680" w:type="dxa"/>
            <w:tcBorders>
              <w:top w:val="nil"/>
              <w:left w:val="nil"/>
              <w:bottom w:val="single" w:sz="4" w:space="0" w:color="000000" w:themeColor="text1"/>
              <w:right w:val="single" w:sz="4" w:space="0" w:color="000000" w:themeColor="text1"/>
            </w:tcBorders>
            <w:shd w:val="clear" w:color="auto" w:fill="auto"/>
            <w:hideMark/>
          </w:tcPr>
          <w:p w14:paraId="4C9804DB" w14:textId="77777777" w:rsidR="004753DB" w:rsidRPr="007477DC" w:rsidRDefault="004753DB" w:rsidP="004753DB">
            <w:pPr>
              <w:jc w:val="center"/>
              <w:rPr>
                <w:color w:val="000000"/>
                <w:sz w:val="14"/>
                <w:szCs w:val="20"/>
              </w:rPr>
            </w:pPr>
            <w:r w:rsidRPr="007477DC">
              <w:rPr>
                <w:color w:val="000000"/>
                <w:sz w:val="14"/>
                <w:szCs w:val="20"/>
              </w:rPr>
              <w:t>1645,1</w:t>
            </w:r>
          </w:p>
        </w:tc>
        <w:tc>
          <w:tcPr>
            <w:tcW w:w="680" w:type="dxa"/>
            <w:tcBorders>
              <w:top w:val="nil"/>
              <w:left w:val="nil"/>
              <w:bottom w:val="single" w:sz="4" w:space="0" w:color="000000" w:themeColor="text1"/>
              <w:right w:val="single" w:sz="4" w:space="0" w:color="000000" w:themeColor="text1"/>
            </w:tcBorders>
            <w:shd w:val="clear" w:color="auto" w:fill="auto"/>
            <w:hideMark/>
          </w:tcPr>
          <w:p w14:paraId="7EFF2264" w14:textId="77777777" w:rsidR="004753DB" w:rsidRPr="007477DC" w:rsidRDefault="004753DB" w:rsidP="004753DB">
            <w:pPr>
              <w:jc w:val="center"/>
              <w:rPr>
                <w:color w:val="000000"/>
                <w:sz w:val="14"/>
                <w:szCs w:val="20"/>
              </w:rPr>
            </w:pPr>
            <w:r w:rsidRPr="007477DC">
              <w:rPr>
                <w:color w:val="000000"/>
                <w:sz w:val="14"/>
                <w:szCs w:val="20"/>
              </w:rPr>
              <w:t>0,5</w:t>
            </w:r>
          </w:p>
        </w:tc>
        <w:tc>
          <w:tcPr>
            <w:tcW w:w="850" w:type="dxa"/>
            <w:tcBorders>
              <w:top w:val="nil"/>
              <w:left w:val="nil"/>
              <w:bottom w:val="single" w:sz="4" w:space="0" w:color="000000" w:themeColor="text1"/>
              <w:right w:val="single" w:sz="4" w:space="0" w:color="000000" w:themeColor="text1"/>
            </w:tcBorders>
            <w:shd w:val="clear" w:color="auto" w:fill="auto"/>
            <w:hideMark/>
          </w:tcPr>
          <w:p w14:paraId="1CD7588E" w14:textId="77777777" w:rsidR="004753DB" w:rsidRPr="007477DC" w:rsidRDefault="004753DB" w:rsidP="004753DB">
            <w:pPr>
              <w:rPr>
                <w:rFonts w:eastAsia="Times New Roman"/>
                <w:color w:val="000000"/>
                <w:sz w:val="14"/>
                <w:szCs w:val="20"/>
                <w:lang w:eastAsia="fi-FI"/>
              </w:rPr>
            </w:pPr>
          </w:p>
        </w:tc>
        <w:tc>
          <w:tcPr>
            <w:tcW w:w="567" w:type="dxa"/>
            <w:tcBorders>
              <w:top w:val="nil"/>
              <w:left w:val="nil"/>
              <w:bottom w:val="single" w:sz="4" w:space="0" w:color="000000" w:themeColor="text1"/>
              <w:right w:val="single" w:sz="4" w:space="0" w:color="000000" w:themeColor="text1"/>
            </w:tcBorders>
            <w:shd w:val="clear" w:color="auto" w:fill="auto"/>
            <w:hideMark/>
          </w:tcPr>
          <w:p w14:paraId="0C6D0DBD" w14:textId="77777777" w:rsidR="004753DB" w:rsidRPr="007477DC" w:rsidRDefault="004753DB" w:rsidP="004753DB">
            <w:pPr>
              <w:rPr>
                <w:rFonts w:eastAsia="Times New Roman"/>
                <w:color w:val="000000"/>
                <w:sz w:val="14"/>
                <w:szCs w:val="20"/>
                <w:lang w:eastAsia="fi-FI"/>
              </w:rPr>
            </w:pPr>
          </w:p>
        </w:tc>
        <w:tc>
          <w:tcPr>
            <w:tcW w:w="680" w:type="dxa"/>
            <w:tcBorders>
              <w:top w:val="single" w:sz="4" w:space="0" w:color="000000" w:themeColor="text1"/>
              <w:left w:val="nil"/>
              <w:bottom w:val="single" w:sz="4" w:space="0" w:color="000000" w:themeColor="text1"/>
              <w:right w:val="single" w:sz="4" w:space="0" w:color="auto"/>
            </w:tcBorders>
            <w:shd w:val="clear" w:color="auto" w:fill="auto"/>
            <w:hideMark/>
          </w:tcPr>
          <w:p w14:paraId="09AD7584" w14:textId="77777777" w:rsidR="004753DB" w:rsidRPr="007477DC" w:rsidRDefault="004753DB" w:rsidP="004753DB">
            <w:pPr>
              <w:jc w:val="center"/>
              <w:rPr>
                <w:sz w:val="14"/>
                <w:szCs w:val="20"/>
              </w:rPr>
            </w:pPr>
          </w:p>
        </w:tc>
        <w:tc>
          <w:tcPr>
            <w:tcW w:w="964" w:type="dxa"/>
            <w:tcBorders>
              <w:top w:val="single" w:sz="4" w:space="0" w:color="auto"/>
              <w:left w:val="single" w:sz="4" w:space="0" w:color="auto"/>
              <w:bottom w:val="single" w:sz="4" w:space="0" w:color="auto"/>
              <w:right w:val="single" w:sz="4" w:space="0" w:color="auto"/>
            </w:tcBorders>
          </w:tcPr>
          <w:p w14:paraId="788BD0EC" w14:textId="35F303A0" w:rsidR="004753DB" w:rsidRPr="007477DC" w:rsidRDefault="004753DB" w:rsidP="004753DB">
            <w:pPr>
              <w:jc w:val="center"/>
              <w:rPr>
                <w:sz w:val="14"/>
                <w:szCs w:val="20"/>
              </w:rPr>
            </w:pPr>
            <w:r w:rsidRPr="007477DC">
              <w:rPr>
                <w:sz w:val="14"/>
                <w:szCs w:val="20"/>
              </w:rPr>
              <w:t>SSO120529</w:t>
            </w: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5E820319" w14:textId="420AB06A" w:rsidR="004753DB" w:rsidRPr="007477DC" w:rsidRDefault="004753DB" w:rsidP="004753DB">
            <w:pPr>
              <w:jc w:val="center"/>
              <w:rPr>
                <w:sz w:val="14"/>
                <w:szCs w:val="20"/>
              </w:rPr>
            </w:pPr>
            <w:r w:rsidRPr="007477DC">
              <w:rPr>
                <w:sz w:val="14"/>
                <w:szCs w:val="20"/>
              </w:rPr>
              <w:t>1512,3</w:t>
            </w:r>
          </w:p>
        </w:tc>
        <w:tc>
          <w:tcPr>
            <w:tcW w:w="680" w:type="dxa"/>
            <w:tcBorders>
              <w:top w:val="single" w:sz="4" w:space="0" w:color="auto"/>
              <w:left w:val="single" w:sz="4" w:space="0" w:color="auto"/>
              <w:bottom w:val="single" w:sz="4" w:space="0" w:color="auto"/>
              <w:right w:val="single" w:sz="4" w:space="0" w:color="auto"/>
            </w:tcBorders>
          </w:tcPr>
          <w:p w14:paraId="706B9308" w14:textId="77777777" w:rsidR="004753DB" w:rsidRPr="007477DC" w:rsidRDefault="004753DB" w:rsidP="004753DB">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3CBDAE20" w14:textId="407F584F" w:rsidR="004753DB" w:rsidRPr="007477DC" w:rsidRDefault="004753DB" w:rsidP="004753DB">
            <w:pPr>
              <w:jc w:val="center"/>
              <w:rPr>
                <w:rFonts w:eastAsia="Times New Roman"/>
                <w:color w:val="000000"/>
                <w:sz w:val="14"/>
                <w:szCs w:val="20"/>
                <w:lang w:eastAsia="fi-FI"/>
              </w:rPr>
            </w:pPr>
          </w:p>
        </w:tc>
      </w:tr>
      <w:tr w:rsidR="008C5105" w:rsidRPr="007477DC" w14:paraId="60B3A97F" w14:textId="77777777" w:rsidTr="6D34A56F">
        <w:trPr>
          <w:trHeight w:val="132"/>
        </w:trPr>
        <w:tc>
          <w:tcPr>
            <w:tcW w:w="283" w:type="dxa"/>
            <w:tcBorders>
              <w:top w:val="nil"/>
              <w:left w:val="single" w:sz="4" w:space="0" w:color="000000" w:themeColor="text1"/>
              <w:bottom w:val="single" w:sz="4" w:space="0" w:color="000000" w:themeColor="text1"/>
              <w:right w:val="nil"/>
            </w:tcBorders>
          </w:tcPr>
          <w:p w14:paraId="42A78A22" w14:textId="4AEEC754"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1</w:t>
            </w:r>
            <w:r w:rsidR="00FB7E0F" w:rsidRPr="007477DC">
              <w:rPr>
                <w:rFonts w:eastAsia="Times New Roman"/>
                <w:color w:val="000000"/>
                <w:sz w:val="14"/>
                <w:szCs w:val="20"/>
                <w:lang w:eastAsia="fi-FI"/>
              </w:rPr>
              <w:t>3</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181EFBCC" w14:textId="36DC75FF"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Tuulijoen soiden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77AE8657" w14:textId="77777777" w:rsidR="004753DB" w:rsidRPr="007477DC" w:rsidRDefault="004753DB" w:rsidP="004753DB">
            <w:pPr>
              <w:jc w:val="center"/>
              <w:rPr>
                <w:color w:val="000000"/>
                <w:sz w:val="14"/>
                <w:szCs w:val="20"/>
              </w:rPr>
            </w:pPr>
            <w:r w:rsidRPr="007477DC">
              <w:rPr>
                <w:color w:val="000000"/>
                <w:sz w:val="14"/>
                <w:szCs w:val="20"/>
              </w:rPr>
              <w:t>1006,5</w:t>
            </w:r>
          </w:p>
        </w:tc>
        <w:tc>
          <w:tcPr>
            <w:tcW w:w="680" w:type="dxa"/>
            <w:tcBorders>
              <w:top w:val="nil"/>
              <w:left w:val="nil"/>
              <w:bottom w:val="single" w:sz="4" w:space="0" w:color="000000" w:themeColor="text1"/>
              <w:right w:val="single" w:sz="4" w:space="0" w:color="000000" w:themeColor="text1"/>
            </w:tcBorders>
            <w:shd w:val="clear" w:color="auto" w:fill="auto"/>
            <w:hideMark/>
          </w:tcPr>
          <w:p w14:paraId="7D64B183" w14:textId="77777777" w:rsidR="004753DB" w:rsidRPr="007477DC" w:rsidRDefault="004753DB" w:rsidP="004753DB">
            <w:pPr>
              <w:jc w:val="center"/>
              <w:rPr>
                <w:color w:val="000000"/>
                <w:sz w:val="14"/>
                <w:szCs w:val="20"/>
              </w:rPr>
            </w:pPr>
            <w:r w:rsidRPr="007477DC">
              <w:rPr>
                <w:color w:val="000000"/>
                <w:sz w:val="14"/>
                <w:szCs w:val="20"/>
              </w:rPr>
              <w:t>992,8</w:t>
            </w:r>
          </w:p>
        </w:tc>
        <w:tc>
          <w:tcPr>
            <w:tcW w:w="680" w:type="dxa"/>
            <w:tcBorders>
              <w:top w:val="nil"/>
              <w:left w:val="nil"/>
              <w:bottom w:val="single" w:sz="4" w:space="0" w:color="000000" w:themeColor="text1"/>
              <w:right w:val="single" w:sz="4" w:space="0" w:color="000000" w:themeColor="text1"/>
            </w:tcBorders>
            <w:shd w:val="clear" w:color="auto" w:fill="auto"/>
            <w:hideMark/>
          </w:tcPr>
          <w:p w14:paraId="1AFADCD0" w14:textId="77777777" w:rsidR="004753DB" w:rsidRPr="007477DC" w:rsidRDefault="004753DB" w:rsidP="004753DB">
            <w:pPr>
              <w:jc w:val="center"/>
              <w:rPr>
                <w:color w:val="000000"/>
                <w:sz w:val="14"/>
                <w:szCs w:val="20"/>
              </w:rPr>
            </w:pPr>
            <w:r w:rsidRPr="007477DC">
              <w:rPr>
                <w:color w:val="000000"/>
                <w:sz w:val="14"/>
                <w:szCs w:val="20"/>
              </w:rPr>
              <w:t>13,0</w:t>
            </w:r>
          </w:p>
        </w:tc>
        <w:tc>
          <w:tcPr>
            <w:tcW w:w="850" w:type="dxa"/>
            <w:tcBorders>
              <w:top w:val="nil"/>
              <w:left w:val="nil"/>
              <w:bottom w:val="single" w:sz="4" w:space="0" w:color="000000" w:themeColor="text1"/>
              <w:right w:val="single" w:sz="4" w:space="0" w:color="000000" w:themeColor="text1"/>
            </w:tcBorders>
            <w:shd w:val="clear" w:color="auto" w:fill="auto"/>
            <w:hideMark/>
          </w:tcPr>
          <w:p w14:paraId="24F5D288" w14:textId="77777777"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FI1300616</w:t>
            </w:r>
          </w:p>
        </w:tc>
        <w:tc>
          <w:tcPr>
            <w:tcW w:w="567" w:type="dxa"/>
            <w:tcBorders>
              <w:top w:val="nil"/>
              <w:left w:val="nil"/>
              <w:bottom w:val="single" w:sz="4" w:space="0" w:color="000000" w:themeColor="text1"/>
              <w:right w:val="single" w:sz="4" w:space="0" w:color="000000" w:themeColor="text1"/>
            </w:tcBorders>
            <w:shd w:val="clear" w:color="auto" w:fill="auto"/>
            <w:hideMark/>
          </w:tcPr>
          <w:p w14:paraId="059A8360" w14:textId="77777777"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SAC</w:t>
            </w:r>
            <w:r w:rsidRPr="007477DC">
              <w:rPr>
                <w:rFonts w:eastAsia="Times New Roman"/>
                <w:color w:val="000000"/>
                <w:sz w:val="14"/>
                <w:szCs w:val="20"/>
                <w:lang w:eastAsia="fi-FI"/>
              </w:rPr>
              <w:br/>
              <w:t>SPA</w:t>
            </w:r>
          </w:p>
        </w:tc>
        <w:tc>
          <w:tcPr>
            <w:tcW w:w="680" w:type="dxa"/>
            <w:tcBorders>
              <w:top w:val="single" w:sz="4" w:space="0" w:color="000000" w:themeColor="text1"/>
              <w:left w:val="nil"/>
              <w:bottom w:val="single" w:sz="4" w:space="0" w:color="000000" w:themeColor="text1"/>
              <w:right w:val="single" w:sz="4" w:space="0" w:color="auto"/>
            </w:tcBorders>
            <w:shd w:val="clear" w:color="auto" w:fill="auto"/>
            <w:hideMark/>
          </w:tcPr>
          <w:p w14:paraId="1EC438C4" w14:textId="77777777" w:rsidR="004753DB" w:rsidRPr="007477DC" w:rsidRDefault="004753DB" w:rsidP="004753DB">
            <w:pPr>
              <w:jc w:val="center"/>
              <w:rPr>
                <w:color w:val="000000"/>
                <w:sz w:val="14"/>
                <w:szCs w:val="20"/>
              </w:rPr>
            </w:pPr>
            <w:r w:rsidRPr="007477DC">
              <w:rPr>
                <w:color w:val="000000"/>
                <w:sz w:val="14"/>
                <w:szCs w:val="20"/>
              </w:rPr>
              <w:t>2,8</w:t>
            </w:r>
          </w:p>
        </w:tc>
        <w:tc>
          <w:tcPr>
            <w:tcW w:w="964" w:type="dxa"/>
            <w:tcBorders>
              <w:top w:val="single" w:sz="4" w:space="0" w:color="auto"/>
              <w:left w:val="single" w:sz="4" w:space="0" w:color="auto"/>
              <w:bottom w:val="single" w:sz="4" w:space="0" w:color="auto"/>
              <w:right w:val="single" w:sz="4" w:space="0" w:color="auto"/>
            </w:tcBorders>
          </w:tcPr>
          <w:p w14:paraId="46DEF11C" w14:textId="77777777" w:rsidR="004753DB" w:rsidRPr="007477DC" w:rsidRDefault="004753DB" w:rsidP="004753DB">
            <w:pPr>
              <w:jc w:val="center"/>
              <w:rPr>
                <w:color w:val="000000"/>
                <w:sz w:val="14"/>
                <w:szCs w:val="20"/>
              </w:rPr>
            </w:pPr>
            <w:r w:rsidRPr="007477DC">
              <w:rPr>
                <w:color w:val="000000"/>
                <w:sz w:val="14"/>
                <w:szCs w:val="20"/>
              </w:rPr>
              <w:t>LVO120269</w:t>
            </w:r>
          </w:p>
          <w:p w14:paraId="35184244" w14:textId="1EE7D2E2" w:rsidR="004753DB" w:rsidRPr="007477DC" w:rsidRDefault="004753DB" w:rsidP="004753DB">
            <w:pPr>
              <w:jc w:val="center"/>
              <w:rPr>
                <w:color w:val="000000"/>
                <w:sz w:val="14"/>
                <w:szCs w:val="20"/>
              </w:rPr>
            </w:pP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68C267E8" w14:textId="48BDAD5F" w:rsidR="004753DB" w:rsidRPr="007477DC" w:rsidRDefault="004753DB" w:rsidP="004753DB">
            <w:pPr>
              <w:jc w:val="center"/>
              <w:rPr>
                <w:color w:val="000000"/>
                <w:sz w:val="14"/>
                <w:szCs w:val="20"/>
              </w:rPr>
            </w:pPr>
            <w:r w:rsidRPr="007477DC">
              <w:rPr>
                <w:color w:val="000000"/>
                <w:sz w:val="14"/>
                <w:szCs w:val="20"/>
              </w:rPr>
              <w:t>3,0</w:t>
            </w:r>
          </w:p>
          <w:p w14:paraId="05190BAC" w14:textId="180AC770" w:rsidR="004753DB" w:rsidRPr="007477DC" w:rsidRDefault="004753DB" w:rsidP="004753DB">
            <w:pPr>
              <w:jc w:val="center"/>
              <w:rPr>
                <w:color w:val="000000"/>
                <w:sz w:val="14"/>
                <w:szCs w:val="20"/>
              </w:rPr>
            </w:pPr>
          </w:p>
        </w:tc>
        <w:tc>
          <w:tcPr>
            <w:tcW w:w="680" w:type="dxa"/>
            <w:tcBorders>
              <w:top w:val="single" w:sz="4" w:space="0" w:color="auto"/>
              <w:left w:val="single" w:sz="4" w:space="0" w:color="auto"/>
              <w:bottom w:val="single" w:sz="4" w:space="0" w:color="auto"/>
              <w:right w:val="single" w:sz="4" w:space="0" w:color="auto"/>
            </w:tcBorders>
          </w:tcPr>
          <w:p w14:paraId="65CF0CAE" w14:textId="77777777" w:rsidR="004753DB" w:rsidRPr="007477DC" w:rsidRDefault="004753DB" w:rsidP="004753DB">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2CE1778A" w14:textId="1C53DA55" w:rsidR="004753DB" w:rsidRPr="007477DC" w:rsidRDefault="004753DB" w:rsidP="004753DB">
            <w:pPr>
              <w:jc w:val="center"/>
              <w:rPr>
                <w:rFonts w:eastAsia="Times New Roman"/>
                <w:color w:val="000000"/>
                <w:sz w:val="14"/>
                <w:szCs w:val="20"/>
                <w:lang w:eastAsia="fi-FI"/>
              </w:rPr>
            </w:pPr>
            <w:r w:rsidRPr="007477DC">
              <w:rPr>
                <w:rFonts w:eastAsia="Times New Roman"/>
                <w:color w:val="000000"/>
                <w:sz w:val="14"/>
                <w:szCs w:val="20"/>
                <w:lang w:eastAsia="fi-FI"/>
              </w:rPr>
              <w:t>1003,5</w:t>
            </w:r>
          </w:p>
        </w:tc>
      </w:tr>
      <w:tr w:rsidR="008C5105" w:rsidRPr="007477DC" w14:paraId="7DD25DDF" w14:textId="77777777" w:rsidTr="6D34A56F">
        <w:trPr>
          <w:trHeight w:val="92"/>
        </w:trPr>
        <w:tc>
          <w:tcPr>
            <w:tcW w:w="283" w:type="dxa"/>
            <w:tcBorders>
              <w:top w:val="nil"/>
              <w:left w:val="single" w:sz="4" w:space="0" w:color="000000" w:themeColor="text1"/>
              <w:bottom w:val="single" w:sz="4" w:space="0" w:color="000000" w:themeColor="text1"/>
              <w:right w:val="nil"/>
            </w:tcBorders>
          </w:tcPr>
          <w:p w14:paraId="16DE4E61" w14:textId="09925F93"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1</w:t>
            </w:r>
            <w:r w:rsidR="00FB7E0F" w:rsidRPr="007477DC">
              <w:rPr>
                <w:rFonts w:eastAsia="Times New Roman"/>
                <w:color w:val="000000"/>
                <w:sz w:val="14"/>
                <w:szCs w:val="20"/>
                <w:lang w:eastAsia="fi-FI"/>
              </w:rPr>
              <w:t>4</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677A4819" w14:textId="306B13AB" w:rsidR="004753DB" w:rsidRPr="007477DC" w:rsidRDefault="004753DB" w:rsidP="004753DB">
            <w:pPr>
              <w:rPr>
                <w:rFonts w:eastAsia="Times New Roman"/>
                <w:color w:val="000000"/>
                <w:sz w:val="14"/>
                <w:szCs w:val="20"/>
                <w:lang w:eastAsia="fi-FI"/>
              </w:rPr>
            </w:pPr>
            <w:proofErr w:type="spellStart"/>
            <w:r w:rsidRPr="007477DC">
              <w:rPr>
                <w:rFonts w:eastAsia="Times New Roman"/>
                <w:color w:val="000000"/>
                <w:sz w:val="14"/>
                <w:szCs w:val="20"/>
                <w:lang w:eastAsia="fi-FI"/>
              </w:rPr>
              <w:t>Uurrekarkian</w:t>
            </w:r>
            <w:proofErr w:type="spellEnd"/>
            <w:r w:rsidRPr="007477DC">
              <w:rPr>
                <w:rFonts w:eastAsia="Times New Roman"/>
                <w:color w:val="000000"/>
                <w:sz w:val="14"/>
                <w:szCs w:val="20"/>
                <w:lang w:eastAsia="fi-FI"/>
              </w:rPr>
              <w:t xml:space="preserve">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592CD48D" w14:textId="77777777" w:rsidR="004753DB" w:rsidRPr="007477DC" w:rsidRDefault="004753DB" w:rsidP="004753DB">
            <w:pPr>
              <w:jc w:val="center"/>
              <w:rPr>
                <w:color w:val="000000"/>
                <w:sz w:val="14"/>
                <w:szCs w:val="20"/>
              </w:rPr>
            </w:pPr>
            <w:r w:rsidRPr="007477DC">
              <w:rPr>
                <w:color w:val="000000"/>
                <w:sz w:val="14"/>
                <w:szCs w:val="20"/>
              </w:rPr>
              <w:t>2938,3</w:t>
            </w:r>
          </w:p>
        </w:tc>
        <w:tc>
          <w:tcPr>
            <w:tcW w:w="680" w:type="dxa"/>
            <w:tcBorders>
              <w:top w:val="nil"/>
              <w:left w:val="nil"/>
              <w:bottom w:val="single" w:sz="4" w:space="0" w:color="000000" w:themeColor="text1"/>
              <w:right w:val="single" w:sz="4" w:space="0" w:color="000000" w:themeColor="text1"/>
            </w:tcBorders>
            <w:shd w:val="clear" w:color="auto" w:fill="auto"/>
            <w:hideMark/>
          </w:tcPr>
          <w:p w14:paraId="27E30D86" w14:textId="77777777" w:rsidR="004753DB" w:rsidRPr="007477DC" w:rsidRDefault="004753DB" w:rsidP="004753DB">
            <w:pPr>
              <w:jc w:val="center"/>
              <w:rPr>
                <w:color w:val="000000"/>
                <w:sz w:val="14"/>
                <w:szCs w:val="20"/>
              </w:rPr>
            </w:pPr>
            <w:r w:rsidRPr="007477DC">
              <w:rPr>
                <w:color w:val="000000"/>
                <w:sz w:val="14"/>
                <w:szCs w:val="20"/>
              </w:rPr>
              <w:t>2937,2</w:t>
            </w:r>
          </w:p>
        </w:tc>
        <w:tc>
          <w:tcPr>
            <w:tcW w:w="680" w:type="dxa"/>
            <w:tcBorders>
              <w:top w:val="nil"/>
              <w:left w:val="nil"/>
              <w:bottom w:val="single" w:sz="4" w:space="0" w:color="000000" w:themeColor="text1"/>
              <w:right w:val="single" w:sz="4" w:space="0" w:color="000000" w:themeColor="text1"/>
            </w:tcBorders>
            <w:shd w:val="clear" w:color="auto" w:fill="auto"/>
            <w:hideMark/>
          </w:tcPr>
          <w:p w14:paraId="4C8AA186" w14:textId="77777777" w:rsidR="004753DB" w:rsidRPr="007477DC" w:rsidRDefault="004753DB" w:rsidP="004753DB">
            <w:pPr>
              <w:jc w:val="center"/>
              <w:rPr>
                <w:color w:val="000000"/>
                <w:sz w:val="14"/>
                <w:szCs w:val="20"/>
              </w:rPr>
            </w:pPr>
            <w:r w:rsidRPr="007477DC">
              <w:rPr>
                <w:color w:val="000000"/>
                <w:sz w:val="14"/>
                <w:szCs w:val="20"/>
              </w:rPr>
              <w:t>1,1</w:t>
            </w:r>
          </w:p>
        </w:tc>
        <w:tc>
          <w:tcPr>
            <w:tcW w:w="850" w:type="dxa"/>
            <w:tcBorders>
              <w:top w:val="nil"/>
              <w:left w:val="nil"/>
              <w:bottom w:val="single" w:sz="4" w:space="0" w:color="000000" w:themeColor="text1"/>
              <w:right w:val="single" w:sz="4" w:space="0" w:color="000000" w:themeColor="text1"/>
            </w:tcBorders>
            <w:shd w:val="clear" w:color="auto" w:fill="auto"/>
          </w:tcPr>
          <w:p w14:paraId="7D637555" w14:textId="77777777" w:rsidR="004753DB" w:rsidRPr="007477DC" w:rsidRDefault="004753DB" w:rsidP="004753DB">
            <w:pPr>
              <w:rPr>
                <w:rFonts w:eastAsia="Times New Roman"/>
                <w:color w:val="000000"/>
                <w:sz w:val="14"/>
                <w:szCs w:val="20"/>
                <w:lang w:eastAsia="fi-FI"/>
              </w:rPr>
            </w:pPr>
          </w:p>
        </w:tc>
        <w:tc>
          <w:tcPr>
            <w:tcW w:w="567" w:type="dxa"/>
            <w:tcBorders>
              <w:top w:val="nil"/>
              <w:left w:val="nil"/>
              <w:bottom w:val="single" w:sz="4" w:space="0" w:color="000000" w:themeColor="text1"/>
              <w:right w:val="single" w:sz="4" w:space="0" w:color="000000" w:themeColor="text1"/>
            </w:tcBorders>
            <w:shd w:val="clear" w:color="auto" w:fill="auto"/>
          </w:tcPr>
          <w:p w14:paraId="6B992E0B" w14:textId="77777777" w:rsidR="004753DB" w:rsidRPr="007477DC" w:rsidRDefault="004753DB" w:rsidP="004753DB">
            <w:pPr>
              <w:rPr>
                <w:rFonts w:eastAsia="Times New Roman"/>
                <w:color w:val="000000"/>
                <w:sz w:val="14"/>
                <w:szCs w:val="20"/>
                <w:lang w:eastAsia="fi-FI"/>
              </w:rPr>
            </w:pPr>
          </w:p>
        </w:tc>
        <w:tc>
          <w:tcPr>
            <w:tcW w:w="680" w:type="dxa"/>
            <w:tcBorders>
              <w:top w:val="single" w:sz="4" w:space="0" w:color="000000" w:themeColor="text1"/>
              <w:left w:val="nil"/>
              <w:bottom w:val="single" w:sz="4" w:space="0" w:color="000000" w:themeColor="text1"/>
              <w:right w:val="single" w:sz="4" w:space="0" w:color="auto"/>
            </w:tcBorders>
            <w:shd w:val="clear" w:color="auto" w:fill="auto"/>
            <w:hideMark/>
          </w:tcPr>
          <w:p w14:paraId="7FCD27B4" w14:textId="77777777" w:rsidR="004753DB" w:rsidRPr="007477DC" w:rsidRDefault="004753DB" w:rsidP="004753DB">
            <w:pPr>
              <w:jc w:val="center"/>
              <w:rPr>
                <w:color w:val="000000"/>
                <w:sz w:val="14"/>
                <w:szCs w:val="20"/>
              </w:rPr>
            </w:pPr>
          </w:p>
        </w:tc>
        <w:tc>
          <w:tcPr>
            <w:tcW w:w="964" w:type="dxa"/>
            <w:tcBorders>
              <w:top w:val="single" w:sz="4" w:space="0" w:color="auto"/>
              <w:left w:val="single" w:sz="4" w:space="0" w:color="auto"/>
              <w:bottom w:val="single" w:sz="4" w:space="0" w:color="auto"/>
              <w:right w:val="single" w:sz="4" w:space="0" w:color="auto"/>
            </w:tcBorders>
          </w:tcPr>
          <w:p w14:paraId="34E7787D" w14:textId="77777777" w:rsidR="004753DB" w:rsidRPr="007477DC" w:rsidRDefault="004753DB" w:rsidP="004753DB">
            <w:pPr>
              <w:jc w:val="center"/>
              <w:rPr>
                <w:color w:val="000000"/>
                <w:sz w:val="14"/>
                <w:szCs w:val="20"/>
              </w:rPr>
            </w:pP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7C791874" w14:textId="32F1F4D3" w:rsidR="004753DB" w:rsidRPr="007477DC" w:rsidRDefault="004753DB" w:rsidP="004753DB">
            <w:pPr>
              <w:jc w:val="center"/>
              <w:rPr>
                <w:color w:val="000000"/>
                <w:sz w:val="14"/>
                <w:szCs w:val="20"/>
              </w:rPr>
            </w:pPr>
          </w:p>
        </w:tc>
        <w:tc>
          <w:tcPr>
            <w:tcW w:w="680" w:type="dxa"/>
            <w:tcBorders>
              <w:top w:val="single" w:sz="4" w:space="0" w:color="auto"/>
              <w:left w:val="single" w:sz="4" w:space="0" w:color="auto"/>
              <w:bottom w:val="single" w:sz="4" w:space="0" w:color="auto"/>
              <w:right w:val="single" w:sz="4" w:space="0" w:color="auto"/>
            </w:tcBorders>
          </w:tcPr>
          <w:p w14:paraId="7F3D6459" w14:textId="77777777" w:rsidR="004753DB" w:rsidRPr="007477DC" w:rsidRDefault="004753DB" w:rsidP="004753DB">
            <w:pPr>
              <w:jc w:val="center"/>
              <w:rPr>
                <w:rFonts w:eastAsia="Times New Roman"/>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4CAC01EA" w14:textId="53264BF9" w:rsidR="004753DB" w:rsidRPr="007477DC" w:rsidRDefault="004753DB" w:rsidP="004753DB">
            <w:pPr>
              <w:jc w:val="center"/>
              <w:rPr>
                <w:rFonts w:eastAsia="Times New Roman"/>
                <w:color w:val="000000"/>
                <w:sz w:val="14"/>
                <w:szCs w:val="20"/>
                <w:lang w:eastAsia="fi-FI"/>
              </w:rPr>
            </w:pPr>
            <w:r w:rsidRPr="007477DC">
              <w:rPr>
                <w:rFonts w:eastAsia="Times New Roman"/>
                <w:sz w:val="14"/>
                <w:szCs w:val="20"/>
                <w:lang w:eastAsia="fi-FI"/>
              </w:rPr>
              <w:t>2919,6</w:t>
            </w:r>
          </w:p>
        </w:tc>
      </w:tr>
      <w:tr w:rsidR="008C5105" w:rsidRPr="007477DC" w14:paraId="24A56448" w14:textId="77777777" w:rsidTr="6D34A56F">
        <w:trPr>
          <w:trHeight w:val="352"/>
        </w:trPr>
        <w:tc>
          <w:tcPr>
            <w:tcW w:w="283" w:type="dxa"/>
            <w:tcBorders>
              <w:top w:val="nil"/>
              <w:left w:val="single" w:sz="4" w:space="0" w:color="000000" w:themeColor="text1"/>
              <w:bottom w:val="single" w:sz="4" w:space="0" w:color="000000" w:themeColor="text1"/>
              <w:right w:val="nil"/>
            </w:tcBorders>
          </w:tcPr>
          <w:p w14:paraId="4957B723" w14:textId="56582895"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1</w:t>
            </w:r>
            <w:r w:rsidR="00FB7E0F" w:rsidRPr="007477DC">
              <w:rPr>
                <w:rFonts w:eastAsia="Times New Roman"/>
                <w:color w:val="000000"/>
                <w:sz w:val="14"/>
                <w:szCs w:val="20"/>
                <w:lang w:eastAsia="fi-FI"/>
              </w:rPr>
              <w:t>5</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0A683B7C" w14:textId="6971AF1C" w:rsidR="004753DB" w:rsidRPr="007477DC" w:rsidRDefault="004753DB" w:rsidP="004753DB">
            <w:pPr>
              <w:rPr>
                <w:rFonts w:eastAsia="Times New Roman"/>
                <w:color w:val="000000"/>
                <w:sz w:val="14"/>
                <w:szCs w:val="20"/>
                <w:lang w:eastAsia="fi-FI"/>
              </w:rPr>
            </w:pPr>
            <w:proofErr w:type="spellStart"/>
            <w:r w:rsidRPr="007477DC">
              <w:rPr>
                <w:rFonts w:eastAsia="Times New Roman"/>
                <w:color w:val="000000"/>
                <w:sz w:val="14"/>
                <w:szCs w:val="20"/>
                <w:lang w:eastAsia="fi-FI"/>
              </w:rPr>
              <w:t>Aalistunturin</w:t>
            </w:r>
            <w:proofErr w:type="spellEnd"/>
            <w:r w:rsidRPr="007477DC">
              <w:rPr>
                <w:rFonts w:eastAsia="Times New Roman"/>
                <w:color w:val="000000"/>
                <w:sz w:val="14"/>
                <w:szCs w:val="20"/>
                <w:lang w:eastAsia="fi-FI"/>
              </w:rPr>
              <w:t xml:space="preserve">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5BBEC71B" w14:textId="77777777" w:rsidR="004753DB" w:rsidRPr="007477DC" w:rsidRDefault="004753DB" w:rsidP="004753DB">
            <w:pPr>
              <w:jc w:val="center"/>
              <w:rPr>
                <w:color w:val="000000"/>
                <w:sz w:val="14"/>
                <w:szCs w:val="20"/>
              </w:rPr>
            </w:pPr>
            <w:r w:rsidRPr="007477DC">
              <w:rPr>
                <w:color w:val="000000"/>
                <w:sz w:val="14"/>
                <w:szCs w:val="20"/>
              </w:rPr>
              <w:t>979,0</w:t>
            </w:r>
          </w:p>
        </w:tc>
        <w:tc>
          <w:tcPr>
            <w:tcW w:w="680" w:type="dxa"/>
            <w:tcBorders>
              <w:top w:val="nil"/>
              <w:left w:val="nil"/>
              <w:bottom w:val="single" w:sz="4" w:space="0" w:color="000000" w:themeColor="text1"/>
              <w:right w:val="single" w:sz="4" w:space="0" w:color="000000" w:themeColor="text1"/>
            </w:tcBorders>
            <w:shd w:val="clear" w:color="auto" w:fill="auto"/>
            <w:hideMark/>
          </w:tcPr>
          <w:p w14:paraId="40E94674" w14:textId="77777777" w:rsidR="004753DB" w:rsidRPr="007477DC" w:rsidRDefault="004753DB" w:rsidP="004753DB">
            <w:pPr>
              <w:jc w:val="center"/>
              <w:rPr>
                <w:color w:val="000000"/>
                <w:sz w:val="14"/>
                <w:szCs w:val="20"/>
              </w:rPr>
            </w:pPr>
            <w:r w:rsidRPr="007477DC">
              <w:rPr>
                <w:color w:val="000000"/>
                <w:sz w:val="14"/>
                <w:szCs w:val="20"/>
              </w:rPr>
              <w:t>978,2</w:t>
            </w:r>
          </w:p>
        </w:tc>
        <w:tc>
          <w:tcPr>
            <w:tcW w:w="680" w:type="dxa"/>
            <w:tcBorders>
              <w:top w:val="nil"/>
              <w:left w:val="nil"/>
              <w:bottom w:val="single" w:sz="4" w:space="0" w:color="000000" w:themeColor="text1"/>
              <w:right w:val="single" w:sz="4" w:space="0" w:color="000000" w:themeColor="text1"/>
            </w:tcBorders>
            <w:shd w:val="clear" w:color="auto" w:fill="auto"/>
            <w:hideMark/>
          </w:tcPr>
          <w:p w14:paraId="50409C58" w14:textId="77777777" w:rsidR="004753DB" w:rsidRPr="007477DC" w:rsidRDefault="004753DB" w:rsidP="004753DB">
            <w:pPr>
              <w:jc w:val="center"/>
              <w:rPr>
                <w:color w:val="000000"/>
                <w:sz w:val="14"/>
                <w:szCs w:val="20"/>
              </w:rPr>
            </w:pPr>
            <w:r w:rsidRPr="007477DC">
              <w:rPr>
                <w:color w:val="000000"/>
                <w:sz w:val="14"/>
                <w:szCs w:val="20"/>
              </w:rPr>
              <w:t>0,8</w:t>
            </w:r>
          </w:p>
        </w:tc>
        <w:tc>
          <w:tcPr>
            <w:tcW w:w="850" w:type="dxa"/>
            <w:tcBorders>
              <w:top w:val="nil"/>
              <w:left w:val="nil"/>
              <w:bottom w:val="single" w:sz="4" w:space="0" w:color="000000" w:themeColor="text1"/>
              <w:right w:val="single" w:sz="4" w:space="0" w:color="000000" w:themeColor="text1"/>
            </w:tcBorders>
            <w:shd w:val="clear" w:color="auto" w:fill="auto"/>
            <w:hideMark/>
          </w:tcPr>
          <w:p w14:paraId="59BAAB64" w14:textId="77777777" w:rsidR="004753DB" w:rsidRPr="007477DC" w:rsidRDefault="004753DB" w:rsidP="004753DB">
            <w:pPr>
              <w:rPr>
                <w:rFonts w:eastAsia="Times New Roman"/>
                <w:color w:val="000000"/>
                <w:sz w:val="14"/>
                <w:szCs w:val="20"/>
                <w:lang w:eastAsia="fi-FI"/>
              </w:rPr>
            </w:pPr>
          </w:p>
        </w:tc>
        <w:tc>
          <w:tcPr>
            <w:tcW w:w="567" w:type="dxa"/>
            <w:tcBorders>
              <w:top w:val="nil"/>
              <w:left w:val="nil"/>
              <w:bottom w:val="single" w:sz="4" w:space="0" w:color="000000" w:themeColor="text1"/>
              <w:right w:val="single" w:sz="4" w:space="0" w:color="000000" w:themeColor="text1"/>
            </w:tcBorders>
            <w:shd w:val="clear" w:color="auto" w:fill="auto"/>
            <w:hideMark/>
          </w:tcPr>
          <w:p w14:paraId="694E09D8" w14:textId="77777777" w:rsidR="004753DB" w:rsidRPr="007477DC" w:rsidRDefault="004753DB" w:rsidP="004753DB">
            <w:pPr>
              <w:rPr>
                <w:rFonts w:eastAsia="Times New Roman"/>
                <w:color w:val="000000"/>
                <w:sz w:val="14"/>
                <w:szCs w:val="20"/>
                <w:lang w:eastAsia="fi-FI"/>
              </w:rPr>
            </w:pPr>
          </w:p>
        </w:tc>
        <w:tc>
          <w:tcPr>
            <w:tcW w:w="680" w:type="dxa"/>
            <w:tcBorders>
              <w:top w:val="single" w:sz="4" w:space="0" w:color="000000" w:themeColor="text1"/>
              <w:left w:val="nil"/>
              <w:bottom w:val="single" w:sz="4" w:space="0" w:color="000000" w:themeColor="text1"/>
              <w:right w:val="single" w:sz="4" w:space="0" w:color="auto"/>
            </w:tcBorders>
            <w:shd w:val="clear" w:color="auto" w:fill="auto"/>
            <w:hideMark/>
          </w:tcPr>
          <w:p w14:paraId="3809F476" w14:textId="77777777" w:rsidR="004753DB" w:rsidRPr="007477DC" w:rsidRDefault="004753DB" w:rsidP="004753DB">
            <w:pPr>
              <w:jc w:val="center"/>
              <w:rPr>
                <w:color w:val="000000"/>
                <w:sz w:val="14"/>
                <w:szCs w:val="20"/>
              </w:rPr>
            </w:pPr>
          </w:p>
        </w:tc>
        <w:tc>
          <w:tcPr>
            <w:tcW w:w="964" w:type="dxa"/>
            <w:tcBorders>
              <w:top w:val="single" w:sz="4" w:space="0" w:color="auto"/>
              <w:left w:val="single" w:sz="4" w:space="0" w:color="auto"/>
              <w:bottom w:val="single" w:sz="4" w:space="0" w:color="auto"/>
              <w:right w:val="single" w:sz="4" w:space="0" w:color="auto"/>
            </w:tcBorders>
          </w:tcPr>
          <w:p w14:paraId="18ACDCD3" w14:textId="022A4ED9" w:rsidR="004753DB" w:rsidRPr="007477DC" w:rsidRDefault="004753DB" w:rsidP="004753DB">
            <w:pPr>
              <w:jc w:val="center"/>
              <w:rPr>
                <w:color w:val="000000"/>
                <w:sz w:val="14"/>
                <w:szCs w:val="20"/>
              </w:rPr>
            </w:pPr>
            <w:r w:rsidRPr="007477DC">
              <w:rPr>
                <w:color w:val="000000"/>
                <w:sz w:val="14"/>
                <w:szCs w:val="20"/>
              </w:rPr>
              <w:t>AMO120252</w:t>
            </w:r>
            <w:r w:rsidRPr="007477DC">
              <w:rPr>
                <w:color w:val="000000"/>
                <w:sz w:val="14"/>
                <w:szCs w:val="20"/>
              </w:rPr>
              <w:br/>
              <w:t>SSO120534</w:t>
            </w: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70F4157A" w14:textId="3EB89C07" w:rsidR="004753DB" w:rsidRPr="007477DC" w:rsidRDefault="004753DB" w:rsidP="004753DB">
            <w:pPr>
              <w:jc w:val="center"/>
              <w:rPr>
                <w:color w:val="000000"/>
                <w:sz w:val="14"/>
                <w:szCs w:val="20"/>
              </w:rPr>
            </w:pPr>
            <w:r w:rsidRPr="007477DC">
              <w:rPr>
                <w:color w:val="000000"/>
                <w:sz w:val="14"/>
                <w:szCs w:val="20"/>
              </w:rPr>
              <w:t>968,0</w:t>
            </w:r>
          </w:p>
          <w:p w14:paraId="5EE8D584" w14:textId="77777777" w:rsidR="004753DB" w:rsidRPr="007477DC" w:rsidRDefault="004753DB" w:rsidP="004753DB">
            <w:pPr>
              <w:jc w:val="center"/>
              <w:rPr>
                <w:color w:val="000000"/>
                <w:sz w:val="14"/>
                <w:szCs w:val="20"/>
              </w:rPr>
            </w:pPr>
            <w:r w:rsidRPr="007477DC">
              <w:rPr>
                <w:color w:val="000000"/>
                <w:sz w:val="14"/>
                <w:szCs w:val="20"/>
              </w:rPr>
              <w:t>233,3</w:t>
            </w:r>
          </w:p>
        </w:tc>
        <w:tc>
          <w:tcPr>
            <w:tcW w:w="680" w:type="dxa"/>
            <w:tcBorders>
              <w:top w:val="single" w:sz="4" w:space="0" w:color="auto"/>
              <w:left w:val="single" w:sz="4" w:space="0" w:color="auto"/>
              <w:bottom w:val="single" w:sz="4" w:space="0" w:color="auto"/>
              <w:right w:val="single" w:sz="4" w:space="0" w:color="auto"/>
            </w:tcBorders>
          </w:tcPr>
          <w:p w14:paraId="315608C3" w14:textId="77777777" w:rsidR="004753DB" w:rsidRPr="007477DC" w:rsidRDefault="004753DB" w:rsidP="004753DB">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25540DE2" w14:textId="713FA2D0" w:rsidR="004753DB" w:rsidRPr="007477DC" w:rsidRDefault="004753DB" w:rsidP="004753DB">
            <w:pPr>
              <w:jc w:val="center"/>
              <w:rPr>
                <w:rFonts w:eastAsia="Times New Roman"/>
                <w:color w:val="000000"/>
                <w:sz w:val="14"/>
                <w:szCs w:val="20"/>
                <w:lang w:eastAsia="fi-FI"/>
              </w:rPr>
            </w:pPr>
          </w:p>
        </w:tc>
      </w:tr>
      <w:tr w:rsidR="008C5105" w:rsidRPr="007477DC" w14:paraId="574B1FB8" w14:textId="77777777" w:rsidTr="6D34A56F">
        <w:trPr>
          <w:trHeight w:val="187"/>
        </w:trPr>
        <w:tc>
          <w:tcPr>
            <w:tcW w:w="283" w:type="dxa"/>
            <w:tcBorders>
              <w:top w:val="nil"/>
              <w:left w:val="single" w:sz="4" w:space="0" w:color="000000" w:themeColor="text1"/>
              <w:bottom w:val="single" w:sz="4" w:space="0" w:color="000000" w:themeColor="text1"/>
              <w:right w:val="nil"/>
            </w:tcBorders>
          </w:tcPr>
          <w:p w14:paraId="2C854B43" w14:textId="0EFA16D1"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1</w:t>
            </w:r>
            <w:r w:rsidR="00FB7E0F" w:rsidRPr="007477DC">
              <w:rPr>
                <w:rFonts w:eastAsia="Times New Roman"/>
                <w:color w:val="000000"/>
                <w:sz w:val="14"/>
                <w:szCs w:val="20"/>
                <w:lang w:eastAsia="fi-FI"/>
              </w:rPr>
              <w:t>6</w:t>
            </w:r>
          </w:p>
        </w:tc>
        <w:tc>
          <w:tcPr>
            <w:tcW w:w="1701" w:type="dxa"/>
            <w:tcBorders>
              <w:top w:val="nil"/>
              <w:left w:val="single" w:sz="4" w:space="0" w:color="000000" w:themeColor="text1"/>
              <w:bottom w:val="single" w:sz="4" w:space="0" w:color="000000" w:themeColor="text1"/>
              <w:right w:val="nil"/>
            </w:tcBorders>
            <w:shd w:val="clear" w:color="auto" w:fill="auto"/>
          </w:tcPr>
          <w:p w14:paraId="10A5110D" w14:textId="0D8CA1BD"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Kiuasselän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278BCCAE" w14:textId="03C925EB" w:rsidR="004753DB" w:rsidRPr="007477DC" w:rsidRDefault="004753DB" w:rsidP="004753DB">
            <w:pPr>
              <w:jc w:val="center"/>
              <w:rPr>
                <w:color w:val="000000"/>
                <w:sz w:val="14"/>
                <w:szCs w:val="20"/>
              </w:rPr>
            </w:pPr>
            <w:r w:rsidRPr="007477DC">
              <w:rPr>
                <w:color w:val="000000"/>
                <w:sz w:val="14"/>
                <w:szCs w:val="20"/>
              </w:rPr>
              <w:t>900,0</w:t>
            </w:r>
          </w:p>
        </w:tc>
        <w:tc>
          <w:tcPr>
            <w:tcW w:w="680" w:type="dxa"/>
            <w:tcBorders>
              <w:top w:val="nil"/>
              <w:left w:val="nil"/>
              <w:bottom w:val="single" w:sz="4" w:space="0" w:color="000000" w:themeColor="text1"/>
              <w:right w:val="single" w:sz="4" w:space="0" w:color="000000" w:themeColor="text1"/>
            </w:tcBorders>
            <w:shd w:val="clear" w:color="auto" w:fill="auto"/>
          </w:tcPr>
          <w:p w14:paraId="39380874" w14:textId="56C04811" w:rsidR="004753DB" w:rsidRPr="007477DC" w:rsidRDefault="004753DB" w:rsidP="004753DB">
            <w:pPr>
              <w:jc w:val="center"/>
              <w:rPr>
                <w:color w:val="000000"/>
                <w:sz w:val="14"/>
                <w:szCs w:val="20"/>
              </w:rPr>
            </w:pPr>
            <w:r w:rsidRPr="007477DC">
              <w:rPr>
                <w:color w:val="000000"/>
                <w:sz w:val="14"/>
                <w:szCs w:val="20"/>
              </w:rPr>
              <w:t>897,3</w:t>
            </w:r>
          </w:p>
        </w:tc>
        <w:tc>
          <w:tcPr>
            <w:tcW w:w="680" w:type="dxa"/>
            <w:tcBorders>
              <w:top w:val="nil"/>
              <w:left w:val="nil"/>
              <w:bottom w:val="single" w:sz="4" w:space="0" w:color="000000" w:themeColor="text1"/>
              <w:right w:val="single" w:sz="4" w:space="0" w:color="000000" w:themeColor="text1"/>
            </w:tcBorders>
            <w:shd w:val="clear" w:color="auto" w:fill="auto"/>
          </w:tcPr>
          <w:p w14:paraId="35A90A6E" w14:textId="299987A6" w:rsidR="004753DB" w:rsidRPr="007477DC" w:rsidRDefault="004753DB" w:rsidP="004753DB">
            <w:pPr>
              <w:jc w:val="center"/>
              <w:rPr>
                <w:color w:val="000000"/>
                <w:sz w:val="14"/>
                <w:szCs w:val="20"/>
              </w:rPr>
            </w:pPr>
            <w:r w:rsidRPr="007477DC">
              <w:rPr>
                <w:color w:val="000000"/>
                <w:sz w:val="14"/>
                <w:szCs w:val="20"/>
              </w:rPr>
              <w:t>2,7</w:t>
            </w:r>
          </w:p>
        </w:tc>
        <w:tc>
          <w:tcPr>
            <w:tcW w:w="850" w:type="dxa"/>
            <w:tcBorders>
              <w:top w:val="nil"/>
              <w:left w:val="nil"/>
              <w:bottom w:val="single" w:sz="4" w:space="0" w:color="000000" w:themeColor="text1"/>
              <w:right w:val="single" w:sz="4" w:space="0" w:color="000000" w:themeColor="text1"/>
            </w:tcBorders>
            <w:shd w:val="clear" w:color="auto" w:fill="auto"/>
          </w:tcPr>
          <w:p w14:paraId="3101F1F5" w14:textId="77777777" w:rsidR="004753DB" w:rsidRPr="007477DC" w:rsidRDefault="004753DB" w:rsidP="004753DB">
            <w:pPr>
              <w:rPr>
                <w:rFonts w:eastAsia="Times New Roman"/>
                <w:color w:val="000000"/>
                <w:sz w:val="14"/>
                <w:szCs w:val="20"/>
                <w:lang w:eastAsia="fi-FI"/>
              </w:rPr>
            </w:pPr>
          </w:p>
        </w:tc>
        <w:tc>
          <w:tcPr>
            <w:tcW w:w="567" w:type="dxa"/>
            <w:tcBorders>
              <w:top w:val="nil"/>
              <w:left w:val="nil"/>
              <w:bottom w:val="single" w:sz="4" w:space="0" w:color="000000" w:themeColor="text1"/>
              <w:right w:val="single" w:sz="4" w:space="0" w:color="000000" w:themeColor="text1"/>
            </w:tcBorders>
            <w:shd w:val="clear" w:color="auto" w:fill="auto"/>
          </w:tcPr>
          <w:p w14:paraId="32AC0F3C" w14:textId="77777777" w:rsidR="004753DB" w:rsidRPr="007477DC" w:rsidRDefault="004753DB" w:rsidP="004753DB">
            <w:pPr>
              <w:rPr>
                <w:rFonts w:eastAsia="Times New Roman"/>
                <w:color w:val="000000"/>
                <w:sz w:val="14"/>
                <w:szCs w:val="20"/>
                <w:lang w:eastAsia="fi-FI"/>
              </w:rPr>
            </w:pPr>
          </w:p>
        </w:tc>
        <w:tc>
          <w:tcPr>
            <w:tcW w:w="680" w:type="dxa"/>
            <w:tcBorders>
              <w:top w:val="single" w:sz="4" w:space="0" w:color="000000" w:themeColor="text1"/>
              <w:left w:val="nil"/>
              <w:bottom w:val="single" w:sz="4" w:space="0" w:color="000000" w:themeColor="text1"/>
              <w:right w:val="single" w:sz="4" w:space="0" w:color="auto"/>
            </w:tcBorders>
            <w:shd w:val="clear" w:color="auto" w:fill="auto"/>
          </w:tcPr>
          <w:p w14:paraId="0DD1325D" w14:textId="77777777" w:rsidR="004753DB" w:rsidRPr="007477DC" w:rsidRDefault="004753DB" w:rsidP="004753DB">
            <w:pPr>
              <w:jc w:val="center"/>
              <w:rPr>
                <w:color w:val="000000"/>
                <w:sz w:val="14"/>
                <w:szCs w:val="20"/>
              </w:rPr>
            </w:pPr>
          </w:p>
        </w:tc>
        <w:tc>
          <w:tcPr>
            <w:tcW w:w="964" w:type="dxa"/>
            <w:tcBorders>
              <w:top w:val="single" w:sz="4" w:space="0" w:color="auto"/>
              <w:left w:val="single" w:sz="4" w:space="0" w:color="auto"/>
              <w:bottom w:val="single" w:sz="4" w:space="0" w:color="auto"/>
              <w:right w:val="single" w:sz="4" w:space="0" w:color="auto"/>
            </w:tcBorders>
          </w:tcPr>
          <w:p w14:paraId="2D85CACA" w14:textId="01F5AC1F" w:rsidR="004753DB" w:rsidRPr="007477DC" w:rsidRDefault="004753DB" w:rsidP="004753DB">
            <w:pPr>
              <w:jc w:val="center"/>
              <w:rPr>
                <w:color w:val="000000"/>
                <w:sz w:val="14"/>
                <w:szCs w:val="20"/>
              </w:rPr>
            </w:pPr>
            <w:r w:rsidRPr="007477DC">
              <w:rPr>
                <w:color w:val="000000"/>
                <w:sz w:val="14"/>
                <w:szCs w:val="20"/>
              </w:rPr>
              <w:t>AMO120255</w:t>
            </w:r>
          </w:p>
        </w:tc>
        <w:tc>
          <w:tcPr>
            <w:tcW w:w="662" w:type="dxa"/>
            <w:tcBorders>
              <w:top w:val="nil"/>
              <w:left w:val="single" w:sz="4" w:space="0" w:color="auto"/>
              <w:bottom w:val="single" w:sz="4" w:space="0" w:color="000000" w:themeColor="text1"/>
              <w:right w:val="single" w:sz="4" w:space="0" w:color="auto"/>
            </w:tcBorders>
            <w:shd w:val="clear" w:color="auto" w:fill="auto"/>
          </w:tcPr>
          <w:p w14:paraId="00C17949" w14:textId="48D8D94F" w:rsidR="004753DB" w:rsidRPr="007477DC" w:rsidRDefault="004753DB" w:rsidP="004753DB">
            <w:pPr>
              <w:jc w:val="center"/>
              <w:rPr>
                <w:color w:val="000000"/>
                <w:sz w:val="14"/>
                <w:szCs w:val="20"/>
              </w:rPr>
            </w:pPr>
            <w:r w:rsidRPr="007477DC">
              <w:rPr>
                <w:color w:val="000000"/>
                <w:sz w:val="14"/>
                <w:szCs w:val="20"/>
              </w:rPr>
              <w:t>896,5</w:t>
            </w:r>
          </w:p>
        </w:tc>
        <w:tc>
          <w:tcPr>
            <w:tcW w:w="680" w:type="dxa"/>
            <w:tcBorders>
              <w:top w:val="single" w:sz="4" w:space="0" w:color="auto"/>
              <w:left w:val="single" w:sz="4" w:space="0" w:color="auto"/>
              <w:bottom w:val="single" w:sz="4" w:space="0" w:color="auto"/>
              <w:right w:val="single" w:sz="4" w:space="0" w:color="auto"/>
            </w:tcBorders>
          </w:tcPr>
          <w:p w14:paraId="19568717" w14:textId="77777777" w:rsidR="004753DB" w:rsidRPr="007477DC" w:rsidRDefault="004753DB" w:rsidP="004753DB">
            <w:pPr>
              <w:jc w:val="center"/>
              <w:rPr>
                <w:rFonts w:eastAsia="Times New Roman"/>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tcPr>
          <w:p w14:paraId="27893F38" w14:textId="77777777" w:rsidR="004753DB" w:rsidRPr="007477DC" w:rsidRDefault="004753DB" w:rsidP="004753DB">
            <w:pPr>
              <w:jc w:val="center"/>
              <w:rPr>
                <w:rFonts w:eastAsia="Times New Roman"/>
                <w:sz w:val="14"/>
                <w:szCs w:val="20"/>
                <w:lang w:eastAsia="fi-FI"/>
              </w:rPr>
            </w:pPr>
          </w:p>
        </w:tc>
      </w:tr>
      <w:tr w:rsidR="008C5105" w:rsidRPr="007477DC" w14:paraId="7542C78B" w14:textId="77777777" w:rsidTr="6D34A56F">
        <w:trPr>
          <w:trHeight w:val="164"/>
        </w:trPr>
        <w:tc>
          <w:tcPr>
            <w:tcW w:w="283" w:type="dxa"/>
            <w:tcBorders>
              <w:top w:val="nil"/>
              <w:left w:val="single" w:sz="4" w:space="0" w:color="000000" w:themeColor="text1"/>
              <w:bottom w:val="single" w:sz="4" w:space="0" w:color="000000" w:themeColor="text1"/>
              <w:right w:val="nil"/>
            </w:tcBorders>
          </w:tcPr>
          <w:p w14:paraId="02D3CE07" w14:textId="64181AA0"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1</w:t>
            </w:r>
            <w:r w:rsidR="00FB7E0F" w:rsidRPr="007477DC">
              <w:rPr>
                <w:rFonts w:eastAsia="Times New Roman"/>
                <w:color w:val="000000"/>
                <w:sz w:val="14"/>
                <w:szCs w:val="20"/>
                <w:lang w:eastAsia="fi-FI"/>
              </w:rPr>
              <w:t>7</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7804D513" w14:textId="45199E1E" w:rsidR="004753DB" w:rsidRPr="007477DC" w:rsidRDefault="004753DB" w:rsidP="004753DB">
            <w:pPr>
              <w:rPr>
                <w:rFonts w:eastAsia="Times New Roman"/>
                <w:color w:val="000000"/>
                <w:sz w:val="14"/>
                <w:szCs w:val="20"/>
                <w:lang w:eastAsia="fi-FI"/>
              </w:rPr>
            </w:pPr>
            <w:proofErr w:type="spellStart"/>
            <w:r w:rsidRPr="007477DC">
              <w:rPr>
                <w:rFonts w:eastAsia="Times New Roman"/>
                <w:color w:val="000000"/>
                <w:sz w:val="14"/>
                <w:szCs w:val="20"/>
                <w:lang w:eastAsia="fi-FI"/>
              </w:rPr>
              <w:t>Kurtakkoselän</w:t>
            </w:r>
            <w:proofErr w:type="spellEnd"/>
            <w:r w:rsidRPr="007477DC">
              <w:rPr>
                <w:rFonts w:eastAsia="Times New Roman"/>
                <w:color w:val="000000"/>
                <w:sz w:val="14"/>
                <w:szCs w:val="20"/>
                <w:lang w:eastAsia="fi-FI"/>
              </w:rPr>
              <w:t xml:space="preserve">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6C6F3F92" w14:textId="77777777" w:rsidR="004753DB" w:rsidRPr="007477DC" w:rsidRDefault="004753DB" w:rsidP="004753DB">
            <w:pPr>
              <w:jc w:val="center"/>
              <w:rPr>
                <w:color w:val="000000"/>
                <w:sz w:val="14"/>
                <w:szCs w:val="20"/>
              </w:rPr>
            </w:pPr>
            <w:r w:rsidRPr="007477DC">
              <w:rPr>
                <w:color w:val="000000"/>
                <w:sz w:val="14"/>
                <w:szCs w:val="20"/>
              </w:rPr>
              <w:t>456,8</w:t>
            </w:r>
          </w:p>
        </w:tc>
        <w:tc>
          <w:tcPr>
            <w:tcW w:w="680" w:type="dxa"/>
            <w:tcBorders>
              <w:top w:val="nil"/>
              <w:left w:val="nil"/>
              <w:bottom w:val="single" w:sz="4" w:space="0" w:color="000000" w:themeColor="text1"/>
              <w:right w:val="single" w:sz="4" w:space="0" w:color="000000" w:themeColor="text1"/>
            </w:tcBorders>
            <w:shd w:val="clear" w:color="auto" w:fill="auto"/>
            <w:hideMark/>
          </w:tcPr>
          <w:p w14:paraId="02E6C60B" w14:textId="77777777" w:rsidR="004753DB" w:rsidRPr="007477DC" w:rsidRDefault="004753DB" w:rsidP="004753DB">
            <w:pPr>
              <w:jc w:val="center"/>
              <w:rPr>
                <w:color w:val="000000"/>
                <w:sz w:val="14"/>
                <w:szCs w:val="20"/>
              </w:rPr>
            </w:pPr>
            <w:r w:rsidRPr="007477DC">
              <w:rPr>
                <w:color w:val="000000"/>
                <w:sz w:val="14"/>
                <w:szCs w:val="20"/>
              </w:rPr>
              <w:t>456,5</w:t>
            </w:r>
          </w:p>
        </w:tc>
        <w:tc>
          <w:tcPr>
            <w:tcW w:w="680" w:type="dxa"/>
            <w:tcBorders>
              <w:top w:val="nil"/>
              <w:left w:val="nil"/>
              <w:bottom w:val="single" w:sz="4" w:space="0" w:color="000000" w:themeColor="text1"/>
              <w:right w:val="single" w:sz="4" w:space="0" w:color="000000" w:themeColor="text1"/>
            </w:tcBorders>
            <w:shd w:val="clear" w:color="auto" w:fill="auto"/>
            <w:hideMark/>
          </w:tcPr>
          <w:p w14:paraId="6A484D2A" w14:textId="77777777" w:rsidR="004753DB" w:rsidRPr="007477DC" w:rsidRDefault="004753DB" w:rsidP="004753DB">
            <w:pPr>
              <w:jc w:val="center"/>
              <w:rPr>
                <w:color w:val="000000"/>
                <w:sz w:val="14"/>
                <w:szCs w:val="20"/>
              </w:rPr>
            </w:pPr>
            <w:r w:rsidRPr="007477DC">
              <w:rPr>
                <w:color w:val="000000"/>
                <w:sz w:val="14"/>
                <w:szCs w:val="20"/>
              </w:rPr>
              <w:t>0,2</w:t>
            </w:r>
          </w:p>
        </w:tc>
        <w:tc>
          <w:tcPr>
            <w:tcW w:w="850" w:type="dxa"/>
            <w:tcBorders>
              <w:top w:val="nil"/>
              <w:left w:val="nil"/>
              <w:bottom w:val="single" w:sz="4" w:space="0" w:color="000000" w:themeColor="text1"/>
              <w:right w:val="single" w:sz="4" w:space="0" w:color="000000" w:themeColor="text1"/>
            </w:tcBorders>
            <w:shd w:val="clear" w:color="auto" w:fill="auto"/>
          </w:tcPr>
          <w:p w14:paraId="72C534CD" w14:textId="77777777" w:rsidR="004753DB" w:rsidRPr="007477DC" w:rsidRDefault="004753DB" w:rsidP="004753DB">
            <w:pPr>
              <w:rPr>
                <w:rFonts w:eastAsia="Times New Roman"/>
                <w:color w:val="000000"/>
                <w:sz w:val="14"/>
                <w:szCs w:val="20"/>
                <w:lang w:eastAsia="fi-FI"/>
              </w:rPr>
            </w:pPr>
          </w:p>
        </w:tc>
        <w:tc>
          <w:tcPr>
            <w:tcW w:w="567" w:type="dxa"/>
            <w:tcBorders>
              <w:top w:val="nil"/>
              <w:left w:val="nil"/>
              <w:bottom w:val="single" w:sz="4" w:space="0" w:color="000000" w:themeColor="text1"/>
              <w:right w:val="single" w:sz="4" w:space="0" w:color="000000" w:themeColor="text1"/>
            </w:tcBorders>
            <w:shd w:val="clear" w:color="auto" w:fill="auto"/>
          </w:tcPr>
          <w:p w14:paraId="12878693" w14:textId="77777777" w:rsidR="004753DB" w:rsidRPr="007477DC" w:rsidRDefault="004753DB" w:rsidP="004753DB">
            <w:pPr>
              <w:rPr>
                <w:rFonts w:eastAsia="Times New Roman"/>
                <w:color w:val="000000"/>
                <w:sz w:val="14"/>
                <w:szCs w:val="20"/>
                <w:lang w:eastAsia="fi-FI"/>
              </w:rPr>
            </w:pPr>
          </w:p>
        </w:tc>
        <w:tc>
          <w:tcPr>
            <w:tcW w:w="680" w:type="dxa"/>
            <w:tcBorders>
              <w:top w:val="single" w:sz="4" w:space="0" w:color="000000" w:themeColor="text1"/>
              <w:left w:val="nil"/>
              <w:bottom w:val="single" w:sz="4" w:space="0" w:color="000000" w:themeColor="text1"/>
              <w:right w:val="single" w:sz="4" w:space="0" w:color="auto"/>
            </w:tcBorders>
            <w:shd w:val="clear" w:color="auto" w:fill="auto"/>
            <w:hideMark/>
          </w:tcPr>
          <w:p w14:paraId="33E943F6" w14:textId="77777777" w:rsidR="004753DB" w:rsidRPr="007477DC" w:rsidRDefault="004753DB" w:rsidP="004753DB">
            <w:pPr>
              <w:jc w:val="center"/>
              <w:rPr>
                <w:color w:val="000000"/>
                <w:sz w:val="14"/>
                <w:szCs w:val="20"/>
              </w:rPr>
            </w:pPr>
          </w:p>
        </w:tc>
        <w:tc>
          <w:tcPr>
            <w:tcW w:w="964" w:type="dxa"/>
            <w:tcBorders>
              <w:top w:val="single" w:sz="4" w:space="0" w:color="auto"/>
              <w:left w:val="single" w:sz="4" w:space="0" w:color="auto"/>
              <w:bottom w:val="single" w:sz="4" w:space="0" w:color="auto"/>
              <w:right w:val="single" w:sz="4" w:space="0" w:color="auto"/>
            </w:tcBorders>
          </w:tcPr>
          <w:p w14:paraId="3264F3AD" w14:textId="2C1F7B21" w:rsidR="004753DB" w:rsidRPr="007477DC" w:rsidRDefault="004753DB" w:rsidP="004753DB">
            <w:pPr>
              <w:jc w:val="center"/>
              <w:rPr>
                <w:color w:val="000000"/>
                <w:sz w:val="14"/>
                <w:szCs w:val="20"/>
              </w:rPr>
            </w:pPr>
            <w:r w:rsidRPr="007477DC">
              <w:rPr>
                <w:color w:val="000000"/>
                <w:sz w:val="14"/>
                <w:szCs w:val="20"/>
              </w:rPr>
              <w:t>AMO120262</w:t>
            </w: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16E10751" w14:textId="6BDAFD3F" w:rsidR="004753DB" w:rsidRPr="007477DC" w:rsidRDefault="004753DB" w:rsidP="004753DB">
            <w:pPr>
              <w:jc w:val="center"/>
              <w:rPr>
                <w:color w:val="000000"/>
                <w:sz w:val="14"/>
                <w:szCs w:val="20"/>
              </w:rPr>
            </w:pPr>
            <w:r w:rsidRPr="007477DC">
              <w:rPr>
                <w:color w:val="000000"/>
                <w:sz w:val="14"/>
                <w:szCs w:val="20"/>
              </w:rPr>
              <w:t>401,3</w:t>
            </w:r>
          </w:p>
        </w:tc>
        <w:tc>
          <w:tcPr>
            <w:tcW w:w="680" w:type="dxa"/>
            <w:tcBorders>
              <w:top w:val="single" w:sz="4" w:space="0" w:color="auto"/>
              <w:left w:val="single" w:sz="4" w:space="0" w:color="auto"/>
              <w:bottom w:val="single" w:sz="4" w:space="0" w:color="auto"/>
              <w:right w:val="single" w:sz="4" w:space="0" w:color="auto"/>
            </w:tcBorders>
          </w:tcPr>
          <w:p w14:paraId="70E03342" w14:textId="77777777" w:rsidR="004753DB" w:rsidRPr="007477DC" w:rsidRDefault="004753DB" w:rsidP="004753DB">
            <w:pPr>
              <w:jc w:val="center"/>
              <w:rPr>
                <w:rFonts w:eastAsia="Times New Roman"/>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51E264D3" w14:textId="4C9AFCC7" w:rsidR="004753DB" w:rsidRPr="007477DC" w:rsidRDefault="004753DB" w:rsidP="004753DB">
            <w:pPr>
              <w:jc w:val="center"/>
              <w:rPr>
                <w:rFonts w:eastAsia="Times New Roman"/>
                <w:color w:val="000000"/>
                <w:sz w:val="14"/>
                <w:szCs w:val="20"/>
                <w:lang w:eastAsia="fi-FI"/>
              </w:rPr>
            </w:pPr>
            <w:r w:rsidRPr="007477DC">
              <w:rPr>
                <w:rFonts w:eastAsia="Times New Roman"/>
                <w:sz w:val="14"/>
                <w:szCs w:val="20"/>
                <w:lang w:eastAsia="fi-FI"/>
              </w:rPr>
              <w:t>51,4</w:t>
            </w:r>
          </w:p>
        </w:tc>
      </w:tr>
      <w:tr w:rsidR="008C5105" w:rsidRPr="007477DC" w14:paraId="7651FCED" w14:textId="77777777" w:rsidTr="6D34A56F">
        <w:trPr>
          <w:trHeight w:val="325"/>
        </w:trPr>
        <w:tc>
          <w:tcPr>
            <w:tcW w:w="283" w:type="dxa"/>
            <w:tcBorders>
              <w:top w:val="nil"/>
              <w:left w:val="single" w:sz="4" w:space="0" w:color="000000" w:themeColor="text1"/>
              <w:bottom w:val="single" w:sz="4" w:space="0" w:color="000000" w:themeColor="text1"/>
              <w:right w:val="nil"/>
            </w:tcBorders>
          </w:tcPr>
          <w:p w14:paraId="200874AA" w14:textId="4CFA941D"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1</w:t>
            </w:r>
            <w:r w:rsidR="00FB7E0F" w:rsidRPr="007477DC">
              <w:rPr>
                <w:rFonts w:eastAsia="Times New Roman"/>
                <w:color w:val="000000"/>
                <w:sz w:val="14"/>
                <w:szCs w:val="20"/>
                <w:lang w:eastAsia="fi-FI"/>
              </w:rPr>
              <w:t>8</w:t>
            </w:r>
          </w:p>
        </w:tc>
        <w:tc>
          <w:tcPr>
            <w:tcW w:w="1701" w:type="dxa"/>
            <w:tcBorders>
              <w:top w:val="nil"/>
              <w:left w:val="single" w:sz="4" w:space="0" w:color="000000" w:themeColor="text1"/>
              <w:bottom w:val="single" w:sz="4" w:space="0" w:color="000000" w:themeColor="text1"/>
              <w:right w:val="nil"/>
            </w:tcBorders>
            <w:shd w:val="clear" w:color="auto" w:fill="auto"/>
          </w:tcPr>
          <w:p w14:paraId="7F705CEB" w14:textId="759B9463" w:rsidR="004753DB" w:rsidRPr="007477DC" w:rsidRDefault="004753DB" w:rsidP="004753DB">
            <w:pPr>
              <w:rPr>
                <w:rFonts w:eastAsia="Times New Roman"/>
                <w:color w:val="000000"/>
                <w:sz w:val="14"/>
                <w:szCs w:val="20"/>
                <w:lang w:eastAsia="fi-FI"/>
              </w:rPr>
            </w:pPr>
            <w:proofErr w:type="spellStart"/>
            <w:r w:rsidRPr="007477DC">
              <w:rPr>
                <w:rFonts w:eastAsia="Times New Roman"/>
                <w:color w:val="000000"/>
                <w:sz w:val="14"/>
                <w:szCs w:val="20"/>
                <w:lang w:eastAsia="fi-FI"/>
              </w:rPr>
              <w:t>Mustavuoman</w:t>
            </w:r>
            <w:proofErr w:type="spellEnd"/>
            <w:r w:rsidRPr="007477DC">
              <w:rPr>
                <w:rFonts w:eastAsia="Times New Roman"/>
                <w:color w:val="000000"/>
                <w:sz w:val="14"/>
                <w:szCs w:val="20"/>
                <w:lang w:eastAsia="fi-FI"/>
              </w:rPr>
              <w:t xml:space="preserve">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14A9A84C" w14:textId="6C988F60" w:rsidR="004753DB" w:rsidRPr="007477DC" w:rsidRDefault="004753DB" w:rsidP="004753DB">
            <w:pPr>
              <w:jc w:val="center"/>
              <w:rPr>
                <w:color w:val="000000"/>
                <w:sz w:val="14"/>
                <w:szCs w:val="20"/>
              </w:rPr>
            </w:pPr>
            <w:r w:rsidRPr="007477DC">
              <w:rPr>
                <w:color w:val="000000"/>
                <w:sz w:val="14"/>
                <w:szCs w:val="20"/>
              </w:rPr>
              <w:t>143,7</w:t>
            </w:r>
          </w:p>
        </w:tc>
        <w:tc>
          <w:tcPr>
            <w:tcW w:w="680" w:type="dxa"/>
            <w:tcBorders>
              <w:top w:val="nil"/>
              <w:left w:val="nil"/>
              <w:bottom w:val="single" w:sz="4" w:space="0" w:color="000000" w:themeColor="text1"/>
              <w:right w:val="single" w:sz="4" w:space="0" w:color="000000" w:themeColor="text1"/>
            </w:tcBorders>
            <w:shd w:val="clear" w:color="auto" w:fill="auto"/>
          </w:tcPr>
          <w:p w14:paraId="4BAA2813" w14:textId="33C147FE" w:rsidR="004753DB" w:rsidRPr="007477DC" w:rsidRDefault="004753DB" w:rsidP="004753DB">
            <w:pPr>
              <w:jc w:val="center"/>
              <w:rPr>
                <w:color w:val="000000"/>
                <w:sz w:val="14"/>
                <w:szCs w:val="20"/>
              </w:rPr>
            </w:pPr>
            <w:r w:rsidRPr="007477DC">
              <w:rPr>
                <w:color w:val="000000"/>
                <w:sz w:val="14"/>
                <w:szCs w:val="20"/>
              </w:rPr>
              <w:t>143,7</w:t>
            </w:r>
          </w:p>
        </w:tc>
        <w:tc>
          <w:tcPr>
            <w:tcW w:w="680" w:type="dxa"/>
            <w:tcBorders>
              <w:top w:val="nil"/>
              <w:left w:val="nil"/>
              <w:bottom w:val="single" w:sz="4" w:space="0" w:color="000000" w:themeColor="text1"/>
              <w:right w:val="single" w:sz="4" w:space="0" w:color="000000" w:themeColor="text1"/>
            </w:tcBorders>
            <w:shd w:val="clear" w:color="auto" w:fill="auto"/>
          </w:tcPr>
          <w:p w14:paraId="59D05125" w14:textId="18F3A754" w:rsidR="004753DB" w:rsidRPr="007477DC" w:rsidRDefault="004753DB" w:rsidP="004753DB">
            <w:pPr>
              <w:jc w:val="center"/>
              <w:rPr>
                <w:color w:val="000000"/>
                <w:sz w:val="14"/>
                <w:szCs w:val="20"/>
              </w:rPr>
            </w:pPr>
            <w:r w:rsidRPr="007477DC">
              <w:rPr>
                <w:color w:val="000000"/>
                <w:sz w:val="14"/>
                <w:szCs w:val="20"/>
              </w:rPr>
              <w:t>0,0</w:t>
            </w:r>
          </w:p>
        </w:tc>
        <w:tc>
          <w:tcPr>
            <w:tcW w:w="850" w:type="dxa"/>
            <w:tcBorders>
              <w:top w:val="nil"/>
              <w:left w:val="nil"/>
              <w:bottom w:val="single" w:sz="4" w:space="0" w:color="000000" w:themeColor="text1"/>
              <w:right w:val="single" w:sz="4" w:space="0" w:color="000000" w:themeColor="text1"/>
            </w:tcBorders>
            <w:shd w:val="clear" w:color="auto" w:fill="auto"/>
          </w:tcPr>
          <w:p w14:paraId="27C5D607" w14:textId="77777777" w:rsidR="004753DB" w:rsidRPr="007477DC" w:rsidRDefault="004753DB" w:rsidP="004753DB">
            <w:pPr>
              <w:rPr>
                <w:rFonts w:eastAsia="Times New Roman"/>
                <w:color w:val="000000"/>
                <w:sz w:val="14"/>
                <w:szCs w:val="20"/>
                <w:lang w:eastAsia="fi-FI"/>
              </w:rPr>
            </w:pPr>
          </w:p>
        </w:tc>
        <w:tc>
          <w:tcPr>
            <w:tcW w:w="567" w:type="dxa"/>
            <w:tcBorders>
              <w:top w:val="nil"/>
              <w:left w:val="nil"/>
              <w:bottom w:val="single" w:sz="4" w:space="0" w:color="000000" w:themeColor="text1"/>
              <w:right w:val="single" w:sz="4" w:space="0" w:color="000000" w:themeColor="text1"/>
            </w:tcBorders>
            <w:shd w:val="clear" w:color="auto" w:fill="auto"/>
          </w:tcPr>
          <w:p w14:paraId="6BB09F5C" w14:textId="77777777" w:rsidR="004753DB" w:rsidRPr="007477DC" w:rsidRDefault="004753DB" w:rsidP="004753DB">
            <w:pPr>
              <w:rPr>
                <w:rFonts w:eastAsia="Times New Roman"/>
                <w:color w:val="000000"/>
                <w:sz w:val="14"/>
                <w:szCs w:val="20"/>
                <w:lang w:eastAsia="fi-FI"/>
              </w:rPr>
            </w:pPr>
          </w:p>
        </w:tc>
        <w:tc>
          <w:tcPr>
            <w:tcW w:w="680" w:type="dxa"/>
            <w:tcBorders>
              <w:top w:val="single" w:sz="4" w:space="0" w:color="000000" w:themeColor="text1"/>
              <w:left w:val="nil"/>
              <w:bottom w:val="single" w:sz="4" w:space="0" w:color="000000" w:themeColor="text1"/>
              <w:right w:val="single" w:sz="4" w:space="0" w:color="auto"/>
            </w:tcBorders>
            <w:shd w:val="clear" w:color="auto" w:fill="auto"/>
          </w:tcPr>
          <w:p w14:paraId="71DE7DEF" w14:textId="77777777" w:rsidR="004753DB" w:rsidRPr="007477DC" w:rsidRDefault="004753DB" w:rsidP="004753DB">
            <w:pPr>
              <w:jc w:val="center"/>
              <w:rPr>
                <w:color w:val="000000"/>
                <w:sz w:val="14"/>
                <w:szCs w:val="20"/>
              </w:rPr>
            </w:pPr>
          </w:p>
        </w:tc>
        <w:tc>
          <w:tcPr>
            <w:tcW w:w="964" w:type="dxa"/>
            <w:tcBorders>
              <w:top w:val="single" w:sz="4" w:space="0" w:color="auto"/>
              <w:left w:val="single" w:sz="4" w:space="0" w:color="auto"/>
              <w:bottom w:val="single" w:sz="4" w:space="0" w:color="auto"/>
              <w:right w:val="single" w:sz="4" w:space="0" w:color="auto"/>
            </w:tcBorders>
          </w:tcPr>
          <w:p w14:paraId="56670300" w14:textId="77777777" w:rsidR="004753DB" w:rsidRPr="007477DC" w:rsidRDefault="004753DB" w:rsidP="004753DB">
            <w:pPr>
              <w:jc w:val="center"/>
              <w:rPr>
                <w:color w:val="000000"/>
                <w:sz w:val="14"/>
                <w:szCs w:val="20"/>
              </w:rPr>
            </w:pPr>
            <w:r w:rsidRPr="007477DC">
              <w:rPr>
                <w:color w:val="000000"/>
                <w:sz w:val="14"/>
                <w:szCs w:val="20"/>
              </w:rPr>
              <w:t>LHO120403</w:t>
            </w:r>
          </w:p>
          <w:p w14:paraId="7F924137" w14:textId="4A71B60E" w:rsidR="004753DB" w:rsidRPr="007477DC" w:rsidRDefault="004753DB" w:rsidP="004753DB">
            <w:pPr>
              <w:jc w:val="center"/>
              <w:rPr>
                <w:color w:val="000000"/>
                <w:sz w:val="14"/>
                <w:szCs w:val="20"/>
              </w:rPr>
            </w:pPr>
          </w:p>
        </w:tc>
        <w:tc>
          <w:tcPr>
            <w:tcW w:w="662" w:type="dxa"/>
            <w:tcBorders>
              <w:top w:val="nil"/>
              <w:left w:val="single" w:sz="4" w:space="0" w:color="auto"/>
              <w:bottom w:val="single" w:sz="4" w:space="0" w:color="000000" w:themeColor="text1"/>
              <w:right w:val="single" w:sz="4" w:space="0" w:color="auto"/>
            </w:tcBorders>
            <w:shd w:val="clear" w:color="auto" w:fill="auto"/>
          </w:tcPr>
          <w:p w14:paraId="7C7BC7DB" w14:textId="77777777" w:rsidR="004753DB" w:rsidRPr="007477DC" w:rsidRDefault="004753DB" w:rsidP="004753DB">
            <w:pPr>
              <w:jc w:val="center"/>
              <w:rPr>
                <w:color w:val="000000"/>
                <w:sz w:val="14"/>
                <w:szCs w:val="20"/>
              </w:rPr>
            </w:pPr>
            <w:r w:rsidRPr="007477DC">
              <w:rPr>
                <w:color w:val="000000"/>
                <w:sz w:val="14"/>
                <w:szCs w:val="20"/>
              </w:rPr>
              <w:t>39,6</w:t>
            </w:r>
          </w:p>
          <w:p w14:paraId="28DCE3E0" w14:textId="33AF0A7B" w:rsidR="004753DB" w:rsidRPr="007477DC" w:rsidRDefault="004753DB" w:rsidP="004753DB">
            <w:pPr>
              <w:jc w:val="center"/>
              <w:rPr>
                <w:color w:val="000000"/>
                <w:sz w:val="14"/>
                <w:szCs w:val="20"/>
              </w:rPr>
            </w:pPr>
            <w:r w:rsidRPr="007477DC">
              <w:rPr>
                <w:color w:val="000000"/>
                <w:sz w:val="14"/>
                <w:szCs w:val="20"/>
              </w:rPr>
              <w:t>98,8</w:t>
            </w:r>
          </w:p>
        </w:tc>
        <w:tc>
          <w:tcPr>
            <w:tcW w:w="680" w:type="dxa"/>
            <w:tcBorders>
              <w:top w:val="single" w:sz="4" w:space="0" w:color="auto"/>
              <w:left w:val="single" w:sz="4" w:space="0" w:color="auto"/>
              <w:bottom w:val="single" w:sz="4" w:space="0" w:color="auto"/>
              <w:right w:val="single" w:sz="4" w:space="0" w:color="auto"/>
            </w:tcBorders>
          </w:tcPr>
          <w:p w14:paraId="3D1EDCD2" w14:textId="77777777" w:rsidR="004753DB" w:rsidRPr="007477DC" w:rsidRDefault="004753DB" w:rsidP="004753DB">
            <w:pPr>
              <w:jc w:val="center"/>
              <w:rPr>
                <w:rFonts w:eastAsia="Times New Roman"/>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tcPr>
          <w:p w14:paraId="640A32F6" w14:textId="13C301D6" w:rsidR="004753DB" w:rsidRPr="007477DC" w:rsidRDefault="004753DB" w:rsidP="004753DB">
            <w:pPr>
              <w:jc w:val="center"/>
              <w:rPr>
                <w:rFonts w:eastAsia="Times New Roman"/>
                <w:sz w:val="14"/>
                <w:szCs w:val="20"/>
                <w:lang w:eastAsia="fi-FI"/>
              </w:rPr>
            </w:pPr>
            <w:r w:rsidRPr="007477DC">
              <w:rPr>
                <w:rFonts w:eastAsia="Times New Roman"/>
                <w:sz w:val="14"/>
                <w:szCs w:val="20"/>
                <w:lang w:eastAsia="fi-FI"/>
              </w:rPr>
              <w:t>98,8</w:t>
            </w:r>
          </w:p>
        </w:tc>
      </w:tr>
      <w:tr w:rsidR="008C5105" w:rsidRPr="007477DC" w14:paraId="2D0464A0" w14:textId="77777777" w:rsidTr="6D34A56F">
        <w:trPr>
          <w:trHeight w:val="90"/>
        </w:trPr>
        <w:tc>
          <w:tcPr>
            <w:tcW w:w="283" w:type="dxa"/>
            <w:tcBorders>
              <w:top w:val="nil"/>
              <w:left w:val="single" w:sz="4" w:space="0" w:color="000000" w:themeColor="text1"/>
              <w:bottom w:val="single" w:sz="4" w:space="0" w:color="000000" w:themeColor="text1"/>
              <w:right w:val="nil"/>
            </w:tcBorders>
          </w:tcPr>
          <w:p w14:paraId="420639F7" w14:textId="02478E9B" w:rsidR="004753DB" w:rsidRPr="007477DC" w:rsidRDefault="00FB7E0F" w:rsidP="004753DB">
            <w:pPr>
              <w:rPr>
                <w:rFonts w:eastAsia="Times New Roman"/>
                <w:color w:val="000000"/>
                <w:sz w:val="14"/>
                <w:szCs w:val="20"/>
                <w:lang w:eastAsia="fi-FI"/>
              </w:rPr>
            </w:pPr>
            <w:r w:rsidRPr="007477DC">
              <w:rPr>
                <w:rFonts w:eastAsia="Times New Roman"/>
                <w:color w:val="000000"/>
                <w:sz w:val="14"/>
                <w:szCs w:val="20"/>
                <w:lang w:eastAsia="fi-FI"/>
              </w:rPr>
              <w:t>19</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1DEE17FC" w14:textId="12938FF4" w:rsidR="004753DB" w:rsidRPr="007477DC" w:rsidRDefault="004753DB" w:rsidP="004753DB">
            <w:pPr>
              <w:rPr>
                <w:rFonts w:eastAsia="Times New Roman"/>
                <w:color w:val="000000"/>
                <w:sz w:val="14"/>
                <w:szCs w:val="20"/>
                <w:lang w:eastAsia="fi-FI"/>
              </w:rPr>
            </w:pPr>
            <w:proofErr w:type="spellStart"/>
            <w:r w:rsidRPr="007477DC">
              <w:rPr>
                <w:rFonts w:eastAsia="Times New Roman"/>
                <w:color w:val="000000"/>
                <w:sz w:val="14"/>
                <w:szCs w:val="20"/>
                <w:lang w:eastAsia="fi-FI"/>
              </w:rPr>
              <w:t>Niesaselän</w:t>
            </w:r>
            <w:proofErr w:type="spellEnd"/>
            <w:r w:rsidRPr="007477DC">
              <w:rPr>
                <w:rFonts w:eastAsia="Times New Roman"/>
                <w:color w:val="000000"/>
                <w:sz w:val="14"/>
                <w:szCs w:val="20"/>
                <w:lang w:eastAsia="fi-FI"/>
              </w:rPr>
              <w:t xml:space="preserve">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521AD505" w14:textId="77777777" w:rsidR="004753DB" w:rsidRPr="007477DC" w:rsidRDefault="004753DB" w:rsidP="004753DB">
            <w:pPr>
              <w:jc w:val="center"/>
              <w:rPr>
                <w:color w:val="000000"/>
                <w:sz w:val="14"/>
                <w:szCs w:val="20"/>
              </w:rPr>
            </w:pPr>
            <w:r w:rsidRPr="007477DC">
              <w:rPr>
                <w:color w:val="000000"/>
                <w:sz w:val="14"/>
                <w:szCs w:val="20"/>
              </w:rPr>
              <w:t>2274,9</w:t>
            </w:r>
          </w:p>
        </w:tc>
        <w:tc>
          <w:tcPr>
            <w:tcW w:w="680" w:type="dxa"/>
            <w:tcBorders>
              <w:top w:val="nil"/>
              <w:left w:val="nil"/>
              <w:bottom w:val="single" w:sz="4" w:space="0" w:color="000000" w:themeColor="text1"/>
              <w:right w:val="single" w:sz="4" w:space="0" w:color="000000" w:themeColor="text1"/>
            </w:tcBorders>
            <w:shd w:val="clear" w:color="auto" w:fill="auto"/>
            <w:hideMark/>
          </w:tcPr>
          <w:p w14:paraId="6A6AFCAD" w14:textId="77777777" w:rsidR="004753DB" w:rsidRPr="007477DC" w:rsidRDefault="004753DB" w:rsidP="004753DB">
            <w:pPr>
              <w:jc w:val="center"/>
              <w:rPr>
                <w:color w:val="000000"/>
                <w:sz w:val="14"/>
                <w:szCs w:val="20"/>
              </w:rPr>
            </w:pPr>
            <w:r w:rsidRPr="007477DC">
              <w:rPr>
                <w:color w:val="000000"/>
                <w:sz w:val="14"/>
                <w:szCs w:val="20"/>
              </w:rPr>
              <w:t>2274,0</w:t>
            </w:r>
          </w:p>
        </w:tc>
        <w:tc>
          <w:tcPr>
            <w:tcW w:w="680" w:type="dxa"/>
            <w:tcBorders>
              <w:top w:val="nil"/>
              <w:left w:val="nil"/>
              <w:bottom w:val="single" w:sz="4" w:space="0" w:color="000000" w:themeColor="text1"/>
              <w:right w:val="single" w:sz="4" w:space="0" w:color="000000" w:themeColor="text1"/>
            </w:tcBorders>
            <w:shd w:val="clear" w:color="auto" w:fill="auto"/>
            <w:hideMark/>
          </w:tcPr>
          <w:p w14:paraId="256C6D37" w14:textId="77777777" w:rsidR="004753DB" w:rsidRPr="007477DC" w:rsidRDefault="004753DB" w:rsidP="004753DB">
            <w:pPr>
              <w:jc w:val="center"/>
              <w:rPr>
                <w:color w:val="000000"/>
                <w:sz w:val="14"/>
                <w:szCs w:val="20"/>
              </w:rPr>
            </w:pPr>
            <w:r w:rsidRPr="007477DC">
              <w:rPr>
                <w:color w:val="000000"/>
                <w:sz w:val="14"/>
                <w:szCs w:val="20"/>
              </w:rPr>
              <w:t>0,9</w:t>
            </w:r>
          </w:p>
        </w:tc>
        <w:tc>
          <w:tcPr>
            <w:tcW w:w="850" w:type="dxa"/>
            <w:tcBorders>
              <w:top w:val="nil"/>
              <w:left w:val="nil"/>
              <w:bottom w:val="single" w:sz="4" w:space="0" w:color="000000" w:themeColor="text1"/>
              <w:right w:val="single" w:sz="4" w:space="0" w:color="000000" w:themeColor="text1"/>
            </w:tcBorders>
            <w:shd w:val="clear" w:color="auto" w:fill="auto"/>
            <w:hideMark/>
          </w:tcPr>
          <w:p w14:paraId="4BA68DD4" w14:textId="16B526FC"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FI1300706</w:t>
            </w:r>
          </w:p>
        </w:tc>
        <w:tc>
          <w:tcPr>
            <w:tcW w:w="567" w:type="dxa"/>
            <w:tcBorders>
              <w:top w:val="nil"/>
              <w:left w:val="nil"/>
              <w:bottom w:val="single" w:sz="4" w:space="0" w:color="000000" w:themeColor="text1"/>
              <w:right w:val="single" w:sz="4" w:space="0" w:color="000000" w:themeColor="text1"/>
            </w:tcBorders>
            <w:shd w:val="clear" w:color="auto" w:fill="auto"/>
            <w:hideMark/>
          </w:tcPr>
          <w:p w14:paraId="4F9BD65B" w14:textId="3E7D686E"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SAC</w:t>
            </w:r>
          </w:p>
        </w:tc>
        <w:tc>
          <w:tcPr>
            <w:tcW w:w="680" w:type="dxa"/>
            <w:tcBorders>
              <w:top w:val="single" w:sz="4" w:space="0" w:color="000000" w:themeColor="text1"/>
              <w:left w:val="nil"/>
              <w:bottom w:val="single" w:sz="4" w:space="0" w:color="000000" w:themeColor="text1"/>
              <w:right w:val="single" w:sz="4" w:space="0" w:color="auto"/>
            </w:tcBorders>
            <w:shd w:val="clear" w:color="auto" w:fill="auto"/>
            <w:hideMark/>
          </w:tcPr>
          <w:p w14:paraId="1B727103" w14:textId="77777777" w:rsidR="004753DB" w:rsidRPr="007477DC" w:rsidRDefault="004753DB" w:rsidP="004753DB">
            <w:pPr>
              <w:jc w:val="center"/>
              <w:rPr>
                <w:color w:val="000000"/>
                <w:sz w:val="14"/>
                <w:szCs w:val="20"/>
              </w:rPr>
            </w:pPr>
            <w:r w:rsidRPr="007477DC">
              <w:rPr>
                <w:color w:val="000000"/>
                <w:sz w:val="14"/>
                <w:szCs w:val="20"/>
              </w:rPr>
              <w:t>1945,2</w:t>
            </w:r>
          </w:p>
        </w:tc>
        <w:tc>
          <w:tcPr>
            <w:tcW w:w="964" w:type="dxa"/>
            <w:tcBorders>
              <w:top w:val="single" w:sz="4" w:space="0" w:color="auto"/>
              <w:left w:val="single" w:sz="4" w:space="0" w:color="auto"/>
              <w:bottom w:val="single" w:sz="4" w:space="0" w:color="auto"/>
              <w:right w:val="single" w:sz="4" w:space="0" w:color="auto"/>
            </w:tcBorders>
          </w:tcPr>
          <w:p w14:paraId="1DB87CB8" w14:textId="4EC35F7B" w:rsidR="004753DB" w:rsidRPr="007477DC" w:rsidRDefault="004753DB" w:rsidP="004753DB">
            <w:pPr>
              <w:jc w:val="center"/>
              <w:rPr>
                <w:color w:val="000000"/>
                <w:sz w:val="14"/>
                <w:szCs w:val="20"/>
              </w:rPr>
            </w:pPr>
            <w:r w:rsidRPr="007477DC">
              <w:rPr>
                <w:color w:val="000000"/>
                <w:sz w:val="14"/>
                <w:szCs w:val="20"/>
              </w:rPr>
              <w:t>AMO120248</w:t>
            </w: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106646D3" w14:textId="65411B7A" w:rsidR="004753DB" w:rsidRPr="007477DC" w:rsidRDefault="004753DB" w:rsidP="004753DB">
            <w:pPr>
              <w:jc w:val="center"/>
              <w:rPr>
                <w:color w:val="000000"/>
                <w:sz w:val="14"/>
                <w:szCs w:val="20"/>
              </w:rPr>
            </w:pPr>
            <w:r w:rsidRPr="007477DC">
              <w:rPr>
                <w:color w:val="000000"/>
                <w:sz w:val="14"/>
                <w:szCs w:val="20"/>
              </w:rPr>
              <w:t>1866,7</w:t>
            </w:r>
          </w:p>
        </w:tc>
        <w:tc>
          <w:tcPr>
            <w:tcW w:w="680" w:type="dxa"/>
            <w:tcBorders>
              <w:top w:val="single" w:sz="4" w:space="0" w:color="auto"/>
              <w:left w:val="single" w:sz="4" w:space="0" w:color="auto"/>
              <w:bottom w:val="single" w:sz="4" w:space="0" w:color="auto"/>
              <w:right w:val="single" w:sz="4" w:space="0" w:color="auto"/>
            </w:tcBorders>
          </w:tcPr>
          <w:p w14:paraId="0ACED6C1" w14:textId="77777777" w:rsidR="004753DB" w:rsidRPr="007477DC" w:rsidRDefault="004753DB" w:rsidP="004753DB">
            <w:pPr>
              <w:jc w:val="center"/>
              <w:rPr>
                <w:rFonts w:eastAsia="Times New Roman"/>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3EB7D21C" w14:textId="641B6A6D" w:rsidR="004753DB" w:rsidRPr="007477DC" w:rsidRDefault="004753DB" w:rsidP="004753DB">
            <w:pPr>
              <w:jc w:val="center"/>
              <w:rPr>
                <w:rFonts w:eastAsia="Times New Roman"/>
                <w:color w:val="000000"/>
                <w:sz w:val="14"/>
                <w:szCs w:val="20"/>
                <w:lang w:eastAsia="fi-FI"/>
              </w:rPr>
            </w:pPr>
            <w:r w:rsidRPr="007477DC">
              <w:rPr>
                <w:rFonts w:eastAsia="Times New Roman"/>
                <w:sz w:val="14"/>
                <w:szCs w:val="20"/>
                <w:lang w:eastAsia="fi-FI"/>
              </w:rPr>
              <w:t>258,1</w:t>
            </w:r>
          </w:p>
        </w:tc>
      </w:tr>
      <w:tr w:rsidR="008C5105" w:rsidRPr="007477DC" w14:paraId="75C5F77F" w14:textId="77777777" w:rsidTr="6D34A56F">
        <w:trPr>
          <w:trHeight w:val="124"/>
        </w:trPr>
        <w:tc>
          <w:tcPr>
            <w:tcW w:w="283" w:type="dxa"/>
            <w:tcBorders>
              <w:top w:val="nil"/>
              <w:left w:val="single" w:sz="4" w:space="0" w:color="000000" w:themeColor="text1"/>
              <w:bottom w:val="single" w:sz="4" w:space="0" w:color="000000" w:themeColor="text1"/>
              <w:right w:val="nil"/>
            </w:tcBorders>
          </w:tcPr>
          <w:p w14:paraId="3AB88676" w14:textId="61478675"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2</w:t>
            </w:r>
            <w:r w:rsidR="00FB7E0F" w:rsidRPr="007477DC">
              <w:rPr>
                <w:rFonts w:eastAsia="Times New Roman"/>
                <w:color w:val="000000"/>
                <w:sz w:val="14"/>
                <w:szCs w:val="20"/>
                <w:lang w:eastAsia="fi-FI"/>
              </w:rPr>
              <w:t>0</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283E0ECD" w14:textId="0CDAA354" w:rsidR="004753DB" w:rsidRPr="007477DC" w:rsidRDefault="004753DB" w:rsidP="004753DB">
            <w:pPr>
              <w:rPr>
                <w:rFonts w:eastAsia="Times New Roman"/>
                <w:color w:val="000000"/>
                <w:sz w:val="14"/>
                <w:szCs w:val="20"/>
                <w:lang w:eastAsia="fi-FI"/>
              </w:rPr>
            </w:pPr>
            <w:proofErr w:type="spellStart"/>
            <w:r w:rsidRPr="007477DC">
              <w:rPr>
                <w:rFonts w:eastAsia="Times New Roman"/>
                <w:color w:val="000000"/>
                <w:sz w:val="14"/>
                <w:szCs w:val="20"/>
                <w:lang w:eastAsia="fi-FI"/>
              </w:rPr>
              <w:t>Siikavuoman</w:t>
            </w:r>
            <w:proofErr w:type="spellEnd"/>
            <w:r w:rsidRPr="007477DC">
              <w:rPr>
                <w:rFonts w:eastAsia="Times New Roman"/>
                <w:color w:val="000000"/>
                <w:sz w:val="14"/>
                <w:szCs w:val="20"/>
                <w:lang w:eastAsia="fi-FI"/>
              </w:rPr>
              <w:t xml:space="preserve">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6FCA89F7" w14:textId="77777777" w:rsidR="004753DB" w:rsidRPr="007477DC" w:rsidRDefault="004753DB" w:rsidP="004753DB">
            <w:pPr>
              <w:jc w:val="center"/>
              <w:rPr>
                <w:color w:val="000000"/>
                <w:sz w:val="14"/>
                <w:szCs w:val="20"/>
              </w:rPr>
            </w:pPr>
            <w:r w:rsidRPr="007477DC">
              <w:rPr>
                <w:color w:val="000000"/>
                <w:sz w:val="14"/>
                <w:szCs w:val="20"/>
              </w:rPr>
              <w:t>159,9</w:t>
            </w:r>
          </w:p>
        </w:tc>
        <w:tc>
          <w:tcPr>
            <w:tcW w:w="680" w:type="dxa"/>
            <w:tcBorders>
              <w:top w:val="nil"/>
              <w:left w:val="nil"/>
              <w:bottom w:val="single" w:sz="4" w:space="0" w:color="000000" w:themeColor="text1"/>
              <w:right w:val="single" w:sz="4" w:space="0" w:color="000000" w:themeColor="text1"/>
            </w:tcBorders>
            <w:shd w:val="clear" w:color="auto" w:fill="auto"/>
            <w:hideMark/>
          </w:tcPr>
          <w:p w14:paraId="481BAB1C" w14:textId="77777777" w:rsidR="004753DB" w:rsidRPr="007477DC" w:rsidRDefault="004753DB" w:rsidP="004753DB">
            <w:pPr>
              <w:jc w:val="center"/>
              <w:rPr>
                <w:color w:val="000000"/>
                <w:sz w:val="14"/>
                <w:szCs w:val="20"/>
              </w:rPr>
            </w:pPr>
            <w:r w:rsidRPr="007477DC">
              <w:rPr>
                <w:color w:val="000000"/>
                <w:sz w:val="14"/>
                <w:szCs w:val="20"/>
              </w:rPr>
              <w:t>159,9</w:t>
            </w:r>
          </w:p>
        </w:tc>
        <w:tc>
          <w:tcPr>
            <w:tcW w:w="680" w:type="dxa"/>
            <w:tcBorders>
              <w:top w:val="nil"/>
              <w:left w:val="nil"/>
              <w:bottom w:val="single" w:sz="4" w:space="0" w:color="000000" w:themeColor="text1"/>
              <w:right w:val="single" w:sz="4" w:space="0" w:color="000000" w:themeColor="text1"/>
            </w:tcBorders>
            <w:shd w:val="clear" w:color="auto" w:fill="auto"/>
            <w:hideMark/>
          </w:tcPr>
          <w:p w14:paraId="68803E0A" w14:textId="77777777" w:rsidR="004753DB" w:rsidRPr="007477DC" w:rsidRDefault="004753DB" w:rsidP="004753DB">
            <w:pPr>
              <w:jc w:val="center"/>
              <w:rPr>
                <w:color w:val="000000"/>
                <w:sz w:val="14"/>
                <w:szCs w:val="20"/>
              </w:rPr>
            </w:pPr>
            <w:r w:rsidRPr="007477DC">
              <w:rPr>
                <w:color w:val="000000"/>
                <w:sz w:val="14"/>
                <w:szCs w:val="20"/>
              </w:rPr>
              <w:t>0,0</w:t>
            </w:r>
          </w:p>
        </w:tc>
        <w:tc>
          <w:tcPr>
            <w:tcW w:w="850" w:type="dxa"/>
            <w:tcBorders>
              <w:top w:val="nil"/>
              <w:left w:val="nil"/>
              <w:bottom w:val="single" w:sz="4" w:space="0" w:color="000000" w:themeColor="text1"/>
              <w:right w:val="single" w:sz="4" w:space="0" w:color="000000" w:themeColor="text1"/>
            </w:tcBorders>
            <w:shd w:val="clear" w:color="auto" w:fill="auto"/>
          </w:tcPr>
          <w:p w14:paraId="1AD902EA" w14:textId="77777777" w:rsidR="004753DB" w:rsidRPr="007477DC" w:rsidRDefault="004753DB" w:rsidP="004753DB">
            <w:pPr>
              <w:rPr>
                <w:rFonts w:eastAsia="Times New Roman"/>
                <w:color w:val="000000"/>
                <w:sz w:val="14"/>
                <w:szCs w:val="20"/>
                <w:lang w:eastAsia="fi-FI"/>
              </w:rPr>
            </w:pPr>
          </w:p>
        </w:tc>
        <w:tc>
          <w:tcPr>
            <w:tcW w:w="567" w:type="dxa"/>
            <w:tcBorders>
              <w:top w:val="nil"/>
              <w:left w:val="nil"/>
              <w:bottom w:val="single" w:sz="4" w:space="0" w:color="000000" w:themeColor="text1"/>
              <w:right w:val="single" w:sz="4" w:space="0" w:color="000000" w:themeColor="text1"/>
            </w:tcBorders>
            <w:shd w:val="clear" w:color="auto" w:fill="auto"/>
          </w:tcPr>
          <w:p w14:paraId="12519976" w14:textId="77777777" w:rsidR="004753DB" w:rsidRPr="007477DC" w:rsidRDefault="004753DB" w:rsidP="004753DB">
            <w:pPr>
              <w:rPr>
                <w:rFonts w:eastAsia="Times New Roman"/>
                <w:color w:val="000000"/>
                <w:sz w:val="14"/>
                <w:szCs w:val="20"/>
                <w:lang w:eastAsia="fi-FI"/>
              </w:rPr>
            </w:pPr>
          </w:p>
        </w:tc>
        <w:tc>
          <w:tcPr>
            <w:tcW w:w="680" w:type="dxa"/>
            <w:tcBorders>
              <w:top w:val="single" w:sz="4" w:space="0" w:color="000000" w:themeColor="text1"/>
              <w:left w:val="nil"/>
              <w:bottom w:val="single" w:sz="4" w:space="0" w:color="000000" w:themeColor="text1"/>
              <w:right w:val="single" w:sz="4" w:space="0" w:color="auto"/>
            </w:tcBorders>
            <w:shd w:val="clear" w:color="auto" w:fill="auto"/>
            <w:hideMark/>
          </w:tcPr>
          <w:p w14:paraId="101A5D05" w14:textId="77777777" w:rsidR="004753DB" w:rsidRPr="007477DC" w:rsidRDefault="004753DB" w:rsidP="004753DB">
            <w:pPr>
              <w:jc w:val="center"/>
              <w:rPr>
                <w:color w:val="000000"/>
                <w:sz w:val="14"/>
                <w:szCs w:val="20"/>
              </w:rPr>
            </w:pPr>
          </w:p>
        </w:tc>
        <w:tc>
          <w:tcPr>
            <w:tcW w:w="964" w:type="dxa"/>
            <w:tcBorders>
              <w:top w:val="single" w:sz="4" w:space="0" w:color="auto"/>
              <w:left w:val="single" w:sz="4" w:space="0" w:color="auto"/>
              <w:bottom w:val="single" w:sz="4" w:space="0" w:color="auto"/>
              <w:right w:val="single" w:sz="4" w:space="0" w:color="auto"/>
            </w:tcBorders>
          </w:tcPr>
          <w:p w14:paraId="4E2A4A0B" w14:textId="625FDD7C" w:rsidR="004753DB" w:rsidRPr="007477DC" w:rsidRDefault="004753DB" w:rsidP="004753DB">
            <w:pPr>
              <w:jc w:val="center"/>
              <w:rPr>
                <w:color w:val="000000"/>
                <w:sz w:val="14"/>
                <w:szCs w:val="20"/>
              </w:rPr>
            </w:pPr>
            <w:r w:rsidRPr="007477DC">
              <w:rPr>
                <w:color w:val="000000"/>
                <w:sz w:val="14"/>
                <w:szCs w:val="20"/>
              </w:rPr>
              <w:t>AMO120264</w:t>
            </w:r>
            <w:r w:rsidRPr="007477DC">
              <w:rPr>
                <w:color w:val="000000"/>
                <w:sz w:val="14"/>
                <w:szCs w:val="20"/>
              </w:rPr>
              <w:br/>
              <w:t>SSO120531</w:t>
            </w: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5E6F52C5" w14:textId="7CA537DE" w:rsidR="004753DB" w:rsidRPr="007477DC" w:rsidRDefault="004753DB" w:rsidP="004753DB">
            <w:pPr>
              <w:jc w:val="center"/>
              <w:rPr>
                <w:color w:val="000000"/>
                <w:sz w:val="14"/>
                <w:szCs w:val="20"/>
              </w:rPr>
            </w:pPr>
            <w:r w:rsidRPr="007477DC">
              <w:rPr>
                <w:color w:val="000000"/>
                <w:sz w:val="14"/>
                <w:szCs w:val="20"/>
              </w:rPr>
              <w:t>45,6</w:t>
            </w:r>
          </w:p>
          <w:p w14:paraId="482759F6" w14:textId="6B0B7709" w:rsidR="004753DB" w:rsidRPr="007477DC" w:rsidRDefault="004753DB" w:rsidP="004753DB">
            <w:pPr>
              <w:jc w:val="center"/>
              <w:rPr>
                <w:color w:val="000000"/>
                <w:sz w:val="14"/>
                <w:szCs w:val="20"/>
              </w:rPr>
            </w:pPr>
            <w:r w:rsidRPr="007477DC">
              <w:rPr>
                <w:color w:val="000000"/>
                <w:sz w:val="14"/>
                <w:szCs w:val="20"/>
              </w:rPr>
              <w:t>112,1</w:t>
            </w:r>
          </w:p>
        </w:tc>
        <w:tc>
          <w:tcPr>
            <w:tcW w:w="680" w:type="dxa"/>
            <w:tcBorders>
              <w:top w:val="single" w:sz="4" w:space="0" w:color="auto"/>
              <w:left w:val="single" w:sz="4" w:space="0" w:color="auto"/>
              <w:bottom w:val="single" w:sz="4" w:space="0" w:color="auto"/>
              <w:right w:val="single" w:sz="4" w:space="0" w:color="auto"/>
            </w:tcBorders>
          </w:tcPr>
          <w:p w14:paraId="675A30E5" w14:textId="77777777" w:rsidR="004753DB" w:rsidRPr="007477DC" w:rsidRDefault="004753DB" w:rsidP="004753DB">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28B2FDF9" w14:textId="61E1E517" w:rsidR="004753DB" w:rsidRPr="007477DC" w:rsidRDefault="004753DB" w:rsidP="004753DB">
            <w:pPr>
              <w:jc w:val="center"/>
              <w:rPr>
                <w:rFonts w:eastAsia="Times New Roman"/>
                <w:color w:val="000000"/>
                <w:sz w:val="14"/>
                <w:szCs w:val="20"/>
                <w:lang w:eastAsia="fi-FI"/>
              </w:rPr>
            </w:pPr>
            <w:r w:rsidRPr="007477DC">
              <w:rPr>
                <w:rFonts w:eastAsia="Times New Roman"/>
                <w:color w:val="000000"/>
                <w:sz w:val="14"/>
                <w:szCs w:val="20"/>
                <w:lang w:eastAsia="fi-FI"/>
              </w:rPr>
              <w:t>14,3</w:t>
            </w:r>
          </w:p>
        </w:tc>
      </w:tr>
      <w:tr w:rsidR="008C5105" w:rsidRPr="007477DC" w14:paraId="07361F00" w14:textId="77777777" w:rsidTr="6D34A56F">
        <w:trPr>
          <w:trHeight w:val="50"/>
        </w:trPr>
        <w:tc>
          <w:tcPr>
            <w:tcW w:w="283" w:type="dxa"/>
            <w:tcBorders>
              <w:top w:val="nil"/>
              <w:left w:val="single" w:sz="4" w:space="0" w:color="000000" w:themeColor="text1"/>
              <w:bottom w:val="single" w:sz="4" w:space="0" w:color="000000" w:themeColor="text1"/>
              <w:right w:val="nil"/>
            </w:tcBorders>
          </w:tcPr>
          <w:p w14:paraId="4D838C52" w14:textId="76A5A7A5"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2</w:t>
            </w:r>
            <w:r w:rsidR="00FB7E0F" w:rsidRPr="007477DC">
              <w:rPr>
                <w:rFonts w:eastAsia="Times New Roman"/>
                <w:color w:val="000000"/>
                <w:sz w:val="14"/>
                <w:szCs w:val="20"/>
                <w:lang w:eastAsia="fi-FI"/>
              </w:rPr>
              <w:t>1</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46B4AC43" w14:textId="04D143EE"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Jerisjärven saarten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1C415A30" w14:textId="77777777" w:rsidR="004753DB" w:rsidRPr="007477DC" w:rsidRDefault="004753DB" w:rsidP="004753DB">
            <w:pPr>
              <w:jc w:val="center"/>
              <w:rPr>
                <w:color w:val="000000"/>
                <w:sz w:val="14"/>
                <w:szCs w:val="20"/>
              </w:rPr>
            </w:pPr>
            <w:r w:rsidRPr="007477DC">
              <w:rPr>
                <w:color w:val="000000"/>
                <w:sz w:val="14"/>
                <w:szCs w:val="20"/>
              </w:rPr>
              <w:t>312,4</w:t>
            </w:r>
          </w:p>
        </w:tc>
        <w:tc>
          <w:tcPr>
            <w:tcW w:w="680" w:type="dxa"/>
            <w:tcBorders>
              <w:top w:val="nil"/>
              <w:left w:val="nil"/>
              <w:bottom w:val="single" w:sz="4" w:space="0" w:color="000000" w:themeColor="text1"/>
              <w:right w:val="single" w:sz="4" w:space="0" w:color="000000" w:themeColor="text1"/>
            </w:tcBorders>
            <w:shd w:val="clear" w:color="auto" w:fill="auto"/>
            <w:hideMark/>
          </w:tcPr>
          <w:p w14:paraId="122DA0BB" w14:textId="77777777" w:rsidR="004753DB" w:rsidRPr="007477DC" w:rsidRDefault="004753DB" w:rsidP="004753DB">
            <w:pPr>
              <w:jc w:val="center"/>
              <w:rPr>
                <w:color w:val="000000"/>
                <w:sz w:val="14"/>
                <w:szCs w:val="20"/>
              </w:rPr>
            </w:pPr>
            <w:r w:rsidRPr="007477DC">
              <w:rPr>
                <w:color w:val="000000"/>
                <w:sz w:val="14"/>
                <w:szCs w:val="20"/>
              </w:rPr>
              <w:t>304,7</w:t>
            </w:r>
          </w:p>
        </w:tc>
        <w:tc>
          <w:tcPr>
            <w:tcW w:w="680" w:type="dxa"/>
            <w:tcBorders>
              <w:top w:val="nil"/>
              <w:left w:val="nil"/>
              <w:bottom w:val="single" w:sz="4" w:space="0" w:color="000000" w:themeColor="text1"/>
              <w:right w:val="single" w:sz="4" w:space="0" w:color="000000" w:themeColor="text1"/>
            </w:tcBorders>
            <w:shd w:val="clear" w:color="auto" w:fill="auto"/>
            <w:hideMark/>
          </w:tcPr>
          <w:p w14:paraId="7B7BEFBC" w14:textId="77777777" w:rsidR="004753DB" w:rsidRPr="007477DC" w:rsidRDefault="004753DB" w:rsidP="004753DB">
            <w:pPr>
              <w:jc w:val="center"/>
              <w:rPr>
                <w:color w:val="000000"/>
                <w:sz w:val="14"/>
                <w:szCs w:val="20"/>
              </w:rPr>
            </w:pPr>
            <w:r w:rsidRPr="007477DC">
              <w:rPr>
                <w:color w:val="000000"/>
                <w:sz w:val="14"/>
                <w:szCs w:val="20"/>
              </w:rPr>
              <w:t>7,0</w:t>
            </w:r>
          </w:p>
        </w:tc>
        <w:tc>
          <w:tcPr>
            <w:tcW w:w="850" w:type="dxa"/>
            <w:tcBorders>
              <w:top w:val="nil"/>
              <w:left w:val="nil"/>
              <w:bottom w:val="single" w:sz="4" w:space="0" w:color="000000" w:themeColor="text1"/>
              <w:right w:val="single" w:sz="4" w:space="0" w:color="000000" w:themeColor="text1"/>
            </w:tcBorders>
            <w:shd w:val="clear" w:color="auto" w:fill="auto"/>
          </w:tcPr>
          <w:p w14:paraId="5CA8FC47" w14:textId="77777777" w:rsidR="004753DB" w:rsidRPr="007477DC" w:rsidRDefault="004753DB" w:rsidP="004753DB">
            <w:pPr>
              <w:rPr>
                <w:rFonts w:eastAsia="Times New Roman"/>
                <w:color w:val="000000"/>
                <w:sz w:val="14"/>
                <w:szCs w:val="20"/>
                <w:lang w:eastAsia="fi-FI"/>
              </w:rPr>
            </w:pPr>
          </w:p>
        </w:tc>
        <w:tc>
          <w:tcPr>
            <w:tcW w:w="567" w:type="dxa"/>
            <w:tcBorders>
              <w:top w:val="nil"/>
              <w:left w:val="nil"/>
              <w:bottom w:val="single" w:sz="4" w:space="0" w:color="000000" w:themeColor="text1"/>
              <w:right w:val="single" w:sz="4" w:space="0" w:color="000000" w:themeColor="text1"/>
            </w:tcBorders>
            <w:shd w:val="clear" w:color="auto" w:fill="auto"/>
          </w:tcPr>
          <w:p w14:paraId="59E308BB" w14:textId="77777777" w:rsidR="004753DB" w:rsidRPr="007477DC" w:rsidRDefault="004753DB" w:rsidP="004753DB">
            <w:pPr>
              <w:rPr>
                <w:rFonts w:eastAsia="Times New Roman"/>
                <w:color w:val="000000"/>
                <w:sz w:val="14"/>
                <w:szCs w:val="20"/>
                <w:lang w:eastAsia="fi-FI"/>
              </w:rPr>
            </w:pPr>
          </w:p>
        </w:tc>
        <w:tc>
          <w:tcPr>
            <w:tcW w:w="680" w:type="dxa"/>
            <w:tcBorders>
              <w:top w:val="single" w:sz="4" w:space="0" w:color="000000" w:themeColor="text1"/>
              <w:left w:val="nil"/>
              <w:bottom w:val="single" w:sz="4" w:space="0" w:color="000000" w:themeColor="text1"/>
              <w:right w:val="single" w:sz="4" w:space="0" w:color="auto"/>
            </w:tcBorders>
            <w:shd w:val="clear" w:color="auto" w:fill="auto"/>
            <w:hideMark/>
          </w:tcPr>
          <w:p w14:paraId="35C4C062" w14:textId="77777777" w:rsidR="004753DB" w:rsidRPr="007477DC" w:rsidRDefault="004753DB" w:rsidP="004753DB">
            <w:pPr>
              <w:jc w:val="center"/>
              <w:rPr>
                <w:color w:val="000000"/>
                <w:sz w:val="14"/>
                <w:szCs w:val="20"/>
              </w:rPr>
            </w:pPr>
            <w:r w:rsidRPr="007477DC">
              <w:rPr>
                <w:color w:val="000000"/>
                <w:sz w:val="14"/>
                <w:szCs w:val="20"/>
              </w:rPr>
              <w:t>312,4</w:t>
            </w:r>
          </w:p>
        </w:tc>
        <w:tc>
          <w:tcPr>
            <w:tcW w:w="964" w:type="dxa"/>
            <w:tcBorders>
              <w:top w:val="single" w:sz="4" w:space="0" w:color="auto"/>
              <w:left w:val="single" w:sz="4" w:space="0" w:color="auto"/>
              <w:bottom w:val="single" w:sz="4" w:space="0" w:color="auto"/>
              <w:right w:val="single" w:sz="4" w:space="0" w:color="auto"/>
            </w:tcBorders>
          </w:tcPr>
          <w:p w14:paraId="6218D7D2" w14:textId="77777777" w:rsidR="004753DB" w:rsidRPr="007477DC" w:rsidRDefault="004753DB" w:rsidP="004753DB">
            <w:pPr>
              <w:jc w:val="center"/>
              <w:rPr>
                <w:color w:val="000000"/>
                <w:sz w:val="14"/>
                <w:szCs w:val="20"/>
              </w:rPr>
            </w:pP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58153968" w14:textId="3A0578E8" w:rsidR="004753DB" w:rsidRPr="007477DC" w:rsidRDefault="004753DB" w:rsidP="004753DB">
            <w:pPr>
              <w:jc w:val="center"/>
              <w:rPr>
                <w:color w:val="000000"/>
                <w:sz w:val="14"/>
                <w:szCs w:val="20"/>
              </w:rPr>
            </w:pPr>
          </w:p>
        </w:tc>
        <w:tc>
          <w:tcPr>
            <w:tcW w:w="680" w:type="dxa"/>
            <w:tcBorders>
              <w:top w:val="single" w:sz="4" w:space="0" w:color="auto"/>
              <w:left w:val="single" w:sz="4" w:space="0" w:color="auto"/>
              <w:bottom w:val="single" w:sz="4" w:space="0" w:color="auto"/>
              <w:right w:val="single" w:sz="4" w:space="0" w:color="auto"/>
            </w:tcBorders>
          </w:tcPr>
          <w:p w14:paraId="0B2DA167" w14:textId="77777777" w:rsidR="004753DB" w:rsidRPr="007477DC" w:rsidRDefault="004753DB" w:rsidP="004753DB">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41482166" w14:textId="0A12B81B" w:rsidR="004753DB" w:rsidRPr="007477DC" w:rsidRDefault="004753DB" w:rsidP="004753DB">
            <w:pPr>
              <w:jc w:val="center"/>
              <w:rPr>
                <w:rFonts w:eastAsia="Times New Roman"/>
                <w:color w:val="000000"/>
                <w:sz w:val="14"/>
                <w:szCs w:val="20"/>
                <w:lang w:eastAsia="fi-FI"/>
              </w:rPr>
            </w:pPr>
            <w:r w:rsidRPr="007477DC">
              <w:rPr>
                <w:rFonts w:eastAsia="Times New Roman"/>
                <w:color w:val="000000"/>
                <w:sz w:val="14"/>
                <w:szCs w:val="20"/>
                <w:lang w:eastAsia="fi-FI"/>
              </w:rPr>
              <w:t>312,4</w:t>
            </w:r>
          </w:p>
        </w:tc>
      </w:tr>
      <w:tr w:rsidR="008C5105" w:rsidRPr="007477DC" w14:paraId="78522D70" w14:textId="77777777" w:rsidTr="6D34A56F">
        <w:trPr>
          <w:trHeight w:val="149"/>
        </w:trPr>
        <w:tc>
          <w:tcPr>
            <w:tcW w:w="283" w:type="dxa"/>
            <w:tcBorders>
              <w:top w:val="nil"/>
              <w:left w:val="single" w:sz="4" w:space="0" w:color="000000" w:themeColor="text1"/>
              <w:bottom w:val="single" w:sz="4" w:space="0" w:color="000000" w:themeColor="text1"/>
              <w:right w:val="nil"/>
            </w:tcBorders>
          </w:tcPr>
          <w:p w14:paraId="5586CC53" w14:textId="09A4443C"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2</w:t>
            </w:r>
            <w:r w:rsidR="00FB7E0F" w:rsidRPr="007477DC">
              <w:rPr>
                <w:rFonts w:eastAsia="Times New Roman"/>
                <w:color w:val="000000"/>
                <w:sz w:val="14"/>
                <w:szCs w:val="20"/>
                <w:lang w:eastAsia="fi-FI"/>
              </w:rPr>
              <w:t>2</w:t>
            </w:r>
          </w:p>
        </w:tc>
        <w:tc>
          <w:tcPr>
            <w:tcW w:w="1701" w:type="dxa"/>
            <w:tcBorders>
              <w:top w:val="nil"/>
              <w:left w:val="single" w:sz="4" w:space="0" w:color="000000" w:themeColor="text1"/>
              <w:bottom w:val="single" w:sz="4" w:space="0" w:color="000000" w:themeColor="text1"/>
              <w:right w:val="nil"/>
            </w:tcBorders>
            <w:shd w:val="clear" w:color="auto" w:fill="auto"/>
          </w:tcPr>
          <w:p w14:paraId="17CCA829" w14:textId="2EBA0D36"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Pahtajärven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215BF308" w14:textId="77777777" w:rsidR="004753DB" w:rsidRPr="007477DC" w:rsidRDefault="004753DB" w:rsidP="004753DB">
            <w:pPr>
              <w:jc w:val="center"/>
              <w:outlineLvl w:val="1"/>
              <w:rPr>
                <w:color w:val="000000"/>
                <w:sz w:val="14"/>
                <w:szCs w:val="20"/>
              </w:rPr>
            </w:pPr>
            <w:r w:rsidRPr="007477DC">
              <w:rPr>
                <w:color w:val="000000"/>
                <w:sz w:val="14"/>
                <w:szCs w:val="20"/>
              </w:rPr>
              <w:t>467,5</w:t>
            </w:r>
          </w:p>
        </w:tc>
        <w:tc>
          <w:tcPr>
            <w:tcW w:w="680" w:type="dxa"/>
            <w:tcBorders>
              <w:top w:val="nil"/>
              <w:left w:val="nil"/>
              <w:bottom w:val="single" w:sz="4" w:space="0" w:color="000000" w:themeColor="text1"/>
              <w:right w:val="single" w:sz="4" w:space="0" w:color="000000" w:themeColor="text1"/>
            </w:tcBorders>
            <w:shd w:val="clear" w:color="auto" w:fill="auto"/>
          </w:tcPr>
          <w:p w14:paraId="5F872DFB" w14:textId="77777777" w:rsidR="004753DB" w:rsidRPr="007477DC" w:rsidRDefault="004753DB" w:rsidP="004753DB">
            <w:pPr>
              <w:jc w:val="center"/>
              <w:outlineLvl w:val="1"/>
              <w:rPr>
                <w:color w:val="000000"/>
                <w:sz w:val="14"/>
                <w:szCs w:val="20"/>
              </w:rPr>
            </w:pPr>
            <w:r w:rsidRPr="007477DC">
              <w:rPr>
                <w:color w:val="000000"/>
                <w:sz w:val="14"/>
                <w:szCs w:val="20"/>
              </w:rPr>
              <w:t>461,0</w:t>
            </w:r>
          </w:p>
        </w:tc>
        <w:tc>
          <w:tcPr>
            <w:tcW w:w="680" w:type="dxa"/>
            <w:tcBorders>
              <w:top w:val="nil"/>
              <w:left w:val="nil"/>
              <w:bottom w:val="single" w:sz="4" w:space="0" w:color="000000" w:themeColor="text1"/>
              <w:right w:val="single" w:sz="4" w:space="0" w:color="000000" w:themeColor="text1"/>
            </w:tcBorders>
            <w:shd w:val="clear" w:color="auto" w:fill="auto"/>
          </w:tcPr>
          <w:p w14:paraId="5FFBD93D" w14:textId="77777777" w:rsidR="004753DB" w:rsidRPr="007477DC" w:rsidRDefault="004753DB" w:rsidP="004753DB">
            <w:pPr>
              <w:jc w:val="center"/>
              <w:outlineLvl w:val="1"/>
              <w:rPr>
                <w:color w:val="000000"/>
                <w:sz w:val="14"/>
                <w:szCs w:val="20"/>
              </w:rPr>
            </w:pPr>
            <w:r w:rsidRPr="007477DC">
              <w:rPr>
                <w:color w:val="000000"/>
                <w:sz w:val="14"/>
                <w:szCs w:val="20"/>
              </w:rPr>
              <w:t>7,1</w:t>
            </w:r>
          </w:p>
        </w:tc>
        <w:tc>
          <w:tcPr>
            <w:tcW w:w="850" w:type="dxa"/>
            <w:tcBorders>
              <w:top w:val="nil"/>
              <w:left w:val="nil"/>
              <w:bottom w:val="single" w:sz="4" w:space="0" w:color="000000" w:themeColor="text1"/>
              <w:right w:val="single" w:sz="4" w:space="0" w:color="000000" w:themeColor="text1"/>
            </w:tcBorders>
            <w:shd w:val="clear" w:color="auto" w:fill="auto"/>
          </w:tcPr>
          <w:p w14:paraId="5BC9D7F1" w14:textId="77777777" w:rsidR="004753DB" w:rsidRPr="007477DC" w:rsidRDefault="004753DB" w:rsidP="004753DB">
            <w:pPr>
              <w:rPr>
                <w:rFonts w:eastAsia="Times New Roman"/>
                <w:color w:val="000000"/>
                <w:sz w:val="14"/>
                <w:szCs w:val="20"/>
                <w:lang w:eastAsia="fi-FI"/>
              </w:rPr>
            </w:pPr>
          </w:p>
        </w:tc>
        <w:tc>
          <w:tcPr>
            <w:tcW w:w="567" w:type="dxa"/>
            <w:tcBorders>
              <w:top w:val="nil"/>
              <w:left w:val="nil"/>
              <w:bottom w:val="single" w:sz="4" w:space="0" w:color="000000" w:themeColor="text1"/>
              <w:right w:val="single" w:sz="4" w:space="0" w:color="000000" w:themeColor="text1"/>
            </w:tcBorders>
            <w:shd w:val="clear" w:color="auto" w:fill="auto"/>
          </w:tcPr>
          <w:p w14:paraId="696E3022" w14:textId="77777777" w:rsidR="004753DB" w:rsidRPr="007477DC" w:rsidRDefault="004753DB" w:rsidP="004753DB">
            <w:pPr>
              <w:rPr>
                <w:rFonts w:eastAsia="Times New Roman"/>
                <w:color w:val="000000"/>
                <w:sz w:val="14"/>
                <w:szCs w:val="20"/>
                <w:lang w:eastAsia="fi-FI"/>
              </w:rPr>
            </w:pPr>
          </w:p>
        </w:tc>
        <w:tc>
          <w:tcPr>
            <w:tcW w:w="680" w:type="dxa"/>
            <w:tcBorders>
              <w:top w:val="single" w:sz="4" w:space="0" w:color="000000" w:themeColor="text1"/>
              <w:left w:val="nil"/>
              <w:bottom w:val="single" w:sz="4" w:space="0" w:color="000000" w:themeColor="text1"/>
              <w:right w:val="single" w:sz="4" w:space="0" w:color="auto"/>
            </w:tcBorders>
            <w:shd w:val="clear" w:color="auto" w:fill="auto"/>
          </w:tcPr>
          <w:p w14:paraId="10A307FC" w14:textId="77777777" w:rsidR="004753DB" w:rsidRPr="007477DC" w:rsidRDefault="004753DB" w:rsidP="004753DB">
            <w:pPr>
              <w:jc w:val="center"/>
              <w:outlineLvl w:val="1"/>
              <w:rPr>
                <w:color w:val="000000"/>
                <w:sz w:val="14"/>
                <w:szCs w:val="20"/>
              </w:rPr>
            </w:pPr>
          </w:p>
        </w:tc>
        <w:tc>
          <w:tcPr>
            <w:tcW w:w="964" w:type="dxa"/>
            <w:tcBorders>
              <w:top w:val="single" w:sz="4" w:space="0" w:color="auto"/>
              <w:left w:val="single" w:sz="4" w:space="0" w:color="auto"/>
              <w:bottom w:val="single" w:sz="4" w:space="0" w:color="auto"/>
              <w:right w:val="single" w:sz="4" w:space="0" w:color="auto"/>
            </w:tcBorders>
          </w:tcPr>
          <w:p w14:paraId="091441EE" w14:textId="46E68AD9" w:rsidR="004753DB" w:rsidRPr="007477DC" w:rsidRDefault="004753DB" w:rsidP="004753DB">
            <w:pPr>
              <w:jc w:val="center"/>
              <w:outlineLvl w:val="1"/>
              <w:rPr>
                <w:color w:val="000000"/>
                <w:sz w:val="14"/>
                <w:szCs w:val="20"/>
              </w:rPr>
            </w:pPr>
            <w:r w:rsidRPr="007477DC">
              <w:rPr>
                <w:color w:val="000000"/>
                <w:sz w:val="14"/>
                <w:szCs w:val="20"/>
              </w:rPr>
              <w:t>AMO120253</w:t>
            </w:r>
          </w:p>
        </w:tc>
        <w:tc>
          <w:tcPr>
            <w:tcW w:w="662" w:type="dxa"/>
            <w:tcBorders>
              <w:top w:val="nil"/>
              <w:left w:val="single" w:sz="4" w:space="0" w:color="auto"/>
              <w:bottom w:val="single" w:sz="4" w:space="0" w:color="000000" w:themeColor="text1"/>
              <w:right w:val="single" w:sz="4" w:space="0" w:color="auto"/>
            </w:tcBorders>
            <w:shd w:val="clear" w:color="auto" w:fill="auto"/>
          </w:tcPr>
          <w:p w14:paraId="5976180D" w14:textId="3EFD184A" w:rsidR="004753DB" w:rsidRPr="007477DC" w:rsidRDefault="004753DB" w:rsidP="004753DB">
            <w:pPr>
              <w:jc w:val="center"/>
              <w:outlineLvl w:val="1"/>
              <w:rPr>
                <w:color w:val="000000"/>
                <w:sz w:val="14"/>
                <w:szCs w:val="20"/>
              </w:rPr>
            </w:pPr>
            <w:r w:rsidRPr="007477DC">
              <w:rPr>
                <w:color w:val="000000"/>
                <w:sz w:val="14"/>
                <w:szCs w:val="20"/>
              </w:rPr>
              <w:t>455,5</w:t>
            </w:r>
          </w:p>
        </w:tc>
        <w:tc>
          <w:tcPr>
            <w:tcW w:w="680" w:type="dxa"/>
            <w:tcBorders>
              <w:top w:val="single" w:sz="4" w:space="0" w:color="auto"/>
              <w:left w:val="single" w:sz="4" w:space="0" w:color="auto"/>
              <w:bottom w:val="single" w:sz="4" w:space="0" w:color="auto"/>
              <w:right w:val="single" w:sz="4" w:space="0" w:color="auto"/>
            </w:tcBorders>
          </w:tcPr>
          <w:p w14:paraId="7CDCC31B" w14:textId="77777777" w:rsidR="004753DB" w:rsidRPr="007477DC" w:rsidRDefault="004753DB" w:rsidP="004753DB">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tcPr>
          <w:p w14:paraId="22858BD5" w14:textId="06AB8367" w:rsidR="004753DB" w:rsidRPr="007477DC" w:rsidRDefault="004753DB" w:rsidP="004753DB">
            <w:pPr>
              <w:jc w:val="center"/>
              <w:rPr>
                <w:rFonts w:eastAsia="Times New Roman"/>
                <w:color w:val="000000"/>
                <w:sz w:val="14"/>
                <w:szCs w:val="20"/>
                <w:lang w:eastAsia="fi-FI"/>
              </w:rPr>
            </w:pPr>
          </w:p>
        </w:tc>
      </w:tr>
      <w:tr w:rsidR="008C5105" w:rsidRPr="007477DC" w14:paraId="048BA45B" w14:textId="77777777" w:rsidTr="6D34A56F">
        <w:trPr>
          <w:trHeight w:val="126"/>
        </w:trPr>
        <w:tc>
          <w:tcPr>
            <w:tcW w:w="283" w:type="dxa"/>
            <w:tcBorders>
              <w:top w:val="nil"/>
              <w:left w:val="single" w:sz="4" w:space="0" w:color="000000" w:themeColor="text1"/>
              <w:bottom w:val="single" w:sz="4" w:space="0" w:color="000000" w:themeColor="text1"/>
              <w:right w:val="nil"/>
            </w:tcBorders>
          </w:tcPr>
          <w:p w14:paraId="15B5BB69" w14:textId="28929E24"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2</w:t>
            </w:r>
            <w:r w:rsidR="00FB7E0F" w:rsidRPr="007477DC">
              <w:rPr>
                <w:rFonts w:eastAsia="Times New Roman"/>
                <w:color w:val="000000"/>
                <w:sz w:val="14"/>
                <w:szCs w:val="20"/>
                <w:lang w:eastAsia="fi-FI"/>
              </w:rPr>
              <w:t>3</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03A61156" w14:textId="3B32A3ED" w:rsidR="004753DB" w:rsidRPr="007477DC" w:rsidRDefault="004753DB" w:rsidP="004753DB">
            <w:pPr>
              <w:rPr>
                <w:rFonts w:eastAsia="Times New Roman"/>
                <w:color w:val="000000"/>
                <w:sz w:val="14"/>
                <w:szCs w:val="20"/>
                <w:lang w:eastAsia="fi-FI"/>
              </w:rPr>
            </w:pPr>
            <w:proofErr w:type="spellStart"/>
            <w:r w:rsidRPr="007477DC">
              <w:rPr>
                <w:rFonts w:eastAsia="Times New Roman"/>
                <w:color w:val="000000"/>
                <w:sz w:val="14"/>
                <w:szCs w:val="20"/>
                <w:lang w:eastAsia="fi-FI"/>
              </w:rPr>
              <w:t>Pakasaivon</w:t>
            </w:r>
            <w:proofErr w:type="spellEnd"/>
            <w:r w:rsidRPr="007477DC">
              <w:rPr>
                <w:rFonts w:eastAsia="Times New Roman"/>
                <w:color w:val="000000"/>
                <w:sz w:val="14"/>
                <w:szCs w:val="20"/>
                <w:lang w:eastAsia="fi-FI"/>
              </w:rPr>
              <w:t xml:space="preserve">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14F3B63C" w14:textId="77777777" w:rsidR="004753DB" w:rsidRPr="007477DC" w:rsidRDefault="004753DB" w:rsidP="004753DB">
            <w:pPr>
              <w:jc w:val="center"/>
              <w:rPr>
                <w:color w:val="000000"/>
                <w:sz w:val="14"/>
                <w:szCs w:val="20"/>
              </w:rPr>
            </w:pPr>
            <w:r w:rsidRPr="007477DC">
              <w:rPr>
                <w:color w:val="000000"/>
                <w:sz w:val="14"/>
                <w:szCs w:val="20"/>
              </w:rPr>
              <w:t>333,3</w:t>
            </w:r>
          </w:p>
        </w:tc>
        <w:tc>
          <w:tcPr>
            <w:tcW w:w="680" w:type="dxa"/>
            <w:tcBorders>
              <w:top w:val="nil"/>
              <w:left w:val="nil"/>
              <w:bottom w:val="single" w:sz="4" w:space="0" w:color="000000" w:themeColor="text1"/>
              <w:right w:val="single" w:sz="4" w:space="0" w:color="000000" w:themeColor="text1"/>
            </w:tcBorders>
            <w:shd w:val="clear" w:color="auto" w:fill="auto"/>
            <w:hideMark/>
          </w:tcPr>
          <w:p w14:paraId="64A2D2CB" w14:textId="77777777" w:rsidR="004753DB" w:rsidRPr="007477DC" w:rsidRDefault="004753DB" w:rsidP="004753DB">
            <w:pPr>
              <w:jc w:val="center"/>
              <w:rPr>
                <w:color w:val="000000"/>
                <w:sz w:val="14"/>
                <w:szCs w:val="20"/>
              </w:rPr>
            </w:pPr>
            <w:r w:rsidRPr="007477DC">
              <w:rPr>
                <w:color w:val="000000"/>
                <w:sz w:val="14"/>
                <w:szCs w:val="20"/>
              </w:rPr>
              <w:t>326,0</w:t>
            </w:r>
          </w:p>
        </w:tc>
        <w:tc>
          <w:tcPr>
            <w:tcW w:w="680" w:type="dxa"/>
            <w:tcBorders>
              <w:top w:val="nil"/>
              <w:left w:val="nil"/>
              <w:bottom w:val="single" w:sz="4" w:space="0" w:color="000000" w:themeColor="text1"/>
              <w:right w:val="single" w:sz="4" w:space="0" w:color="000000" w:themeColor="text1"/>
            </w:tcBorders>
            <w:shd w:val="clear" w:color="auto" w:fill="auto"/>
            <w:hideMark/>
          </w:tcPr>
          <w:p w14:paraId="557D9C06" w14:textId="77777777" w:rsidR="004753DB" w:rsidRPr="007477DC" w:rsidRDefault="004753DB" w:rsidP="004753DB">
            <w:pPr>
              <w:jc w:val="center"/>
              <w:rPr>
                <w:color w:val="000000"/>
                <w:sz w:val="14"/>
                <w:szCs w:val="20"/>
              </w:rPr>
            </w:pPr>
            <w:r w:rsidRPr="007477DC">
              <w:rPr>
                <w:color w:val="000000"/>
                <w:sz w:val="14"/>
                <w:szCs w:val="20"/>
              </w:rPr>
              <w:t>7,3</w:t>
            </w:r>
          </w:p>
        </w:tc>
        <w:tc>
          <w:tcPr>
            <w:tcW w:w="850" w:type="dxa"/>
            <w:tcBorders>
              <w:top w:val="nil"/>
              <w:left w:val="nil"/>
              <w:bottom w:val="single" w:sz="4" w:space="0" w:color="000000" w:themeColor="text1"/>
              <w:right w:val="single" w:sz="4" w:space="0" w:color="000000" w:themeColor="text1"/>
            </w:tcBorders>
            <w:shd w:val="clear" w:color="auto" w:fill="auto"/>
          </w:tcPr>
          <w:p w14:paraId="4ED769B2" w14:textId="77777777" w:rsidR="004753DB" w:rsidRPr="007477DC" w:rsidRDefault="004753DB" w:rsidP="004753DB">
            <w:pPr>
              <w:rPr>
                <w:rFonts w:eastAsia="Times New Roman"/>
                <w:color w:val="000000"/>
                <w:sz w:val="14"/>
                <w:szCs w:val="20"/>
                <w:lang w:eastAsia="fi-FI"/>
              </w:rPr>
            </w:pPr>
          </w:p>
        </w:tc>
        <w:tc>
          <w:tcPr>
            <w:tcW w:w="567" w:type="dxa"/>
            <w:tcBorders>
              <w:top w:val="nil"/>
              <w:left w:val="nil"/>
              <w:bottom w:val="single" w:sz="4" w:space="0" w:color="000000" w:themeColor="text1"/>
              <w:right w:val="single" w:sz="4" w:space="0" w:color="000000" w:themeColor="text1"/>
            </w:tcBorders>
            <w:shd w:val="clear" w:color="auto" w:fill="auto"/>
          </w:tcPr>
          <w:p w14:paraId="38FEB180" w14:textId="77777777" w:rsidR="004753DB" w:rsidRPr="007477DC" w:rsidRDefault="004753DB" w:rsidP="004753DB">
            <w:pPr>
              <w:rPr>
                <w:rFonts w:eastAsia="Times New Roman"/>
                <w:color w:val="000000"/>
                <w:sz w:val="14"/>
                <w:szCs w:val="20"/>
                <w:lang w:eastAsia="fi-FI"/>
              </w:rPr>
            </w:pPr>
          </w:p>
        </w:tc>
        <w:tc>
          <w:tcPr>
            <w:tcW w:w="680" w:type="dxa"/>
            <w:tcBorders>
              <w:top w:val="single" w:sz="4" w:space="0" w:color="000000" w:themeColor="text1"/>
              <w:left w:val="nil"/>
              <w:bottom w:val="single" w:sz="4" w:space="0" w:color="000000" w:themeColor="text1"/>
              <w:right w:val="single" w:sz="4" w:space="0" w:color="auto"/>
            </w:tcBorders>
            <w:shd w:val="clear" w:color="auto" w:fill="auto"/>
            <w:hideMark/>
          </w:tcPr>
          <w:p w14:paraId="0AA7896A" w14:textId="77777777" w:rsidR="004753DB" w:rsidRPr="007477DC" w:rsidRDefault="004753DB" w:rsidP="004753DB">
            <w:pPr>
              <w:jc w:val="center"/>
              <w:rPr>
                <w:color w:val="000000"/>
                <w:sz w:val="14"/>
                <w:szCs w:val="20"/>
              </w:rPr>
            </w:pPr>
          </w:p>
        </w:tc>
        <w:tc>
          <w:tcPr>
            <w:tcW w:w="964" w:type="dxa"/>
            <w:tcBorders>
              <w:top w:val="single" w:sz="4" w:space="0" w:color="auto"/>
              <w:left w:val="single" w:sz="4" w:space="0" w:color="auto"/>
              <w:bottom w:val="single" w:sz="4" w:space="0" w:color="auto"/>
              <w:right w:val="single" w:sz="4" w:space="0" w:color="auto"/>
            </w:tcBorders>
          </w:tcPr>
          <w:p w14:paraId="3ED34B15" w14:textId="15698F49" w:rsidR="004753DB" w:rsidRPr="007477DC" w:rsidRDefault="004753DB" w:rsidP="004753DB">
            <w:pPr>
              <w:jc w:val="center"/>
              <w:rPr>
                <w:color w:val="000000"/>
                <w:sz w:val="14"/>
                <w:szCs w:val="20"/>
              </w:rPr>
            </w:pPr>
            <w:r w:rsidRPr="007477DC">
              <w:rPr>
                <w:color w:val="000000"/>
                <w:sz w:val="14"/>
                <w:szCs w:val="20"/>
              </w:rPr>
              <w:t>HSO120148</w:t>
            </w: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7A228788" w14:textId="0B282D17" w:rsidR="004753DB" w:rsidRPr="007477DC" w:rsidRDefault="004753DB" w:rsidP="004753DB">
            <w:pPr>
              <w:jc w:val="center"/>
              <w:rPr>
                <w:color w:val="000000"/>
                <w:sz w:val="14"/>
                <w:szCs w:val="20"/>
              </w:rPr>
            </w:pPr>
            <w:r w:rsidRPr="007477DC">
              <w:rPr>
                <w:color w:val="000000"/>
                <w:sz w:val="14"/>
                <w:szCs w:val="20"/>
              </w:rPr>
              <w:t>261,5</w:t>
            </w:r>
          </w:p>
        </w:tc>
        <w:tc>
          <w:tcPr>
            <w:tcW w:w="680" w:type="dxa"/>
            <w:tcBorders>
              <w:top w:val="single" w:sz="4" w:space="0" w:color="auto"/>
              <w:left w:val="single" w:sz="4" w:space="0" w:color="auto"/>
              <w:bottom w:val="single" w:sz="4" w:space="0" w:color="auto"/>
              <w:right w:val="single" w:sz="4" w:space="0" w:color="auto"/>
            </w:tcBorders>
          </w:tcPr>
          <w:p w14:paraId="7B10734C" w14:textId="77777777" w:rsidR="004753DB" w:rsidRPr="007477DC" w:rsidRDefault="004753DB" w:rsidP="004753DB">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19B65FF3" w14:textId="3C35E7F5" w:rsidR="004753DB" w:rsidRPr="007477DC" w:rsidRDefault="004753DB" w:rsidP="004753DB">
            <w:pPr>
              <w:jc w:val="center"/>
              <w:rPr>
                <w:rFonts w:eastAsia="Times New Roman"/>
                <w:color w:val="000000"/>
                <w:sz w:val="14"/>
                <w:szCs w:val="20"/>
                <w:lang w:eastAsia="fi-FI"/>
              </w:rPr>
            </w:pPr>
            <w:r w:rsidRPr="007477DC">
              <w:rPr>
                <w:rFonts w:eastAsia="Times New Roman"/>
                <w:color w:val="000000"/>
                <w:sz w:val="14"/>
                <w:szCs w:val="20"/>
                <w:lang w:eastAsia="fi-FI"/>
              </w:rPr>
              <w:t>320,2</w:t>
            </w:r>
          </w:p>
        </w:tc>
      </w:tr>
      <w:tr w:rsidR="008C5105" w:rsidRPr="007477DC" w14:paraId="7BF1C78C" w14:textId="77777777" w:rsidTr="6D34A56F">
        <w:trPr>
          <w:trHeight w:val="173"/>
        </w:trPr>
        <w:tc>
          <w:tcPr>
            <w:tcW w:w="283" w:type="dxa"/>
            <w:tcBorders>
              <w:top w:val="nil"/>
              <w:left w:val="single" w:sz="4" w:space="0" w:color="000000" w:themeColor="text1"/>
              <w:bottom w:val="single" w:sz="4" w:space="0" w:color="000000" w:themeColor="text1"/>
              <w:right w:val="nil"/>
            </w:tcBorders>
          </w:tcPr>
          <w:p w14:paraId="6B35AE76" w14:textId="0E10F842"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2</w:t>
            </w:r>
            <w:r w:rsidR="00FB7E0F" w:rsidRPr="007477DC">
              <w:rPr>
                <w:rFonts w:eastAsia="Times New Roman"/>
                <w:color w:val="000000"/>
                <w:sz w:val="14"/>
                <w:szCs w:val="20"/>
                <w:lang w:eastAsia="fi-FI"/>
              </w:rPr>
              <w:t>4</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7C2CD793" w14:textId="791B299C" w:rsidR="004753DB" w:rsidRPr="007477DC" w:rsidRDefault="004753DB" w:rsidP="004753DB">
            <w:pPr>
              <w:rPr>
                <w:rFonts w:eastAsia="Times New Roman"/>
                <w:color w:val="000000"/>
                <w:sz w:val="14"/>
                <w:szCs w:val="20"/>
                <w:lang w:eastAsia="fi-FI"/>
              </w:rPr>
            </w:pPr>
            <w:proofErr w:type="spellStart"/>
            <w:r w:rsidRPr="007477DC">
              <w:rPr>
                <w:rFonts w:eastAsia="Times New Roman"/>
                <w:color w:val="000000"/>
                <w:sz w:val="14"/>
                <w:szCs w:val="20"/>
                <w:lang w:eastAsia="fi-FI"/>
              </w:rPr>
              <w:t>Suoppamanselän</w:t>
            </w:r>
            <w:proofErr w:type="spellEnd"/>
            <w:r w:rsidRPr="007477DC">
              <w:rPr>
                <w:rFonts w:eastAsia="Times New Roman"/>
                <w:color w:val="000000"/>
                <w:sz w:val="14"/>
                <w:szCs w:val="20"/>
                <w:lang w:eastAsia="fi-FI"/>
              </w:rPr>
              <w:t xml:space="preserve">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5F571C29" w14:textId="77777777" w:rsidR="004753DB" w:rsidRPr="007477DC" w:rsidRDefault="004753DB" w:rsidP="004753DB">
            <w:pPr>
              <w:jc w:val="center"/>
              <w:rPr>
                <w:color w:val="000000"/>
                <w:sz w:val="14"/>
                <w:szCs w:val="20"/>
              </w:rPr>
            </w:pPr>
            <w:r w:rsidRPr="007477DC">
              <w:rPr>
                <w:color w:val="000000"/>
                <w:sz w:val="14"/>
                <w:szCs w:val="20"/>
              </w:rPr>
              <w:t>1932,6</w:t>
            </w:r>
          </w:p>
        </w:tc>
        <w:tc>
          <w:tcPr>
            <w:tcW w:w="680" w:type="dxa"/>
            <w:tcBorders>
              <w:top w:val="nil"/>
              <w:left w:val="nil"/>
              <w:bottom w:val="single" w:sz="4" w:space="0" w:color="000000" w:themeColor="text1"/>
              <w:right w:val="single" w:sz="4" w:space="0" w:color="000000" w:themeColor="text1"/>
            </w:tcBorders>
            <w:shd w:val="clear" w:color="auto" w:fill="auto"/>
            <w:hideMark/>
          </w:tcPr>
          <w:p w14:paraId="2BE0312E" w14:textId="77777777" w:rsidR="004753DB" w:rsidRPr="007477DC" w:rsidRDefault="004753DB" w:rsidP="004753DB">
            <w:pPr>
              <w:jc w:val="center"/>
              <w:rPr>
                <w:color w:val="000000"/>
                <w:sz w:val="14"/>
                <w:szCs w:val="20"/>
              </w:rPr>
            </w:pPr>
            <w:r w:rsidRPr="007477DC">
              <w:rPr>
                <w:color w:val="000000"/>
                <w:sz w:val="14"/>
                <w:szCs w:val="20"/>
              </w:rPr>
              <w:t>1931,7</w:t>
            </w:r>
          </w:p>
        </w:tc>
        <w:tc>
          <w:tcPr>
            <w:tcW w:w="680" w:type="dxa"/>
            <w:tcBorders>
              <w:top w:val="nil"/>
              <w:left w:val="nil"/>
              <w:bottom w:val="single" w:sz="4" w:space="0" w:color="000000" w:themeColor="text1"/>
              <w:right w:val="single" w:sz="4" w:space="0" w:color="000000" w:themeColor="text1"/>
            </w:tcBorders>
            <w:shd w:val="clear" w:color="auto" w:fill="auto"/>
            <w:hideMark/>
          </w:tcPr>
          <w:p w14:paraId="52CB74D9" w14:textId="77777777" w:rsidR="004753DB" w:rsidRPr="007477DC" w:rsidRDefault="004753DB" w:rsidP="004753DB">
            <w:pPr>
              <w:jc w:val="center"/>
              <w:rPr>
                <w:color w:val="000000"/>
                <w:sz w:val="14"/>
                <w:szCs w:val="20"/>
              </w:rPr>
            </w:pPr>
            <w:r w:rsidRPr="007477DC">
              <w:rPr>
                <w:color w:val="000000"/>
                <w:sz w:val="14"/>
                <w:szCs w:val="20"/>
              </w:rPr>
              <w:t>0,9</w:t>
            </w:r>
          </w:p>
        </w:tc>
        <w:tc>
          <w:tcPr>
            <w:tcW w:w="850" w:type="dxa"/>
            <w:tcBorders>
              <w:top w:val="nil"/>
              <w:left w:val="nil"/>
              <w:bottom w:val="single" w:sz="4" w:space="0" w:color="000000" w:themeColor="text1"/>
              <w:right w:val="single" w:sz="4" w:space="0" w:color="000000" w:themeColor="text1"/>
            </w:tcBorders>
            <w:shd w:val="clear" w:color="auto" w:fill="auto"/>
          </w:tcPr>
          <w:p w14:paraId="624E7914" w14:textId="77777777" w:rsidR="004753DB" w:rsidRPr="007477DC" w:rsidRDefault="004753DB" w:rsidP="004753DB">
            <w:pPr>
              <w:rPr>
                <w:rFonts w:eastAsia="Times New Roman"/>
                <w:color w:val="000000"/>
                <w:sz w:val="14"/>
                <w:szCs w:val="20"/>
                <w:lang w:eastAsia="fi-FI"/>
              </w:rPr>
            </w:pPr>
          </w:p>
        </w:tc>
        <w:tc>
          <w:tcPr>
            <w:tcW w:w="567" w:type="dxa"/>
            <w:tcBorders>
              <w:top w:val="nil"/>
              <w:left w:val="nil"/>
              <w:bottom w:val="single" w:sz="4" w:space="0" w:color="000000" w:themeColor="text1"/>
              <w:right w:val="single" w:sz="4" w:space="0" w:color="000000" w:themeColor="text1"/>
            </w:tcBorders>
            <w:shd w:val="clear" w:color="auto" w:fill="auto"/>
          </w:tcPr>
          <w:p w14:paraId="7787E2B5" w14:textId="77777777" w:rsidR="004753DB" w:rsidRPr="007477DC" w:rsidRDefault="004753DB" w:rsidP="004753DB">
            <w:pPr>
              <w:rPr>
                <w:rFonts w:eastAsia="Times New Roman"/>
                <w:color w:val="000000"/>
                <w:sz w:val="14"/>
                <w:szCs w:val="20"/>
                <w:lang w:eastAsia="fi-FI"/>
              </w:rPr>
            </w:pPr>
          </w:p>
        </w:tc>
        <w:tc>
          <w:tcPr>
            <w:tcW w:w="680" w:type="dxa"/>
            <w:tcBorders>
              <w:top w:val="single" w:sz="4" w:space="0" w:color="000000" w:themeColor="text1"/>
              <w:left w:val="nil"/>
              <w:bottom w:val="single" w:sz="4" w:space="0" w:color="000000" w:themeColor="text1"/>
              <w:right w:val="single" w:sz="4" w:space="0" w:color="auto"/>
            </w:tcBorders>
            <w:shd w:val="clear" w:color="auto" w:fill="auto"/>
            <w:hideMark/>
          </w:tcPr>
          <w:p w14:paraId="35680F15" w14:textId="77777777" w:rsidR="004753DB" w:rsidRPr="007477DC" w:rsidRDefault="004753DB" w:rsidP="004753DB">
            <w:pPr>
              <w:jc w:val="center"/>
              <w:rPr>
                <w:color w:val="000000"/>
                <w:sz w:val="14"/>
                <w:szCs w:val="20"/>
              </w:rPr>
            </w:pPr>
          </w:p>
        </w:tc>
        <w:tc>
          <w:tcPr>
            <w:tcW w:w="964" w:type="dxa"/>
            <w:tcBorders>
              <w:top w:val="single" w:sz="4" w:space="0" w:color="auto"/>
              <w:left w:val="single" w:sz="4" w:space="0" w:color="auto"/>
              <w:bottom w:val="single" w:sz="4" w:space="0" w:color="auto"/>
              <w:right w:val="single" w:sz="4" w:space="0" w:color="auto"/>
            </w:tcBorders>
          </w:tcPr>
          <w:p w14:paraId="1660DB07" w14:textId="0DAA9EF1" w:rsidR="004753DB" w:rsidRPr="007477DC" w:rsidRDefault="004753DB" w:rsidP="004753DB">
            <w:pPr>
              <w:jc w:val="center"/>
              <w:rPr>
                <w:color w:val="000000"/>
                <w:sz w:val="14"/>
                <w:szCs w:val="20"/>
              </w:rPr>
            </w:pPr>
            <w:r w:rsidRPr="007477DC">
              <w:rPr>
                <w:color w:val="000000"/>
                <w:sz w:val="14"/>
                <w:szCs w:val="20"/>
              </w:rPr>
              <w:t>AMO120250</w:t>
            </w: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741761C2" w14:textId="57C6EEC5" w:rsidR="004753DB" w:rsidRPr="007477DC" w:rsidRDefault="004753DB" w:rsidP="004753DB">
            <w:pPr>
              <w:jc w:val="center"/>
              <w:rPr>
                <w:color w:val="000000"/>
                <w:sz w:val="14"/>
                <w:szCs w:val="20"/>
              </w:rPr>
            </w:pPr>
            <w:r w:rsidRPr="007477DC">
              <w:rPr>
                <w:color w:val="000000"/>
                <w:sz w:val="14"/>
                <w:szCs w:val="20"/>
              </w:rPr>
              <w:t>1853,9</w:t>
            </w:r>
          </w:p>
        </w:tc>
        <w:tc>
          <w:tcPr>
            <w:tcW w:w="680" w:type="dxa"/>
            <w:tcBorders>
              <w:top w:val="single" w:sz="4" w:space="0" w:color="auto"/>
              <w:left w:val="single" w:sz="4" w:space="0" w:color="auto"/>
              <w:bottom w:val="single" w:sz="4" w:space="0" w:color="auto"/>
              <w:right w:val="single" w:sz="4" w:space="0" w:color="auto"/>
            </w:tcBorders>
          </w:tcPr>
          <w:p w14:paraId="240119EF" w14:textId="77777777" w:rsidR="004753DB" w:rsidRPr="007477DC" w:rsidRDefault="004753DB" w:rsidP="004753DB">
            <w:pPr>
              <w:jc w:val="center"/>
              <w:rPr>
                <w:rFonts w:eastAsia="Times New Roman"/>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400E341B" w14:textId="41242DE2" w:rsidR="004753DB" w:rsidRPr="007477DC" w:rsidRDefault="004753DB" w:rsidP="004753DB">
            <w:pPr>
              <w:jc w:val="center"/>
              <w:rPr>
                <w:rFonts w:eastAsia="Times New Roman"/>
                <w:color w:val="000000"/>
                <w:sz w:val="14"/>
                <w:szCs w:val="20"/>
                <w:lang w:eastAsia="fi-FI"/>
              </w:rPr>
            </w:pPr>
            <w:r w:rsidRPr="007477DC">
              <w:rPr>
                <w:rFonts w:eastAsia="Times New Roman"/>
                <w:sz w:val="14"/>
                <w:szCs w:val="20"/>
                <w:lang w:eastAsia="fi-FI"/>
              </w:rPr>
              <w:t>78,2</w:t>
            </w:r>
          </w:p>
        </w:tc>
      </w:tr>
      <w:tr w:rsidR="008C5105" w:rsidRPr="007477DC" w14:paraId="3E5275C8" w14:textId="77777777" w:rsidTr="6D34A56F">
        <w:trPr>
          <w:trHeight w:val="150"/>
        </w:trPr>
        <w:tc>
          <w:tcPr>
            <w:tcW w:w="283" w:type="dxa"/>
            <w:tcBorders>
              <w:top w:val="nil"/>
              <w:left w:val="single" w:sz="4" w:space="0" w:color="000000" w:themeColor="text1"/>
              <w:bottom w:val="single" w:sz="4" w:space="0" w:color="000000" w:themeColor="text1"/>
              <w:right w:val="nil"/>
            </w:tcBorders>
          </w:tcPr>
          <w:p w14:paraId="236339F2" w14:textId="79E7ACF9"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2</w:t>
            </w:r>
            <w:r w:rsidR="00FB7E0F" w:rsidRPr="007477DC">
              <w:rPr>
                <w:rFonts w:eastAsia="Times New Roman"/>
                <w:color w:val="000000"/>
                <w:sz w:val="14"/>
                <w:szCs w:val="20"/>
                <w:lang w:eastAsia="fi-FI"/>
              </w:rPr>
              <w:t>5</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05813A9A" w14:textId="5785AAFE" w:rsidR="004753DB" w:rsidRPr="007477DC" w:rsidRDefault="004753DB" w:rsidP="004753DB">
            <w:pPr>
              <w:rPr>
                <w:rFonts w:eastAsia="Times New Roman"/>
                <w:color w:val="000000"/>
                <w:sz w:val="14"/>
                <w:szCs w:val="20"/>
                <w:lang w:eastAsia="fi-FI"/>
              </w:rPr>
            </w:pPr>
            <w:proofErr w:type="spellStart"/>
            <w:r w:rsidRPr="007477DC">
              <w:rPr>
                <w:rFonts w:eastAsia="Times New Roman"/>
                <w:color w:val="000000"/>
                <w:sz w:val="14"/>
                <w:szCs w:val="20"/>
                <w:lang w:eastAsia="fi-FI"/>
              </w:rPr>
              <w:t>Hyrsyvuoman</w:t>
            </w:r>
            <w:proofErr w:type="spellEnd"/>
            <w:r w:rsidRPr="007477DC">
              <w:rPr>
                <w:rFonts w:eastAsia="Times New Roman"/>
                <w:color w:val="000000"/>
                <w:sz w:val="14"/>
                <w:szCs w:val="20"/>
                <w:lang w:eastAsia="fi-FI"/>
              </w:rPr>
              <w:t xml:space="preserve">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49B1D96C" w14:textId="77777777" w:rsidR="004753DB" w:rsidRPr="007477DC" w:rsidRDefault="004753DB" w:rsidP="004753DB">
            <w:pPr>
              <w:jc w:val="center"/>
              <w:rPr>
                <w:color w:val="000000"/>
                <w:sz w:val="14"/>
                <w:szCs w:val="20"/>
              </w:rPr>
            </w:pPr>
            <w:r w:rsidRPr="007477DC">
              <w:rPr>
                <w:color w:val="000000"/>
                <w:sz w:val="14"/>
                <w:szCs w:val="20"/>
              </w:rPr>
              <w:t>106,1</w:t>
            </w:r>
          </w:p>
        </w:tc>
        <w:tc>
          <w:tcPr>
            <w:tcW w:w="680" w:type="dxa"/>
            <w:tcBorders>
              <w:top w:val="nil"/>
              <w:left w:val="nil"/>
              <w:bottom w:val="single" w:sz="4" w:space="0" w:color="000000" w:themeColor="text1"/>
              <w:right w:val="single" w:sz="4" w:space="0" w:color="000000" w:themeColor="text1"/>
            </w:tcBorders>
            <w:shd w:val="clear" w:color="auto" w:fill="auto"/>
            <w:hideMark/>
          </w:tcPr>
          <w:p w14:paraId="46EED5E8" w14:textId="77777777" w:rsidR="004753DB" w:rsidRPr="007477DC" w:rsidRDefault="004753DB" w:rsidP="004753DB">
            <w:pPr>
              <w:jc w:val="center"/>
              <w:rPr>
                <w:color w:val="000000"/>
                <w:sz w:val="14"/>
                <w:szCs w:val="20"/>
              </w:rPr>
            </w:pPr>
            <w:r w:rsidRPr="007477DC">
              <w:rPr>
                <w:color w:val="000000"/>
                <w:sz w:val="14"/>
                <w:szCs w:val="20"/>
              </w:rPr>
              <w:t>106,1</w:t>
            </w:r>
          </w:p>
        </w:tc>
        <w:tc>
          <w:tcPr>
            <w:tcW w:w="680" w:type="dxa"/>
            <w:tcBorders>
              <w:top w:val="nil"/>
              <w:left w:val="nil"/>
              <w:bottom w:val="single" w:sz="4" w:space="0" w:color="000000" w:themeColor="text1"/>
              <w:right w:val="single" w:sz="4" w:space="0" w:color="000000" w:themeColor="text1"/>
            </w:tcBorders>
            <w:shd w:val="clear" w:color="auto" w:fill="auto"/>
            <w:hideMark/>
          </w:tcPr>
          <w:p w14:paraId="5390FEAB" w14:textId="77777777" w:rsidR="004753DB" w:rsidRPr="007477DC" w:rsidRDefault="004753DB" w:rsidP="004753DB">
            <w:pPr>
              <w:jc w:val="center"/>
              <w:rPr>
                <w:color w:val="000000"/>
                <w:sz w:val="14"/>
                <w:szCs w:val="20"/>
              </w:rPr>
            </w:pPr>
            <w:r w:rsidRPr="007477DC">
              <w:rPr>
                <w:color w:val="000000"/>
                <w:sz w:val="14"/>
                <w:szCs w:val="20"/>
              </w:rPr>
              <w:t>0,0</w:t>
            </w:r>
          </w:p>
        </w:tc>
        <w:tc>
          <w:tcPr>
            <w:tcW w:w="850" w:type="dxa"/>
            <w:tcBorders>
              <w:top w:val="nil"/>
              <w:left w:val="nil"/>
              <w:bottom w:val="single" w:sz="4" w:space="0" w:color="000000" w:themeColor="text1"/>
              <w:right w:val="single" w:sz="4" w:space="0" w:color="000000" w:themeColor="text1"/>
            </w:tcBorders>
            <w:shd w:val="clear" w:color="auto" w:fill="auto"/>
            <w:hideMark/>
          </w:tcPr>
          <w:p w14:paraId="7C86DAB5" w14:textId="77777777"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FI1301002</w:t>
            </w:r>
          </w:p>
        </w:tc>
        <w:tc>
          <w:tcPr>
            <w:tcW w:w="567" w:type="dxa"/>
            <w:tcBorders>
              <w:top w:val="nil"/>
              <w:left w:val="nil"/>
              <w:bottom w:val="single" w:sz="4" w:space="0" w:color="000000" w:themeColor="text1"/>
              <w:right w:val="single" w:sz="4" w:space="0" w:color="000000" w:themeColor="text1"/>
            </w:tcBorders>
            <w:shd w:val="clear" w:color="auto" w:fill="auto"/>
            <w:hideMark/>
          </w:tcPr>
          <w:p w14:paraId="5C8143DE" w14:textId="77777777"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SAC</w:t>
            </w:r>
          </w:p>
        </w:tc>
        <w:tc>
          <w:tcPr>
            <w:tcW w:w="680" w:type="dxa"/>
            <w:tcBorders>
              <w:top w:val="single" w:sz="4" w:space="0" w:color="000000" w:themeColor="text1"/>
              <w:left w:val="nil"/>
              <w:bottom w:val="single" w:sz="4" w:space="0" w:color="000000" w:themeColor="text1"/>
              <w:right w:val="single" w:sz="4" w:space="0" w:color="auto"/>
            </w:tcBorders>
            <w:shd w:val="clear" w:color="auto" w:fill="auto"/>
            <w:hideMark/>
          </w:tcPr>
          <w:p w14:paraId="63F7E3A9" w14:textId="77777777" w:rsidR="004753DB" w:rsidRPr="007477DC" w:rsidRDefault="004753DB" w:rsidP="004753DB">
            <w:pPr>
              <w:jc w:val="center"/>
              <w:rPr>
                <w:color w:val="000000"/>
                <w:sz w:val="14"/>
                <w:szCs w:val="20"/>
              </w:rPr>
            </w:pPr>
            <w:r w:rsidRPr="007477DC">
              <w:rPr>
                <w:color w:val="000000"/>
                <w:sz w:val="14"/>
                <w:szCs w:val="20"/>
              </w:rPr>
              <w:t>101,9</w:t>
            </w:r>
          </w:p>
        </w:tc>
        <w:tc>
          <w:tcPr>
            <w:tcW w:w="964" w:type="dxa"/>
            <w:tcBorders>
              <w:top w:val="single" w:sz="4" w:space="0" w:color="auto"/>
              <w:left w:val="single" w:sz="4" w:space="0" w:color="auto"/>
              <w:bottom w:val="single" w:sz="4" w:space="0" w:color="auto"/>
              <w:right w:val="single" w:sz="4" w:space="0" w:color="auto"/>
            </w:tcBorders>
          </w:tcPr>
          <w:p w14:paraId="74C567C6" w14:textId="65A03899" w:rsidR="004753DB" w:rsidRPr="007477DC" w:rsidRDefault="004753DB" w:rsidP="004753DB">
            <w:pPr>
              <w:jc w:val="center"/>
              <w:rPr>
                <w:color w:val="000000"/>
                <w:sz w:val="14"/>
                <w:szCs w:val="20"/>
              </w:rPr>
            </w:pPr>
            <w:r w:rsidRPr="007477DC">
              <w:rPr>
                <w:color w:val="000000"/>
                <w:sz w:val="14"/>
                <w:szCs w:val="20"/>
              </w:rPr>
              <w:t>SSO120501</w:t>
            </w: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37E5C128" w14:textId="2059333F" w:rsidR="004753DB" w:rsidRPr="007477DC" w:rsidRDefault="004753DB" w:rsidP="004753DB">
            <w:pPr>
              <w:jc w:val="center"/>
              <w:rPr>
                <w:color w:val="000000"/>
                <w:sz w:val="14"/>
                <w:szCs w:val="20"/>
              </w:rPr>
            </w:pPr>
            <w:r w:rsidRPr="007477DC">
              <w:rPr>
                <w:color w:val="000000"/>
                <w:sz w:val="14"/>
                <w:szCs w:val="20"/>
              </w:rPr>
              <w:t>102,1</w:t>
            </w:r>
          </w:p>
        </w:tc>
        <w:tc>
          <w:tcPr>
            <w:tcW w:w="680" w:type="dxa"/>
            <w:tcBorders>
              <w:top w:val="single" w:sz="4" w:space="0" w:color="auto"/>
              <w:left w:val="single" w:sz="4" w:space="0" w:color="auto"/>
              <w:bottom w:val="single" w:sz="4" w:space="0" w:color="auto"/>
              <w:right w:val="single" w:sz="4" w:space="0" w:color="auto"/>
            </w:tcBorders>
          </w:tcPr>
          <w:p w14:paraId="6DFD69F9" w14:textId="77777777" w:rsidR="004753DB" w:rsidRPr="007477DC" w:rsidRDefault="004753DB" w:rsidP="004753DB">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042FF18E" w14:textId="594CAFB4" w:rsidR="004753DB" w:rsidRPr="007477DC" w:rsidRDefault="004753DB" w:rsidP="004753DB">
            <w:pPr>
              <w:jc w:val="center"/>
              <w:rPr>
                <w:rFonts w:eastAsia="Times New Roman"/>
                <w:color w:val="000000"/>
                <w:sz w:val="14"/>
                <w:szCs w:val="20"/>
                <w:lang w:eastAsia="fi-FI"/>
              </w:rPr>
            </w:pPr>
          </w:p>
        </w:tc>
      </w:tr>
      <w:tr w:rsidR="008C5105" w:rsidRPr="007477DC" w14:paraId="545EBEF8" w14:textId="77777777" w:rsidTr="6D34A56F">
        <w:trPr>
          <w:trHeight w:val="112"/>
        </w:trPr>
        <w:tc>
          <w:tcPr>
            <w:tcW w:w="283" w:type="dxa"/>
            <w:tcBorders>
              <w:top w:val="nil"/>
              <w:left w:val="single" w:sz="4" w:space="0" w:color="000000" w:themeColor="text1"/>
              <w:bottom w:val="single" w:sz="4" w:space="0" w:color="000000" w:themeColor="text1"/>
              <w:right w:val="nil"/>
            </w:tcBorders>
          </w:tcPr>
          <w:p w14:paraId="51C2E78B" w14:textId="55700788"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2</w:t>
            </w:r>
            <w:r w:rsidR="00FB7E0F" w:rsidRPr="007477DC">
              <w:rPr>
                <w:rFonts w:eastAsia="Times New Roman"/>
                <w:color w:val="000000"/>
                <w:sz w:val="14"/>
                <w:szCs w:val="20"/>
                <w:lang w:eastAsia="fi-FI"/>
              </w:rPr>
              <w:t>6</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7C7D3F09" w14:textId="45E2AE0D" w:rsidR="004753DB" w:rsidRPr="007477DC" w:rsidRDefault="004753DB" w:rsidP="004753DB">
            <w:pPr>
              <w:rPr>
                <w:rFonts w:eastAsia="Times New Roman"/>
                <w:color w:val="000000"/>
                <w:sz w:val="14"/>
                <w:szCs w:val="20"/>
                <w:lang w:eastAsia="fi-FI"/>
              </w:rPr>
            </w:pPr>
            <w:proofErr w:type="spellStart"/>
            <w:r w:rsidRPr="007477DC">
              <w:rPr>
                <w:rFonts w:eastAsia="Times New Roman"/>
                <w:color w:val="000000"/>
                <w:sz w:val="14"/>
                <w:szCs w:val="20"/>
                <w:lang w:eastAsia="fi-FI"/>
              </w:rPr>
              <w:t>Jaipaljukan</w:t>
            </w:r>
            <w:proofErr w:type="spellEnd"/>
            <w:r w:rsidRPr="007477DC">
              <w:rPr>
                <w:rFonts w:eastAsia="Times New Roman"/>
                <w:color w:val="000000"/>
                <w:sz w:val="14"/>
                <w:szCs w:val="20"/>
                <w:lang w:eastAsia="fi-FI"/>
              </w:rPr>
              <w:t xml:space="preserve">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6BE8441D" w14:textId="77777777" w:rsidR="004753DB" w:rsidRPr="007477DC" w:rsidRDefault="004753DB" w:rsidP="004753DB">
            <w:pPr>
              <w:jc w:val="center"/>
              <w:rPr>
                <w:color w:val="000000"/>
                <w:sz w:val="14"/>
                <w:szCs w:val="20"/>
              </w:rPr>
            </w:pPr>
            <w:r w:rsidRPr="007477DC">
              <w:rPr>
                <w:color w:val="000000"/>
                <w:sz w:val="14"/>
                <w:szCs w:val="20"/>
              </w:rPr>
              <w:t>154,1</w:t>
            </w:r>
          </w:p>
        </w:tc>
        <w:tc>
          <w:tcPr>
            <w:tcW w:w="680" w:type="dxa"/>
            <w:tcBorders>
              <w:top w:val="nil"/>
              <w:left w:val="nil"/>
              <w:bottom w:val="single" w:sz="4" w:space="0" w:color="000000" w:themeColor="text1"/>
              <w:right w:val="single" w:sz="4" w:space="0" w:color="000000" w:themeColor="text1"/>
            </w:tcBorders>
            <w:shd w:val="clear" w:color="auto" w:fill="auto"/>
            <w:hideMark/>
          </w:tcPr>
          <w:p w14:paraId="4889F283" w14:textId="77777777" w:rsidR="004753DB" w:rsidRPr="007477DC" w:rsidRDefault="004753DB" w:rsidP="004753DB">
            <w:pPr>
              <w:jc w:val="center"/>
              <w:rPr>
                <w:color w:val="000000"/>
                <w:sz w:val="14"/>
                <w:szCs w:val="20"/>
              </w:rPr>
            </w:pPr>
            <w:r w:rsidRPr="007477DC">
              <w:rPr>
                <w:color w:val="000000"/>
                <w:sz w:val="14"/>
                <w:szCs w:val="20"/>
              </w:rPr>
              <w:t>154,1</w:t>
            </w:r>
          </w:p>
        </w:tc>
        <w:tc>
          <w:tcPr>
            <w:tcW w:w="680" w:type="dxa"/>
            <w:tcBorders>
              <w:top w:val="nil"/>
              <w:left w:val="nil"/>
              <w:bottom w:val="single" w:sz="4" w:space="0" w:color="000000" w:themeColor="text1"/>
              <w:right w:val="single" w:sz="4" w:space="0" w:color="000000" w:themeColor="text1"/>
            </w:tcBorders>
            <w:shd w:val="clear" w:color="auto" w:fill="auto"/>
            <w:hideMark/>
          </w:tcPr>
          <w:p w14:paraId="6F296DAB" w14:textId="77777777" w:rsidR="004753DB" w:rsidRPr="007477DC" w:rsidRDefault="004753DB" w:rsidP="004753DB">
            <w:pPr>
              <w:jc w:val="center"/>
              <w:rPr>
                <w:color w:val="000000"/>
                <w:sz w:val="14"/>
                <w:szCs w:val="20"/>
              </w:rPr>
            </w:pPr>
            <w:r w:rsidRPr="007477DC">
              <w:rPr>
                <w:color w:val="000000"/>
                <w:sz w:val="14"/>
                <w:szCs w:val="20"/>
              </w:rPr>
              <w:t>0,0</w:t>
            </w:r>
          </w:p>
        </w:tc>
        <w:tc>
          <w:tcPr>
            <w:tcW w:w="850" w:type="dxa"/>
            <w:tcBorders>
              <w:top w:val="nil"/>
              <w:left w:val="nil"/>
              <w:bottom w:val="single" w:sz="4" w:space="0" w:color="000000" w:themeColor="text1"/>
              <w:right w:val="single" w:sz="4" w:space="0" w:color="000000" w:themeColor="text1"/>
            </w:tcBorders>
            <w:shd w:val="clear" w:color="auto" w:fill="auto"/>
          </w:tcPr>
          <w:p w14:paraId="23613069" w14:textId="77777777" w:rsidR="004753DB" w:rsidRPr="007477DC" w:rsidRDefault="004753DB" w:rsidP="004753DB">
            <w:pPr>
              <w:rPr>
                <w:rFonts w:eastAsia="Times New Roman"/>
                <w:color w:val="000000"/>
                <w:sz w:val="14"/>
                <w:szCs w:val="20"/>
                <w:lang w:eastAsia="fi-FI"/>
              </w:rPr>
            </w:pPr>
          </w:p>
        </w:tc>
        <w:tc>
          <w:tcPr>
            <w:tcW w:w="567" w:type="dxa"/>
            <w:tcBorders>
              <w:top w:val="nil"/>
              <w:left w:val="nil"/>
              <w:bottom w:val="single" w:sz="4" w:space="0" w:color="000000" w:themeColor="text1"/>
              <w:right w:val="single" w:sz="4" w:space="0" w:color="000000" w:themeColor="text1"/>
            </w:tcBorders>
            <w:shd w:val="clear" w:color="auto" w:fill="auto"/>
          </w:tcPr>
          <w:p w14:paraId="628AE636" w14:textId="77777777" w:rsidR="004753DB" w:rsidRPr="007477DC" w:rsidRDefault="004753DB" w:rsidP="004753DB">
            <w:pPr>
              <w:rPr>
                <w:rFonts w:eastAsia="Times New Roman"/>
                <w:color w:val="000000"/>
                <w:sz w:val="14"/>
                <w:szCs w:val="20"/>
                <w:lang w:eastAsia="fi-FI"/>
              </w:rPr>
            </w:pPr>
          </w:p>
        </w:tc>
        <w:tc>
          <w:tcPr>
            <w:tcW w:w="680" w:type="dxa"/>
            <w:tcBorders>
              <w:top w:val="single" w:sz="4" w:space="0" w:color="000000" w:themeColor="text1"/>
              <w:left w:val="nil"/>
              <w:bottom w:val="single" w:sz="4" w:space="0" w:color="000000" w:themeColor="text1"/>
              <w:right w:val="single" w:sz="4" w:space="0" w:color="auto"/>
            </w:tcBorders>
            <w:shd w:val="clear" w:color="auto" w:fill="auto"/>
            <w:hideMark/>
          </w:tcPr>
          <w:p w14:paraId="16CBEA18" w14:textId="77777777" w:rsidR="004753DB" w:rsidRPr="007477DC" w:rsidRDefault="004753DB" w:rsidP="004753DB">
            <w:pPr>
              <w:jc w:val="center"/>
              <w:rPr>
                <w:color w:val="000000"/>
                <w:sz w:val="14"/>
                <w:szCs w:val="20"/>
              </w:rPr>
            </w:pPr>
            <w:r w:rsidRPr="007477DC">
              <w:rPr>
                <w:color w:val="000000"/>
                <w:sz w:val="14"/>
                <w:szCs w:val="20"/>
              </w:rPr>
              <w:t>88,7</w:t>
            </w:r>
          </w:p>
        </w:tc>
        <w:tc>
          <w:tcPr>
            <w:tcW w:w="964" w:type="dxa"/>
            <w:tcBorders>
              <w:top w:val="single" w:sz="4" w:space="0" w:color="auto"/>
              <w:left w:val="single" w:sz="4" w:space="0" w:color="auto"/>
              <w:bottom w:val="single" w:sz="4" w:space="0" w:color="auto"/>
              <w:right w:val="single" w:sz="4" w:space="0" w:color="auto"/>
            </w:tcBorders>
          </w:tcPr>
          <w:p w14:paraId="14F23BCA" w14:textId="77777777" w:rsidR="004753DB" w:rsidRPr="007477DC" w:rsidRDefault="004753DB" w:rsidP="004753DB">
            <w:pPr>
              <w:jc w:val="center"/>
              <w:rPr>
                <w:color w:val="000000"/>
                <w:sz w:val="14"/>
                <w:szCs w:val="20"/>
              </w:rPr>
            </w:pP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27E0638D" w14:textId="0B5007E3" w:rsidR="004753DB" w:rsidRPr="007477DC" w:rsidRDefault="004753DB" w:rsidP="004753DB">
            <w:pPr>
              <w:jc w:val="center"/>
              <w:rPr>
                <w:color w:val="000000"/>
                <w:sz w:val="14"/>
                <w:szCs w:val="20"/>
              </w:rPr>
            </w:pPr>
          </w:p>
        </w:tc>
        <w:tc>
          <w:tcPr>
            <w:tcW w:w="680" w:type="dxa"/>
            <w:tcBorders>
              <w:top w:val="single" w:sz="4" w:space="0" w:color="auto"/>
              <w:left w:val="single" w:sz="4" w:space="0" w:color="auto"/>
              <w:bottom w:val="single" w:sz="4" w:space="0" w:color="auto"/>
              <w:right w:val="single" w:sz="4" w:space="0" w:color="auto"/>
            </w:tcBorders>
          </w:tcPr>
          <w:p w14:paraId="3D090EBB" w14:textId="77777777" w:rsidR="004753DB" w:rsidRPr="007477DC" w:rsidRDefault="004753DB" w:rsidP="004753DB">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6657E0FA" w14:textId="2DD770A4" w:rsidR="004753DB" w:rsidRPr="007477DC" w:rsidRDefault="004753DB" w:rsidP="004753DB">
            <w:pPr>
              <w:jc w:val="center"/>
              <w:rPr>
                <w:rFonts w:eastAsia="Times New Roman"/>
                <w:color w:val="000000"/>
                <w:sz w:val="14"/>
                <w:szCs w:val="20"/>
                <w:lang w:eastAsia="fi-FI"/>
              </w:rPr>
            </w:pPr>
            <w:r w:rsidRPr="007477DC">
              <w:rPr>
                <w:rFonts w:eastAsia="Times New Roman"/>
                <w:color w:val="000000"/>
                <w:sz w:val="14"/>
                <w:szCs w:val="20"/>
                <w:lang w:eastAsia="fi-FI"/>
              </w:rPr>
              <w:t>154,1</w:t>
            </w:r>
          </w:p>
        </w:tc>
      </w:tr>
      <w:tr w:rsidR="008C5105" w:rsidRPr="007477DC" w14:paraId="2CC130AD" w14:textId="77777777" w:rsidTr="6D34A56F">
        <w:trPr>
          <w:trHeight w:val="50"/>
        </w:trPr>
        <w:tc>
          <w:tcPr>
            <w:tcW w:w="283" w:type="dxa"/>
            <w:tcBorders>
              <w:top w:val="nil"/>
              <w:left w:val="single" w:sz="4" w:space="0" w:color="000000" w:themeColor="text1"/>
              <w:bottom w:val="single" w:sz="4" w:space="0" w:color="000000" w:themeColor="text1"/>
              <w:right w:val="nil"/>
            </w:tcBorders>
          </w:tcPr>
          <w:p w14:paraId="656EAD67" w14:textId="18B2654F"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2</w:t>
            </w:r>
            <w:r w:rsidR="00FB7E0F" w:rsidRPr="007477DC">
              <w:rPr>
                <w:rFonts w:eastAsia="Times New Roman"/>
                <w:color w:val="000000"/>
                <w:sz w:val="14"/>
                <w:szCs w:val="20"/>
                <w:lang w:eastAsia="fi-FI"/>
              </w:rPr>
              <w:t>7</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51D11C5D" w14:textId="4D0945A1" w:rsidR="004753DB" w:rsidRPr="007477DC" w:rsidRDefault="004753DB" w:rsidP="004753DB">
            <w:pPr>
              <w:rPr>
                <w:rFonts w:eastAsia="Times New Roman"/>
                <w:color w:val="000000"/>
                <w:sz w:val="14"/>
                <w:szCs w:val="20"/>
                <w:lang w:eastAsia="fi-FI"/>
              </w:rPr>
            </w:pPr>
            <w:proofErr w:type="spellStart"/>
            <w:r w:rsidRPr="007477DC">
              <w:rPr>
                <w:rFonts w:eastAsia="Times New Roman"/>
                <w:color w:val="000000"/>
                <w:sz w:val="14"/>
                <w:szCs w:val="20"/>
                <w:lang w:eastAsia="fi-FI"/>
              </w:rPr>
              <w:t>Joukhaisvuoman</w:t>
            </w:r>
            <w:proofErr w:type="spellEnd"/>
            <w:r w:rsidRPr="007477DC">
              <w:rPr>
                <w:rFonts w:eastAsia="Times New Roman"/>
                <w:color w:val="000000"/>
                <w:sz w:val="14"/>
                <w:szCs w:val="20"/>
                <w:lang w:eastAsia="fi-FI"/>
              </w:rPr>
              <w:t xml:space="preserve">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5E3A07AE" w14:textId="77777777" w:rsidR="004753DB" w:rsidRPr="007477DC" w:rsidRDefault="004753DB" w:rsidP="004753DB">
            <w:pPr>
              <w:jc w:val="center"/>
              <w:rPr>
                <w:color w:val="000000"/>
                <w:sz w:val="14"/>
                <w:szCs w:val="20"/>
              </w:rPr>
            </w:pPr>
            <w:r w:rsidRPr="007477DC">
              <w:rPr>
                <w:color w:val="000000"/>
                <w:sz w:val="14"/>
                <w:szCs w:val="20"/>
              </w:rPr>
              <w:t>695,3</w:t>
            </w:r>
          </w:p>
        </w:tc>
        <w:tc>
          <w:tcPr>
            <w:tcW w:w="680" w:type="dxa"/>
            <w:tcBorders>
              <w:top w:val="nil"/>
              <w:left w:val="nil"/>
              <w:bottom w:val="single" w:sz="4" w:space="0" w:color="000000" w:themeColor="text1"/>
              <w:right w:val="single" w:sz="4" w:space="0" w:color="000000" w:themeColor="text1"/>
            </w:tcBorders>
            <w:shd w:val="clear" w:color="auto" w:fill="auto"/>
            <w:hideMark/>
          </w:tcPr>
          <w:p w14:paraId="73458DA0" w14:textId="77777777" w:rsidR="004753DB" w:rsidRPr="007477DC" w:rsidRDefault="004753DB" w:rsidP="004753DB">
            <w:pPr>
              <w:jc w:val="center"/>
              <w:rPr>
                <w:color w:val="000000"/>
                <w:sz w:val="14"/>
                <w:szCs w:val="20"/>
              </w:rPr>
            </w:pPr>
            <w:r w:rsidRPr="007477DC">
              <w:rPr>
                <w:color w:val="000000"/>
                <w:sz w:val="14"/>
                <w:szCs w:val="20"/>
              </w:rPr>
              <w:t>693,7</w:t>
            </w:r>
          </w:p>
        </w:tc>
        <w:tc>
          <w:tcPr>
            <w:tcW w:w="680" w:type="dxa"/>
            <w:tcBorders>
              <w:top w:val="nil"/>
              <w:left w:val="nil"/>
              <w:bottom w:val="single" w:sz="4" w:space="0" w:color="000000" w:themeColor="text1"/>
              <w:right w:val="single" w:sz="4" w:space="0" w:color="000000" w:themeColor="text1"/>
            </w:tcBorders>
            <w:shd w:val="clear" w:color="auto" w:fill="auto"/>
            <w:hideMark/>
          </w:tcPr>
          <w:p w14:paraId="4E573726" w14:textId="77777777" w:rsidR="004753DB" w:rsidRPr="007477DC" w:rsidRDefault="004753DB" w:rsidP="004753DB">
            <w:pPr>
              <w:jc w:val="center"/>
              <w:rPr>
                <w:color w:val="000000"/>
                <w:sz w:val="14"/>
                <w:szCs w:val="20"/>
              </w:rPr>
            </w:pPr>
            <w:r w:rsidRPr="007477DC">
              <w:rPr>
                <w:color w:val="000000"/>
                <w:sz w:val="14"/>
                <w:szCs w:val="20"/>
              </w:rPr>
              <w:t>1,0</w:t>
            </w:r>
          </w:p>
        </w:tc>
        <w:tc>
          <w:tcPr>
            <w:tcW w:w="850" w:type="dxa"/>
            <w:tcBorders>
              <w:top w:val="nil"/>
              <w:left w:val="nil"/>
              <w:bottom w:val="single" w:sz="4" w:space="0" w:color="000000" w:themeColor="text1"/>
              <w:right w:val="single" w:sz="4" w:space="0" w:color="000000" w:themeColor="text1"/>
            </w:tcBorders>
            <w:shd w:val="clear" w:color="auto" w:fill="auto"/>
            <w:hideMark/>
          </w:tcPr>
          <w:p w14:paraId="02EB88BF" w14:textId="77777777" w:rsidR="004753DB" w:rsidRPr="007477DC" w:rsidRDefault="004753DB" w:rsidP="004753DB">
            <w:pPr>
              <w:rPr>
                <w:rFonts w:eastAsia="Times New Roman"/>
                <w:color w:val="000000"/>
                <w:sz w:val="14"/>
                <w:szCs w:val="20"/>
                <w:lang w:eastAsia="fi-FI"/>
              </w:rPr>
            </w:pPr>
          </w:p>
        </w:tc>
        <w:tc>
          <w:tcPr>
            <w:tcW w:w="567" w:type="dxa"/>
            <w:tcBorders>
              <w:top w:val="nil"/>
              <w:left w:val="nil"/>
              <w:bottom w:val="single" w:sz="4" w:space="0" w:color="000000" w:themeColor="text1"/>
              <w:right w:val="single" w:sz="4" w:space="0" w:color="000000" w:themeColor="text1"/>
            </w:tcBorders>
            <w:shd w:val="clear" w:color="auto" w:fill="auto"/>
            <w:hideMark/>
          </w:tcPr>
          <w:p w14:paraId="20E9B5FF" w14:textId="77777777" w:rsidR="004753DB" w:rsidRPr="007477DC" w:rsidRDefault="004753DB" w:rsidP="004753DB">
            <w:pPr>
              <w:rPr>
                <w:rFonts w:eastAsia="Times New Roman"/>
                <w:color w:val="000000"/>
                <w:sz w:val="14"/>
                <w:szCs w:val="20"/>
                <w:lang w:eastAsia="fi-FI"/>
              </w:rPr>
            </w:pPr>
          </w:p>
        </w:tc>
        <w:tc>
          <w:tcPr>
            <w:tcW w:w="680" w:type="dxa"/>
            <w:tcBorders>
              <w:top w:val="single" w:sz="4" w:space="0" w:color="000000" w:themeColor="text1"/>
              <w:left w:val="nil"/>
              <w:bottom w:val="single" w:sz="4" w:space="0" w:color="000000" w:themeColor="text1"/>
              <w:right w:val="single" w:sz="4" w:space="0" w:color="auto"/>
            </w:tcBorders>
            <w:shd w:val="clear" w:color="auto" w:fill="auto"/>
            <w:hideMark/>
          </w:tcPr>
          <w:p w14:paraId="784FA180" w14:textId="77777777" w:rsidR="004753DB" w:rsidRPr="007477DC" w:rsidRDefault="004753DB" w:rsidP="004753DB">
            <w:pPr>
              <w:jc w:val="center"/>
              <w:rPr>
                <w:color w:val="000000"/>
                <w:sz w:val="14"/>
                <w:szCs w:val="20"/>
              </w:rPr>
            </w:pPr>
            <w:r w:rsidRPr="007477DC">
              <w:rPr>
                <w:color w:val="000000"/>
                <w:sz w:val="14"/>
                <w:szCs w:val="20"/>
              </w:rPr>
              <w:t>0,0</w:t>
            </w:r>
          </w:p>
        </w:tc>
        <w:tc>
          <w:tcPr>
            <w:tcW w:w="964" w:type="dxa"/>
            <w:tcBorders>
              <w:top w:val="single" w:sz="4" w:space="0" w:color="auto"/>
              <w:left w:val="single" w:sz="4" w:space="0" w:color="auto"/>
              <w:bottom w:val="single" w:sz="4" w:space="0" w:color="auto"/>
              <w:right w:val="single" w:sz="4" w:space="0" w:color="auto"/>
            </w:tcBorders>
          </w:tcPr>
          <w:p w14:paraId="29DA37C1" w14:textId="4EA83680" w:rsidR="004753DB" w:rsidRPr="007477DC" w:rsidRDefault="004753DB" w:rsidP="004753DB">
            <w:pPr>
              <w:jc w:val="center"/>
              <w:rPr>
                <w:color w:val="000000"/>
                <w:sz w:val="14"/>
                <w:szCs w:val="20"/>
              </w:rPr>
            </w:pPr>
            <w:r w:rsidRPr="007477DC">
              <w:rPr>
                <w:color w:val="000000"/>
                <w:sz w:val="14"/>
                <w:szCs w:val="20"/>
              </w:rPr>
              <w:t>AMO120257</w:t>
            </w: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21F3A509" w14:textId="1DA6C2F2" w:rsidR="004753DB" w:rsidRPr="007477DC" w:rsidRDefault="004753DB" w:rsidP="004753DB">
            <w:pPr>
              <w:jc w:val="center"/>
              <w:rPr>
                <w:color w:val="000000"/>
                <w:sz w:val="14"/>
                <w:szCs w:val="20"/>
              </w:rPr>
            </w:pPr>
            <w:r w:rsidRPr="007477DC">
              <w:rPr>
                <w:color w:val="000000"/>
                <w:sz w:val="14"/>
                <w:szCs w:val="20"/>
              </w:rPr>
              <w:t>694,6</w:t>
            </w:r>
          </w:p>
        </w:tc>
        <w:tc>
          <w:tcPr>
            <w:tcW w:w="680" w:type="dxa"/>
            <w:tcBorders>
              <w:top w:val="single" w:sz="4" w:space="0" w:color="auto"/>
              <w:left w:val="single" w:sz="4" w:space="0" w:color="auto"/>
              <w:bottom w:val="single" w:sz="4" w:space="0" w:color="auto"/>
              <w:right w:val="single" w:sz="4" w:space="0" w:color="auto"/>
            </w:tcBorders>
          </w:tcPr>
          <w:p w14:paraId="18A09251" w14:textId="77777777" w:rsidR="004753DB" w:rsidRPr="007477DC" w:rsidRDefault="004753DB" w:rsidP="004753DB">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1B0F15BA" w14:textId="1F86FCE5" w:rsidR="004753DB" w:rsidRPr="007477DC" w:rsidRDefault="004753DB" w:rsidP="004753DB">
            <w:pPr>
              <w:jc w:val="center"/>
              <w:rPr>
                <w:rFonts w:eastAsia="Times New Roman"/>
                <w:color w:val="000000"/>
                <w:sz w:val="14"/>
                <w:szCs w:val="20"/>
                <w:lang w:eastAsia="fi-FI"/>
              </w:rPr>
            </w:pPr>
          </w:p>
        </w:tc>
      </w:tr>
      <w:tr w:rsidR="008C5105" w:rsidRPr="007477DC" w14:paraId="3BB23D57" w14:textId="77777777" w:rsidTr="6D34A56F">
        <w:trPr>
          <w:trHeight w:val="206"/>
        </w:trPr>
        <w:tc>
          <w:tcPr>
            <w:tcW w:w="283" w:type="dxa"/>
            <w:tcBorders>
              <w:top w:val="nil"/>
              <w:left w:val="single" w:sz="4" w:space="0" w:color="000000" w:themeColor="text1"/>
              <w:bottom w:val="single" w:sz="4" w:space="0" w:color="000000" w:themeColor="text1"/>
              <w:right w:val="nil"/>
            </w:tcBorders>
          </w:tcPr>
          <w:p w14:paraId="18EDF4CF" w14:textId="308464CF"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2</w:t>
            </w:r>
            <w:r w:rsidR="00FB7E0F" w:rsidRPr="007477DC">
              <w:rPr>
                <w:rFonts w:eastAsia="Times New Roman"/>
                <w:color w:val="000000"/>
                <w:sz w:val="14"/>
                <w:szCs w:val="20"/>
                <w:lang w:eastAsia="fi-FI"/>
              </w:rPr>
              <w:t>8</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0A7527DB" w14:textId="77D369DD" w:rsidR="004753DB" w:rsidRPr="007477DC" w:rsidRDefault="004753DB" w:rsidP="004753DB">
            <w:pPr>
              <w:rPr>
                <w:rFonts w:eastAsia="Times New Roman"/>
                <w:color w:val="000000"/>
                <w:sz w:val="14"/>
                <w:szCs w:val="20"/>
                <w:lang w:eastAsia="fi-FI"/>
              </w:rPr>
            </w:pPr>
            <w:proofErr w:type="spellStart"/>
            <w:r w:rsidRPr="007477DC">
              <w:rPr>
                <w:rFonts w:eastAsia="Times New Roman"/>
                <w:color w:val="000000"/>
                <w:sz w:val="14"/>
                <w:szCs w:val="20"/>
                <w:lang w:eastAsia="fi-FI"/>
              </w:rPr>
              <w:t>Kaltiojänkän</w:t>
            </w:r>
            <w:proofErr w:type="spellEnd"/>
            <w:r w:rsidRPr="007477DC">
              <w:rPr>
                <w:rFonts w:eastAsia="Times New Roman"/>
                <w:color w:val="000000"/>
                <w:sz w:val="14"/>
                <w:szCs w:val="20"/>
                <w:lang w:eastAsia="fi-FI"/>
              </w:rPr>
              <w:t xml:space="preserve">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4B86A937" w14:textId="77777777" w:rsidR="004753DB" w:rsidRPr="007477DC" w:rsidRDefault="004753DB" w:rsidP="004753DB">
            <w:pPr>
              <w:jc w:val="center"/>
              <w:rPr>
                <w:color w:val="000000"/>
                <w:sz w:val="14"/>
                <w:szCs w:val="20"/>
              </w:rPr>
            </w:pPr>
            <w:r w:rsidRPr="007477DC">
              <w:rPr>
                <w:color w:val="000000"/>
                <w:sz w:val="14"/>
                <w:szCs w:val="20"/>
              </w:rPr>
              <w:t>491,9</w:t>
            </w:r>
          </w:p>
        </w:tc>
        <w:tc>
          <w:tcPr>
            <w:tcW w:w="680" w:type="dxa"/>
            <w:tcBorders>
              <w:top w:val="nil"/>
              <w:left w:val="nil"/>
              <w:bottom w:val="single" w:sz="4" w:space="0" w:color="000000" w:themeColor="text1"/>
              <w:right w:val="single" w:sz="4" w:space="0" w:color="000000" w:themeColor="text1"/>
            </w:tcBorders>
            <w:shd w:val="clear" w:color="auto" w:fill="auto"/>
            <w:hideMark/>
          </w:tcPr>
          <w:p w14:paraId="081686B7" w14:textId="77777777" w:rsidR="004753DB" w:rsidRPr="007477DC" w:rsidRDefault="004753DB" w:rsidP="004753DB">
            <w:pPr>
              <w:jc w:val="center"/>
              <w:rPr>
                <w:color w:val="000000"/>
                <w:sz w:val="14"/>
                <w:szCs w:val="20"/>
              </w:rPr>
            </w:pPr>
            <w:r w:rsidRPr="007477DC">
              <w:rPr>
                <w:color w:val="000000"/>
                <w:sz w:val="14"/>
                <w:szCs w:val="20"/>
              </w:rPr>
              <w:t>489,1</w:t>
            </w:r>
          </w:p>
        </w:tc>
        <w:tc>
          <w:tcPr>
            <w:tcW w:w="680" w:type="dxa"/>
            <w:tcBorders>
              <w:top w:val="nil"/>
              <w:left w:val="nil"/>
              <w:bottom w:val="single" w:sz="4" w:space="0" w:color="000000" w:themeColor="text1"/>
              <w:right w:val="single" w:sz="4" w:space="0" w:color="000000" w:themeColor="text1"/>
            </w:tcBorders>
            <w:shd w:val="clear" w:color="auto" w:fill="auto"/>
            <w:hideMark/>
          </w:tcPr>
          <w:p w14:paraId="633AC4E3" w14:textId="77777777" w:rsidR="004753DB" w:rsidRPr="007477DC" w:rsidRDefault="004753DB" w:rsidP="004753DB">
            <w:pPr>
              <w:jc w:val="center"/>
              <w:rPr>
                <w:color w:val="000000"/>
                <w:sz w:val="14"/>
                <w:szCs w:val="20"/>
              </w:rPr>
            </w:pPr>
            <w:r w:rsidRPr="007477DC">
              <w:rPr>
                <w:color w:val="000000"/>
                <w:sz w:val="14"/>
                <w:szCs w:val="20"/>
              </w:rPr>
              <w:t>2,7</w:t>
            </w:r>
          </w:p>
        </w:tc>
        <w:tc>
          <w:tcPr>
            <w:tcW w:w="850" w:type="dxa"/>
            <w:tcBorders>
              <w:top w:val="nil"/>
              <w:left w:val="nil"/>
              <w:bottom w:val="single" w:sz="4" w:space="0" w:color="000000" w:themeColor="text1"/>
              <w:right w:val="single" w:sz="4" w:space="0" w:color="000000" w:themeColor="text1"/>
            </w:tcBorders>
            <w:shd w:val="clear" w:color="auto" w:fill="auto"/>
            <w:hideMark/>
          </w:tcPr>
          <w:p w14:paraId="60A03153" w14:textId="77777777"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FI1301003</w:t>
            </w:r>
            <w:r w:rsidRPr="007477DC">
              <w:rPr>
                <w:rFonts w:eastAsia="Times New Roman"/>
                <w:color w:val="000000"/>
                <w:sz w:val="14"/>
                <w:szCs w:val="20"/>
                <w:lang w:eastAsia="fi-FI"/>
              </w:rPr>
              <w:br/>
            </w:r>
          </w:p>
        </w:tc>
        <w:tc>
          <w:tcPr>
            <w:tcW w:w="567" w:type="dxa"/>
            <w:tcBorders>
              <w:top w:val="nil"/>
              <w:left w:val="nil"/>
              <w:bottom w:val="single" w:sz="4" w:space="0" w:color="000000" w:themeColor="text1"/>
              <w:right w:val="single" w:sz="4" w:space="0" w:color="000000" w:themeColor="text1"/>
            </w:tcBorders>
            <w:shd w:val="clear" w:color="auto" w:fill="auto"/>
            <w:hideMark/>
          </w:tcPr>
          <w:p w14:paraId="7C911677" w14:textId="77777777"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SAC</w:t>
            </w:r>
            <w:r w:rsidRPr="007477DC">
              <w:rPr>
                <w:rFonts w:eastAsia="Times New Roman"/>
                <w:color w:val="000000"/>
                <w:sz w:val="14"/>
                <w:szCs w:val="20"/>
                <w:lang w:eastAsia="fi-FI"/>
              </w:rPr>
              <w:br/>
            </w:r>
          </w:p>
        </w:tc>
        <w:tc>
          <w:tcPr>
            <w:tcW w:w="680" w:type="dxa"/>
            <w:tcBorders>
              <w:top w:val="single" w:sz="4" w:space="0" w:color="000000" w:themeColor="text1"/>
              <w:left w:val="nil"/>
              <w:bottom w:val="single" w:sz="4" w:space="0" w:color="000000" w:themeColor="text1"/>
              <w:right w:val="single" w:sz="4" w:space="0" w:color="auto"/>
            </w:tcBorders>
            <w:shd w:val="clear" w:color="auto" w:fill="auto"/>
            <w:hideMark/>
          </w:tcPr>
          <w:p w14:paraId="5B4E3B24" w14:textId="77777777" w:rsidR="004753DB" w:rsidRPr="007477DC" w:rsidRDefault="004753DB" w:rsidP="004753DB">
            <w:pPr>
              <w:jc w:val="center"/>
              <w:rPr>
                <w:color w:val="000000"/>
                <w:sz w:val="14"/>
                <w:szCs w:val="20"/>
              </w:rPr>
            </w:pPr>
            <w:r w:rsidRPr="007477DC">
              <w:rPr>
                <w:color w:val="000000"/>
                <w:sz w:val="14"/>
                <w:szCs w:val="20"/>
              </w:rPr>
              <w:t>464,7</w:t>
            </w:r>
          </w:p>
        </w:tc>
        <w:tc>
          <w:tcPr>
            <w:tcW w:w="964" w:type="dxa"/>
            <w:tcBorders>
              <w:top w:val="single" w:sz="4" w:space="0" w:color="auto"/>
              <w:left w:val="single" w:sz="4" w:space="0" w:color="auto"/>
              <w:bottom w:val="single" w:sz="4" w:space="0" w:color="auto"/>
              <w:right w:val="single" w:sz="4" w:space="0" w:color="auto"/>
            </w:tcBorders>
          </w:tcPr>
          <w:p w14:paraId="2CBD001E" w14:textId="263F9C13" w:rsidR="004753DB" w:rsidRPr="007477DC" w:rsidRDefault="004753DB" w:rsidP="004753DB">
            <w:pPr>
              <w:jc w:val="center"/>
              <w:rPr>
                <w:color w:val="000000"/>
                <w:sz w:val="14"/>
                <w:szCs w:val="20"/>
              </w:rPr>
            </w:pPr>
            <w:r w:rsidRPr="007477DC">
              <w:rPr>
                <w:color w:val="000000"/>
                <w:sz w:val="14"/>
                <w:szCs w:val="20"/>
              </w:rPr>
              <w:t>AMO120259</w:t>
            </w:r>
            <w:r w:rsidRPr="007477DC">
              <w:rPr>
                <w:color w:val="000000"/>
                <w:sz w:val="14"/>
                <w:szCs w:val="20"/>
              </w:rPr>
              <w:br/>
              <w:t>SSO120502</w:t>
            </w: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633FCD03" w14:textId="64D18E53" w:rsidR="004753DB" w:rsidRPr="007477DC" w:rsidRDefault="004753DB" w:rsidP="004753DB">
            <w:pPr>
              <w:jc w:val="center"/>
              <w:rPr>
                <w:color w:val="000000"/>
                <w:sz w:val="14"/>
                <w:szCs w:val="20"/>
              </w:rPr>
            </w:pPr>
            <w:r w:rsidRPr="007477DC">
              <w:rPr>
                <w:color w:val="000000"/>
                <w:sz w:val="14"/>
                <w:szCs w:val="20"/>
              </w:rPr>
              <w:t>337,9</w:t>
            </w:r>
          </w:p>
          <w:p w14:paraId="21A8CC60" w14:textId="77777777" w:rsidR="004753DB" w:rsidRPr="007477DC" w:rsidRDefault="004753DB" w:rsidP="004753DB">
            <w:pPr>
              <w:jc w:val="center"/>
              <w:rPr>
                <w:color w:val="000000"/>
                <w:sz w:val="14"/>
                <w:szCs w:val="20"/>
              </w:rPr>
            </w:pPr>
            <w:r w:rsidRPr="007477DC">
              <w:rPr>
                <w:color w:val="000000"/>
                <w:sz w:val="14"/>
                <w:szCs w:val="20"/>
              </w:rPr>
              <w:t>129,7</w:t>
            </w:r>
          </w:p>
        </w:tc>
        <w:tc>
          <w:tcPr>
            <w:tcW w:w="680" w:type="dxa"/>
            <w:tcBorders>
              <w:top w:val="single" w:sz="4" w:space="0" w:color="auto"/>
              <w:left w:val="single" w:sz="4" w:space="0" w:color="auto"/>
              <w:bottom w:val="single" w:sz="4" w:space="0" w:color="auto"/>
              <w:right w:val="single" w:sz="4" w:space="0" w:color="auto"/>
            </w:tcBorders>
          </w:tcPr>
          <w:p w14:paraId="77567BBA" w14:textId="77777777" w:rsidR="004753DB" w:rsidRPr="007477DC" w:rsidRDefault="004753DB" w:rsidP="004753DB">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63B54202" w14:textId="6319FEF2" w:rsidR="004753DB" w:rsidRPr="007477DC" w:rsidRDefault="004753DB" w:rsidP="004753DB">
            <w:pPr>
              <w:jc w:val="center"/>
              <w:rPr>
                <w:rFonts w:eastAsia="Times New Roman"/>
                <w:color w:val="000000"/>
                <w:sz w:val="14"/>
                <w:szCs w:val="20"/>
                <w:lang w:eastAsia="fi-FI"/>
              </w:rPr>
            </w:pPr>
          </w:p>
        </w:tc>
      </w:tr>
      <w:tr w:rsidR="008C5105" w:rsidRPr="007477DC" w14:paraId="05349253" w14:textId="77777777" w:rsidTr="6D34A56F">
        <w:trPr>
          <w:trHeight w:val="256"/>
        </w:trPr>
        <w:tc>
          <w:tcPr>
            <w:tcW w:w="283" w:type="dxa"/>
            <w:tcBorders>
              <w:top w:val="nil"/>
              <w:left w:val="single" w:sz="4" w:space="0" w:color="000000" w:themeColor="text1"/>
              <w:bottom w:val="single" w:sz="4" w:space="0" w:color="000000" w:themeColor="text1"/>
              <w:right w:val="nil"/>
            </w:tcBorders>
          </w:tcPr>
          <w:p w14:paraId="43F50326" w14:textId="32793C1A" w:rsidR="004753DB" w:rsidRPr="007477DC" w:rsidRDefault="00FB7E0F" w:rsidP="004753DB">
            <w:pPr>
              <w:rPr>
                <w:rFonts w:eastAsia="Times New Roman"/>
                <w:color w:val="000000"/>
                <w:sz w:val="14"/>
                <w:szCs w:val="20"/>
                <w:lang w:eastAsia="fi-FI"/>
              </w:rPr>
            </w:pPr>
            <w:r w:rsidRPr="007477DC">
              <w:rPr>
                <w:rFonts w:eastAsia="Times New Roman"/>
                <w:color w:val="000000"/>
                <w:sz w:val="14"/>
                <w:szCs w:val="20"/>
                <w:lang w:eastAsia="fi-FI"/>
              </w:rPr>
              <w:t>29</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3FE7FAB0" w14:textId="0C75206B" w:rsidR="004753DB" w:rsidRPr="007477DC" w:rsidRDefault="004753DB" w:rsidP="004753DB">
            <w:pPr>
              <w:rPr>
                <w:rFonts w:eastAsia="Times New Roman"/>
                <w:color w:val="000000"/>
                <w:sz w:val="14"/>
                <w:szCs w:val="20"/>
                <w:lang w:eastAsia="fi-FI"/>
              </w:rPr>
            </w:pPr>
            <w:proofErr w:type="spellStart"/>
            <w:r w:rsidRPr="007477DC">
              <w:rPr>
                <w:rFonts w:eastAsia="Times New Roman"/>
                <w:color w:val="000000"/>
                <w:sz w:val="14"/>
                <w:szCs w:val="20"/>
                <w:lang w:eastAsia="fi-FI"/>
              </w:rPr>
              <w:t>Koutusjärven</w:t>
            </w:r>
            <w:proofErr w:type="spellEnd"/>
            <w:r w:rsidRPr="007477DC">
              <w:rPr>
                <w:rFonts w:eastAsia="Times New Roman"/>
                <w:color w:val="000000"/>
                <w:sz w:val="14"/>
                <w:szCs w:val="20"/>
                <w:lang w:eastAsia="fi-FI"/>
              </w:rPr>
              <w:t xml:space="preserve">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418901BD" w14:textId="77777777" w:rsidR="004753DB" w:rsidRPr="007477DC" w:rsidRDefault="004753DB" w:rsidP="004753DB">
            <w:pPr>
              <w:jc w:val="center"/>
              <w:rPr>
                <w:color w:val="000000"/>
                <w:sz w:val="14"/>
                <w:szCs w:val="20"/>
              </w:rPr>
            </w:pPr>
            <w:r w:rsidRPr="007477DC">
              <w:rPr>
                <w:color w:val="000000"/>
                <w:sz w:val="14"/>
                <w:szCs w:val="20"/>
              </w:rPr>
              <w:t>1497,5</w:t>
            </w:r>
          </w:p>
        </w:tc>
        <w:tc>
          <w:tcPr>
            <w:tcW w:w="680" w:type="dxa"/>
            <w:tcBorders>
              <w:top w:val="nil"/>
              <w:left w:val="nil"/>
              <w:bottom w:val="single" w:sz="4" w:space="0" w:color="000000" w:themeColor="text1"/>
              <w:right w:val="single" w:sz="4" w:space="0" w:color="000000" w:themeColor="text1"/>
            </w:tcBorders>
            <w:shd w:val="clear" w:color="auto" w:fill="auto"/>
            <w:hideMark/>
          </w:tcPr>
          <w:p w14:paraId="4014744B" w14:textId="77777777" w:rsidR="004753DB" w:rsidRPr="007477DC" w:rsidRDefault="004753DB" w:rsidP="004753DB">
            <w:pPr>
              <w:jc w:val="center"/>
              <w:rPr>
                <w:color w:val="000000"/>
                <w:sz w:val="14"/>
                <w:szCs w:val="20"/>
              </w:rPr>
            </w:pPr>
            <w:r w:rsidRPr="007477DC">
              <w:rPr>
                <w:color w:val="000000"/>
                <w:sz w:val="14"/>
                <w:szCs w:val="20"/>
              </w:rPr>
              <w:t>1276,7</w:t>
            </w:r>
          </w:p>
        </w:tc>
        <w:tc>
          <w:tcPr>
            <w:tcW w:w="680" w:type="dxa"/>
            <w:tcBorders>
              <w:top w:val="nil"/>
              <w:left w:val="nil"/>
              <w:bottom w:val="single" w:sz="4" w:space="0" w:color="000000" w:themeColor="text1"/>
              <w:right w:val="single" w:sz="4" w:space="0" w:color="000000" w:themeColor="text1"/>
            </w:tcBorders>
            <w:shd w:val="clear" w:color="auto" w:fill="auto"/>
            <w:hideMark/>
          </w:tcPr>
          <w:p w14:paraId="6BBE49C5" w14:textId="77777777" w:rsidR="004753DB" w:rsidRPr="007477DC" w:rsidRDefault="004753DB" w:rsidP="004753DB">
            <w:pPr>
              <w:jc w:val="center"/>
              <w:rPr>
                <w:color w:val="000000"/>
                <w:sz w:val="14"/>
                <w:szCs w:val="20"/>
              </w:rPr>
            </w:pPr>
            <w:r w:rsidRPr="007477DC">
              <w:rPr>
                <w:color w:val="000000"/>
                <w:sz w:val="14"/>
                <w:szCs w:val="20"/>
              </w:rPr>
              <w:t>220,8</w:t>
            </w:r>
          </w:p>
        </w:tc>
        <w:tc>
          <w:tcPr>
            <w:tcW w:w="850" w:type="dxa"/>
            <w:tcBorders>
              <w:top w:val="nil"/>
              <w:left w:val="nil"/>
              <w:bottom w:val="single" w:sz="4" w:space="0" w:color="000000" w:themeColor="text1"/>
              <w:right w:val="single" w:sz="4" w:space="0" w:color="000000" w:themeColor="text1"/>
            </w:tcBorders>
            <w:shd w:val="clear" w:color="auto" w:fill="auto"/>
            <w:hideMark/>
          </w:tcPr>
          <w:p w14:paraId="7E20F350" w14:textId="77777777"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FI1301001</w:t>
            </w:r>
            <w:r w:rsidRPr="007477DC">
              <w:rPr>
                <w:rFonts w:eastAsia="Times New Roman"/>
                <w:color w:val="000000"/>
                <w:sz w:val="14"/>
                <w:szCs w:val="20"/>
                <w:lang w:eastAsia="fi-FI"/>
              </w:rPr>
              <w:br/>
            </w:r>
          </w:p>
        </w:tc>
        <w:tc>
          <w:tcPr>
            <w:tcW w:w="567" w:type="dxa"/>
            <w:tcBorders>
              <w:top w:val="nil"/>
              <w:left w:val="nil"/>
              <w:bottom w:val="single" w:sz="4" w:space="0" w:color="000000" w:themeColor="text1"/>
              <w:right w:val="single" w:sz="4" w:space="0" w:color="000000" w:themeColor="text1"/>
            </w:tcBorders>
            <w:shd w:val="clear" w:color="auto" w:fill="auto"/>
            <w:hideMark/>
          </w:tcPr>
          <w:p w14:paraId="512341DE" w14:textId="77777777"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SAC</w:t>
            </w:r>
            <w:r w:rsidRPr="007477DC">
              <w:rPr>
                <w:rFonts w:eastAsia="Times New Roman"/>
                <w:color w:val="000000"/>
                <w:sz w:val="14"/>
                <w:szCs w:val="20"/>
                <w:lang w:eastAsia="fi-FI"/>
              </w:rPr>
              <w:br/>
            </w:r>
          </w:p>
        </w:tc>
        <w:tc>
          <w:tcPr>
            <w:tcW w:w="680" w:type="dxa"/>
            <w:tcBorders>
              <w:top w:val="single" w:sz="4" w:space="0" w:color="000000" w:themeColor="text1"/>
              <w:left w:val="nil"/>
              <w:bottom w:val="single" w:sz="4" w:space="0" w:color="000000" w:themeColor="text1"/>
              <w:right w:val="single" w:sz="4" w:space="0" w:color="auto"/>
            </w:tcBorders>
            <w:shd w:val="clear" w:color="auto" w:fill="auto"/>
            <w:hideMark/>
          </w:tcPr>
          <w:p w14:paraId="0DDCFDA3" w14:textId="77777777" w:rsidR="004753DB" w:rsidRPr="007477DC" w:rsidRDefault="004753DB" w:rsidP="004753DB">
            <w:pPr>
              <w:jc w:val="center"/>
              <w:rPr>
                <w:color w:val="000000"/>
                <w:sz w:val="14"/>
                <w:szCs w:val="20"/>
              </w:rPr>
            </w:pPr>
            <w:r w:rsidRPr="007477DC">
              <w:rPr>
                <w:color w:val="000000"/>
                <w:sz w:val="14"/>
                <w:szCs w:val="20"/>
              </w:rPr>
              <w:t>1458,0</w:t>
            </w:r>
          </w:p>
        </w:tc>
        <w:tc>
          <w:tcPr>
            <w:tcW w:w="964" w:type="dxa"/>
            <w:tcBorders>
              <w:top w:val="single" w:sz="4" w:space="0" w:color="auto"/>
              <w:left w:val="single" w:sz="4" w:space="0" w:color="auto"/>
              <w:bottom w:val="single" w:sz="4" w:space="0" w:color="auto"/>
              <w:right w:val="single" w:sz="4" w:space="0" w:color="auto"/>
            </w:tcBorders>
          </w:tcPr>
          <w:p w14:paraId="2819F3D1" w14:textId="71535AFE" w:rsidR="004753DB" w:rsidRPr="007477DC" w:rsidRDefault="004753DB" w:rsidP="004753DB">
            <w:pPr>
              <w:jc w:val="center"/>
              <w:rPr>
                <w:color w:val="000000"/>
                <w:sz w:val="14"/>
                <w:szCs w:val="20"/>
              </w:rPr>
            </w:pPr>
            <w:r w:rsidRPr="007477DC">
              <w:rPr>
                <w:color w:val="000000"/>
                <w:sz w:val="14"/>
                <w:szCs w:val="20"/>
              </w:rPr>
              <w:t>AMO120249</w:t>
            </w:r>
            <w:r w:rsidRPr="007477DC">
              <w:rPr>
                <w:color w:val="000000"/>
                <w:sz w:val="14"/>
                <w:szCs w:val="20"/>
              </w:rPr>
              <w:br/>
              <w:t>RSO120122</w:t>
            </w: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71FB1454" w14:textId="073D466E" w:rsidR="004753DB" w:rsidRPr="007477DC" w:rsidRDefault="004753DB" w:rsidP="004753DB">
            <w:pPr>
              <w:jc w:val="center"/>
              <w:rPr>
                <w:color w:val="000000"/>
                <w:sz w:val="14"/>
                <w:szCs w:val="20"/>
              </w:rPr>
            </w:pPr>
            <w:r w:rsidRPr="007477DC">
              <w:rPr>
                <w:color w:val="000000"/>
                <w:sz w:val="14"/>
                <w:szCs w:val="20"/>
              </w:rPr>
              <w:t>1496,1</w:t>
            </w:r>
          </w:p>
        </w:tc>
        <w:tc>
          <w:tcPr>
            <w:tcW w:w="680" w:type="dxa"/>
            <w:tcBorders>
              <w:top w:val="single" w:sz="4" w:space="0" w:color="auto"/>
              <w:left w:val="single" w:sz="4" w:space="0" w:color="auto"/>
              <w:bottom w:val="single" w:sz="4" w:space="0" w:color="auto"/>
              <w:right w:val="single" w:sz="4" w:space="0" w:color="auto"/>
            </w:tcBorders>
          </w:tcPr>
          <w:p w14:paraId="5A51B992" w14:textId="77777777" w:rsidR="004753DB" w:rsidRPr="007477DC" w:rsidRDefault="004753DB" w:rsidP="004753DB">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4847CA9C" w14:textId="4BD58B67" w:rsidR="004753DB" w:rsidRPr="007477DC" w:rsidRDefault="004753DB" w:rsidP="004753DB">
            <w:pPr>
              <w:jc w:val="center"/>
              <w:rPr>
                <w:rFonts w:eastAsia="Times New Roman"/>
                <w:color w:val="000000"/>
                <w:sz w:val="14"/>
                <w:szCs w:val="20"/>
                <w:lang w:eastAsia="fi-FI"/>
              </w:rPr>
            </w:pPr>
          </w:p>
        </w:tc>
      </w:tr>
      <w:tr w:rsidR="008C5105" w:rsidRPr="007477DC" w14:paraId="272E378E" w14:textId="77777777" w:rsidTr="6D34A56F">
        <w:trPr>
          <w:trHeight w:val="50"/>
        </w:trPr>
        <w:tc>
          <w:tcPr>
            <w:tcW w:w="283" w:type="dxa"/>
            <w:tcBorders>
              <w:top w:val="nil"/>
              <w:left w:val="single" w:sz="4" w:space="0" w:color="000000" w:themeColor="text1"/>
              <w:bottom w:val="single" w:sz="4" w:space="0" w:color="000000" w:themeColor="text1"/>
              <w:right w:val="nil"/>
            </w:tcBorders>
          </w:tcPr>
          <w:p w14:paraId="2C56EE69" w14:textId="6F6A99D4"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3</w:t>
            </w:r>
            <w:r w:rsidR="00FB7E0F" w:rsidRPr="007477DC">
              <w:rPr>
                <w:rFonts w:eastAsia="Times New Roman"/>
                <w:color w:val="000000"/>
                <w:sz w:val="14"/>
                <w:szCs w:val="20"/>
                <w:lang w:eastAsia="fi-FI"/>
              </w:rPr>
              <w:t>0</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4CDE30D9" w14:textId="6498174F" w:rsidR="004753DB" w:rsidRPr="007477DC" w:rsidRDefault="004753DB" w:rsidP="004753DB">
            <w:pPr>
              <w:rPr>
                <w:rFonts w:eastAsia="Times New Roman"/>
                <w:color w:val="000000"/>
                <w:sz w:val="14"/>
                <w:szCs w:val="20"/>
                <w:lang w:eastAsia="fi-FI"/>
              </w:rPr>
            </w:pPr>
            <w:proofErr w:type="spellStart"/>
            <w:r w:rsidRPr="007477DC">
              <w:rPr>
                <w:rFonts w:eastAsia="Times New Roman"/>
                <w:color w:val="000000"/>
                <w:sz w:val="14"/>
                <w:szCs w:val="20"/>
                <w:lang w:eastAsia="fi-FI"/>
              </w:rPr>
              <w:t>Kursujen</w:t>
            </w:r>
            <w:proofErr w:type="spellEnd"/>
            <w:r w:rsidRPr="007477DC">
              <w:rPr>
                <w:rFonts w:eastAsia="Times New Roman"/>
                <w:color w:val="000000"/>
                <w:sz w:val="14"/>
                <w:szCs w:val="20"/>
                <w:lang w:eastAsia="fi-FI"/>
              </w:rPr>
              <w:t xml:space="preserve">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0304E59A" w14:textId="77777777" w:rsidR="004753DB" w:rsidRPr="007477DC" w:rsidRDefault="004753DB" w:rsidP="004753DB">
            <w:pPr>
              <w:jc w:val="center"/>
              <w:rPr>
                <w:color w:val="000000"/>
                <w:sz w:val="14"/>
                <w:szCs w:val="20"/>
              </w:rPr>
            </w:pPr>
            <w:r w:rsidRPr="007477DC">
              <w:rPr>
                <w:color w:val="000000"/>
                <w:sz w:val="14"/>
                <w:szCs w:val="20"/>
              </w:rPr>
              <w:t>441,7</w:t>
            </w:r>
          </w:p>
        </w:tc>
        <w:tc>
          <w:tcPr>
            <w:tcW w:w="680" w:type="dxa"/>
            <w:tcBorders>
              <w:top w:val="nil"/>
              <w:left w:val="nil"/>
              <w:bottom w:val="single" w:sz="4" w:space="0" w:color="000000" w:themeColor="text1"/>
              <w:right w:val="single" w:sz="4" w:space="0" w:color="000000" w:themeColor="text1"/>
            </w:tcBorders>
            <w:shd w:val="clear" w:color="auto" w:fill="auto"/>
            <w:hideMark/>
          </w:tcPr>
          <w:p w14:paraId="6DE90694" w14:textId="77777777" w:rsidR="004753DB" w:rsidRPr="007477DC" w:rsidRDefault="004753DB" w:rsidP="004753DB">
            <w:pPr>
              <w:jc w:val="center"/>
              <w:rPr>
                <w:color w:val="000000"/>
                <w:sz w:val="14"/>
                <w:szCs w:val="20"/>
              </w:rPr>
            </w:pPr>
            <w:r w:rsidRPr="007477DC">
              <w:rPr>
                <w:color w:val="000000"/>
                <w:sz w:val="14"/>
                <w:szCs w:val="20"/>
              </w:rPr>
              <w:t>441,1</w:t>
            </w:r>
          </w:p>
        </w:tc>
        <w:tc>
          <w:tcPr>
            <w:tcW w:w="680" w:type="dxa"/>
            <w:tcBorders>
              <w:top w:val="nil"/>
              <w:left w:val="nil"/>
              <w:bottom w:val="single" w:sz="4" w:space="0" w:color="000000" w:themeColor="text1"/>
              <w:right w:val="single" w:sz="4" w:space="0" w:color="000000" w:themeColor="text1"/>
            </w:tcBorders>
            <w:shd w:val="clear" w:color="auto" w:fill="auto"/>
            <w:hideMark/>
          </w:tcPr>
          <w:p w14:paraId="1FAE6078" w14:textId="77777777" w:rsidR="004753DB" w:rsidRPr="007477DC" w:rsidRDefault="004753DB" w:rsidP="004753DB">
            <w:pPr>
              <w:jc w:val="center"/>
              <w:rPr>
                <w:color w:val="000000"/>
                <w:sz w:val="14"/>
                <w:szCs w:val="20"/>
              </w:rPr>
            </w:pPr>
            <w:r w:rsidRPr="007477DC">
              <w:rPr>
                <w:color w:val="000000"/>
                <w:sz w:val="14"/>
                <w:szCs w:val="20"/>
              </w:rPr>
              <w:t>0,6</w:t>
            </w:r>
          </w:p>
        </w:tc>
        <w:tc>
          <w:tcPr>
            <w:tcW w:w="850" w:type="dxa"/>
            <w:tcBorders>
              <w:top w:val="nil"/>
              <w:left w:val="nil"/>
              <w:bottom w:val="single" w:sz="4" w:space="0" w:color="000000" w:themeColor="text1"/>
              <w:right w:val="single" w:sz="4" w:space="0" w:color="000000" w:themeColor="text1"/>
            </w:tcBorders>
            <w:shd w:val="clear" w:color="auto" w:fill="auto"/>
            <w:hideMark/>
          </w:tcPr>
          <w:p w14:paraId="7FB79A01" w14:textId="77777777" w:rsidR="004753DB" w:rsidRPr="007477DC" w:rsidRDefault="004753DB" w:rsidP="004753DB">
            <w:pPr>
              <w:rPr>
                <w:rFonts w:eastAsia="Times New Roman"/>
                <w:color w:val="000000"/>
                <w:sz w:val="14"/>
                <w:szCs w:val="20"/>
                <w:lang w:eastAsia="fi-FI"/>
              </w:rPr>
            </w:pPr>
          </w:p>
        </w:tc>
        <w:tc>
          <w:tcPr>
            <w:tcW w:w="567" w:type="dxa"/>
            <w:tcBorders>
              <w:top w:val="nil"/>
              <w:left w:val="nil"/>
              <w:bottom w:val="single" w:sz="4" w:space="0" w:color="000000" w:themeColor="text1"/>
              <w:right w:val="single" w:sz="4" w:space="0" w:color="000000" w:themeColor="text1"/>
            </w:tcBorders>
            <w:shd w:val="clear" w:color="auto" w:fill="auto"/>
            <w:hideMark/>
          </w:tcPr>
          <w:p w14:paraId="419C2454" w14:textId="77777777" w:rsidR="004753DB" w:rsidRPr="007477DC" w:rsidRDefault="004753DB" w:rsidP="004753DB">
            <w:pPr>
              <w:rPr>
                <w:rFonts w:eastAsia="Times New Roman"/>
                <w:color w:val="000000"/>
                <w:sz w:val="14"/>
                <w:szCs w:val="20"/>
                <w:lang w:eastAsia="fi-FI"/>
              </w:rPr>
            </w:pPr>
          </w:p>
        </w:tc>
        <w:tc>
          <w:tcPr>
            <w:tcW w:w="680" w:type="dxa"/>
            <w:tcBorders>
              <w:top w:val="single" w:sz="4" w:space="0" w:color="000000" w:themeColor="text1"/>
              <w:left w:val="nil"/>
              <w:bottom w:val="single" w:sz="4" w:space="0" w:color="000000" w:themeColor="text1"/>
              <w:right w:val="single" w:sz="4" w:space="0" w:color="auto"/>
            </w:tcBorders>
            <w:shd w:val="clear" w:color="auto" w:fill="auto"/>
            <w:hideMark/>
          </w:tcPr>
          <w:p w14:paraId="61E4D48E" w14:textId="77777777" w:rsidR="004753DB" w:rsidRPr="007477DC" w:rsidRDefault="004753DB" w:rsidP="004753DB">
            <w:pPr>
              <w:jc w:val="center"/>
              <w:rPr>
                <w:color w:val="000000"/>
                <w:sz w:val="14"/>
                <w:szCs w:val="20"/>
              </w:rPr>
            </w:pPr>
          </w:p>
        </w:tc>
        <w:tc>
          <w:tcPr>
            <w:tcW w:w="964" w:type="dxa"/>
            <w:tcBorders>
              <w:top w:val="single" w:sz="4" w:space="0" w:color="auto"/>
              <w:left w:val="single" w:sz="4" w:space="0" w:color="auto"/>
              <w:bottom w:val="single" w:sz="4" w:space="0" w:color="auto"/>
              <w:right w:val="single" w:sz="4" w:space="0" w:color="auto"/>
            </w:tcBorders>
          </w:tcPr>
          <w:p w14:paraId="7509384D" w14:textId="25D6B72A" w:rsidR="004753DB" w:rsidRPr="007477DC" w:rsidRDefault="004753DB" w:rsidP="004753DB">
            <w:pPr>
              <w:jc w:val="center"/>
              <w:rPr>
                <w:color w:val="000000"/>
                <w:sz w:val="14"/>
                <w:szCs w:val="20"/>
              </w:rPr>
            </w:pPr>
            <w:r w:rsidRPr="007477DC">
              <w:rPr>
                <w:color w:val="000000"/>
                <w:sz w:val="14"/>
                <w:szCs w:val="20"/>
              </w:rPr>
              <w:t>AMO120260</w:t>
            </w: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22BB2E45" w14:textId="6D64FB69" w:rsidR="004753DB" w:rsidRPr="007477DC" w:rsidRDefault="004753DB" w:rsidP="004753DB">
            <w:pPr>
              <w:jc w:val="center"/>
              <w:rPr>
                <w:color w:val="000000"/>
                <w:sz w:val="14"/>
                <w:szCs w:val="20"/>
              </w:rPr>
            </w:pPr>
            <w:r w:rsidRPr="007477DC">
              <w:rPr>
                <w:color w:val="000000"/>
                <w:sz w:val="14"/>
                <w:szCs w:val="20"/>
              </w:rPr>
              <w:t>439,9</w:t>
            </w:r>
          </w:p>
        </w:tc>
        <w:tc>
          <w:tcPr>
            <w:tcW w:w="680" w:type="dxa"/>
            <w:tcBorders>
              <w:top w:val="single" w:sz="4" w:space="0" w:color="auto"/>
              <w:left w:val="single" w:sz="4" w:space="0" w:color="auto"/>
              <w:bottom w:val="single" w:sz="4" w:space="0" w:color="auto"/>
              <w:right w:val="single" w:sz="4" w:space="0" w:color="auto"/>
            </w:tcBorders>
          </w:tcPr>
          <w:p w14:paraId="6638701F" w14:textId="77777777" w:rsidR="004753DB" w:rsidRPr="007477DC" w:rsidRDefault="004753DB" w:rsidP="004753DB">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01EAC903" w14:textId="0C48F700" w:rsidR="004753DB" w:rsidRPr="007477DC" w:rsidRDefault="004753DB" w:rsidP="004753DB">
            <w:pPr>
              <w:jc w:val="center"/>
              <w:rPr>
                <w:rFonts w:eastAsia="Times New Roman"/>
                <w:color w:val="000000"/>
                <w:sz w:val="14"/>
                <w:szCs w:val="20"/>
                <w:lang w:eastAsia="fi-FI"/>
              </w:rPr>
            </w:pPr>
          </w:p>
        </w:tc>
      </w:tr>
      <w:tr w:rsidR="008C5105" w:rsidRPr="007477DC" w14:paraId="07440232" w14:textId="77777777" w:rsidTr="6D34A56F">
        <w:trPr>
          <w:trHeight w:val="50"/>
        </w:trPr>
        <w:tc>
          <w:tcPr>
            <w:tcW w:w="283" w:type="dxa"/>
            <w:tcBorders>
              <w:top w:val="nil"/>
              <w:left w:val="single" w:sz="4" w:space="0" w:color="000000" w:themeColor="text1"/>
              <w:bottom w:val="single" w:sz="4" w:space="0" w:color="000000" w:themeColor="text1"/>
              <w:right w:val="nil"/>
            </w:tcBorders>
          </w:tcPr>
          <w:p w14:paraId="3E990309" w14:textId="4F4FF0F4"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3</w:t>
            </w:r>
            <w:r w:rsidR="00FB7E0F" w:rsidRPr="007477DC">
              <w:rPr>
                <w:rFonts w:eastAsia="Times New Roman"/>
                <w:color w:val="000000"/>
                <w:sz w:val="14"/>
                <w:szCs w:val="20"/>
                <w:lang w:eastAsia="fi-FI"/>
              </w:rPr>
              <w:t>1</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331616A9" w14:textId="6AE7D8D1" w:rsidR="004753DB" w:rsidRPr="007477DC" w:rsidRDefault="004753DB" w:rsidP="004753DB">
            <w:pPr>
              <w:rPr>
                <w:rFonts w:eastAsia="Times New Roman"/>
                <w:color w:val="000000"/>
                <w:sz w:val="14"/>
                <w:szCs w:val="20"/>
                <w:lang w:eastAsia="fi-FI"/>
              </w:rPr>
            </w:pPr>
            <w:proofErr w:type="spellStart"/>
            <w:r w:rsidRPr="007477DC">
              <w:rPr>
                <w:rFonts w:eastAsia="Times New Roman"/>
                <w:color w:val="000000"/>
                <w:sz w:val="14"/>
                <w:szCs w:val="20"/>
                <w:lang w:eastAsia="fi-FI"/>
              </w:rPr>
              <w:t>Käärmejupon</w:t>
            </w:r>
            <w:proofErr w:type="spellEnd"/>
            <w:r w:rsidRPr="007477DC">
              <w:rPr>
                <w:rFonts w:eastAsia="Times New Roman"/>
                <w:color w:val="000000"/>
                <w:sz w:val="14"/>
                <w:szCs w:val="20"/>
                <w:lang w:eastAsia="fi-FI"/>
              </w:rPr>
              <w:t xml:space="preserve">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7170143A" w14:textId="77777777" w:rsidR="004753DB" w:rsidRPr="007477DC" w:rsidRDefault="004753DB" w:rsidP="004753DB">
            <w:pPr>
              <w:jc w:val="center"/>
              <w:rPr>
                <w:color w:val="000000"/>
                <w:sz w:val="14"/>
                <w:szCs w:val="20"/>
              </w:rPr>
            </w:pPr>
            <w:r w:rsidRPr="007477DC">
              <w:rPr>
                <w:color w:val="000000"/>
                <w:sz w:val="14"/>
                <w:szCs w:val="20"/>
              </w:rPr>
              <w:t>244,8</w:t>
            </w:r>
          </w:p>
        </w:tc>
        <w:tc>
          <w:tcPr>
            <w:tcW w:w="680" w:type="dxa"/>
            <w:tcBorders>
              <w:top w:val="nil"/>
              <w:left w:val="nil"/>
              <w:bottom w:val="single" w:sz="4" w:space="0" w:color="000000" w:themeColor="text1"/>
              <w:right w:val="single" w:sz="4" w:space="0" w:color="000000" w:themeColor="text1"/>
            </w:tcBorders>
            <w:shd w:val="clear" w:color="auto" w:fill="auto"/>
            <w:hideMark/>
          </w:tcPr>
          <w:p w14:paraId="73C4F62B" w14:textId="77777777" w:rsidR="004753DB" w:rsidRPr="007477DC" w:rsidRDefault="004753DB" w:rsidP="004753DB">
            <w:pPr>
              <w:jc w:val="center"/>
              <w:rPr>
                <w:color w:val="000000"/>
                <w:sz w:val="14"/>
                <w:szCs w:val="20"/>
              </w:rPr>
            </w:pPr>
            <w:r w:rsidRPr="007477DC">
              <w:rPr>
                <w:color w:val="000000"/>
                <w:sz w:val="14"/>
                <w:szCs w:val="20"/>
              </w:rPr>
              <w:t>243,2</w:t>
            </w:r>
          </w:p>
        </w:tc>
        <w:tc>
          <w:tcPr>
            <w:tcW w:w="680" w:type="dxa"/>
            <w:tcBorders>
              <w:top w:val="nil"/>
              <w:left w:val="nil"/>
              <w:bottom w:val="single" w:sz="4" w:space="0" w:color="000000" w:themeColor="text1"/>
              <w:right w:val="single" w:sz="4" w:space="0" w:color="000000" w:themeColor="text1"/>
            </w:tcBorders>
            <w:shd w:val="clear" w:color="auto" w:fill="auto"/>
            <w:hideMark/>
          </w:tcPr>
          <w:p w14:paraId="6624CE9F" w14:textId="77777777" w:rsidR="004753DB" w:rsidRPr="007477DC" w:rsidRDefault="004753DB" w:rsidP="004753DB">
            <w:pPr>
              <w:jc w:val="center"/>
              <w:rPr>
                <w:color w:val="000000"/>
                <w:sz w:val="14"/>
                <w:szCs w:val="20"/>
              </w:rPr>
            </w:pPr>
            <w:r w:rsidRPr="007477DC">
              <w:rPr>
                <w:color w:val="000000"/>
                <w:sz w:val="14"/>
                <w:szCs w:val="20"/>
              </w:rPr>
              <w:t>1,6</w:t>
            </w:r>
          </w:p>
        </w:tc>
        <w:tc>
          <w:tcPr>
            <w:tcW w:w="850" w:type="dxa"/>
            <w:tcBorders>
              <w:top w:val="nil"/>
              <w:left w:val="nil"/>
              <w:bottom w:val="single" w:sz="4" w:space="0" w:color="000000" w:themeColor="text1"/>
              <w:right w:val="single" w:sz="4" w:space="0" w:color="000000" w:themeColor="text1"/>
            </w:tcBorders>
            <w:shd w:val="clear" w:color="auto" w:fill="auto"/>
            <w:hideMark/>
          </w:tcPr>
          <w:p w14:paraId="2D17A578" w14:textId="77777777"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FI1301001</w:t>
            </w:r>
          </w:p>
        </w:tc>
        <w:tc>
          <w:tcPr>
            <w:tcW w:w="567" w:type="dxa"/>
            <w:tcBorders>
              <w:top w:val="nil"/>
              <w:left w:val="nil"/>
              <w:bottom w:val="single" w:sz="4" w:space="0" w:color="000000" w:themeColor="text1"/>
              <w:right w:val="single" w:sz="4" w:space="0" w:color="000000" w:themeColor="text1"/>
            </w:tcBorders>
            <w:shd w:val="clear" w:color="auto" w:fill="auto"/>
            <w:hideMark/>
          </w:tcPr>
          <w:p w14:paraId="7F33C229" w14:textId="77777777"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SAC</w:t>
            </w:r>
          </w:p>
        </w:tc>
        <w:tc>
          <w:tcPr>
            <w:tcW w:w="680" w:type="dxa"/>
            <w:tcBorders>
              <w:top w:val="single" w:sz="4" w:space="0" w:color="000000" w:themeColor="text1"/>
              <w:left w:val="nil"/>
              <w:bottom w:val="single" w:sz="4" w:space="0" w:color="000000" w:themeColor="text1"/>
              <w:right w:val="single" w:sz="4" w:space="0" w:color="auto"/>
            </w:tcBorders>
            <w:shd w:val="clear" w:color="auto" w:fill="auto"/>
            <w:hideMark/>
          </w:tcPr>
          <w:p w14:paraId="191EB956" w14:textId="77777777" w:rsidR="004753DB" w:rsidRPr="007477DC" w:rsidRDefault="004753DB" w:rsidP="004753DB">
            <w:pPr>
              <w:jc w:val="center"/>
              <w:rPr>
                <w:color w:val="000000"/>
                <w:sz w:val="14"/>
                <w:szCs w:val="20"/>
              </w:rPr>
            </w:pPr>
            <w:r w:rsidRPr="007477DC">
              <w:rPr>
                <w:color w:val="000000"/>
                <w:sz w:val="14"/>
                <w:szCs w:val="20"/>
              </w:rPr>
              <w:t>232,0</w:t>
            </w:r>
          </w:p>
        </w:tc>
        <w:tc>
          <w:tcPr>
            <w:tcW w:w="964" w:type="dxa"/>
            <w:tcBorders>
              <w:top w:val="single" w:sz="4" w:space="0" w:color="auto"/>
              <w:left w:val="single" w:sz="4" w:space="0" w:color="auto"/>
              <w:bottom w:val="single" w:sz="4" w:space="0" w:color="auto"/>
              <w:right w:val="single" w:sz="4" w:space="0" w:color="auto"/>
            </w:tcBorders>
          </w:tcPr>
          <w:p w14:paraId="1222C944" w14:textId="393D8785" w:rsidR="004753DB" w:rsidRPr="007477DC" w:rsidRDefault="004753DB" w:rsidP="004753DB">
            <w:pPr>
              <w:jc w:val="center"/>
              <w:rPr>
                <w:color w:val="000000"/>
                <w:sz w:val="14"/>
                <w:szCs w:val="20"/>
              </w:rPr>
            </w:pPr>
            <w:r w:rsidRPr="007477DC">
              <w:rPr>
                <w:color w:val="000000"/>
                <w:sz w:val="14"/>
                <w:szCs w:val="20"/>
              </w:rPr>
              <w:t>AMO120251</w:t>
            </w: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4AB8D828" w14:textId="6EDC8925" w:rsidR="004753DB" w:rsidRPr="007477DC" w:rsidRDefault="004753DB" w:rsidP="004753DB">
            <w:pPr>
              <w:jc w:val="center"/>
              <w:rPr>
                <w:color w:val="000000"/>
                <w:sz w:val="14"/>
                <w:szCs w:val="20"/>
              </w:rPr>
            </w:pPr>
            <w:r w:rsidRPr="007477DC">
              <w:rPr>
                <w:color w:val="000000"/>
                <w:sz w:val="14"/>
                <w:szCs w:val="20"/>
              </w:rPr>
              <w:t>243,9</w:t>
            </w:r>
          </w:p>
        </w:tc>
        <w:tc>
          <w:tcPr>
            <w:tcW w:w="680" w:type="dxa"/>
            <w:tcBorders>
              <w:top w:val="single" w:sz="4" w:space="0" w:color="auto"/>
              <w:left w:val="single" w:sz="4" w:space="0" w:color="auto"/>
              <w:bottom w:val="single" w:sz="4" w:space="0" w:color="auto"/>
              <w:right w:val="single" w:sz="4" w:space="0" w:color="auto"/>
            </w:tcBorders>
          </w:tcPr>
          <w:p w14:paraId="0AC67643" w14:textId="77777777" w:rsidR="004753DB" w:rsidRPr="007477DC" w:rsidRDefault="004753DB" w:rsidP="004753DB">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30494E0C" w14:textId="1E324D26" w:rsidR="004753DB" w:rsidRPr="007477DC" w:rsidRDefault="004753DB" w:rsidP="004753DB">
            <w:pPr>
              <w:jc w:val="center"/>
              <w:rPr>
                <w:rFonts w:eastAsia="Times New Roman"/>
                <w:color w:val="000000"/>
                <w:sz w:val="14"/>
                <w:szCs w:val="20"/>
                <w:lang w:eastAsia="fi-FI"/>
              </w:rPr>
            </w:pPr>
          </w:p>
        </w:tc>
      </w:tr>
      <w:tr w:rsidR="008C5105" w:rsidRPr="007477DC" w14:paraId="7F7A7759" w14:textId="77777777" w:rsidTr="6D34A56F">
        <w:trPr>
          <w:trHeight w:val="196"/>
        </w:trPr>
        <w:tc>
          <w:tcPr>
            <w:tcW w:w="283" w:type="dxa"/>
            <w:tcBorders>
              <w:top w:val="nil"/>
              <w:left w:val="single" w:sz="4" w:space="0" w:color="000000" w:themeColor="text1"/>
              <w:bottom w:val="single" w:sz="4" w:space="0" w:color="000000" w:themeColor="text1"/>
              <w:right w:val="nil"/>
            </w:tcBorders>
          </w:tcPr>
          <w:p w14:paraId="646DEE1E" w14:textId="688586A4"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3</w:t>
            </w:r>
            <w:r w:rsidR="00FB7E0F" w:rsidRPr="007477DC">
              <w:rPr>
                <w:rFonts w:eastAsia="Times New Roman"/>
                <w:color w:val="000000"/>
                <w:sz w:val="14"/>
                <w:szCs w:val="20"/>
                <w:lang w:eastAsia="fi-FI"/>
              </w:rPr>
              <w:t>2</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5714F7DA" w14:textId="6CBEE03A" w:rsidR="004753DB" w:rsidRPr="007477DC" w:rsidRDefault="004753DB" w:rsidP="004753DB">
            <w:pPr>
              <w:rPr>
                <w:rFonts w:eastAsia="Times New Roman"/>
                <w:color w:val="000000"/>
                <w:sz w:val="14"/>
                <w:szCs w:val="20"/>
                <w:lang w:eastAsia="fi-FI"/>
              </w:rPr>
            </w:pPr>
            <w:proofErr w:type="spellStart"/>
            <w:r w:rsidRPr="007477DC">
              <w:rPr>
                <w:rFonts w:eastAsia="Times New Roman"/>
                <w:color w:val="000000"/>
                <w:sz w:val="14"/>
                <w:szCs w:val="20"/>
                <w:lang w:eastAsia="fi-FI"/>
              </w:rPr>
              <w:t>Miekojärven</w:t>
            </w:r>
            <w:proofErr w:type="spellEnd"/>
            <w:r w:rsidRPr="007477DC">
              <w:rPr>
                <w:rFonts w:eastAsia="Times New Roman"/>
                <w:color w:val="000000"/>
                <w:sz w:val="14"/>
                <w:szCs w:val="20"/>
                <w:lang w:eastAsia="fi-FI"/>
              </w:rPr>
              <w:t xml:space="preserve">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5A754F2B" w14:textId="77777777" w:rsidR="004753DB" w:rsidRPr="007477DC" w:rsidRDefault="004753DB" w:rsidP="004753DB">
            <w:pPr>
              <w:jc w:val="center"/>
              <w:rPr>
                <w:color w:val="000000"/>
                <w:sz w:val="14"/>
                <w:szCs w:val="20"/>
              </w:rPr>
            </w:pPr>
            <w:r w:rsidRPr="007477DC">
              <w:rPr>
                <w:color w:val="000000"/>
                <w:sz w:val="14"/>
                <w:szCs w:val="20"/>
              </w:rPr>
              <w:t>1238,0</w:t>
            </w:r>
          </w:p>
        </w:tc>
        <w:tc>
          <w:tcPr>
            <w:tcW w:w="680" w:type="dxa"/>
            <w:tcBorders>
              <w:top w:val="nil"/>
              <w:left w:val="nil"/>
              <w:bottom w:val="single" w:sz="4" w:space="0" w:color="000000" w:themeColor="text1"/>
              <w:right w:val="single" w:sz="4" w:space="0" w:color="000000" w:themeColor="text1"/>
            </w:tcBorders>
            <w:shd w:val="clear" w:color="auto" w:fill="auto"/>
            <w:hideMark/>
          </w:tcPr>
          <w:p w14:paraId="616B10D1" w14:textId="77777777" w:rsidR="004753DB" w:rsidRPr="007477DC" w:rsidRDefault="004753DB" w:rsidP="004753DB">
            <w:pPr>
              <w:jc w:val="center"/>
              <w:rPr>
                <w:color w:val="000000"/>
                <w:sz w:val="14"/>
                <w:szCs w:val="20"/>
              </w:rPr>
            </w:pPr>
            <w:r w:rsidRPr="007477DC">
              <w:rPr>
                <w:color w:val="000000"/>
                <w:sz w:val="14"/>
                <w:szCs w:val="20"/>
              </w:rPr>
              <w:t>1230,6</w:t>
            </w:r>
          </w:p>
        </w:tc>
        <w:tc>
          <w:tcPr>
            <w:tcW w:w="680" w:type="dxa"/>
            <w:tcBorders>
              <w:top w:val="nil"/>
              <w:left w:val="nil"/>
              <w:bottom w:val="single" w:sz="4" w:space="0" w:color="000000" w:themeColor="text1"/>
              <w:right w:val="single" w:sz="4" w:space="0" w:color="000000" w:themeColor="text1"/>
            </w:tcBorders>
            <w:shd w:val="clear" w:color="auto" w:fill="auto"/>
            <w:hideMark/>
          </w:tcPr>
          <w:p w14:paraId="637106DA" w14:textId="77777777" w:rsidR="004753DB" w:rsidRPr="007477DC" w:rsidRDefault="004753DB" w:rsidP="004753DB">
            <w:pPr>
              <w:jc w:val="center"/>
              <w:rPr>
                <w:color w:val="000000"/>
                <w:sz w:val="14"/>
                <w:szCs w:val="20"/>
              </w:rPr>
            </w:pPr>
            <w:r w:rsidRPr="007477DC">
              <w:rPr>
                <w:color w:val="000000"/>
                <w:sz w:val="14"/>
                <w:szCs w:val="20"/>
              </w:rPr>
              <w:t>7,4</w:t>
            </w:r>
          </w:p>
        </w:tc>
        <w:tc>
          <w:tcPr>
            <w:tcW w:w="850" w:type="dxa"/>
            <w:tcBorders>
              <w:top w:val="nil"/>
              <w:left w:val="nil"/>
              <w:bottom w:val="single" w:sz="4" w:space="0" w:color="000000" w:themeColor="text1"/>
              <w:right w:val="single" w:sz="4" w:space="0" w:color="000000" w:themeColor="text1"/>
            </w:tcBorders>
            <w:shd w:val="clear" w:color="auto" w:fill="auto"/>
            <w:hideMark/>
          </w:tcPr>
          <w:p w14:paraId="0220CCBD" w14:textId="77777777" w:rsidR="004753DB" w:rsidRPr="007477DC" w:rsidRDefault="004753DB" w:rsidP="004753DB">
            <w:pPr>
              <w:rPr>
                <w:rFonts w:eastAsia="Times New Roman"/>
                <w:color w:val="000000"/>
                <w:sz w:val="14"/>
                <w:szCs w:val="20"/>
                <w:lang w:eastAsia="fi-FI"/>
              </w:rPr>
            </w:pPr>
          </w:p>
        </w:tc>
        <w:tc>
          <w:tcPr>
            <w:tcW w:w="567" w:type="dxa"/>
            <w:tcBorders>
              <w:top w:val="nil"/>
              <w:left w:val="nil"/>
              <w:bottom w:val="single" w:sz="4" w:space="0" w:color="000000" w:themeColor="text1"/>
              <w:right w:val="single" w:sz="4" w:space="0" w:color="000000" w:themeColor="text1"/>
            </w:tcBorders>
            <w:shd w:val="clear" w:color="auto" w:fill="auto"/>
            <w:hideMark/>
          </w:tcPr>
          <w:p w14:paraId="3F5B2595" w14:textId="77777777" w:rsidR="004753DB" w:rsidRPr="007477DC" w:rsidRDefault="004753DB" w:rsidP="004753DB">
            <w:pPr>
              <w:rPr>
                <w:rFonts w:eastAsia="Times New Roman"/>
                <w:color w:val="000000"/>
                <w:sz w:val="14"/>
                <w:szCs w:val="20"/>
                <w:lang w:eastAsia="fi-FI"/>
              </w:rPr>
            </w:pPr>
          </w:p>
        </w:tc>
        <w:tc>
          <w:tcPr>
            <w:tcW w:w="680" w:type="dxa"/>
            <w:tcBorders>
              <w:top w:val="single" w:sz="4" w:space="0" w:color="000000" w:themeColor="text1"/>
              <w:left w:val="nil"/>
              <w:bottom w:val="single" w:sz="4" w:space="0" w:color="000000" w:themeColor="text1"/>
              <w:right w:val="single" w:sz="4" w:space="0" w:color="auto"/>
            </w:tcBorders>
            <w:shd w:val="clear" w:color="auto" w:fill="auto"/>
            <w:hideMark/>
          </w:tcPr>
          <w:p w14:paraId="545A4F54" w14:textId="77777777" w:rsidR="004753DB" w:rsidRPr="007477DC" w:rsidRDefault="004753DB" w:rsidP="004753DB">
            <w:pPr>
              <w:jc w:val="center"/>
              <w:rPr>
                <w:color w:val="000000"/>
                <w:sz w:val="14"/>
                <w:szCs w:val="20"/>
              </w:rPr>
            </w:pPr>
          </w:p>
        </w:tc>
        <w:tc>
          <w:tcPr>
            <w:tcW w:w="964" w:type="dxa"/>
            <w:tcBorders>
              <w:top w:val="single" w:sz="4" w:space="0" w:color="auto"/>
              <w:left w:val="single" w:sz="4" w:space="0" w:color="auto"/>
              <w:bottom w:val="single" w:sz="4" w:space="0" w:color="auto"/>
              <w:right w:val="single" w:sz="4" w:space="0" w:color="auto"/>
            </w:tcBorders>
          </w:tcPr>
          <w:p w14:paraId="3E66B38D" w14:textId="0884DB2D" w:rsidR="004753DB" w:rsidRPr="007477DC" w:rsidRDefault="004753DB" w:rsidP="004753DB">
            <w:pPr>
              <w:jc w:val="center"/>
              <w:rPr>
                <w:color w:val="000000"/>
                <w:sz w:val="14"/>
                <w:szCs w:val="20"/>
              </w:rPr>
            </w:pPr>
            <w:r w:rsidRPr="007477DC">
              <w:rPr>
                <w:color w:val="000000"/>
                <w:sz w:val="14"/>
                <w:szCs w:val="20"/>
              </w:rPr>
              <w:t>RSO120121</w:t>
            </w: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27A21FE9" w14:textId="442CC322" w:rsidR="004753DB" w:rsidRPr="007477DC" w:rsidRDefault="004753DB" w:rsidP="004753DB">
            <w:pPr>
              <w:jc w:val="center"/>
              <w:rPr>
                <w:color w:val="000000"/>
                <w:sz w:val="14"/>
                <w:szCs w:val="20"/>
              </w:rPr>
            </w:pPr>
            <w:r w:rsidRPr="007477DC">
              <w:rPr>
                <w:color w:val="000000"/>
                <w:sz w:val="14"/>
                <w:szCs w:val="20"/>
              </w:rPr>
              <w:t>1231,8</w:t>
            </w:r>
          </w:p>
        </w:tc>
        <w:tc>
          <w:tcPr>
            <w:tcW w:w="680" w:type="dxa"/>
            <w:tcBorders>
              <w:top w:val="single" w:sz="4" w:space="0" w:color="auto"/>
              <w:left w:val="single" w:sz="4" w:space="0" w:color="auto"/>
              <w:bottom w:val="single" w:sz="4" w:space="0" w:color="auto"/>
              <w:right w:val="single" w:sz="4" w:space="0" w:color="auto"/>
            </w:tcBorders>
          </w:tcPr>
          <w:p w14:paraId="56EC186B" w14:textId="77777777" w:rsidR="004753DB" w:rsidRPr="007477DC" w:rsidRDefault="004753DB" w:rsidP="004753DB">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11AEF1AF" w14:textId="7AB39871" w:rsidR="004753DB" w:rsidRPr="007477DC" w:rsidRDefault="004753DB" w:rsidP="004753DB">
            <w:pPr>
              <w:rPr>
                <w:rFonts w:eastAsia="Times New Roman"/>
                <w:color w:val="000000"/>
                <w:sz w:val="14"/>
                <w:szCs w:val="20"/>
                <w:lang w:eastAsia="fi-FI"/>
              </w:rPr>
            </w:pPr>
          </w:p>
        </w:tc>
      </w:tr>
      <w:tr w:rsidR="008C5105" w:rsidRPr="007477DC" w14:paraId="25D97F00" w14:textId="77777777" w:rsidTr="6D34A56F">
        <w:trPr>
          <w:trHeight w:val="103"/>
        </w:trPr>
        <w:tc>
          <w:tcPr>
            <w:tcW w:w="283" w:type="dxa"/>
            <w:tcBorders>
              <w:top w:val="nil"/>
              <w:left w:val="single" w:sz="4" w:space="0" w:color="000000" w:themeColor="text1"/>
              <w:bottom w:val="single" w:sz="4" w:space="0" w:color="000000" w:themeColor="text1"/>
              <w:right w:val="nil"/>
            </w:tcBorders>
          </w:tcPr>
          <w:p w14:paraId="1D82812C" w14:textId="4F2616CC"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3</w:t>
            </w:r>
            <w:r w:rsidR="00FB7E0F" w:rsidRPr="007477DC">
              <w:rPr>
                <w:rFonts w:eastAsia="Times New Roman"/>
                <w:color w:val="000000"/>
                <w:sz w:val="14"/>
                <w:szCs w:val="20"/>
                <w:lang w:eastAsia="fi-FI"/>
              </w:rPr>
              <w:t>3</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18419B0E" w14:textId="6350B044" w:rsidR="004753DB" w:rsidRPr="007477DC" w:rsidRDefault="004753DB" w:rsidP="004753DB">
            <w:pPr>
              <w:rPr>
                <w:rFonts w:eastAsia="Times New Roman"/>
                <w:color w:val="000000"/>
                <w:sz w:val="14"/>
                <w:szCs w:val="20"/>
                <w:lang w:eastAsia="fi-FI"/>
              </w:rPr>
            </w:pPr>
            <w:proofErr w:type="spellStart"/>
            <w:r w:rsidRPr="007477DC">
              <w:rPr>
                <w:rFonts w:eastAsia="Times New Roman"/>
                <w:color w:val="000000"/>
                <w:sz w:val="14"/>
                <w:szCs w:val="20"/>
                <w:lang w:eastAsia="fi-FI"/>
              </w:rPr>
              <w:t>Moinavaaran</w:t>
            </w:r>
            <w:proofErr w:type="spellEnd"/>
            <w:r w:rsidRPr="007477DC">
              <w:rPr>
                <w:rFonts w:eastAsia="Times New Roman"/>
                <w:color w:val="000000"/>
                <w:sz w:val="14"/>
                <w:szCs w:val="20"/>
                <w:lang w:eastAsia="fi-FI"/>
              </w:rPr>
              <w:t xml:space="preserve">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27E6162B" w14:textId="77777777" w:rsidR="004753DB" w:rsidRPr="007477DC" w:rsidRDefault="004753DB" w:rsidP="004753DB">
            <w:pPr>
              <w:jc w:val="center"/>
              <w:rPr>
                <w:color w:val="000000"/>
                <w:sz w:val="14"/>
                <w:szCs w:val="20"/>
              </w:rPr>
            </w:pPr>
            <w:r w:rsidRPr="007477DC">
              <w:rPr>
                <w:color w:val="000000"/>
                <w:sz w:val="14"/>
                <w:szCs w:val="20"/>
              </w:rPr>
              <w:t>260,3</w:t>
            </w:r>
          </w:p>
        </w:tc>
        <w:tc>
          <w:tcPr>
            <w:tcW w:w="680" w:type="dxa"/>
            <w:tcBorders>
              <w:top w:val="nil"/>
              <w:left w:val="nil"/>
              <w:bottom w:val="single" w:sz="4" w:space="0" w:color="000000" w:themeColor="text1"/>
              <w:right w:val="single" w:sz="4" w:space="0" w:color="000000" w:themeColor="text1"/>
            </w:tcBorders>
            <w:shd w:val="clear" w:color="auto" w:fill="auto"/>
            <w:hideMark/>
          </w:tcPr>
          <w:p w14:paraId="40ED3E4C" w14:textId="77777777" w:rsidR="004753DB" w:rsidRPr="007477DC" w:rsidRDefault="004753DB" w:rsidP="004753DB">
            <w:pPr>
              <w:jc w:val="center"/>
              <w:rPr>
                <w:color w:val="000000"/>
                <w:sz w:val="14"/>
                <w:szCs w:val="20"/>
              </w:rPr>
            </w:pPr>
            <w:r w:rsidRPr="007477DC">
              <w:rPr>
                <w:color w:val="000000"/>
                <w:sz w:val="14"/>
                <w:szCs w:val="20"/>
              </w:rPr>
              <w:t>260,2</w:t>
            </w:r>
          </w:p>
        </w:tc>
        <w:tc>
          <w:tcPr>
            <w:tcW w:w="680" w:type="dxa"/>
            <w:tcBorders>
              <w:top w:val="nil"/>
              <w:left w:val="nil"/>
              <w:bottom w:val="single" w:sz="4" w:space="0" w:color="000000" w:themeColor="text1"/>
              <w:right w:val="single" w:sz="4" w:space="0" w:color="000000" w:themeColor="text1"/>
            </w:tcBorders>
            <w:shd w:val="clear" w:color="auto" w:fill="auto"/>
            <w:hideMark/>
          </w:tcPr>
          <w:p w14:paraId="687BB8CE" w14:textId="77777777" w:rsidR="004753DB" w:rsidRPr="007477DC" w:rsidRDefault="004753DB" w:rsidP="004753DB">
            <w:pPr>
              <w:jc w:val="center"/>
              <w:rPr>
                <w:color w:val="000000"/>
                <w:sz w:val="14"/>
                <w:szCs w:val="20"/>
              </w:rPr>
            </w:pPr>
            <w:r w:rsidRPr="007477DC">
              <w:rPr>
                <w:color w:val="000000"/>
                <w:sz w:val="14"/>
                <w:szCs w:val="20"/>
              </w:rPr>
              <w:t>0,1</w:t>
            </w:r>
          </w:p>
        </w:tc>
        <w:tc>
          <w:tcPr>
            <w:tcW w:w="850" w:type="dxa"/>
            <w:tcBorders>
              <w:top w:val="nil"/>
              <w:left w:val="nil"/>
              <w:bottom w:val="single" w:sz="4" w:space="0" w:color="000000" w:themeColor="text1"/>
              <w:right w:val="single" w:sz="4" w:space="0" w:color="000000" w:themeColor="text1"/>
            </w:tcBorders>
            <w:shd w:val="clear" w:color="auto" w:fill="auto"/>
            <w:hideMark/>
          </w:tcPr>
          <w:p w14:paraId="6D6DB6D0" w14:textId="77777777"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FI1301001</w:t>
            </w:r>
          </w:p>
        </w:tc>
        <w:tc>
          <w:tcPr>
            <w:tcW w:w="567" w:type="dxa"/>
            <w:tcBorders>
              <w:top w:val="nil"/>
              <w:left w:val="nil"/>
              <w:bottom w:val="single" w:sz="4" w:space="0" w:color="000000" w:themeColor="text1"/>
              <w:right w:val="single" w:sz="4" w:space="0" w:color="000000" w:themeColor="text1"/>
            </w:tcBorders>
            <w:shd w:val="clear" w:color="auto" w:fill="auto"/>
            <w:hideMark/>
          </w:tcPr>
          <w:p w14:paraId="250B2CB2" w14:textId="77777777"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SAC</w:t>
            </w:r>
          </w:p>
        </w:tc>
        <w:tc>
          <w:tcPr>
            <w:tcW w:w="680" w:type="dxa"/>
            <w:tcBorders>
              <w:top w:val="single" w:sz="4" w:space="0" w:color="000000" w:themeColor="text1"/>
              <w:left w:val="nil"/>
              <w:bottom w:val="single" w:sz="4" w:space="0" w:color="000000" w:themeColor="text1"/>
              <w:right w:val="single" w:sz="4" w:space="0" w:color="auto"/>
            </w:tcBorders>
            <w:shd w:val="clear" w:color="auto" w:fill="auto"/>
            <w:hideMark/>
          </w:tcPr>
          <w:p w14:paraId="7BAD8E0E" w14:textId="77777777" w:rsidR="004753DB" w:rsidRPr="007477DC" w:rsidRDefault="004753DB" w:rsidP="004753DB">
            <w:pPr>
              <w:jc w:val="center"/>
              <w:rPr>
                <w:color w:val="000000"/>
                <w:sz w:val="14"/>
                <w:szCs w:val="20"/>
              </w:rPr>
            </w:pPr>
            <w:r w:rsidRPr="007477DC">
              <w:rPr>
                <w:color w:val="000000"/>
                <w:sz w:val="14"/>
                <w:szCs w:val="20"/>
              </w:rPr>
              <w:t>259,9</w:t>
            </w:r>
          </w:p>
        </w:tc>
        <w:tc>
          <w:tcPr>
            <w:tcW w:w="964" w:type="dxa"/>
            <w:tcBorders>
              <w:top w:val="single" w:sz="4" w:space="0" w:color="auto"/>
              <w:left w:val="single" w:sz="4" w:space="0" w:color="auto"/>
              <w:bottom w:val="single" w:sz="4" w:space="0" w:color="auto"/>
              <w:right w:val="single" w:sz="4" w:space="0" w:color="auto"/>
            </w:tcBorders>
          </w:tcPr>
          <w:p w14:paraId="5EE337F3" w14:textId="6BD9095D" w:rsidR="004753DB" w:rsidRPr="007477DC" w:rsidRDefault="004753DB" w:rsidP="004753DB">
            <w:pPr>
              <w:jc w:val="center"/>
              <w:rPr>
                <w:color w:val="000000"/>
                <w:sz w:val="14"/>
                <w:szCs w:val="20"/>
              </w:rPr>
            </w:pPr>
            <w:r w:rsidRPr="007477DC">
              <w:rPr>
                <w:color w:val="000000"/>
                <w:sz w:val="14"/>
                <w:szCs w:val="20"/>
              </w:rPr>
              <w:t>AMO120258</w:t>
            </w: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4C2FA7A5" w14:textId="2D5BAF0C" w:rsidR="004753DB" w:rsidRPr="007477DC" w:rsidRDefault="004753DB" w:rsidP="004753DB">
            <w:pPr>
              <w:jc w:val="center"/>
              <w:rPr>
                <w:color w:val="000000"/>
                <w:sz w:val="14"/>
                <w:szCs w:val="20"/>
              </w:rPr>
            </w:pPr>
            <w:r w:rsidRPr="007477DC">
              <w:rPr>
                <w:color w:val="000000"/>
                <w:sz w:val="14"/>
                <w:szCs w:val="20"/>
              </w:rPr>
              <w:t>258,7</w:t>
            </w:r>
          </w:p>
        </w:tc>
        <w:tc>
          <w:tcPr>
            <w:tcW w:w="680" w:type="dxa"/>
            <w:tcBorders>
              <w:top w:val="single" w:sz="4" w:space="0" w:color="auto"/>
              <w:left w:val="single" w:sz="4" w:space="0" w:color="auto"/>
              <w:bottom w:val="single" w:sz="4" w:space="0" w:color="auto"/>
              <w:right w:val="single" w:sz="4" w:space="0" w:color="auto"/>
            </w:tcBorders>
          </w:tcPr>
          <w:p w14:paraId="3246556E" w14:textId="77777777" w:rsidR="004753DB" w:rsidRPr="007477DC" w:rsidRDefault="004753DB" w:rsidP="004753DB">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5B3F48D2" w14:textId="3A7193F8" w:rsidR="004753DB" w:rsidRPr="007477DC" w:rsidRDefault="004753DB" w:rsidP="004753DB">
            <w:pPr>
              <w:jc w:val="center"/>
              <w:rPr>
                <w:rFonts w:eastAsia="Times New Roman"/>
                <w:color w:val="000000"/>
                <w:sz w:val="14"/>
                <w:szCs w:val="20"/>
                <w:lang w:eastAsia="fi-FI"/>
              </w:rPr>
            </w:pPr>
          </w:p>
        </w:tc>
      </w:tr>
      <w:tr w:rsidR="008C5105" w:rsidRPr="007477DC" w14:paraId="298BC2BF" w14:textId="77777777" w:rsidTr="6D34A56F">
        <w:trPr>
          <w:trHeight w:val="78"/>
        </w:trPr>
        <w:tc>
          <w:tcPr>
            <w:tcW w:w="283" w:type="dxa"/>
            <w:tcBorders>
              <w:top w:val="nil"/>
              <w:left w:val="single" w:sz="4" w:space="0" w:color="000000" w:themeColor="text1"/>
              <w:bottom w:val="single" w:sz="4" w:space="0" w:color="000000" w:themeColor="text1"/>
              <w:right w:val="nil"/>
            </w:tcBorders>
          </w:tcPr>
          <w:p w14:paraId="14E266EB" w14:textId="225B7520"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3</w:t>
            </w:r>
            <w:r w:rsidR="00FB7E0F" w:rsidRPr="007477DC">
              <w:rPr>
                <w:rFonts w:eastAsia="Times New Roman"/>
                <w:color w:val="000000"/>
                <w:sz w:val="14"/>
                <w:szCs w:val="20"/>
                <w:lang w:eastAsia="fi-FI"/>
              </w:rPr>
              <w:t>4</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23E9ED42" w14:textId="2BE5C6F7" w:rsidR="004753DB" w:rsidRPr="007477DC" w:rsidRDefault="004753DB" w:rsidP="004753DB">
            <w:pPr>
              <w:rPr>
                <w:rFonts w:eastAsia="Times New Roman"/>
                <w:color w:val="000000"/>
                <w:sz w:val="14"/>
                <w:szCs w:val="20"/>
                <w:lang w:eastAsia="fi-FI"/>
              </w:rPr>
            </w:pPr>
            <w:proofErr w:type="spellStart"/>
            <w:r w:rsidRPr="007477DC">
              <w:rPr>
                <w:rFonts w:eastAsia="Times New Roman"/>
                <w:color w:val="000000"/>
                <w:sz w:val="14"/>
                <w:szCs w:val="20"/>
                <w:lang w:eastAsia="fi-FI"/>
              </w:rPr>
              <w:t>Yrttivuoman</w:t>
            </w:r>
            <w:proofErr w:type="spellEnd"/>
            <w:r w:rsidRPr="007477DC">
              <w:rPr>
                <w:rFonts w:eastAsia="Times New Roman"/>
                <w:color w:val="000000"/>
                <w:sz w:val="14"/>
                <w:szCs w:val="20"/>
                <w:lang w:eastAsia="fi-FI"/>
              </w:rPr>
              <w:t xml:space="preserve">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603FB0AD" w14:textId="77777777" w:rsidR="004753DB" w:rsidRPr="007477DC" w:rsidRDefault="004753DB" w:rsidP="004753DB">
            <w:pPr>
              <w:jc w:val="center"/>
              <w:rPr>
                <w:color w:val="000000"/>
                <w:sz w:val="14"/>
                <w:szCs w:val="20"/>
              </w:rPr>
            </w:pPr>
            <w:r w:rsidRPr="007477DC">
              <w:rPr>
                <w:color w:val="000000"/>
                <w:sz w:val="14"/>
                <w:szCs w:val="20"/>
              </w:rPr>
              <w:t>361,8</w:t>
            </w:r>
          </w:p>
        </w:tc>
        <w:tc>
          <w:tcPr>
            <w:tcW w:w="680" w:type="dxa"/>
            <w:tcBorders>
              <w:top w:val="nil"/>
              <w:left w:val="nil"/>
              <w:bottom w:val="single" w:sz="4" w:space="0" w:color="000000" w:themeColor="text1"/>
              <w:right w:val="single" w:sz="4" w:space="0" w:color="000000" w:themeColor="text1"/>
            </w:tcBorders>
            <w:shd w:val="clear" w:color="auto" w:fill="auto"/>
            <w:hideMark/>
          </w:tcPr>
          <w:p w14:paraId="0669C36E" w14:textId="77777777" w:rsidR="004753DB" w:rsidRPr="007477DC" w:rsidRDefault="004753DB" w:rsidP="004753DB">
            <w:pPr>
              <w:jc w:val="center"/>
              <w:rPr>
                <w:color w:val="000000"/>
                <w:sz w:val="14"/>
                <w:szCs w:val="20"/>
              </w:rPr>
            </w:pPr>
            <w:r w:rsidRPr="007477DC">
              <w:rPr>
                <w:color w:val="000000"/>
                <w:sz w:val="14"/>
                <w:szCs w:val="20"/>
              </w:rPr>
              <w:t>360,3</w:t>
            </w:r>
          </w:p>
        </w:tc>
        <w:tc>
          <w:tcPr>
            <w:tcW w:w="680" w:type="dxa"/>
            <w:tcBorders>
              <w:top w:val="nil"/>
              <w:left w:val="nil"/>
              <w:bottom w:val="single" w:sz="4" w:space="0" w:color="000000" w:themeColor="text1"/>
              <w:right w:val="single" w:sz="4" w:space="0" w:color="000000" w:themeColor="text1"/>
            </w:tcBorders>
            <w:shd w:val="clear" w:color="auto" w:fill="auto"/>
            <w:hideMark/>
          </w:tcPr>
          <w:p w14:paraId="227AF9A0" w14:textId="77777777" w:rsidR="004753DB" w:rsidRPr="007477DC" w:rsidRDefault="004753DB" w:rsidP="004753DB">
            <w:pPr>
              <w:jc w:val="center"/>
              <w:rPr>
                <w:color w:val="000000"/>
                <w:sz w:val="14"/>
                <w:szCs w:val="20"/>
              </w:rPr>
            </w:pPr>
            <w:r w:rsidRPr="007477DC">
              <w:rPr>
                <w:color w:val="000000"/>
                <w:sz w:val="14"/>
                <w:szCs w:val="20"/>
              </w:rPr>
              <w:t>2,0</w:t>
            </w:r>
          </w:p>
        </w:tc>
        <w:tc>
          <w:tcPr>
            <w:tcW w:w="850" w:type="dxa"/>
            <w:tcBorders>
              <w:top w:val="nil"/>
              <w:left w:val="nil"/>
              <w:bottom w:val="single" w:sz="4" w:space="0" w:color="000000" w:themeColor="text1"/>
              <w:right w:val="single" w:sz="4" w:space="0" w:color="000000" w:themeColor="text1"/>
            </w:tcBorders>
            <w:shd w:val="clear" w:color="auto" w:fill="auto"/>
            <w:hideMark/>
          </w:tcPr>
          <w:p w14:paraId="62C73E79" w14:textId="7080C581"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FI1301001</w:t>
            </w:r>
          </w:p>
        </w:tc>
        <w:tc>
          <w:tcPr>
            <w:tcW w:w="567" w:type="dxa"/>
            <w:tcBorders>
              <w:top w:val="nil"/>
              <w:left w:val="nil"/>
              <w:bottom w:val="single" w:sz="4" w:space="0" w:color="000000" w:themeColor="text1"/>
              <w:right w:val="single" w:sz="4" w:space="0" w:color="000000" w:themeColor="text1"/>
            </w:tcBorders>
            <w:shd w:val="clear" w:color="auto" w:fill="auto"/>
            <w:hideMark/>
          </w:tcPr>
          <w:p w14:paraId="10B48F83" w14:textId="3776171B"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SAC</w:t>
            </w:r>
          </w:p>
        </w:tc>
        <w:tc>
          <w:tcPr>
            <w:tcW w:w="680" w:type="dxa"/>
            <w:tcBorders>
              <w:top w:val="single" w:sz="4" w:space="0" w:color="000000" w:themeColor="text1"/>
              <w:left w:val="nil"/>
              <w:bottom w:val="single" w:sz="4" w:space="0" w:color="000000" w:themeColor="text1"/>
              <w:right w:val="single" w:sz="4" w:space="0" w:color="auto"/>
            </w:tcBorders>
            <w:shd w:val="clear" w:color="auto" w:fill="auto"/>
            <w:hideMark/>
          </w:tcPr>
          <w:p w14:paraId="5EEBC409" w14:textId="77777777" w:rsidR="004753DB" w:rsidRPr="007477DC" w:rsidRDefault="004753DB" w:rsidP="004753DB">
            <w:pPr>
              <w:jc w:val="center"/>
              <w:rPr>
                <w:color w:val="000000"/>
                <w:sz w:val="14"/>
                <w:szCs w:val="20"/>
              </w:rPr>
            </w:pPr>
            <w:r w:rsidRPr="007477DC">
              <w:rPr>
                <w:color w:val="000000"/>
                <w:sz w:val="14"/>
                <w:szCs w:val="20"/>
              </w:rPr>
              <w:t>314,9</w:t>
            </w:r>
          </w:p>
        </w:tc>
        <w:tc>
          <w:tcPr>
            <w:tcW w:w="964" w:type="dxa"/>
            <w:tcBorders>
              <w:top w:val="single" w:sz="4" w:space="0" w:color="auto"/>
              <w:left w:val="single" w:sz="4" w:space="0" w:color="auto"/>
              <w:bottom w:val="single" w:sz="4" w:space="0" w:color="auto"/>
              <w:right w:val="single" w:sz="4" w:space="0" w:color="auto"/>
            </w:tcBorders>
          </w:tcPr>
          <w:p w14:paraId="17211BC7" w14:textId="00492196" w:rsidR="004753DB" w:rsidRPr="007477DC" w:rsidRDefault="004753DB" w:rsidP="004753DB">
            <w:pPr>
              <w:jc w:val="center"/>
              <w:rPr>
                <w:color w:val="000000"/>
                <w:sz w:val="14"/>
                <w:szCs w:val="20"/>
              </w:rPr>
            </w:pPr>
            <w:r w:rsidRPr="007477DC">
              <w:rPr>
                <w:color w:val="000000"/>
                <w:sz w:val="14"/>
                <w:szCs w:val="20"/>
              </w:rPr>
              <w:t>SSO120500</w:t>
            </w: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15CC79B2" w14:textId="799092D4" w:rsidR="004753DB" w:rsidRPr="007477DC" w:rsidRDefault="004753DB" w:rsidP="004753DB">
            <w:pPr>
              <w:jc w:val="center"/>
              <w:rPr>
                <w:color w:val="000000"/>
                <w:sz w:val="14"/>
                <w:szCs w:val="20"/>
              </w:rPr>
            </w:pPr>
            <w:r w:rsidRPr="007477DC">
              <w:rPr>
                <w:color w:val="000000"/>
                <w:sz w:val="14"/>
                <w:szCs w:val="20"/>
              </w:rPr>
              <w:t>314,8</w:t>
            </w:r>
          </w:p>
        </w:tc>
        <w:tc>
          <w:tcPr>
            <w:tcW w:w="680" w:type="dxa"/>
            <w:tcBorders>
              <w:top w:val="single" w:sz="4" w:space="0" w:color="auto"/>
              <w:left w:val="single" w:sz="4" w:space="0" w:color="auto"/>
              <w:bottom w:val="single" w:sz="4" w:space="0" w:color="auto"/>
              <w:right w:val="single" w:sz="4" w:space="0" w:color="auto"/>
            </w:tcBorders>
          </w:tcPr>
          <w:p w14:paraId="1E713EE9" w14:textId="77777777" w:rsidR="004753DB" w:rsidRPr="007477DC" w:rsidRDefault="004753DB" w:rsidP="004753DB">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60654EC5" w14:textId="4F48299D" w:rsidR="004753DB" w:rsidRPr="007477DC" w:rsidRDefault="004753DB" w:rsidP="004753DB">
            <w:pPr>
              <w:jc w:val="center"/>
              <w:rPr>
                <w:rFonts w:eastAsia="Times New Roman"/>
                <w:color w:val="000000"/>
                <w:sz w:val="14"/>
                <w:szCs w:val="20"/>
                <w:lang w:eastAsia="fi-FI"/>
              </w:rPr>
            </w:pPr>
          </w:p>
        </w:tc>
      </w:tr>
      <w:tr w:rsidR="008C5105" w:rsidRPr="007477DC" w14:paraId="25B09747" w14:textId="77777777" w:rsidTr="6D34A56F">
        <w:trPr>
          <w:trHeight w:val="301"/>
        </w:trPr>
        <w:tc>
          <w:tcPr>
            <w:tcW w:w="283" w:type="dxa"/>
            <w:tcBorders>
              <w:top w:val="nil"/>
              <w:left w:val="single" w:sz="4" w:space="0" w:color="000000" w:themeColor="text1"/>
              <w:bottom w:val="single" w:sz="4" w:space="0" w:color="000000" w:themeColor="text1"/>
              <w:right w:val="nil"/>
            </w:tcBorders>
          </w:tcPr>
          <w:p w14:paraId="3DB7AAA0" w14:textId="336EDD5D"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3</w:t>
            </w:r>
            <w:r w:rsidR="00FB7E0F" w:rsidRPr="007477DC">
              <w:rPr>
                <w:rFonts w:eastAsia="Times New Roman"/>
                <w:color w:val="000000"/>
                <w:sz w:val="14"/>
                <w:szCs w:val="20"/>
                <w:lang w:eastAsia="fi-FI"/>
              </w:rPr>
              <w:t>5</w:t>
            </w:r>
          </w:p>
        </w:tc>
        <w:tc>
          <w:tcPr>
            <w:tcW w:w="1701" w:type="dxa"/>
            <w:tcBorders>
              <w:top w:val="nil"/>
              <w:left w:val="single" w:sz="4" w:space="0" w:color="000000" w:themeColor="text1"/>
              <w:bottom w:val="single" w:sz="4" w:space="0" w:color="000000" w:themeColor="text1"/>
              <w:right w:val="nil"/>
            </w:tcBorders>
            <w:shd w:val="clear" w:color="auto" w:fill="auto"/>
          </w:tcPr>
          <w:p w14:paraId="71BAD16E" w14:textId="5F2CF9AF" w:rsidR="004753DB" w:rsidRPr="007477DC" w:rsidRDefault="004753DB" w:rsidP="004753DB">
            <w:pPr>
              <w:rPr>
                <w:rFonts w:eastAsia="Times New Roman"/>
                <w:sz w:val="14"/>
                <w:szCs w:val="20"/>
                <w:lang w:eastAsia="fi-FI"/>
              </w:rPr>
            </w:pPr>
            <w:proofErr w:type="spellStart"/>
            <w:r w:rsidRPr="007477DC">
              <w:rPr>
                <w:rFonts w:eastAsia="Times New Roman"/>
                <w:sz w:val="14"/>
                <w:szCs w:val="20"/>
                <w:lang w:eastAsia="fi-FI"/>
              </w:rPr>
              <w:t>Simojärven</w:t>
            </w:r>
            <w:proofErr w:type="spellEnd"/>
            <w:r w:rsidRPr="007477DC">
              <w:rPr>
                <w:rFonts w:eastAsia="Times New Roman"/>
                <w:sz w:val="14"/>
                <w:szCs w:val="20"/>
                <w:lang w:eastAsia="fi-FI"/>
              </w:rPr>
              <w:t xml:space="preserve"> – </w:t>
            </w:r>
            <w:proofErr w:type="spellStart"/>
            <w:r w:rsidRPr="007477DC">
              <w:rPr>
                <w:rFonts w:eastAsia="Times New Roman"/>
                <w:sz w:val="14"/>
                <w:szCs w:val="20"/>
                <w:lang w:eastAsia="fi-FI"/>
              </w:rPr>
              <w:t>Soppanan</w:t>
            </w:r>
            <w:proofErr w:type="spellEnd"/>
            <w:r w:rsidRPr="007477DC">
              <w:rPr>
                <w:rFonts w:eastAsia="Times New Roman"/>
                <w:sz w:val="14"/>
                <w:szCs w:val="20"/>
                <w:lang w:eastAsia="fi-FI"/>
              </w:rPr>
              <w:t xml:space="preserve">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27016412" w14:textId="333111E1" w:rsidR="004753DB" w:rsidRPr="007477DC" w:rsidRDefault="004753DB" w:rsidP="004753DB">
            <w:pPr>
              <w:jc w:val="center"/>
              <w:rPr>
                <w:color w:val="000000"/>
                <w:sz w:val="14"/>
                <w:szCs w:val="20"/>
              </w:rPr>
            </w:pPr>
            <w:r w:rsidRPr="007477DC">
              <w:rPr>
                <w:sz w:val="14"/>
                <w:szCs w:val="20"/>
              </w:rPr>
              <w:t>2900,0</w:t>
            </w:r>
          </w:p>
        </w:tc>
        <w:tc>
          <w:tcPr>
            <w:tcW w:w="680" w:type="dxa"/>
            <w:tcBorders>
              <w:top w:val="nil"/>
              <w:left w:val="nil"/>
              <w:bottom w:val="single" w:sz="4" w:space="0" w:color="000000" w:themeColor="text1"/>
              <w:right w:val="single" w:sz="4" w:space="0" w:color="000000" w:themeColor="text1"/>
            </w:tcBorders>
            <w:shd w:val="clear" w:color="auto" w:fill="auto"/>
          </w:tcPr>
          <w:p w14:paraId="7B68CACC" w14:textId="7C87A2C7" w:rsidR="004753DB" w:rsidRPr="007477DC" w:rsidRDefault="004753DB" w:rsidP="004753DB">
            <w:pPr>
              <w:jc w:val="center"/>
              <w:rPr>
                <w:color w:val="000000"/>
                <w:sz w:val="14"/>
                <w:szCs w:val="20"/>
              </w:rPr>
            </w:pPr>
            <w:r w:rsidRPr="007477DC">
              <w:rPr>
                <w:sz w:val="14"/>
                <w:szCs w:val="20"/>
              </w:rPr>
              <w:t>2819,9</w:t>
            </w:r>
          </w:p>
        </w:tc>
        <w:tc>
          <w:tcPr>
            <w:tcW w:w="680" w:type="dxa"/>
            <w:tcBorders>
              <w:top w:val="nil"/>
              <w:left w:val="nil"/>
              <w:bottom w:val="single" w:sz="4" w:space="0" w:color="000000" w:themeColor="text1"/>
              <w:right w:val="single" w:sz="4" w:space="0" w:color="000000" w:themeColor="text1"/>
            </w:tcBorders>
            <w:shd w:val="clear" w:color="auto" w:fill="auto"/>
          </w:tcPr>
          <w:p w14:paraId="7E38E027" w14:textId="7A7C956A" w:rsidR="004753DB" w:rsidRPr="007477DC" w:rsidRDefault="004753DB" w:rsidP="004753DB">
            <w:pPr>
              <w:jc w:val="center"/>
              <w:rPr>
                <w:color w:val="000000"/>
                <w:sz w:val="14"/>
                <w:szCs w:val="20"/>
              </w:rPr>
            </w:pPr>
            <w:r w:rsidRPr="007477DC">
              <w:rPr>
                <w:sz w:val="14"/>
                <w:szCs w:val="20"/>
              </w:rPr>
              <w:t>80,1</w:t>
            </w:r>
          </w:p>
        </w:tc>
        <w:tc>
          <w:tcPr>
            <w:tcW w:w="850" w:type="dxa"/>
            <w:tcBorders>
              <w:top w:val="nil"/>
              <w:left w:val="nil"/>
              <w:bottom w:val="single" w:sz="4" w:space="0" w:color="000000" w:themeColor="text1"/>
              <w:right w:val="single" w:sz="4" w:space="0" w:color="000000" w:themeColor="text1"/>
            </w:tcBorders>
            <w:shd w:val="clear" w:color="auto" w:fill="auto"/>
          </w:tcPr>
          <w:p w14:paraId="66FC35AC" w14:textId="187CFDB8" w:rsidR="004753DB" w:rsidRPr="007477DC" w:rsidRDefault="004753DB" w:rsidP="004753DB">
            <w:pPr>
              <w:rPr>
                <w:rFonts w:eastAsia="Times New Roman"/>
                <w:color w:val="000000"/>
                <w:sz w:val="14"/>
                <w:szCs w:val="20"/>
                <w:lang w:eastAsia="fi-FI"/>
              </w:rPr>
            </w:pPr>
            <w:r w:rsidRPr="007477DC">
              <w:rPr>
                <w:rFonts w:eastAsia="Times New Roman"/>
                <w:sz w:val="14"/>
                <w:szCs w:val="20"/>
                <w:lang w:eastAsia="fi-FI"/>
              </w:rPr>
              <w:t>FI1301205</w:t>
            </w:r>
            <w:r w:rsidRPr="007477DC">
              <w:rPr>
                <w:rFonts w:eastAsia="Times New Roman"/>
                <w:sz w:val="14"/>
                <w:szCs w:val="20"/>
                <w:lang w:eastAsia="fi-FI"/>
              </w:rPr>
              <w:br/>
              <w:t>FI1301208</w:t>
            </w:r>
          </w:p>
        </w:tc>
        <w:tc>
          <w:tcPr>
            <w:tcW w:w="567" w:type="dxa"/>
            <w:tcBorders>
              <w:top w:val="nil"/>
              <w:left w:val="nil"/>
              <w:bottom w:val="single" w:sz="4" w:space="0" w:color="000000" w:themeColor="text1"/>
              <w:right w:val="single" w:sz="4" w:space="0" w:color="000000" w:themeColor="text1"/>
            </w:tcBorders>
            <w:shd w:val="clear" w:color="auto" w:fill="auto"/>
          </w:tcPr>
          <w:p w14:paraId="74A3EAE9" w14:textId="0E1E3937" w:rsidR="004753DB" w:rsidRPr="007477DC" w:rsidRDefault="004753DB" w:rsidP="004753DB">
            <w:pPr>
              <w:rPr>
                <w:rFonts w:eastAsia="Times New Roman"/>
                <w:color w:val="000000"/>
                <w:sz w:val="14"/>
                <w:szCs w:val="20"/>
                <w:lang w:eastAsia="fi-FI"/>
              </w:rPr>
            </w:pPr>
            <w:r w:rsidRPr="007477DC">
              <w:rPr>
                <w:rFonts w:eastAsia="Times New Roman"/>
                <w:sz w:val="14"/>
                <w:szCs w:val="20"/>
                <w:lang w:eastAsia="fi-FI"/>
              </w:rPr>
              <w:t>SAC</w:t>
            </w:r>
            <w:r w:rsidRPr="007477DC">
              <w:rPr>
                <w:rFonts w:eastAsia="Times New Roman"/>
                <w:sz w:val="14"/>
                <w:szCs w:val="20"/>
                <w:lang w:eastAsia="fi-FI"/>
              </w:rPr>
              <w:br/>
            </w:r>
            <w:proofErr w:type="spellStart"/>
            <w:r w:rsidRPr="007477DC">
              <w:rPr>
                <w:rFonts w:eastAsia="Times New Roman"/>
                <w:sz w:val="14"/>
                <w:szCs w:val="20"/>
                <w:lang w:eastAsia="fi-FI"/>
              </w:rPr>
              <w:t>SAC</w:t>
            </w:r>
            <w:proofErr w:type="spellEnd"/>
          </w:p>
        </w:tc>
        <w:tc>
          <w:tcPr>
            <w:tcW w:w="680" w:type="dxa"/>
            <w:tcBorders>
              <w:top w:val="single" w:sz="4" w:space="0" w:color="000000" w:themeColor="text1"/>
              <w:left w:val="nil"/>
              <w:bottom w:val="single" w:sz="4" w:space="0" w:color="000000" w:themeColor="text1"/>
              <w:right w:val="single" w:sz="4" w:space="0" w:color="auto"/>
            </w:tcBorders>
            <w:shd w:val="clear" w:color="auto" w:fill="auto"/>
          </w:tcPr>
          <w:p w14:paraId="38859D64" w14:textId="77777777" w:rsidR="004753DB" w:rsidRPr="007477DC" w:rsidRDefault="004753DB" w:rsidP="004753DB">
            <w:pPr>
              <w:jc w:val="center"/>
              <w:rPr>
                <w:sz w:val="14"/>
                <w:szCs w:val="20"/>
              </w:rPr>
            </w:pPr>
            <w:r w:rsidRPr="007477DC">
              <w:rPr>
                <w:sz w:val="14"/>
                <w:szCs w:val="20"/>
              </w:rPr>
              <w:t>2366,1</w:t>
            </w:r>
          </w:p>
          <w:p w14:paraId="46FCB032" w14:textId="0DC3B185" w:rsidR="004753DB" w:rsidRPr="007477DC" w:rsidRDefault="004753DB" w:rsidP="004753DB">
            <w:pPr>
              <w:jc w:val="center"/>
              <w:rPr>
                <w:color w:val="000000"/>
                <w:sz w:val="14"/>
                <w:szCs w:val="20"/>
              </w:rPr>
            </w:pPr>
          </w:p>
        </w:tc>
        <w:tc>
          <w:tcPr>
            <w:tcW w:w="964" w:type="dxa"/>
            <w:tcBorders>
              <w:top w:val="single" w:sz="4" w:space="0" w:color="auto"/>
              <w:left w:val="single" w:sz="4" w:space="0" w:color="auto"/>
              <w:bottom w:val="single" w:sz="4" w:space="0" w:color="auto"/>
              <w:right w:val="single" w:sz="4" w:space="0" w:color="auto"/>
            </w:tcBorders>
          </w:tcPr>
          <w:p w14:paraId="098F8C80" w14:textId="5714D11C" w:rsidR="004753DB" w:rsidRPr="007477DC" w:rsidRDefault="004753DB" w:rsidP="004753DB">
            <w:pPr>
              <w:jc w:val="center"/>
              <w:rPr>
                <w:color w:val="000000"/>
                <w:sz w:val="14"/>
                <w:szCs w:val="20"/>
              </w:rPr>
            </w:pPr>
            <w:r w:rsidRPr="007477DC">
              <w:rPr>
                <w:sz w:val="14"/>
                <w:szCs w:val="20"/>
              </w:rPr>
              <w:t>AMO120280</w:t>
            </w:r>
            <w:r w:rsidRPr="007477DC">
              <w:rPr>
                <w:sz w:val="14"/>
                <w:szCs w:val="20"/>
              </w:rPr>
              <w:br/>
              <w:t>RSO120117</w:t>
            </w:r>
          </w:p>
        </w:tc>
        <w:tc>
          <w:tcPr>
            <w:tcW w:w="662" w:type="dxa"/>
            <w:tcBorders>
              <w:top w:val="nil"/>
              <w:left w:val="single" w:sz="4" w:space="0" w:color="auto"/>
              <w:bottom w:val="single" w:sz="4" w:space="0" w:color="000000" w:themeColor="text1"/>
              <w:right w:val="single" w:sz="4" w:space="0" w:color="auto"/>
            </w:tcBorders>
            <w:shd w:val="clear" w:color="auto" w:fill="auto"/>
          </w:tcPr>
          <w:p w14:paraId="7A31FB59" w14:textId="77777777" w:rsidR="004753DB" w:rsidRPr="007477DC" w:rsidRDefault="004753DB" w:rsidP="004753DB">
            <w:pPr>
              <w:jc w:val="center"/>
              <w:rPr>
                <w:sz w:val="14"/>
                <w:szCs w:val="20"/>
              </w:rPr>
            </w:pPr>
            <w:r w:rsidRPr="007477DC">
              <w:rPr>
                <w:sz w:val="14"/>
                <w:szCs w:val="20"/>
              </w:rPr>
              <w:t>1090,7</w:t>
            </w:r>
          </w:p>
          <w:p w14:paraId="670053EA" w14:textId="4D643AB4" w:rsidR="004753DB" w:rsidRPr="007477DC" w:rsidRDefault="004753DB" w:rsidP="004753DB">
            <w:pPr>
              <w:jc w:val="center"/>
              <w:rPr>
                <w:sz w:val="14"/>
                <w:szCs w:val="20"/>
              </w:rPr>
            </w:pPr>
            <w:r w:rsidRPr="007477DC">
              <w:rPr>
                <w:sz w:val="14"/>
                <w:szCs w:val="20"/>
              </w:rPr>
              <w:t>1413,3</w:t>
            </w:r>
          </w:p>
        </w:tc>
        <w:tc>
          <w:tcPr>
            <w:tcW w:w="680" w:type="dxa"/>
            <w:tcBorders>
              <w:top w:val="single" w:sz="4" w:space="0" w:color="auto"/>
              <w:left w:val="single" w:sz="4" w:space="0" w:color="auto"/>
              <w:bottom w:val="single" w:sz="4" w:space="0" w:color="auto"/>
              <w:right w:val="single" w:sz="4" w:space="0" w:color="auto"/>
            </w:tcBorders>
          </w:tcPr>
          <w:p w14:paraId="4FE651EB" w14:textId="77777777" w:rsidR="004753DB" w:rsidRPr="007477DC" w:rsidRDefault="004753DB" w:rsidP="004753DB">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tcPr>
          <w:p w14:paraId="12A02B7A" w14:textId="4B2A9158" w:rsidR="004753DB" w:rsidRPr="007477DC" w:rsidRDefault="004753DB" w:rsidP="004753DB">
            <w:pPr>
              <w:jc w:val="center"/>
              <w:rPr>
                <w:rFonts w:eastAsia="Times New Roman"/>
                <w:color w:val="000000"/>
                <w:sz w:val="14"/>
                <w:szCs w:val="20"/>
                <w:lang w:eastAsia="fi-FI"/>
              </w:rPr>
            </w:pPr>
            <w:r w:rsidRPr="007477DC">
              <w:rPr>
                <w:rFonts w:eastAsia="Times New Roman"/>
                <w:sz w:val="14"/>
                <w:szCs w:val="20"/>
                <w:lang w:eastAsia="fi-FI"/>
              </w:rPr>
              <w:t>276,7 + 91,5</w:t>
            </w:r>
          </w:p>
        </w:tc>
      </w:tr>
      <w:tr w:rsidR="008C5105" w:rsidRPr="007477DC" w14:paraId="7B4EF413" w14:textId="77777777" w:rsidTr="6D34A56F">
        <w:trPr>
          <w:trHeight w:val="181"/>
        </w:trPr>
        <w:tc>
          <w:tcPr>
            <w:tcW w:w="283" w:type="dxa"/>
            <w:tcBorders>
              <w:top w:val="nil"/>
              <w:left w:val="single" w:sz="4" w:space="0" w:color="000000" w:themeColor="text1"/>
              <w:bottom w:val="single" w:sz="4" w:space="0" w:color="000000" w:themeColor="text1"/>
              <w:right w:val="nil"/>
            </w:tcBorders>
          </w:tcPr>
          <w:p w14:paraId="68A58917" w14:textId="0B6A6C3A"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3</w:t>
            </w:r>
            <w:r w:rsidR="00FB7E0F" w:rsidRPr="007477DC">
              <w:rPr>
                <w:rFonts w:eastAsia="Times New Roman"/>
                <w:color w:val="000000"/>
                <w:sz w:val="14"/>
                <w:szCs w:val="20"/>
                <w:lang w:eastAsia="fi-FI"/>
              </w:rPr>
              <w:t>6</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561F0F03" w14:textId="43CE22C9"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Mämmisuon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008FD669" w14:textId="77777777" w:rsidR="004753DB" w:rsidRPr="007477DC" w:rsidRDefault="004753DB" w:rsidP="004753DB">
            <w:pPr>
              <w:jc w:val="center"/>
              <w:rPr>
                <w:color w:val="000000"/>
                <w:sz w:val="14"/>
                <w:szCs w:val="20"/>
              </w:rPr>
            </w:pPr>
            <w:r w:rsidRPr="007477DC">
              <w:rPr>
                <w:color w:val="000000"/>
                <w:sz w:val="14"/>
                <w:szCs w:val="20"/>
              </w:rPr>
              <w:t>1569,1</w:t>
            </w:r>
          </w:p>
        </w:tc>
        <w:tc>
          <w:tcPr>
            <w:tcW w:w="680" w:type="dxa"/>
            <w:tcBorders>
              <w:top w:val="nil"/>
              <w:left w:val="nil"/>
              <w:bottom w:val="single" w:sz="4" w:space="0" w:color="000000" w:themeColor="text1"/>
              <w:right w:val="single" w:sz="4" w:space="0" w:color="000000" w:themeColor="text1"/>
            </w:tcBorders>
            <w:shd w:val="clear" w:color="auto" w:fill="auto"/>
            <w:hideMark/>
          </w:tcPr>
          <w:p w14:paraId="29213856" w14:textId="77777777" w:rsidR="004753DB" w:rsidRPr="007477DC" w:rsidRDefault="004753DB" w:rsidP="004753DB">
            <w:pPr>
              <w:jc w:val="center"/>
              <w:rPr>
                <w:color w:val="000000"/>
                <w:sz w:val="14"/>
                <w:szCs w:val="20"/>
              </w:rPr>
            </w:pPr>
            <w:r w:rsidRPr="007477DC">
              <w:rPr>
                <w:color w:val="000000"/>
                <w:sz w:val="14"/>
                <w:szCs w:val="20"/>
              </w:rPr>
              <w:t>1557,3</w:t>
            </w:r>
          </w:p>
        </w:tc>
        <w:tc>
          <w:tcPr>
            <w:tcW w:w="680" w:type="dxa"/>
            <w:tcBorders>
              <w:top w:val="nil"/>
              <w:left w:val="nil"/>
              <w:bottom w:val="single" w:sz="4" w:space="0" w:color="000000" w:themeColor="text1"/>
              <w:right w:val="single" w:sz="4" w:space="0" w:color="000000" w:themeColor="text1"/>
            </w:tcBorders>
            <w:shd w:val="clear" w:color="auto" w:fill="auto"/>
            <w:hideMark/>
          </w:tcPr>
          <w:p w14:paraId="7A7B0BF0" w14:textId="77777777" w:rsidR="004753DB" w:rsidRPr="007477DC" w:rsidRDefault="004753DB" w:rsidP="004753DB">
            <w:pPr>
              <w:jc w:val="center"/>
              <w:rPr>
                <w:color w:val="000000"/>
                <w:sz w:val="14"/>
                <w:szCs w:val="20"/>
              </w:rPr>
            </w:pPr>
            <w:r w:rsidRPr="007477DC">
              <w:rPr>
                <w:color w:val="000000"/>
                <w:sz w:val="14"/>
                <w:szCs w:val="20"/>
              </w:rPr>
              <w:t>11,8</w:t>
            </w:r>
          </w:p>
        </w:tc>
        <w:tc>
          <w:tcPr>
            <w:tcW w:w="850" w:type="dxa"/>
            <w:tcBorders>
              <w:top w:val="nil"/>
              <w:left w:val="nil"/>
              <w:bottom w:val="single" w:sz="4" w:space="0" w:color="000000" w:themeColor="text1"/>
              <w:right w:val="single" w:sz="4" w:space="0" w:color="000000" w:themeColor="text1"/>
            </w:tcBorders>
            <w:shd w:val="clear" w:color="auto" w:fill="auto"/>
            <w:hideMark/>
          </w:tcPr>
          <w:p w14:paraId="5D85F394" w14:textId="77777777"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FI1301209</w:t>
            </w:r>
          </w:p>
        </w:tc>
        <w:tc>
          <w:tcPr>
            <w:tcW w:w="567" w:type="dxa"/>
            <w:tcBorders>
              <w:top w:val="nil"/>
              <w:left w:val="nil"/>
              <w:bottom w:val="single" w:sz="4" w:space="0" w:color="000000" w:themeColor="text1"/>
              <w:right w:val="single" w:sz="4" w:space="0" w:color="000000" w:themeColor="text1"/>
            </w:tcBorders>
            <w:shd w:val="clear" w:color="auto" w:fill="auto"/>
            <w:hideMark/>
          </w:tcPr>
          <w:p w14:paraId="76DE60E2" w14:textId="77777777"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SAC</w:t>
            </w:r>
          </w:p>
        </w:tc>
        <w:tc>
          <w:tcPr>
            <w:tcW w:w="680" w:type="dxa"/>
            <w:tcBorders>
              <w:top w:val="single" w:sz="4" w:space="0" w:color="000000" w:themeColor="text1"/>
              <w:left w:val="nil"/>
              <w:bottom w:val="single" w:sz="4" w:space="0" w:color="000000" w:themeColor="text1"/>
              <w:right w:val="single" w:sz="4" w:space="0" w:color="auto"/>
            </w:tcBorders>
            <w:shd w:val="clear" w:color="auto" w:fill="auto"/>
            <w:hideMark/>
          </w:tcPr>
          <w:p w14:paraId="122AA10C" w14:textId="77777777" w:rsidR="004753DB" w:rsidRPr="007477DC" w:rsidRDefault="004753DB" w:rsidP="004753DB">
            <w:pPr>
              <w:jc w:val="center"/>
              <w:rPr>
                <w:color w:val="000000"/>
                <w:sz w:val="14"/>
                <w:szCs w:val="20"/>
              </w:rPr>
            </w:pPr>
            <w:r w:rsidRPr="007477DC">
              <w:rPr>
                <w:color w:val="000000"/>
                <w:sz w:val="14"/>
                <w:szCs w:val="20"/>
              </w:rPr>
              <w:t>1304,5</w:t>
            </w:r>
          </w:p>
        </w:tc>
        <w:tc>
          <w:tcPr>
            <w:tcW w:w="964" w:type="dxa"/>
            <w:tcBorders>
              <w:top w:val="single" w:sz="4" w:space="0" w:color="auto"/>
              <w:left w:val="single" w:sz="4" w:space="0" w:color="auto"/>
              <w:bottom w:val="single" w:sz="4" w:space="0" w:color="auto"/>
              <w:right w:val="single" w:sz="4" w:space="0" w:color="auto"/>
            </w:tcBorders>
          </w:tcPr>
          <w:p w14:paraId="1B91E6B8" w14:textId="3B52D665" w:rsidR="004753DB" w:rsidRPr="007477DC" w:rsidRDefault="004753DB" w:rsidP="004753DB">
            <w:pPr>
              <w:jc w:val="center"/>
              <w:rPr>
                <w:color w:val="000000"/>
                <w:sz w:val="14"/>
                <w:szCs w:val="20"/>
              </w:rPr>
            </w:pPr>
            <w:r w:rsidRPr="007477DC">
              <w:rPr>
                <w:color w:val="000000"/>
                <w:sz w:val="14"/>
                <w:szCs w:val="20"/>
              </w:rPr>
              <w:t>SSO120475</w:t>
            </w: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08710DD9" w14:textId="55E37B5D" w:rsidR="004753DB" w:rsidRPr="007477DC" w:rsidRDefault="004753DB" w:rsidP="004753DB">
            <w:pPr>
              <w:jc w:val="center"/>
              <w:rPr>
                <w:color w:val="000000"/>
                <w:sz w:val="14"/>
                <w:szCs w:val="20"/>
              </w:rPr>
            </w:pPr>
            <w:r w:rsidRPr="007477DC">
              <w:rPr>
                <w:color w:val="000000"/>
                <w:sz w:val="14"/>
                <w:szCs w:val="20"/>
              </w:rPr>
              <w:t>1325,3</w:t>
            </w:r>
          </w:p>
        </w:tc>
        <w:tc>
          <w:tcPr>
            <w:tcW w:w="680" w:type="dxa"/>
            <w:tcBorders>
              <w:top w:val="single" w:sz="4" w:space="0" w:color="auto"/>
              <w:left w:val="single" w:sz="4" w:space="0" w:color="auto"/>
              <w:bottom w:val="single" w:sz="4" w:space="0" w:color="auto"/>
              <w:right w:val="single" w:sz="4" w:space="0" w:color="auto"/>
            </w:tcBorders>
          </w:tcPr>
          <w:p w14:paraId="447F0CC2" w14:textId="77777777" w:rsidR="004753DB" w:rsidRPr="007477DC" w:rsidRDefault="004753DB" w:rsidP="004753DB">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742CF20E" w14:textId="4CA3D715" w:rsidR="004753DB" w:rsidRPr="007477DC" w:rsidRDefault="004753DB" w:rsidP="004753DB">
            <w:pPr>
              <w:jc w:val="center"/>
              <w:rPr>
                <w:rFonts w:eastAsia="Times New Roman"/>
                <w:color w:val="000000"/>
                <w:sz w:val="14"/>
                <w:szCs w:val="20"/>
                <w:lang w:eastAsia="fi-FI"/>
              </w:rPr>
            </w:pPr>
          </w:p>
        </w:tc>
      </w:tr>
      <w:tr w:rsidR="008C5105" w:rsidRPr="007477DC" w14:paraId="7EF818F8" w14:textId="77777777" w:rsidTr="6D34A56F">
        <w:trPr>
          <w:trHeight w:val="144"/>
        </w:trPr>
        <w:tc>
          <w:tcPr>
            <w:tcW w:w="283" w:type="dxa"/>
            <w:tcBorders>
              <w:top w:val="nil"/>
              <w:left w:val="single" w:sz="4" w:space="0" w:color="000000" w:themeColor="text1"/>
              <w:bottom w:val="single" w:sz="4" w:space="0" w:color="000000" w:themeColor="text1"/>
              <w:right w:val="nil"/>
            </w:tcBorders>
          </w:tcPr>
          <w:p w14:paraId="7D503877" w14:textId="2A8611A8"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3</w:t>
            </w:r>
            <w:r w:rsidR="00FB7E0F" w:rsidRPr="007477DC">
              <w:rPr>
                <w:rFonts w:eastAsia="Times New Roman"/>
                <w:color w:val="000000"/>
                <w:sz w:val="14"/>
                <w:szCs w:val="20"/>
                <w:lang w:eastAsia="fi-FI"/>
              </w:rPr>
              <w:t>7</w:t>
            </w:r>
          </w:p>
        </w:tc>
        <w:tc>
          <w:tcPr>
            <w:tcW w:w="1701" w:type="dxa"/>
            <w:tcBorders>
              <w:top w:val="nil"/>
              <w:left w:val="single" w:sz="4" w:space="0" w:color="000000" w:themeColor="text1"/>
              <w:bottom w:val="single" w:sz="4" w:space="0" w:color="000000" w:themeColor="text1"/>
              <w:right w:val="nil"/>
            </w:tcBorders>
            <w:shd w:val="clear" w:color="auto" w:fill="auto"/>
          </w:tcPr>
          <w:p w14:paraId="09932C16" w14:textId="0BD100B5" w:rsidR="004753DB" w:rsidRPr="007477DC" w:rsidRDefault="004753DB" w:rsidP="004753DB">
            <w:pPr>
              <w:rPr>
                <w:rFonts w:eastAsia="Times New Roman"/>
                <w:color w:val="000000"/>
                <w:sz w:val="14"/>
                <w:szCs w:val="20"/>
                <w:lang w:eastAsia="fi-FI"/>
              </w:rPr>
            </w:pPr>
            <w:proofErr w:type="spellStart"/>
            <w:r w:rsidRPr="007477DC">
              <w:rPr>
                <w:rFonts w:eastAsia="Times New Roman"/>
                <w:color w:val="000000"/>
                <w:sz w:val="14"/>
                <w:szCs w:val="20"/>
                <w:lang w:eastAsia="fi-FI"/>
              </w:rPr>
              <w:t>Joutensuon</w:t>
            </w:r>
            <w:proofErr w:type="spellEnd"/>
            <w:r w:rsidRPr="007477DC">
              <w:rPr>
                <w:rFonts w:eastAsia="Times New Roman"/>
                <w:color w:val="000000"/>
                <w:sz w:val="14"/>
                <w:szCs w:val="20"/>
                <w:lang w:eastAsia="fi-FI"/>
              </w:rPr>
              <w:t xml:space="preserve">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6E0F0F65" w14:textId="6C14E4FC" w:rsidR="004753DB" w:rsidRPr="007477DC" w:rsidRDefault="004753DB" w:rsidP="004753DB">
            <w:pPr>
              <w:jc w:val="center"/>
              <w:rPr>
                <w:color w:val="000000"/>
                <w:sz w:val="14"/>
                <w:szCs w:val="20"/>
              </w:rPr>
            </w:pPr>
            <w:r w:rsidRPr="007477DC">
              <w:rPr>
                <w:color w:val="000000"/>
                <w:sz w:val="14"/>
                <w:szCs w:val="20"/>
              </w:rPr>
              <w:t>1018,8</w:t>
            </w:r>
          </w:p>
        </w:tc>
        <w:tc>
          <w:tcPr>
            <w:tcW w:w="680" w:type="dxa"/>
            <w:tcBorders>
              <w:top w:val="nil"/>
              <w:left w:val="nil"/>
              <w:bottom w:val="single" w:sz="4" w:space="0" w:color="000000" w:themeColor="text1"/>
              <w:right w:val="single" w:sz="4" w:space="0" w:color="000000" w:themeColor="text1"/>
            </w:tcBorders>
            <w:shd w:val="clear" w:color="auto" w:fill="auto"/>
          </w:tcPr>
          <w:p w14:paraId="52CE99DD" w14:textId="78A19174" w:rsidR="004753DB" w:rsidRPr="007477DC" w:rsidRDefault="004753DB" w:rsidP="004753DB">
            <w:pPr>
              <w:jc w:val="center"/>
              <w:rPr>
                <w:color w:val="000000"/>
                <w:sz w:val="14"/>
                <w:szCs w:val="20"/>
              </w:rPr>
            </w:pPr>
            <w:r w:rsidRPr="007477DC">
              <w:rPr>
                <w:color w:val="000000"/>
                <w:sz w:val="14"/>
                <w:szCs w:val="20"/>
              </w:rPr>
              <w:t>993,6</w:t>
            </w:r>
          </w:p>
        </w:tc>
        <w:tc>
          <w:tcPr>
            <w:tcW w:w="680" w:type="dxa"/>
            <w:tcBorders>
              <w:top w:val="nil"/>
              <w:left w:val="nil"/>
              <w:bottom w:val="single" w:sz="4" w:space="0" w:color="000000" w:themeColor="text1"/>
              <w:right w:val="single" w:sz="4" w:space="0" w:color="000000" w:themeColor="text1"/>
            </w:tcBorders>
            <w:shd w:val="clear" w:color="auto" w:fill="auto"/>
          </w:tcPr>
          <w:p w14:paraId="5AF19D02" w14:textId="6955FD5C" w:rsidR="004753DB" w:rsidRPr="007477DC" w:rsidRDefault="004753DB" w:rsidP="004753DB">
            <w:pPr>
              <w:jc w:val="center"/>
              <w:rPr>
                <w:color w:val="000000"/>
                <w:sz w:val="14"/>
                <w:szCs w:val="20"/>
              </w:rPr>
            </w:pPr>
            <w:r w:rsidRPr="007477DC">
              <w:rPr>
                <w:color w:val="000000"/>
                <w:sz w:val="14"/>
                <w:szCs w:val="20"/>
              </w:rPr>
              <w:t>25,1</w:t>
            </w:r>
          </w:p>
        </w:tc>
        <w:tc>
          <w:tcPr>
            <w:tcW w:w="850" w:type="dxa"/>
            <w:tcBorders>
              <w:top w:val="nil"/>
              <w:left w:val="nil"/>
              <w:bottom w:val="single" w:sz="4" w:space="0" w:color="000000" w:themeColor="text1"/>
              <w:right w:val="single" w:sz="4" w:space="0" w:color="000000" w:themeColor="text1"/>
            </w:tcBorders>
            <w:shd w:val="clear" w:color="auto" w:fill="auto"/>
          </w:tcPr>
          <w:p w14:paraId="02213AE2" w14:textId="22E593C1"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FI1301207</w:t>
            </w:r>
          </w:p>
        </w:tc>
        <w:tc>
          <w:tcPr>
            <w:tcW w:w="567" w:type="dxa"/>
            <w:tcBorders>
              <w:top w:val="nil"/>
              <w:left w:val="nil"/>
              <w:bottom w:val="single" w:sz="4" w:space="0" w:color="000000" w:themeColor="text1"/>
              <w:right w:val="single" w:sz="4" w:space="0" w:color="000000" w:themeColor="text1"/>
            </w:tcBorders>
            <w:shd w:val="clear" w:color="auto" w:fill="auto"/>
          </w:tcPr>
          <w:p w14:paraId="4FDCABD2" w14:textId="5C622B14"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SAC</w:t>
            </w:r>
          </w:p>
        </w:tc>
        <w:tc>
          <w:tcPr>
            <w:tcW w:w="680" w:type="dxa"/>
            <w:tcBorders>
              <w:top w:val="single" w:sz="4" w:space="0" w:color="000000" w:themeColor="text1"/>
              <w:left w:val="nil"/>
              <w:bottom w:val="single" w:sz="4" w:space="0" w:color="000000" w:themeColor="text1"/>
              <w:right w:val="single" w:sz="4" w:space="0" w:color="auto"/>
            </w:tcBorders>
            <w:shd w:val="clear" w:color="auto" w:fill="auto"/>
          </w:tcPr>
          <w:p w14:paraId="5FB86836" w14:textId="3D1B818C" w:rsidR="004753DB" w:rsidRPr="007477DC" w:rsidRDefault="004753DB" w:rsidP="004753DB">
            <w:pPr>
              <w:jc w:val="center"/>
              <w:rPr>
                <w:color w:val="000000"/>
                <w:sz w:val="14"/>
                <w:szCs w:val="20"/>
              </w:rPr>
            </w:pPr>
            <w:r w:rsidRPr="007477DC">
              <w:rPr>
                <w:color w:val="000000"/>
                <w:sz w:val="14"/>
                <w:szCs w:val="20"/>
              </w:rPr>
              <w:t>1016,8</w:t>
            </w:r>
          </w:p>
        </w:tc>
        <w:tc>
          <w:tcPr>
            <w:tcW w:w="964" w:type="dxa"/>
            <w:tcBorders>
              <w:top w:val="single" w:sz="4" w:space="0" w:color="auto"/>
              <w:left w:val="single" w:sz="4" w:space="0" w:color="auto"/>
              <w:bottom w:val="single" w:sz="4" w:space="0" w:color="auto"/>
              <w:right w:val="single" w:sz="4" w:space="0" w:color="auto"/>
            </w:tcBorders>
          </w:tcPr>
          <w:p w14:paraId="4082D70E" w14:textId="6345A52F" w:rsidR="004753DB" w:rsidRPr="007477DC" w:rsidRDefault="004753DB" w:rsidP="004753DB">
            <w:pPr>
              <w:jc w:val="center"/>
              <w:rPr>
                <w:color w:val="000000"/>
                <w:sz w:val="14"/>
                <w:szCs w:val="20"/>
              </w:rPr>
            </w:pPr>
            <w:r w:rsidRPr="007477DC">
              <w:rPr>
                <w:color w:val="000000"/>
                <w:sz w:val="14"/>
                <w:szCs w:val="20"/>
              </w:rPr>
              <w:t>AMO120279</w:t>
            </w:r>
          </w:p>
        </w:tc>
        <w:tc>
          <w:tcPr>
            <w:tcW w:w="662" w:type="dxa"/>
            <w:tcBorders>
              <w:top w:val="nil"/>
              <w:left w:val="single" w:sz="4" w:space="0" w:color="auto"/>
              <w:bottom w:val="single" w:sz="4" w:space="0" w:color="000000" w:themeColor="text1"/>
              <w:right w:val="single" w:sz="4" w:space="0" w:color="auto"/>
            </w:tcBorders>
            <w:shd w:val="clear" w:color="auto" w:fill="auto"/>
          </w:tcPr>
          <w:p w14:paraId="7680FC17" w14:textId="01DEE74D" w:rsidR="004753DB" w:rsidRPr="007477DC" w:rsidRDefault="004753DB" w:rsidP="004753DB">
            <w:pPr>
              <w:jc w:val="center"/>
              <w:rPr>
                <w:color w:val="000000"/>
                <w:sz w:val="14"/>
                <w:szCs w:val="20"/>
              </w:rPr>
            </w:pPr>
            <w:r w:rsidRPr="007477DC">
              <w:rPr>
                <w:color w:val="000000"/>
                <w:sz w:val="14"/>
                <w:szCs w:val="20"/>
              </w:rPr>
              <w:t>1016,8</w:t>
            </w:r>
          </w:p>
        </w:tc>
        <w:tc>
          <w:tcPr>
            <w:tcW w:w="680" w:type="dxa"/>
            <w:tcBorders>
              <w:top w:val="single" w:sz="4" w:space="0" w:color="auto"/>
              <w:left w:val="single" w:sz="4" w:space="0" w:color="auto"/>
              <w:bottom w:val="single" w:sz="4" w:space="0" w:color="auto"/>
              <w:right w:val="single" w:sz="4" w:space="0" w:color="auto"/>
            </w:tcBorders>
          </w:tcPr>
          <w:p w14:paraId="4D53ED8C" w14:textId="77777777" w:rsidR="004753DB" w:rsidRPr="007477DC" w:rsidRDefault="004753DB" w:rsidP="004753DB">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tcPr>
          <w:p w14:paraId="27CD02FB" w14:textId="77777777" w:rsidR="004753DB" w:rsidRPr="007477DC" w:rsidRDefault="004753DB" w:rsidP="004753DB">
            <w:pPr>
              <w:jc w:val="center"/>
              <w:rPr>
                <w:rFonts w:eastAsia="Times New Roman"/>
                <w:color w:val="000000"/>
                <w:sz w:val="14"/>
                <w:szCs w:val="20"/>
                <w:lang w:eastAsia="fi-FI"/>
              </w:rPr>
            </w:pPr>
          </w:p>
        </w:tc>
      </w:tr>
      <w:tr w:rsidR="008C5105" w:rsidRPr="007477DC" w14:paraId="156C344A" w14:textId="77777777" w:rsidTr="6D34A56F">
        <w:trPr>
          <w:trHeight w:val="301"/>
        </w:trPr>
        <w:tc>
          <w:tcPr>
            <w:tcW w:w="283" w:type="dxa"/>
            <w:tcBorders>
              <w:top w:val="nil"/>
              <w:left w:val="single" w:sz="4" w:space="0" w:color="000000" w:themeColor="text1"/>
              <w:bottom w:val="single" w:sz="4" w:space="0" w:color="000000" w:themeColor="text1"/>
              <w:right w:val="nil"/>
            </w:tcBorders>
          </w:tcPr>
          <w:p w14:paraId="3210481D" w14:textId="5CBB08A3"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3</w:t>
            </w:r>
            <w:r w:rsidR="00FB7E0F" w:rsidRPr="007477DC">
              <w:rPr>
                <w:rFonts w:eastAsia="Times New Roman"/>
                <w:color w:val="000000"/>
                <w:sz w:val="14"/>
                <w:szCs w:val="20"/>
                <w:lang w:eastAsia="fi-FI"/>
              </w:rPr>
              <w:t>8</w:t>
            </w:r>
          </w:p>
        </w:tc>
        <w:tc>
          <w:tcPr>
            <w:tcW w:w="1701" w:type="dxa"/>
            <w:tcBorders>
              <w:top w:val="nil"/>
              <w:left w:val="single" w:sz="4" w:space="0" w:color="000000" w:themeColor="text1"/>
              <w:bottom w:val="single" w:sz="4" w:space="0" w:color="000000" w:themeColor="text1"/>
              <w:right w:val="nil"/>
            </w:tcBorders>
            <w:shd w:val="clear" w:color="auto" w:fill="auto"/>
          </w:tcPr>
          <w:p w14:paraId="35AB42C6" w14:textId="06862033"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Liejusuon – Kaakkurisuon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062D6F4A" w14:textId="31AEA43F" w:rsidR="004753DB" w:rsidRPr="007477DC" w:rsidRDefault="004753DB" w:rsidP="004753DB">
            <w:pPr>
              <w:jc w:val="center"/>
              <w:rPr>
                <w:color w:val="000000"/>
                <w:sz w:val="14"/>
                <w:szCs w:val="20"/>
              </w:rPr>
            </w:pPr>
            <w:r w:rsidRPr="007477DC">
              <w:rPr>
                <w:color w:val="000000"/>
                <w:sz w:val="14"/>
                <w:szCs w:val="20"/>
              </w:rPr>
              <w:t>988,5</w:t>
            </w:r>
          </w:p>
        </w:tc>
        <w:tc>
          <w:tcPr>
            <w:tcW w:w="680" w:type="dxa"/>
            <w:tcBorders>
              <w:top w:val="nil"/>
              <w:left w:val="nil"/>
              <w:bottom w:val="single" w:sz="4" w:space="0" w:color="000000" w:themeColor="text1"/>
              <w:right w:val="single" w:sz="4" w:space="0" w:color="000000" w:themeColor="text1"/>
            </w:tcBorders>
            <w:shd w:val="clear" w:color="auto" w:fill="auto"/>
          </w:tcPr>
          <w:p w14:paraId="181316B1" w14:textId="13DFCD32" w:rsidR="004753DB" w:rsidRPr="007477DC" w:rsidRDefault="004753DB" w:rsidP="004753DB">
            <w:pPr>
              <w:jc w:val="center"/>
              <w:rPr>
                <w:color w:val="000000"/>
                <w:sz w:val="14"/>
                <w:szCs w:val="20"/>
              </w:rPr>
            </w:pPr>
            <w:r w:rsidRPr="007477DC">
              <w:rPr>
                <w:color w:val="000000"/>
                <w:sz w:val="14"/>
                <w:szCs w:val="20"/>
              </w:rPr>
              <w:t>951,2</w:t>
            </w:r>
          </w:p>
        </w:tc>
        <w:tc>
          <w:tcPr>
            <w:tcW w:w="680" w:type="dxa"/>
            <w:tcBorders>
              <w:top w:val="nil"/>
              <w:left w:val="nil"/>
              <w:bottom w:val="single" w:sz="4" w:space="0" w:color="000000" w:themeColor="text1"/>
              <w:right w:val="single" w:sz="4" w:space="0" w:color="000000" w:themeColor="text1"/>
            </w:tcBorders>
            <w:shd w:val="clear" w:color="auto" w:fill="auto"/>
          </w:tcPr>
          <w:p w14:paraId="2F5A4F9B" w14:textId="0BCFB582" w:rsidR="004753DB" w:rsidRPr="007477DC" w:rsidRDefault="004753DB" w:rsidP="004753DB">
            <w:pPr>
              <w:jc w:val="center"/>
              <w:rPr>
                <w:color w:val="000000"/>
                <w:sz w:val="14"/>
                <w:szCs w:val="20"/>
              </w:rPr>
            </w:pPr>
            <w:r w:rsidRPr="007477DC">
              <w:rPr>
                <w:color w:val="000000"/>
                <w:sz w:val="14"/>
                <w:szCs w:val="20"/>
              </w:rPr>
              <w:t>38,0</w:t>
            </w:r>
          </w:p>
        </w:tc>
        <w:tc>
          <w:tcPr>
            <w:tcW w:w="850" w:type="dxa"/>
            <w:tcBorders>
              <w:top w:val="nil"/>
              <w:left w:val="nil"/>
              <w:bottom w:val="single" w:sz="4" w:space="0" w:color="000000" w:themeColor="text1"/>
              <w:right w:val="single" w:sz="4" w:space="0" w:color="000000" w:themeColor="text1"/>
            </w:tcBorders>
            <w:shd w:val="clear" w:color="auto" w:fill="auto"/>
          </w:tcPr>
          <w:p w14:paraId="36ACB5D7" w14:textId="3A72F480"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FI1301206</w:t>
            </w:r>
          </w:p>
        </w:tc>
        <w:tc>
          <w:tcPr>
            <w:tcW w:w="567" w:type="dxa"/>
            <w:tcBorders>
              <w:top w:val="nil"/>
              <w:left w:val="nil"/>
              <w:bottom w:val="single" w:sz="4" w:space="0" w:color="000000" w:themeColor="text1"/>
              <w:right w:val="single" w:sz="4" w:space="0" w:color="000000" w:themeColor="text1"/>
            </w:tcBorders>
            <w:shd w:val="clear" w:color="auto" w:fill="auto"/>
          </w:tcPr>
          <w:p w14:paraId="1AC8CC5A" w14:textId="671A95C9"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SAC</w:t>
            </w:r>
          </w:p>
        </w:tc>
        <w:tc>
          <w:tcPr>
            <w:tcW w:w="680" w:type="dxa"/>
            <w:tcBorders>
              <w:top w:val="single" w:sz="4" w:space="0" w:color="000000" w:themeColor="text1"/>
              <w:left w:val="nil"/>
              <w:bottom w:val="single" w:sz="4" w:space="0" w:color="000000" w:themeColor="text1"/>
              <w:right w:val="single" w:sz="4" w:space="0" w:color="auto"/>
            </w:tcBorders>
            <w:shd w:val="clear" w:color="auto" w:fill="auto"/>
          </w:tcPr>
          <w:p w14:paraId="24546AF8" w14:textId="01F11E35" w:rsidR="004753DB" w:rsidRPr="007477DC" w:rsidRDefault="004753DB" w:rsidP="004753DB">
            <w:pPr>
              <w:jc w:val="center"/>
              <w:rPr>
                <w:color w:val="000000"/>
                <w:sz w:val="14"/>
                <w:szCs w:val="20"/>
              </w:rPr>
            </w:pPr>
            <w:r w:rsidRPr="007477DC">
              <w:rPr>
                <w:color w:val="000000"/>
                <w:sz w:val="14"/>
                <w:szCs w:val="20"/>
              </w:rPr>
              <w:t>602,3</w:t>
            </w:r>
          </w:p>
        </w:tc>
        <w:tc>
          <w:tcPr>
            <w:tcW w:w="964" w:type="dxa"/>
            <w:tcBorders>
              <w:top w:val="single" w:sz="4" w:space="0" w:color="auto"/>
              <w:left w:val="single" w:sz="4" w:space="0" w:color="auto"/>
              <w:bottom w:val="single" w:sz="4" w:space="0" w:color="auto"/>
              <w:right w:val="single" w:sz="4" w:space="0" w:color="auto"/>
            </w:tcBorders>
          </w:tcPr>
          <w:p w14:paraId="55987081" w14:textId="1A209718" w:rsidR="004753DB" w:rsidRPr="007477DC" w:rsidRDefault="004753DB" w:rsidP="004753DB">
            <w:pPr>
              <w:jc w:val="center"/>
              <w:rPr>
                <w:color w:val="000000"/>
                <w:sz w:val="14"/>
                <w:szCs w:val="20"/>
              </w:rPr>
            </w:pPr>
            <w:r w:rsidRPr="007477DC">
              <w:rPr>
                <w:color w:val="000000"/>
                <w:sz w:val="14"/>
                <w:szCs w:val="20"/>
              </w:rPr>
              <w:t>SSO120476</w:t>
            </w:r>
          </w:p>
        </w:tc>
        <w:tc>
          <w:tcPr>
            <w:tcW w:w="662" w:type="dxa"/>
            <w:tcBorders>
              <w:top w:val="nil"/>
              <w:left w:val="single" w:sz="4" w:space="0" w:color="auto"/>
              <w:bottom w:val="single" w:sz="4" w:space="0" w:color="000000" w:themeColor="text1"/>
              <w:right w:val="single" w:sz="4" w:space="0" w:color="auto"/>
            </w:tcBorders>
            <w:shd w:val="clear" w:color="auto" w:fill="auto"/>
          </w:tcPr>
          <w:p w14:paraId="5420D87B" w14:textId="6F514444" w:rsidR="004753DB" w:rsidRPr="007477DC" w:rsidRDefault="004753DB" w:rsidP="004753DB">
            <w:pPr>
              <w:jc w:val="center"/>
              <w:rPr>
                <w:color w:val="000000"/>
                <w:sz w:val="14"/>
                <w:szCs w:val="20"/>
              </w:rPr>
            </w:pPr>
            <w:r w:rsidRPr="007477DC">
              <w:rPr>
                <w:color w:val="000000"/>
                <w:sz w:val="14"/>
                <w:szCs w:val="20"/>
              </w:rPr>
              <w:t>603,0</w:t>
            </w:r>
          </w:p>
        </w:tc>
        <w:tc>
          <w:tcPr>
            <w:tcW w:w="680" w:type="dxa"/>
            <w:tcBorders>
              <w:top w:val="single" w:sz="4" w:space="0" w:color="auto"/>
              <w:left w:val="single" w:sz="4" w:space="0" w:color="auto"/>
              <w:bottom w:val="single" w:sz="4" w:space="0" w:color="auto"/>
              <w:right w:val="single" w:sz="4" w:space="0" w:color="auto"/>
            </w:tcBorders>
          </w:tcPr>
          <w:p w14:paraId="0B1DDBCD" w14:textId="77777777" w:rsidR="004753DB" w:rsidRPr="007477DC" w:rsidRDefault="004753DB" w:rsidP="004753DB">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tcPr>
          <w:p w14:paraId="1385F748" w14:textId="77777777" w:rsidR="004753DB" w:rsidRPr="007477DC" w:rsidRDefault="004753DB" w:rsidP="004753DB">
            <w:pPr>
              <w:jc w:val="center"/>
              <w:rPr>
                <w:rFonts w:eastAsia="Times New Roman"/>
                <w:color w:val="000000"/>
                <w:sz w:val="14"/>
                <w:szCs w:val="20"/>
                <w:lang w:eastAsia="fi-FI"/>
              </w:rPr>
            </w:pPr>
          </w:p>
        </w:tc>
      </w:tr>
      <w:tr w:rsidR="008C5105" w:rsidRPr="007477DC" w14:paraId="577E8582" w14:textId="77777777" w:rsidTr="6D34A56F">
        <w:trPr>
          <w:trHeight w:val="209"/>
        </w:trPr>
        <w:tc>
          <w:tcPr>
            <w:tcW w:w="283" w:type="dxa"/>
            <w:tcBorders>
              <w:top w:val="nil"/>
              <w:left w:val="single" w:sz="4" w:space="0" w:color="000000" w:themeColor="text1"/>
              <w:bottom w:val="single" w:sz="4" w:space="0" w:color="000000" w:themeColor="text1"/>
              <w:right w:val="nil"/>
            </w:tcBorders>
          </w:tcPr>
          <w:p w14:paraId="2E77A4F9" w14:textId="6AC093AA" w:rsidR="004753DB" w:rsidRPr="007477DC" w:rsidRDefault="00FB7E0F" w:rsidP="004753DB">
            <w:pPr>
              <w:rPr>
                <w:rFonts w:eastAsia="Times New Roman"/>
                <w:color w:val="000000"/>
                <w:sz w:val="14"/>
                <w:szCs w:val="20"/>
                <w:lang w:eastAsia="fi-FI"/>
              </w:rPr>
            </w:pPr>
            <w:r w:rsidRPr="007477DC">
              <w:rPr>
                <w:rFonts w:eastAsia="Times New Roman"/>
                <w:color w:val="000000"/>
                <w:sz w:val="14"/>
                <w:szCs w:val="20"/>
                <w:lang w:eastAsia="fi-FI"/>
              </w:rPr>
              <w:t>39</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619662D6" w14:textId="64ADC9C1"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 xml:space="preserve">A. E. Järvisen </w:t>
            </w:r>
            <w:proofErr w:type="spellStart"/>
            <w:r w:rsidRPr="007477DC">
              <w:rPr>
                <w:rFonts w:eastAsia="Times New Roman"/>
                <w:color w:val="000000"/>
                <w:sz w:val="14"/>
                <w:szCs w:val="20"/>
                <w:lang w:eastAsia="fi-FI"/>
              </w:rPr>
              <w:t>aihkikon</w:t>
            </w:r>
            <w:proofErr w:type="spellEnd"/>
            <w:r w:rsidRPr="007477DC">
              <w:rPr>
                <w:rFonts w:eastAsia="Times New Roman"/>
                <w:color w:val="000000"/>
                <w:sz w:val="14"/>
                <w:szCs w:val="20"/>
                <w:lang w:eastAsia="fi-FI"/>
              </w:rPr>
              <w:t xml:space="preserve">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615AA952" w14:textId="77777777" w:rsidR="004753DB" w:rsidRPr="007477DC" w:rsidRDefault="004753DB" w:rsidP="004753DB">
            <w:pPr>
              <w:jc w:val="center"/>
              <w:rPr>
                <w:color w:val="000000"/>
                <w:sz w:val="14"/>
                <w:szCs w:val="20"/>
              </w:rPr>
            </w:pPr>
            <w:r w:rsidRPr="007477DC">
              <w:rPr>
                <w:color w:val="000000"/>
                <w:sz w:val="14"/>
                <w:szCs w:val="20"/>
              </w:rPr>
              <w:t>304,7</w:t>
            </w:r>
          </w:p>
        </w:tc>
        <w:tc>
          <w:tcPr>
            <w:tcW w:w="680" w:type="dxa"/>
            <w:tcBorders>
              <w:top w:val="nil"/>
              <w:left w:val="nil"/>
              <w:bottom w:val="single" w:sz="4" w:space="0" w:color="000000" w:themeColor="text1"/>
              <w:right w:val="single" w:sz="4" w:space="0" w:color="000000" w:themeColor="text1"/>
            </w:tcBorders>
            <w:shd w:val="clear" w:color="auto" w:fill="auto"/>
            <w:hideMark/>
          </w:tcPr>
          <w:p w14:paraId="6E1E991C" w14:textId="77777777" w:rsidR="004753DB" w:rsidRPr="007477DC" w:rsidRDefault="004753DB" w:rsidP="004753DB">
            <w:pPr>
              <w:jc w:val="center"/>
              <w:rPr>
                <w:color w:val="000000"/>
                <w:sz w:val="14"/>
                <w:szCs w:val="20"/>
              </w:rPr>
            </w:pPr>
            <w:r w:rsidRPr="007477DC">
              <w:rPr>
                <w:color w:val="000000"/>
                <w:sz w:val="14"/>
                <w:szCs w:val="20"/>
              </w:rPr>
              <w:t>275,8</w:t>
            </w:r>
          </w:p>
        </w:tc>
        <w:tc>
          <w:tcPr>
            <w:tcW w:w="680" w:type="dxa"/>
            <w:tcBorders>
              <w:top w:val="nil"/>
              <w:left w:val="nil"/>
              <w:bottom w:val="single" w:sz="4" w:space="0" w:color="000000" w:themeColor="text1"/>
              <w:right w:val="single" w:sz="4" w:space="0" w:color="000000" w:themeColor="text1"/>
            </w:tcBorders>
            <w:shd w:val="clear" w:color="auto" w:fill="auto"/>
            <w:hideMark/>
          </w:tcPr>
          <w:p w14:paraId="26E4BDB6" w14:textId="77777777" w:rsidR="004753DB" w:rsidRPr="007477DC" w:rsidRDefault="004753DB" w:rsidP="004753DB">
            <w:pPr>
              <w:jc w:val="center"/>
              <w:rPr>
                <w:color w:val="000000"/>
                <w:sz w:val="14"/>
                <w:szCs w:val="20"/>
              </w:rPr>
            </w:pPr>
            <w:r w:rsidRPr="007477DC">
              <w:rPr>
                <w:color w:val="000000"/>
                <w:sz w:val="14"/>
                <w:szCs w:val="20"/>
              </w:rPr>
              <w:t>29,0</w:t>
            </w:r>
          </w:p>
        </w:tc>
        <w:tc>
          <w:tcPr>
            <w:tcW w:w="850" w:type="dxa"/>
            <w:tcBorders>
              <w:top w:val="nil"/>
              <w:left w:val="nil"/>
              <w:bottom w:val="single" w:sz="4" w:space="0" w:color="000000" w:themeColor="text1"/>
              <w:right w:val="single" w:sz="4" w:space="0" w:color="000000" w:themeColor="text1"/>
            </w:tcBorders>
            <w:shd w:val="clear" w:color="auto" w:fill="auto"/>
            <w:hideMark/>
          </w:tcPr>
          <w:p w14:paraId="304EB062" w14:textId="77777777" w:rsidR="004753DB" w:rsidRPr="007477DC" w:rsidRDefault="004753DB" w:rsidP="004753DB">
            <w:pPr>
              <w:rPr>
                <w:rFonts w:eastAsia="Times New Roman"/>
                <w:color w:val="000000"/>
                <w:sz w:val="14"/>
                <w:szCs w:val="20"/>
                <w:lang w:eastAsia="fi-FI"/>
              </w:rPr>
            </w:pPr>
          </w:p>
        </w:tc>
        <w:tc>
          <w:tcPr>
            <w:tcW w:w="567" w:type="dxa"/>
            <w:tcBorders>
              <w:top w:val="nil"/>
              <w:left w:val="nil"/>
              <w:bottom w:val="single" w:sz="4" w:space="0" w:color="000000" w:themeColor="text1"/>
              <w:right w:val="single" w:sz="4" w:space="0" w:color="000000" w:themeColor="text1"/>
            </w:tcBorders>
            <w:shd w:val="clear" w:color="auto" w:fill="auto"/>
            <w:hideMark/>
          </w:tcPr>
          <w:p w14:paraId="55D15B18" w14:textId="77777777" w:rsidR="004753DB" w:rsidRPr="007477DC" w:rsidRDefault="004753DB" w:rsidP="004753DB">
            <w:pPr>
              <w:rPr>
                <w:rFonts w:eastAsia="Times New Roman"/>
                <w:color w:val="000000"/>
                <w:sz w:val="14"/>
                <w:szCs w:val="20"/>
                <w:lang w:eastAsia="fi-FI"/>
              </w:rPr>
            </w:pPr>
          </w:p>
        </w:tc>
        <w:tc>
          <w:tcPr>
            <w:tcW w:w="680" w:type="dxa"/>
            <w:tcBorders>
              <w:top w:val="single" w:sz="4" w:space="0" w:color="000000" w:themeColor="text1"/>
              <w:left w:val="nil"/>
              <w:bottom w:val="single" w:sz="4" w:space="0" w:color="000000" w:themeColor="text1"/>
              <w:right w:val="single" w:sz="4" w:space="0" w:color="auto"/>
            </w:tcBorders>
            <w:shd w:val="clear" w:color="auto" w:fill="auto"/>
            <w:hideMark/>
          </w:tcPr>
          <w:p w14:paraId="38DECDE1" w14:textId="77777777" w:rsidR="004753DB" w:rsidRPr="007477DC" w:rsidRDefault="004753DB" w:rsidP="004753DB">
            <w:pPr>
              <w:jc w:val="center"/>
              <w:rPr>
                <w:color w:val="000000"/>
                <w:sz w:val="14"/>
                <w:szCs w:val="20"/>
              </w:rPr>
            </w:pPr>
          </w:p>
        </w:tc>
        <w:tc>
          <w:tcPr>
            <w:tcW w:w="964" w:type="dxa"/>
            <w:tcBorders>
              <w:top w:val="single" w:sz="4" w:space="0" w:color="auto"/>
              <w:left w:val="single" w:sz="4" w:space="0" w:color="auto"/>
              <w:bottom w:val="single" w:sz="4" w:space="0" w:color="auto"/>
              <w:right w:val="single" w:sz="4" w:space="0" w:color="auto"/>
            </w:tcBorders>
          </w:tcPr>
          <w:p w14:paraId="0A9BBF24" w14:textId="77777777" w:rsidR="004753DB" w:rsidRPr="007477DC" w:rsidRDefault="004753DB" w:rsidP="004753DB">
            <w:pPr>
              <w:jc w:val="center"/>
              <w:rPr>
                <w:color w:val="000000"/>
                <w:sz w:val="14"/>
                <w:szCs w:val="20"/>
              </w:rPr>
            </w:pP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568D00B0" w14:textId="42F849D7" w:rsidR="004753DB" w:rsidRPr="007477DC" w:rsidRDefault="004753DB" w:rsidP="004753DB">
            <w:pPr>
              <w:jc w:val="center"/>
              <w:rPr>
                <w:color w:val="000000"/>
                <w:sz w:val="14"/>
                <w:szCs w:val="20"/>
              </w:rPr>
            </w:pPr>
          </w:p>
        </w:tc>
        <w:tc>
          <w:tcPr>
            <w:tcW w:w="680" w:type="dxa"/>
            <w:tcBorders>
              <w:top w:val="single" w:sz="4" w:space="0" w:color="auto"/>
              <w:left w:val="single" w:sz="4" w:space="0" w:color="auto"/>
              <w:bottom w:val="single" w:sz="4" w:space="0" w:color="auto"/>
              <w:right w:val="single" w:sz="4" w:space="0" w:color="auto"/>
            </w:tcBorders>
          </w:tcPr>
          <w:p w14:paraId="3DC53E24" w14:textId="77777777" w:rsidR="004753DB" w:rsidRPr="007477DC" w:rsidRDefault="004753DB" w:rsidP="004753DB">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7A603281" w14:textId="0EB12AD7" w:rsidR="004753DB" w:rsidRPr="007477DC" w:rsidRDefault="004753DB" w:rsidP="004753DB">
            <w:pPr>
              <w:jc w:val="center"/>
              <w:rPr>
                <w:rFonts w:eastAsia="Times New Roman"/>
                <w:color w:val="000000"/>
                <w:sz w:val="14"/>
                <w:szCs w:val="20"/>
                <w:lang w:eastAsia="fi-FI"/>
              </w:rPr>
            </w:pPr>
            <w:r w:rsidRPr="007477DC">
              <w:rPr>
                <w:rFonts w:eastAsia="Times New Roman"/>
                <w:color w:val="000000"/>
                <w:sz w:val="14"/>
                <w:szCs w:val="20"/>
                <w:lang w:eastAsia="fi-FI"/>
              </w:rPr>
              <w:t>304,7</w:t>
            </w:r>
          </w:p>
        </w:tc>
      </w:tr>
      <w:tr w:rsidR="008C5105" w:rsidRPr="007477DC" w14:paraId="0FE0EE48" w14:textId="77777777" w:rsidTr="6D34A56F">
        <w:trPr>
          <w:trHeight w:val="50"/>
        </w:trPr>
        <w:tc>
          <w:tcPr>
            <w:tcW w:w="283" w:type="dxa"/>
            <w:tcBorders>
              <w:top w:val="nil"/>
              <w:left w:val="single" w:sz="4" w:space="0" w:color="000000" w:themeColor="text1"/>
              <w:bottom w:val="single" w:sz="4" w:space="0" w:color="000000" w:themeColor="text1"/>
              <w:right w:val="nil"/>
            </w:tcBorders>
          </w:tcPr>
          <w:p w14:paraId="16C2C720" w14:textId="541C2656"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4</w:t>
            </w:r>
            <w:r w:rsidR="00FB7E0F" w:rsidRPr="007477DC">
              <w:rPr>
                <w:rFonts w:eastAsia="Times New Roman"/>
                <w:color w:val="000000"/>
                <w:sz w:val="14"/>
                <w:szCs w:val="20"/>
                <w:lang w:eastAsia="fi-FI"/>
              </w:rPr>
              <w:t>0</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2BD4B5CD" w14:textId="04A3985D" w:rsidR="004753DB" w:rsidRPr="007477DC" w:rsidRDefault="004753DB" w:rsidP="004753DB">
            <w:pPr>
              <w:rPr>
                <w:rFonts w:eastAsia="Times New Roman"/>
                <w:color w:val="000000"/>
                <w:sz w:val="14"/>
                <w:szCs w:val="20"/>
                <w:lang w:eastAsia="fi-FI"/>
              </w:rPr>
            </w:pPr>
            <w:proofErr w:type="spellStart"/>
            <w:r w:rsidRPr="007477DC">
              <w:rPr>
                <w:rFonts w:eastAsia="Times New Roman"/>
                <w:color w:val="000000"/>
                <w:sz w:val="14"/>
                <w:szCs w:val="20"/>
                <w:lang w:eastAsia="fi-FI"/>
              </w:rPr>
              <w:t>Auttikönkään</w:t>
            </w:r>
            <w:proofErr w:type="spellEnd"/>
            <w:r w:rsidRPr="007477DC">
              <w:rPr>
                <w:rFonts w:eastAsia="Times New Roman"/>
                <w:color w:val="000000"/>
                <w:sz w:val="14"/>
                <w:szCs w:val="20"/>
                <w:lang w:eastAsia="fi-FI"/>
              </w:rPr>
              <w:t xml:space="preserve">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1A4F50B1" w14:textId="77777777" w:rsidR="004753DB" w:rsidRPr="007477DC" w:rsidRDefault="004753DB" w:rsidP="004753DB">
            <w:pPr>
              <w:jc w:val="center"/>
              <w:rPr>
                <w:color w:val="000000"/>
                <w:sz w:val="14"/>
                <w:szCs w:val="20"/>
              </w:rPr>
            </w:pPr>
            <w:r w:rsidRPr="007477DC">
              <w:rPr>
                <w:color w:val="000000"/>
                <w:sz w:val="14"/>
                <w:szCs w:val="20"/>
              </w:rPr>
              <w:t>377,2</w:t>
            </w:r>
          </w:p>
        </w:tc>
        <w:tc>
          <w:tcPr>
            <w:tcW w:w="680" w:type="dxa"/>
            <w:tcBorders>
              <w:top w:val="nil"/>
              <w:left w:val="nil"/>
              <w:bottom w:val="single" w:sz="4" w:space="0" w:color="000000" w:themeColor="text1"/>
              <w:right w:val="single" w:sz="4" w:space="0" w:color="000000" w:themeColor="text1"/>
            </w:tcBorders>
            <w:shd w:val="clear" w:color="auto" w:fill="auto"/>
            <w:hideMark/>
          </w:tcPr>
          <w:p w14:paraId="6FD75A42" w14:textId="77777777" w:rsidR="004753DB" w:rsidRPr="007477DC" w:rsidRDefault="004753DB" w:rsidP="004753DB">
            <w:pPr>
              <w:jc w:val="center"/>
              <w:rPr>
                <w:color w:val="000000"/>
                <w:sz w:val="14"/>
                <w:szCs w:val="20"/>
              </w:rPr>
            </w:pPr>
            <w:r w:rsidRPr="007477DC">
              <w:rPr>
                <w:color w:val="000000"/>
                <w:sz w:val="14"/>
                <w:szCs w:val="20"/>
              </w:rPr>
              <w:t>375,6</w:t>
            </w:r>
          </w:p>
        </w:tc>
        <w:tc>
          <w:tcPr>
            <w:tcW w:w="680" w:type="dxa"/>
            <w:tcBorders>
              <w:top w:val="nil"/>
              <w:left w:val="nil"/>
              <w:bottom w:val="single" w:sz="4" w:space="0" w:color="000000" w:themeColor="text1"/>
              <w:right w:val="single" w:sz="4" w:space="0" w:color="000000" w:themeColor="text1"/>
            </w:tcBorders>
            <w:shd w:val="clear" w:color="auto" w:fill="auto"/>
            <w:hideMark/>
          </w:tcPr>
          <w:p w14:paraId="33AE8C84" w14:textId="77777777" w:rsidR="004753DB" w:rsidRPr="007477DC" w:rsidRDefault="004753DB" w:rsidP="004753DB">
            <w:pPr>
              <w:jc w:val="center"/>
              <w:rPr>
                <w:color w:val="000000"/>
                <w:sz w:val="14"/>
                <w:szCs w:val="20"/>
              </w:rPr>
            </w:pPr>
            <w:r w:rsidRPr="007477DC">
              <w:rPr>
                <w:color w:val="000000"/>
                <w:sz w:val="14"/>
                <w:szCs w:val="20"/>
              </w:rPr>
              <w:t>1,0</w:t>
            </w:r>
          </w:p>
        </w:tc>
        <w:tc>
          <w:tcPr>
            <w:tcW w:w="850" w:type="dxa"/>
            <w:tcBorders>
              <w:top w:val="nil"/>
              <w:left w:val="nil"/>
              <w:bottom w:val="single" w:sz="4" w:space="0" w:color="000000" w:themeColor="text1"/>
              <w:right w:val="single" w:sz="4" w:space="0" w:color="000000" w:themeColor="text1"/>
            </w:tcBorders>
            <w:shd w:val="clear" w:color="auto" w:fill="auto"/>
            <w:hideMark/>
          </w:tcPr>
          <w:p w14:paraId="4A516537" w14:textId="77777777"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FI1301317</w:t>
            </w:r>
          </w:p>
        </w:tc>
        <w:tc>
          <w:tcPr>
            <w:tcW w:w="567" w:type="dxa"/>
            <w:tcBorders>
              <w:top w:val="nil"/>
              <w:left w:val="nil"/>
              <w:bottom w:val="single" w:sz="4" w:space="0" w:color="000000" w:themeColor="text1"/>
              <w:right w:val="single" w:sz="4" w:space="0" w:color="000000" w:themeColor="text1"/>
            </w:tcBorders>
            <w:shd w:val="clear" w:color="auto" w:fill="auto"/>
            <w:hideMark/>
          </w:tcPr>
          <w:p w14:paraId="2FA4D0D7" w14:textId="77777777"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SAC</w:t>
            </w:r>
          </w:p>
        </w:tc>
        <w:tc>
          <w:tcPr>
            <w:tcW w:w="680" w:type="dxa"/>
            <w:tcBorders>
              <w:top w:val="single" w:sz="4" w:space="0" w:color="000000" w:themeColor="text1"/>
              <w:left w:val="nil"/>
              <w:bottom w:val="single" w:sz="4" w:space="0" w:color="000000" w:themeColor="text1"/>
              <w:right w:val="single" w:sz="4" w:space="0" w:color="auto"/>
            </w:tcBorders>
            <w:shd w:val="clear" w:color="auto" w:fill="auto"/>
            <w:hideMark/>
          </w:tcPr>
          <w:p w14:paraId="6C95860E" w14:textId="77777777" w:rsidR="004753DB" w:rsidRPr="007477DC" w:rsidRDefault="004753DB" w:rsidP="004753DB">
            <w:pPr>
              <w:jc w:val="center"/>
              <w:rPr>
                <w:color w:val="000000"/>
                <w:sz w:val="14"/>
                <w:szCs w:val="20"/>
              </w:rPr>
            </w:pPr>
            <w:r w:rsidRPr="007477DC">
              <w:rPr>
                <w:color w:val="000000"/>
                <w:sz w:val="14"/>
                <w:szCs w:val="20"/>
              </w:rPr>
              <w:t>376,9</w:t>
            </w:r>
          </w:p>
        </w:tc>
        <w:tc>
          <w:tcPr>
            <w:tcW w:w="964" w:type="dxa"/>
            <w:tcBorders>
              <w:top w:val="single" w:sz="4" w:space="0" w:color="auto"/>
              <w:left w:val="single" w:sz="4" w:space="0" w:color="auto"/>
              <w:bottom w:val="single" w:sz="4" w:space="0" w:color="auto"/>
              <w:right w:val="single" w:sz="4" w:space="0" w:color="auto"/>
            </w:tcBorders>
          </w:tcPr>
          <w:p w14:paraId="74D262C0" w14:textId="23E327E0" w:rsidR="004753DB" w:rsidRPr="007477DC" w:rsidRDefault="004753DB" w:rsidP="004753DB">
            <w:pPr>
              <w:jc w:val="center"/>
              <w:rPr>
                <w:color w:val="000000"/>
                <w:sz w:val="14"/>
                <w:szCs w:val="20"/>
              </w:rPr>
            </w:pPr>
            <w:r w:rsidRPr="007477DC">
              <w:rPr>
                <w:color w:val="000000"/>
                <w:sz w:val="14"/>
                <w:szCs w:val="20"/>
              </w:rPr>
              <w:t>AMO120269</w:t>
            </w: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3F44BD66" w14:textId="0659A32A" w:rsidR="004753DB" w:rsidRPr="007477DC" w:rsidRDefault="004753DB" w:rsidP="004753DB">
            <w:pPr>
              <w:jc w:val="center"/>
              <w:rPr>
                <w:color w:val="000000"/>
                <w:sz w:val="14"/>
                <w:szCs w:val="20"/>
              </w:rPr>
            </w:pPr>
            <w:r w:rsidRPr="007477DC">
              <w:rPr>
                <w:color w:val="000000"/>
                <w:sz w:val="14"/>
                <w:szCs w:val="20"/>
              </w:rPr>
              <w:t>365,4</w:t>
            </w:r>
          </w:p>
        </w:tc>
        <w:tc>
          <w:tcPr>
            <w:tcW w:w="680" w:type="dxa"/>
            <w:tcBorders>
              <w:top w:val="single" w:sz="4" w:space="0" w:color="auto"/>
              <w:left w:val="single" w:sz="4" w:space="0" w:color="auto"/>
              <w:bottom w:val="single" w:sz="4" w:space="0" w:color="auto"/>
              <w:right w:val="single" w:sz="4" w:space="0" w:color="auto"/>
            </w:tcBorders>
          </w:tcPr>
          <w:p w14:paraId="0640C1B4" w14:textId="77777777" w:rsidR="004753DB" w:rsidRPr="007477DC" w:rsidRDefault="004753DB" w:rsidP="004753DB">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4B22C4B3" w14:textId="52EDC238" w:rsidR="004753DB" w:rsidRPr="007477DC" w:rsidRDefault="004753DB" w:rsidP="004753DB">
            <w:pPr>
              <w:jc w:val="center"/>
              <w:rPr>
                <w:rFonts w:eastAsia="Times New Roman"/>
                <w:color w:val="000000"/>
                <w:sz w:val="14"/>
                <w:szCs w:val="20"/>
                <w:lang w:eastAsia="fi-FI"/>
              </w:rPr>
            </w:pPr>
          </w:p>
        </w:tc>
      </w:tr>
      <w:tr w:rsidR="008C5105" w:rsidRPr="007477DC" w14:paraId="2AE6893B" w14:textId="77777777" w:rsidTr="6D34A56F">
        <w:trPr>
          <w:trHeight w:val="161"/>
        </w:trPr>
        <w:tc>
          <w:tcPr>
            <w:tcW w:w="283" w:type="dxa"/>
            <w:tcBorders>
              <w:top w:val="nil"/>
              <w:left w:val="single" w:sz="4" w:space="0" w:color="000000" w:themeColor="text1"/>
              <w:bottom w:val="single" w:sz="4" w:space="0" w:color="000000" w:themeColor="text1"/>
              <w:right w:val="nil"/>
            </w:tcBorders>
          </w:tcPr>
          <w:p w14:paraId="30721E59" w14:textId="52AC9CE2"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4</w:t>
            </w:r>
            <w:r w:rsidR="00FB7E0F" w:rsidRPr="007477DC">
              <w:rPr>
                <w:rFonts w:eastAsia="Times New Roman"/>
                <w:color w:val="000000"/>
                <w:sz w:val="14"/>
                <w:szCs w:val="20"/>
                <w:lang w:eastAsia="fi-FI"/>
              </w:rPr>
              <w:t>1</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4321FF2C" w14:textId="79CE618F"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Herankairan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0A470B9C" w14:textId="77777777" w:rsidR="004753DB" w:rsidRPr="007477DC" w:rsidRDefault="004753DB" w:rsidP="004753DB">
            <w:pPr>
              <w:jc w:val="center"/>
              <w:rPr>
                <w:color w:val="000000"/>
                <w:sz w:val="14"/>
                <w:szCs w:val="20"/>
              </w:rPr>
            </w:pPr>
            <w:r w:rsidRPr="007477DC">
              <w:rPr>
                <w:color w:val="000000"/>
                <w:sz w:val="14"/>
                <w:szCs w:val="20"/>
              </w:rPr>
              <w:t>2368,5</w:t>
            </w:r>
          </w:p>
        </w:tc>
        <w:tc>
          <w:tcPr>
            <w:tcW w:w="680" w:type="dxa"/>
            <w:tcBorders>
              <w:top w:val="nil"/>
              <w:left w:val="nil"/>
              <w:bottom w:val="single" w:sz="4" w:space="0" w:color="000000" w:themeColor="text1"/>
              <w:right w:val="single" w:sz="4" w:space="0" w:color="000000" w:themeColor="text1"/>
            </w:tcBorders>
            <w:shd w:val="clear" w:color="auto" w:fill="auto"/>
            <w:hideMark/>
          </w:tcPr>
          <w:p w14:paraId="6295243B" w14:textId="77777777" w:rsidR="004753DB" w:rsidRPr="007477DC" w:rsidRDefault="004753DB" w:rsidP="004753DB">
            <w:pPr>
              <w:jc w:val="center"/>
              <w:rPr>
                <w:color w:val="000000"/>
                <w:sz w:val="14"/>
                <w:szCs w:val="20"/>
              </w:rPr>
            </w:pPr>
            <w:r w:rsidRPr="007477DC">
              <w:rPr>
                <w:color w:val="000000"/>
                <w:sz w:val="14"/>
                <w:szCs w:val="20"/>
              </w:rPr>
              <w:t>2099,9</w:t>
            </w:r>
          </w:p>
        </w:tc>
        <w:tc>
          <w:tcPr>
            <w:tcW w:w="680" w:type="dxa"/>
            <w:tcBorders>
              <w:top w:val="nil"/>
              <w:left w:val="nil"/>
              <w:bottom w:val="single" w:sz="4" w:space="0" w:color="000000" w:themeColor="text1"/>
              <w:right w:val="single" w:sz="4" w:space="0" w:color="000000" w:themeColor="text1"/>
            </w:tcBorders>
            <w:shd w:val="clear" w:color="auto" w:fill="auto"/>
            <w:hideMark/>
          </w:tcPr>
          <w:p w14:paraId="0E9BCCFE" w14:textId="77777777" w:rsidR="004753DB" w:rsidRPr="007477DC" w:rsidRDefault="004753DB" w:rsidP="004753DB">
            <w:pPr>
              <w:jc w:val="center"/>
              <w:rPr>
                <w:color w:val="000000"/>
                <w:sz w:val="14"/>
                <w:szCs w:val="20"/>
              </w:rPr>
            </w:pPr>
            <w:r w:rsidRPr="007477DC">
              <w:rPr>
                <w:color w:val="000000"/>
                <w:sz w:val="14"/>
                <w:szCs w:val="20"/>
              </w:rPr>
              <w:t>268,0</w:t>
            </w:r>
          </w:p>
        </w:tc>
        <w:tc>
          <w:tcPr>
            <w:tcW w:w="850" w:type="dxa"/>
            <w:tcBorders>
              <w:top w:val="nil"/>
              <w:left w:val="nil"/>
              <w:bottom w:val="single" w:sz="4" w:space="0" w:color="000000" w:themeColor="text1"/>
              <w:right w:val="single" w:sz="4" w:space="0" w:color="000000" w:themeColor="text1"/>
            </w:tcBorders>
            <w:shd w:val="clear" w:color="auto" w:fill="auto"/>
            <w:hideMark/>
          </w:tcPr>
          <w:p w14:paraId="0A13F2C9" w14:textId="77777777"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FI1301316</w:t>
            </w:r>
          </w:p>
        </w:tc>
        <w:tc>
          <w:tcPr>
            <w:tcW w:w="567" w:type="dxa"/>
            <w:tcBorders>
              <w:top w:val="nil"/>
              <w:left w:val="nil"/>
              <w:bottom w:val="single" w:sz="4" w:space="0" w:color="000000" w:themeColor="text1"/>
              <w:right w:val="single" w:sz="4" w:space="0" w:color="000000" w:themeColor="text1"/>
            </w:tcBorders>
            <w:shd w:val="clear" w:color="auto" w:fill="auto"/>
            <w:hideMark/>
          </w:tcPr>
          <w:p w14:paraId="3A55B993" w14:textId="77777777"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SAC</w:t>
            </w:r>
          </w:p>
        </w:tc>
        <w:tc>
          <w:tcPr>
            <w:tcW w:w="680" w:type="dxa"/>
            <w:tcBorders>
              <w:top w:val="single" w:sz="4" w:space="0" w:color="000000" w:themeColor="text1"/>
              <w:left w:val="nil"/>
              <w:bottom w:val="single" w:sz="4" w:space="0" w:color="000000" w:themeColor="text1"/>
              <w:right w:val="single" w:sz="4" w:space="0" w:color="auto"/>
            </w:tcBorders>
            <w:shd w:val="clear" w:color="auto" w:fill="auto"/>
            <w:hideMark/>
          </w:tcPr>
          <w:p w14:paraId="40562DDA" w14:textId="77777777" w:rsidR="004753DB" w:rsidRPr="007477DC" w:rsidRDefault="004753DB" w:rsidP="004753DB">
            <w:pPr>
              <w:jc w:val="center"/>
              <w:rPr>
                <w:color w:val="000000"/>
                <w:sz w:val="14"/>
                <w:szCs w:val="20"/>
              </w:rPr>
            </w:pPr>
            <w:r w:rsidRPr="007477DC">
              <w:rPr>
                <w:color w:val="000000"/>
                <w:sz w:val="14"/>
                <w:szCs w:val="20"/>
              </w:rPr>
              <w:t>2207,8</w:t>
            </w:r>
          </w:p>
        </w:tc>
        <w:tc>
          <w:tcPr>
            <w:tcW w:w="964" w:type="dxa"/>
            <w:tcBorders>
              <w:top w:val="single" w:sz="4" w:space="0" w:color="auto"/>
              <w:left w:val="single" w:sz="4" w:space="0" w:color="auto"/>
              <w:bottom w:val="single" w:sz="4" w:space="0" w:color="auto"/>
              <w:right w:val="single" w:sz="4" w:space="0" w:color="auto"/>
            </w:tcBorders>
          </w:tcPr>
          <w:p w14:paraId="55337040" w14:textId="5C7D717F" w:rsidR="004753DB" w:rsidRPr="007477DC" w:rsidRDefault="004753DB" w:rsidP="004753DB">
            <w:pPr>
              <w:jc w:val="center"/>
              <w:rPr>
                <w:color w:val="000000"/>
                <w:sz w:val="14"/>
                <w:szCs w:val="20"/>
              </w:rPr>
            </w:pPr>
            <w:r w:rsidRPr="007477DC">
              <w:rPr>
                <w:color w:val="000000"/>
                <w:sz w:val="14"/>
                <w:szCs w:val="20"/>
              </w:rPr>
              <w:t>AMO120273</w:t>
            </w: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4529EA2C" w14:textId="0B780815" w:rsidR="004753DB" w:rsidRPr="007477DC" w:rsidRDefault="004753DB" w:rsidP="004753DB">
            <w:pPr>
              <w:jc w:val="center"/>
              <w:rPr>
                <w:color w:val="000000"/>
                <w:sz w:val="14"/>
                <w:szCs w:val="20"/>
              </w:rPr>
            </w:pPr>
            <w:r w:rsidRPr="007477DC">
              <w:rPr>
                <w:color w:val="000000"/>
                <w:sz w:val="14"/>
                <w:szCs w:val="20"/>
              </w:rPr>
              <w:t>2271,5</w:t>
            </w:r>
          </w:p>
        </w:tc>
        <w:tc>
          <w:tcPr>
            <w:tcW w:w="680" w:type="dxa"/>
            <w:tcBorders>
              <w:top w:val="single" w:sz="4" w:space="0" w:color="auto"/>
              <w:left w:val="single" w:sz="4" w:space="0" w:color="auto"/>
              <w:bottom w:val="single" w:sz="4" w:space="0" w:color="auto"/>
              <w:right w:val="single" w:sz="4" w:space="0" w:color="auto"/>
            </w:tcBorders>
          </w:tcPr>
          <w:p w14:paraId="119F64E5" w14:textId="77777777" w:rsidR="004753DB" w:rsidRPr="007477DC" w:rsidRDefault="004753DB" w:rsidP="004753DB">
            <w:pPr>
              <w:jc w:val="center"/>
              <w:rPr>
                <w:rFonts w:eastAsia="Times New Roman"/>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74097BFD" w14:textId="7D53C451" w:rsidR="004753DB" w:rsidRPr="007477DC" w:rsidRDefault="004753DB" w:rsidP="004753DB">
            <w:pPr>
              <w:jc w:val="center"/>
              <w:rPr>
                <w:rFonts w:eastAsia="Times New Roman"/>
                <w:color w:val="000000"/>
                <w:sz w:val="14"/>
                <w:szCs w:val="20"/>
                <w:lang w:eastAsia="fi-FI"/>
              </w:rPr>
            </w:pPr>
            <w:r w:rsidRPr="007477DC">
              <w:rPr>
                <w:rFonts w:eastAsia="Times New Roman"/>
                <w:sz w:val="14"/>
                <w:szCs w:val="20"/>
                <w:lang w:eastAsia="fi-FI"/>
              </w:rPr>
              <w:t>86,4</w:t>
            </w:r>
          </w:p>
        </w:tc>
      </w:tr>
      <w:tr w:rsidR="008C5105" w:rsidRPr="007477DC" w14:paraId="37BCFC07" w14:textId="77777777" w:rsidTr="6D34A56F">
        <w:trPr>
          <w:trHeight w:val="50"/>
        </w:trPr>
        <w:tc>
          <w:tcPr>
            <w:tcW w:w="283" w:type="dxa"/>
            <w:tcBorders>
              <w:top w:val="nil"/>
              <w:left w:val="single" w:sz="4" w:space="0" w:color="000000" w:themeColor="text1"/>
              <w:bottom w:val="single" w:sz="4" w:space="0" w:color="000000" w:themeColor="text1"/>
              <w:right w:val="nil"/>
            </w:tcBorders>
          </w:tcPr>
          <w:p w14:paraId="01095816" w14:textId="2490234A"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4</w:t>
            </w:r>
            <w:r w:rsidR="00FB7E0F" w:rsidRPr="007477DC">
              <w:rPr>
                <w:rFonts w:eastAsia="Times New Roman"/>
                <w:color w:val="000000"/>
                <w:sz w:val="14"/>
                <w:szCs w:val="20"/>
                <w:lang w:eastAsia="fi-FI"/>
              </w:rPr>
              <w:t>2</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692B5AB2" w14:textId="32EFF442"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Jokelan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3F435CB2" w14:textId="77777777" w:rsidR="004753DB" w:rsidRPr="007477DC" w:rsidRDefault="004753DB" w:rsidP="004753DB">
            <w:pPr>
              <w:jc w:val="center"/>
              <w:rPr>
                <w:color w:val="000000"/>
                <w:sz w:val="14"/>
                <w:szCs w:val="20"/>
              </w:rPr>
            </w:pPr>
            <w:r w:rsidRPr="007477DC">
              <w:rPr>
                <w:color w:val="000000"/>
                <w:sz w:val="14"/>
                <w:szCs w:val="20"/>
              </w:rPr>
              <w:t>127,1</w:t>
            </w:r>
          </w:p>
        </w:tc>
        <w:tc>
          <w:tcPr>
            <w:tcW w:w="680" w:type="dxa"/>
            <w:tcBorders>
              <w:top w:val="nil"/>
              <w:left w:val="nil"/>
              <w:bottom w:val="single" w:sz="4" w:space="0" w:color="000000" w:themeColor="text1"/>
              <w:right w:val="single" w:sz="4" w:space="0" w:color="000000" w:themeColor="text1"/>
            </w:tcBorders>
            <w:shd w:val="clear" w:color="auto" w:fill="auto"/>
            <w:hideMark/>
          </w:tcPr>
          <w:p w14:paraId="1647E013" w14:textId="77777777" w:rsidR="004753DB" w:rsidRPr="007477DC" w:rsidRDefault="004753DB" w:rsidP="004753DB">
            <w:pPr>
              <w:jc w:val="center"/>
              <w:rPr>
                <w:color w:val="000000"/>
                <w:sz w:val="14"/>
                <w:szCs w:val="20"/>
              </w:rPr>
            </w:pPr>
            <w:r w:rsidRPr="007477DC">
              <w:rPr>
                <w:color w:val="000000"/>
                <w:sz w:val="14"/>
                <w:szCs w:val="20"/>
              </w:rPr>
              <w:t>126,9</w:t>
            </w:r>
          </w:p>
        </w:tc>
        <w:tc>
          <w:tcPr>
            <w:tcW w:w="680" w:type="dxa"/>
            <w:tcBorders>
              <w:top w:val="nil"/>
              <w:left w:val="nil"/>
              <w:bottom w:val="single" w:sz="4" w:space="0" w:color="000000" w:themeColor="text1"/>
              <w:right w:val="single" w:sz="4" w:space="0" w:color="000000" w:themeColor="text1"/>
            </w:tcBorders>
            <w:shd w:val="clear" w:color="auto" w:fill="auto"/>
            <w:hideMark/>
          </w:tcPr>
          <w:p w14:paraId="5E6BF059" w14:textId="77777777" w:rsidR="004753DB" w:rsidRPr="007477DC" w:rsidRDefault="004753DB" w:rsidP="004753DB">
            <w:pPr>
              <w:jc w:val="center"/>
              <w:rPr>
                <w:color w:val="000000"/>
                <w:sz w:val="14"/>
                <w:szCs w:val="20"/>
              </w:rPr>
            </w:pPr>
            <w:r w:rsidRPr="007477DC">
              <w:rPr>
                <w:color w:val="000000"/>
                <w:sz w:val="14"/>
                <w:szCs w:val="20"/>
              </w:rPr>
              <w:t>0,2</w:t>
            </w:r>
          </w:p>
        </w:tc>
        <w:tc>
          <w:tcPr>
            <w:tcW w:w="850" w:type="dxa"/>
            <w:tcBorders>
              <w:top w:val="nil"/>
              <w:left w:val="nil"/>
              <w:bottom w:val="single" w:sz="4" w:space="0" w:color="000000" w:themeColor="text1"/>
              <w:right w:val="single" w:sz="4" w:space="0" w:color="000000" w:themeColor="text1"/>
            </w:tcBorders>
            <w:shd w:val="clear" w:color="auto" w:fill="auto"/>
            <w:hideMark/>
          </w:tcPr>
          <w:p w14:paraId="6DF0700E" w14:textId="77777777" w:rsidR="004753DB" w:rsidRPr="007477DC" w:rsidRDefault="004753DB" w:rsidP="004753DB">
            <w:pPr>
              <w:rPr>
                <w:rFonts w:eastAsia="Times New Roman"/>
                <w:color w:val="000000"/>
                <w:sz w:val="14"/>
                <w:szCs w:val="20"/>
                <w:lang w:eastAsia="fi-FI"/>
              </w:rPr>
            </w:pPr>
          </w:p>
        </w:tc>
        <w:tc>
          <w:tcPr>
            <w:tcW w:w="567" w:type="dxa"/>
            <w:tcBorders>
              <w:top w:val="nil"/>
              <w:left w:val="nil"/>
              <w:bottom w:val="single" w:sz="4" w:space="0" w:color="000000" w:themeColor="text1"/>
              <w:right w:val="single" w:sz="4" w:space="0" w:color="000000" w:themeColor="text1"/>
            </w:tcBorders>
            <w:shd w:val="clear" w:color="auto" w:fill="auto"/>
            <w:hideMark/>
          </w:tcPr>
          <w:p w14:paraId="3C07AE3D" w14:textId="77777777" w:rsidR="004753DB" w:rsidRPr="007477DC" w:rsidRDefault="004753DB" w:rsidP="004753DB">
            <w:pPr>
              <w:rPr>
                <w:rFonts w:eastAsia="Times New Roman"/>
                <w:color w:val="000000"/>
                <w:sz w:val="14"/>
                <w:szCs w:val="20"/>
                <w:lang w:eastAsia="fi-FI"/>
              </w:rPr>
            </w:pPr>
          </w:p>
        </w:tc>
        <w:tc>
          <w:tcPr>
            <w:tcW w:w="680" w:type="dxa"/>
            <w:tcBorders>
              <w:top w:val="single" w:sz="4" w:space="0" w:color="000000" w:themeColor="text1"/>
              <w:left w:val="nil"/>
              <w:bottom w:val="single" w:sz="4" w:space="0" w:color="000000" w:themeColor="text1"/>
              <w:right w:val="single" w:sz="4" w:space="0" w:color="auto"/>
            </w:tcBorders>
            <w:shd w:val="clear" w:color="auto" w:fill="auto"/>
          </w:tcPr>
          <w:p w14:paraId="567DA730" w14:textId="77777777" w:rsidR="004753DB" w:rsidRPr="007477DC" w:rsidRDefault="004753DB" w:rsidP="004753DB">
            <w:pPr>
              <w:jc w:val="center"/>
              <w:rPr>
                <w:color w:val="000000"/>
                <w:sz w:val="14"/>
                <w:szCs w:val="20"/>
              </w:rPr>
            </w:pPr>
          </w:p>
        </w:tc>
        <w:tc>
          <w:tcPr>
            <w:tcW w:w="964" w:type="dxa"/>
            <w:tcBorders>
              <w:top w:val="single" w:sz="4" w:space="0" w:color="auto"/>
              <w:left w:val="single" w:sz="4" w:space="0" w:color="auto"/>
              <w:bottom w:val="single" w:sz="4" w:space="0" w:color="auto"/>
              <w:right w:val="single" w:sz="4" w:space="0" w:color="auto"/>
            </w:tcBorders>
          </w:tcPr>
          <w:p w14:paraId="372CD43A" w14:textId="77777777" w:rsidR="004753DB" w:rsidRPr="007477DC" w:rsidRDefault="004753DB" w:rsidP="004753DB">
            <w:pPr>
              <w:jc w:val="center"/>
              <w:rPr>
                <w:color w:val="000000"/>
                <w:sz w:val="14"/>
                <w:szCs w:val="20"/>
              </w:rPr>
            </w:pPr>
          </w:p>
        </w:tc>
        <w:tc>
          <w:tcPr>
            <w:tcW w:w="662" w:type="dxa"/>
            <w:tcBorders>
              <w:top w:val="nil"/>
              <w:left w:val="single" w:sz="4" w:space="0" w:color="auto"/>
              <w:bottom w:val="single" w:sz="4" w:space="0" w:color="000000" w:themeColor="text1"/>
              <w:right w:val="single" w:sz="4" w:space="0" w:color="auto"/>
            </w:tcBorders>
            <w:shd w:val="clear" w:color="auto" w:fill="auto"/>
          </w:tcPr>
          <w:p w14:paraId="2D83B4A1" w14:textId="61099C29" w:rsidR="004753DB" w:rsidRPr="007477DC" w:rsidRDefault="004753DB" w:rsidP="004753DB">
            <w:pPr>
              <w:jc w:val="center"/>
              <w:rPr>
                <w:color w:val="000000"/>
                <w:sz w:val="14"/>
                <w:szCs w:val="20"/>
              </w:rPr>
            </w:pPr>
          </w:p>
        </w:tc>
        <w:tc>
          <w:tcPr>
            <w:tcW w:w="680" w:type="dxa"/>
            <w:tcBorders>
              <w:top w:val="single" w:sz="4" w:space="0" w:color="auto"/>
              <w:left w:val="single" w:sz="4" w:space="0" w:color="auto"/>
              <w:bottom w:val="single" w:sz="4" w:space="0" w:color="auto"/>
              <w:right w:val="single" w:sz="4" w:space="0" w:color="auto"/>
            </w:tcBorders>
          </w:tcPr>
          <w:p w14:paraId="14706DEF" w14:textId="77777777" w:rsidR="004753DB" w:rsidRPr="007477DC" w:rsidRDefault="004753DB" w:rsidP="004753DB">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30B55650" w14:textId="2AEE5645" w:rsidR="004753DB" w:rsidRPr="007477DC" w:rsidRDefault="004753DB" w:rsidP="004753DB">
            <w:pPr>
              <w:jc w:val="center"/>
              <w:rPr>
                <w:rFonts w:eastAsia="Times New Roman"/>
                <w:color w:val="000000"/>
                <w:sz w:val="14"/>
                <w:szCs w:val="20"/>
                <w:lang w:eastAsia="fi-FI"/>
              </w:rPr>
            </w:pPr>
            <w:r w:rsidRPr="007477DC">
              <w:rPr>
                <w:rFonts w:eastAsia="Times New Roman"/>
                <w:color w:val="000000"/>
                <w:sz w:val="14"/>
                <w:szCs w:val="20"/>
                <w:lang w:eastAsia="fi-FI"/>
              </w:rPr>
              <w:t>127,1</w:t>
            </w:r>
          </w:p>
        </w:tc>
      </w:tr>
      <w:tr w:rsidR="008C5105" w:rsidRPr="007477DC" w14:paraId="6367D88F" w14:textId="77777777" w:rsidTr="6D34A56F">
        <w:trPr>
          <w:trHeight w:val="53"/>
        </w:trPr>
        <w:tc>
          <w:tcPr>
            <w:tcW w:w="283" w:type="dxa"/>
            <w:tcBorders>
              <w:top w:val="nil"/>
              <w:left w:val="single" w:sz="4" w:space="0" w:color="000000" w:themeColor="text1"/>
              <w:bottom w:val="single" w:sz="4" w:space="0" w:color="000000" w:themeColor="text1"/>
              <w:right w:val="nil"/>
            </w:tcBorders>
          </w:tcPr>
          <w:p w14:paraId="2BF740B6" w14:textId="521C9B65"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4</w:t>
            </w:r>
            <w:r w:rsidR="00FB7E0F" w:rsidRPr="007477DC">
              <w:rPr>
                <w:rFonts w:eastAsia="Times New Roman"/>
                <w:color w:val="000000"/>
                <w:sz w:val="14"/>
                <w:szCs w:val="20"/>
                <w:lang w:eastAsia="fi-FI"/>
              </w:rPr>
              <w:t>3</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681D5E86" w14:textId="46518183" w:rsidR="004753DB" w:rsidRPr="007477DC" w:rsidRDefault="004753DB" w:rsidP="004753DB">
            <w:pPr>
              <w:rPr>
                <w:rFonts w:eastAsia="Times New Roman"/>
                <w:color w:val="000000"/>
                <w:sz w:val="14"/>
                <w:szCs w:val="20"/>
                <w:lang w:eastAsia="fi-FI"/>
              </w:rPr>
            </w:pPr>
            <w:proofErr w:type="spellStart"/>
            <w:r w:rsidRPr="007477DC">
              <w:rPr>
                <w:rFonts w:eastAsia="Times New Roman"/>
                <w:color w:val="000000"/>
                <w:sz w:val="14"/>
                <w:szCs w:val="20"/>
                <w:lang w:eastAsia="fi-FI"/>
              </w:rPr>
              <w:t>Kaittiaisen</w:t>
            </w:r>
            <w:proofErr w:type="spellEnd"/>
            <w:r w:rsidRPr="007477DC">
              <w:rPr>
                <w:rFonts w:eastAsia="Times New Roman"/>
                <w:color w:val="000000"/>
                <w:sz w:val="14"/>
                <w:szCs w:val="20"/>
                <w:lang w:eastAsia="fi-FI"/>
              </w:rPr>
              <w:t xml:space="preserve">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49C02D8B" w14:textId="77777777" w:rsidR="004753DB" w:rsidRPr="007477DC" w:rsidRDefault="004753DB" w:rsidP="004753DB">
            <w:pPr>
              <w:jc w:val="center"/>
              <w:rPr>
                <w:color w:val="000000"/>
                <w:sz w:val="14"/>
                <w:szCs w:val="20"/>
              </w:rPr>
            </w:pPr>
            <w:r w:rsidRPr="007477DC">
              <w:rPr>
                <w:color w:val="000000"/>
                <w:sz w:val="14"/>
                <w:szCs w:val="20"/>
              </w:rPr>
              <w:t>300,9</w:t>
            </w:r>
          </w:p>
        </w:tc>
        <w:tc>
          <w:tcPr>
            <w:tcW w:w="680" w:type="dxa"/>
            <w:tcBorders>
              <w:top w:val="nil"/>
              <w:left w:val="nil"/>
              <w:bottom w:val="single" w:sz="4" w:space="0" w:color="000000" w:themeColor="text1"/>
              <w:right w:val="single" w:sz="4" w:space="0" w:color="000000" w:themeColor="text1"/>
            </w:tcBorders>
            <w:shd w:val="clear" w:color="auto" w:fill="auto"/>
            <w:hideMark/>
          </w:tcPr>
          <w:p w14:paraId="6CA018CA" w14:textId="77777777" w:rsidR="004753DB" w:rsidRPr="007477DC" w:rsidRDefault="004753DB" w:rsidP="004753DB">
            <w:pPr>
              <w:jc w:val="center"/>
              <w:rPr>
                <w:color w:val="000000"/>
                <w:sz w:val="14"/>
                <w:szCs w:val="20"/>
              </w:rPr>
            </w:pPr>
            <w:r w:rsidRPr="007477DC">
              <w:rPr>
                <w:color w:val="000000"/>
                <w:sz w:val="14"/>
                <w:szCs w:val="20"/>
              </w:rPr>
              <w:t>300,8</w:t>
            </w:r>
          </w:p>
        </w:tc>
        <w:tc>
          <w:tcPr>
            <w:tcW w:w="680" w:type="dxa"/>
            <w:tcBorders>
              <w:top w:val="nil"/>
              <w:left w:val="nil"/>
              <w:bottom w:val="single" w:sz="4" w:space="0" w:color="000000" w:themeColor="text1"/>
              <w:right w:val="single" w:sz="4" w:space="0" w:color="000000" w:themeColor="text1"/>
            </w:tcBorders>
            <w:shd w:val="clear" w:color="auto" w:fill="auto"/>
            <w:hideMark/>
          </w:tcPr>
          <w:p w14:paraId="54E401C8" w14:textId="77777777" w:rsidR="004753DB" w:rsidRPr="007477DC" w:rsidRDefault="004753DB" w:rsidP="004753DB">
            <w:pPr>
              <w:jc w:val="center"/>
              <w:rPr>
                <w:color w:val="000000"/>
                <w:sz w:val="14"/>
                <w:szCs w:val="20"/>
              </w:rPr>
            </w:pPr>
            <w:r w:rsidRPr="007477DC">
              <w:rPr>
                <w:color w:val="000000"/>
                <w:sz w:val="14"/>
                <w:szCs w:val="20"/>
              </w:rPr>
              <w:t>0,1</w:t>
            </w:r>
          </w:p>
        </w:tc>
        <w:tc>
          <w:tcPr>
            <w:tcW w:w="850" w:type="dxa"/>
            <w:tcBorders>
              <w:top w:val="nil"/>
              <w:left w:val="nil"/>
              <w:bottom w:val="single" w:sz="4" w:space="0" w:color="000000" w:themeColor="text1"/>
              <w:right w:val="single" w:sz="4" w:space="0" w:color="000000" w:themeColor="text1"/>
            </w:tcBorders>
            <w:shd w:val="clear" w:color="auto" w:fill="auto"/>
            <w:hideMark/>
          </w:tcPr>
          <w:p w14:paraId="4A252DFF" w14:textId="77777777" w:rsidR="004753DB" w:rsidRPr="007477DC" w:rsidRDefault="004753DB" w:rsidP="004753DB">
            <w:pPr>
              <w:rPr>
                <w:rFonts w:eastAsia="Times New Roman"/>
                <w:color w:val="000000"/>
                <w:sz w:val="14"/>
                <w:szCs w:val="20"/>
                <w:lang w:eastAsia="fi-FI"/>
              </w:rPr>
            </w:pPr>
          </w:p>
        </w:tc>
        <w:tc>
          <w:tcPr>
            <w:tcW w:w="567" w:type="dxa"/>
            <w:tcBorders>
              <w:top w:val="nil"/>
              <w:left w:val="nil"/>
              <w:bottom w:val="single" w:sz="4" w:space="0" w:color="000000" w:themeColor="text1"/>
              <w:right w:val="single" w:sz="4" w:space="0" w:color="000000" w:themeColor="text1"/>
            </w:tcBorders>
            <w:shd w:val="clear" w:color="auto" w:fill="auto"/>
            <w:hideMark/>
          </w:tcPr>
          <w:p w14:paraId="0F626F66" w14:textId="77777777" w:rsidR="004753DB" w:rsidRPr="007477DC" w:rsidRDefault="004753DB" w:rsidP="004753DB">
            <w:pPr>
              <w:rPr>
                <w:rFonts w:eastAsia="Times New Roman"/>
                <w:color w:val="000000"/>
                <w:sz w:val="14"/>
                <w:szCs w:val="20"/>
                <w:lang w:eastAsia="fi-FI"/>
              </w:rPr>
            </w:pPr>
          </w:p>
        </w:tc>
        <w:tc>
          <w:tcPr>
            <w:tcW w:w="680" w:type="dxa"/>
            <w:tcBorders>
              <w:top w:val="single" w:sz="4" w:space="0" w:color="000000" w:themeColor="text1"/>
              <w:left w:val="nil"/>
              <w:bottom w:val="single" w:sz="4" w:space="0" w:color="000000" w:themeColor="text1"/>
              <w:right w:val="single" w:sz="4" w:space="0" w:color="auto"/>
            </w:tcBorders>
            <w:shd w:val="clear" w:color="auto" w:fill="auto"/>
          </w:tcPr>
          <w:p w14:paraId="2DB91D07" w14:textId="77777777" w:rsidR="004753DB" w:rsidRPr="007477DC" w:rsidRDefault="004753DB" w:rsidP="004753DB">
            <w:pPr>
              <w:jc w:val="center"/>
              <w:rPr>
                <w:color w:val="000000"/>
                <w:sz w:val="14"/>
                <w:szCs w:val="20"/>
              </w:rPr>
            </w:pPr>
          </w:p>
        </w:tc>
        <w:tc>
          <w:tcPr>
            <w:tcW w:w="964" w:type="dxa"/>
            <w:tcBorders>
              <w:top w:val="single" w:sz="4" w:space="0" w:color="auto"/>
              <w:left w:val="single" w:sz="4" w:space="0" w:color="auto"/>
              <w:bottom w:val="single" w:sz="4" w:space="0" w:color="auto"/>
              <w:right w:val="single" w:sz="4" w:space="0" w:color="auto"/>
            </w:tcBorders>
          </w:tcPr>
          <w:p w14:paraId="377DDD20" w14:textId="77777777" w:rsidR="004753DB" w:rsidRPr="007477DC" w:rsidRDefault="004753DB" w:rsidP="004753DB">
            <w:pPr>
              <w:jc w:val="center"/>
              <w:rPr>
                <w:color w:val="000000"/>
                <w:sz w:val="14"/>
                <w:szCs w:val="20"/>
              </w:rPr>
            </w:pPr>
          </w:p>
        </w:tc>
        <w:tc>
          <w:tcPr>
            <w:tcW w:w="662" w:type="dxa"/>
            <w:tcBorders>
              <w:top w:val="nil"/>
              <w:left w:val="single" w:sz="4" w:space="0" w:color="auto"/>
              <w:bottom w:val="single" w:sz="4" w:space="0" w:color="000000" w:themeColor="text1"/>
              <w:right w:val="single" w:sz="4" w:space="0" w:color="auto"/>
            </w:tcBorders>
            <w:shd w:val="clear" w:color="auto" w:fill="auto"/>
          </w:tcPr>
          <w:p w14:paraId="319B5B01" w14:textId="71B1067D" w:rsidR="004753DB" w:rsidRPr="007477DC" w:rsidRDefault="004753DB" w:rsidP="004753DB">
            <w:pPr>
              <w:jc w:val="center"/>
              <w:rPr>
                <w:color w:val="000000"/>
                <w:sz w:val="14"/>
                <w:szCs w:val="20"/>
              </w:rPr>
            </w:pPr>
          </w:p>
        </w:tc>
        <w:tc>
          <w:tcPr>
            <w:tcW w:w="680" w:type="dxa"/>
            <w:tcBorders>
              <w:top w:val="single" w:sz="4" w:space="0" w:color="auto"/>
              <w:left w:val="single" w:sz="4" w:space="0" w:color="auto"/>
              <w:bottom w:val="single" w:sz="4" w:space="0" w:color="auto"/>
              <w:right w:val="single" w:sz="4" w:space="0" w:color="auto"/>
            </w:tcBorders>
          </w:tcPr>
          <w:p w14:paraId="11818874" w14:textId="77777777" w:rsidR="004753DB" w:rsidRPr="007477DC" w:rsidRDefault="004753DB" w:rsidP="004753DB">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2FFEF774" w14:textId="38362DA3" w:rsidR="004753DB" w:rsidRPr="007477DC" w:rsidRDefault="004753DB" w:rsidP="004753DB">
            <w:pPr>
              <w:jc w:val="center"/>
              <w:rPr>
                <w:rFonts w:eastAsia="Times New Roman"/>
                <w:color w:val="000000"/>
                <w:sz w:val="14"/>
                <w:szCs w:val="20"/>
                <w:lang w:eastAsia="fi-FI"/>
              </w:rPr>
            </w:pPr>
            <w:r w:rsidRPr="007477DC">
              <w:rPr>
                <w:rFonts w:eastAsia="Times New Roman"/>
                <w:color w:val="000000"/>
                <w:sz w:val="14"/>
                <w:szCs w:val="20"/>
                <w:lang w:eastAsia="fi-FI"/>
              </w:rPr>
              <w:t>292,2</w:t>
            </w:r>
          </w:p>
        </w:tc>
      </w:tr>
      <w:tr w:rsidR="008C5105" w:rsidRPr="007477DC" w14:paraId="3173DF7A" w14:textId="77777777" w:rsidTr="6D34A56F">
        <w:trPr>
          <w:trHeight w:val="172"/>
        </w:trPr>
        <w:tc>
          <w:tcPr>
            <w:tcW w:w="283" w:type="dxa"/>
            <w:tcBorders>
              <w:top w:val="nil"/>
              <w:left w:val="single" w:sz="4" w:space="0" w:color="000000" w:themeColor="text1"/>
              <w:bottom w:val="single" w:sz="4" w:space="0" w:color="000000" w:themeColor="text1"/>
              <w:right w:val="nil"/>
            </w:tcBorders>
          </w:tcPr>
          <w:p w14:paraId="3A6466D6" w14:textId="5A92EA2B"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4</w:t>
            </w:r>
            <w:r w:rsidR="00FB7E0F" w:rsidRPr="007477DC">
              <w:rPr>
                <w:rFonts w:eastAsia="Times New Roman"/>
                <w:color w:val="000000"/>
                <w:sz w:val="14"/>
                <w:szCs w:val="20"/>
                <w:lang w:eastAsia="fi-FI"/>
              </w:rPr>
              <w:t>4</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21EBC15D" w14:textId="1ED3249F"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Kiimamaan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6C65D756" w14:textId="77777777" w:rsidR="004753DB" w:rsidRPr="007477DC" w:rsidRDefault="004753DB" w:rsidP="004753DB">
            <w:pPr>
              <w:jc w:val="center"/>
              <w:rPr>
                <w:color w:val="000000"/>
                <w:sz w:val="14"/>
                <w:szCs w:val="20"/>
              </w:rPr>
            </w:pPr>
            <w:r w:rsidRPr="007477DC">
              <w:rPr>
                <w:color w:val="000000"/>
                <w:sz w:val="14"/>
                <w:szCs w:val="20"/>
              </w:rPr>
              <w:t>153,9</w:t>
            </w:r>
          </w:p>
        </w:tc>
        <w:tc>
          <w:tcPr>
            <w:tcW w:w="680" w:type="dxa"/>
            <w:tcBorders>
              <w:top w:val="nil"/>
              <w:left w:val="nil"/>
              <w:bottom w:val="single" w:sz="4" w:space="0" w:color="000000" w:themeColor="text1"/>
              <w:right w:val="single" w:sz="4" w:space="0" w:color="000000" w:themeColor="text1"/>
            </w:tcBorders>
            <w:shd w:val="clear" w:color="auto" w:fill="auto"/>
            <w:hideMark/>
          </w:tcPr>
          <w:p w14:paraId="1A02F42F" w14:textId="77777777" w:rsidR="004753DB" w:rsidRPr="007477DC" w:rsidRDefault="004753DB" w:rsidP="004753DB">
            <w:pPr>
              <w:jc w:val="center"/>
              <w:rPr>
                <w:color w:val="000000"/>
                <w:sz w:val="14"/>
                <w:szCs w:val="20"/>
              </w:rPr>
            </w:pPr>
            <w:r w:rsidRPr="007477DC">
              <w:rPr>
                <w:color w:val="000000"/>
                <w:sz w:val="14"/>
                <w:szCs w:val="20"/>
              </w:rPr>
              <w:t>153,9</w:t>
            </w:r>
          </w:p>
        </w:tc>
        <w:tc>
          <w:tcPr>
            <w:tcW w:w="680" w:type="dxa"/>
            <w:tcBorders>
              <w:top w:val="nil"/>
              <w:left w:val="nil"/>
              <w:bottom w:val="single" w:sz="4" w:space="0" w:color="000000" w:themeColor="text1"/>
              <w:right w:val="single" w:sz="4" w:space="0" w:color="000000" w:themeColor="text1"/>
            </w:tcBorders>
            <w:shd w:val="clear" w:color="auto" w:fill="auto"/>
            <w:hideMark/>
          </w:tcPr>
          <w:p w14:paraId="7E5E5EF3" w14:textId="77777777" w:rsidR="004753DB" w:rsidRPr="007477DC" w:rsidRDefault="004753DB" w:rsidP="004753DB">
            <w:pPr>
              <w:jc w:val="center"/>
              <w:rPr>
                <w:color w:val="000000"/>
                <w:sz w:val="14"/>
                <w:szCs w:val="20"/>
              </w:rPr>
            </w:pPr>
            <w:r w:rsidRPr="007477DC">
              <w:rPr>
                <w:color w:val="000000"/>
                <w:sz w:val="14"/>
                <w:szCs w:val="20"/>
              </w:rPr>
              <w:t>0,0</w:t>
            </w:r>
          </w:p>
        </w:tc>
        <w:tc>
          <w:tcPr>
            <w:tcW w:w="850" w:type="dxa"/>
            <w:tcBorders>
              <w:top w:val="nil"/>
              <w:left w:val="nil"/>
              <w:bottom w:val="single" w:sz="4" w:space="0" w:color="000000" w:themeColor="text1"/>
              <w:right w:val="single" w:sz="4" w:space="0" w:color="000000" w:themeColor="text1"/>
            </w:tcBorders>
            <w:shd w:val="clear" w:color="auto" w:fill="auto"/>
            <w:hideMark/>
          </w:tcPr>
          <w:p w14:paraId="056D931B" w14:textId="77777777" w:rsidR="004753DB" w:rsidRPr="007477DC" w:rsidRDefault="004753DB" w:rsidP="004753DB">
            <w:pPr>
              <w:rPr>
                <w:rFonts w:eastAsia="Times New Roman"/>
                <w:color w:val="000000"/>
                <w:sz w:val="14"/>
                <w:szCs w:val="20"/>
                <w:lang w:eastAsia="fi-FI"/>
              </w:rPr>
            </w:pPr>
          </w:p>
        </w:tc>
        <w:tc>
          <w:tcPr>
            <w:tcW w:w="567" w:type="dxa"/>
            <w:tcBorders>
              <w:top w:val="nil"/>
              <w:left w:val="nil"/>
              <w:bottom w:val="single" w:sz="4" w:space="0" w:color="000000" w:themeColor="text1"/>
              <w:right w:val="single" w:sz="4" w:space="0" w:color="000000" w:themeColor="text1"/>
            </w:tcBorders>
            <w:shd w:val="clear" w:color="auto" w:fill="auto"/>
            <w:hideMark/>
          </w:tcPr>
          <w:p w14:paraId="57B12BFA" w14:textId="77777777" w:rsidR="004753DB" w:rsidRPr="007477DC" w:rsidRDefault="004753DB" w:rsidP="004753DB">
            <w:pPr>
              <w:rPr>
                <w:rFonts w:eastAsia="Times New Roman"/>
                <w:color w:val="000000"/>
                <w:sz w:val="14"/>
                <w:szCs w:val="20"/>
                <w:lang w:eastAsia="fi-FI"/>
              </w:rPr>
            </w:pPr>
          </w:p>
        </w:tc>
        <w:tc>
          <w:tcPr>
            <w:tcW w:w="680" w:type="dxa"/>
            <w:tcBorders>
              <w:top w:val="single" w:sz="4" w:space="0" w:color="000000" w:themeColor="text1"/>
              <w:left w:val="nil"/>
              <w:bottom w:val="single" w:sz="4" w:space="0" w:color="000000" w:themeColor="text1"/>
              <w:right w:val="single" w:sz="4" w:space="0" w:color="auto"/>
            </w:tcBorders>
            <w:shd w:val="clear" w:color="auto" w:fill="auto"/>
          </w:tcPr>
          <w:p w14:paraId="338DF0E2" w14:textId="77777777" w:rsidR="004753DB" w:rsidRPr="007477DC" w:rsidRDefault="004753DB" w:rsidP="004753DB">
            <w:pPr>
              <w:jc w:val="center"/>
              <w:rPr>
                <w:color w:val="000000"/>
                <w:sz w:val="14"/>
                <w:szCs w:val="20"/>
              </w:rPr>
            </w:pPr>
          </w:p>
        </w:tc>
        <w:tc>
          <w:tcPr>
            <w:tcW w:w="964" w:type="dxa"/>
            <w:tcBorders>
              <w:top w:val="single" w:sz="4" w:space="0" w:color="auto"/>
              <w:left w:val="single" w:sz="4" w:space="0" w:color="auto"/>
              <w:bottom w:val="single" w:sz="4" w:space="0" w:color="auto"/>
              <w:right w:val="single" w:sz="4" w:space="0" w:color="auto"/>
            </w:tcBorders>
          </w:tcPr>
          <w:p w14:paraId="6D635B08" w14:textId="77777777" w:rsidR="004753DB" w:rsidRPr="007477DC" w:rsidRDefault="004753DB" w:rsidP="004753DB">
            <w:pPr>
              <w:jc w:val="center"/>
              <w:rPr>
                <w:color w:val="000000"/>
                <w:sz w:val="14"/>
                <w:szCs w:val="20"/>
              </w:rPr>
            </w:pPr>
          </w:p>
        </w:tc>
        <w:tc>
          <w:tcPr>
            <w:tcW w:w="662" w:type="dxa"/>
            <w:tcBorders>
              <w:top w:val="nil"/>
              <w:left w:val="single" w:sz="4" w:space="0" w:color="auto"/>
              <w:bottom w:val="single" w:sz="4" w:space="0" w:color="000000" w:themeColor="text1"/>
              <w:right w:val="single" w:sz="4" w:space="0" w:color="auto"/>
            </w:tcBorders>
            <w:shd w:val="clear" w:color="auto" w:fill="auto"/>
          </w:tcPr>
          <w:p w14:paraId="675ED26F" w14:textId="19D9295F" w:rsidR="004753DB" w:rsidRPr="007477DC" w:rsidRDefault="004753DB" w:rsidP="004753DB">
            <w:pPr>
              <w:jc w:val="center"/>
              <w:rPr>
                <w:color w:val="000000"/>
                <w:sz w:val="14"/>
                <w:szCs w:val="20"/>
              </w:rPr>
            </w:pPr>
          </w:p>
        </w:tc>
        <w:tc>
          <w:tcPr>
            <w:tcW w:w="680" w:type="dxa"/>
            <w:tcBorders>
              <w:top w:val="single" w:sz="4" w:space="0" w:color="auto"/>
              <w:left w:val="single" w:sz="4" w:space="0" w:color="auto"/>
              <w:bottom w:val="single" w:sz="4" w:space="0" w:color="auto"/>
              <w:right w:val="single" w:sz="4" w:space="0" w:color="auto"/>
            </w:tcBorders>
          </w:tcPr>
          <w:p w14:paraId="4793424F" w14:textId="77777777" w:rsidR="004753DB" w:rsidRPr="007477DC" w:rsidRDefault="004753DB" w:rsidP="004753DB">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3BBBDF57" w14:textId="315C937F" w:rsidR="004753DB" w:rsidRPr="007477DC" w:rsidRDefault="004753DB" w:rsidP="004753DB">
            <w:pPr>
              <w:jc w:val="center"/>
              <w:rPr>
                <w:rFonts w:eastAsia="Times New Roman"/>
                <w:color w:val="000000"/>
                <w:sz w:val="14"/>
                <w:szCs w:val="20"/>
                <w:lang w:eastAsia="fi-FI"/>
              </w:rPr>
            </w:pPr>
            <w:r w:rsidRPr="007477DC">
              <w:rPr>
                <w:rFonts w:eastAsia="Times New Roman"/>
                <w:color w:val="000000"/>
                <w:sz w:val="14"/>
                <w:szCs w:val="20"/>
                <w:lang w:eastAsia="fi-FI"/>
              </w:rPr>
              <w:t>153,9</w:t>
            </w:r>
          </w:p>
        </w:tc>
      </w:tr>
      <w:tr w:rsidR="008C5105" w:rsidRPr="007477DC" w14:paraId="33440641" w14:textId="77777777" w:rsidTr="6D34A56F">
        <w:trPr>
          <w:trHeight w:val="301"/>
        </w:trPr>
        <w:tc>
          <w:tcPr>
            <w:tcW w:w="283" w:type="dxa"/>
            <w:tcBorders>
              <w:top w:val="nil"/>
              <w:left w:val="single" w:sz="4" w:space="0" w:color="000000" w:themeColor="text1"/>
              <w:bottom w:val="single" w:sz="4" w:space="0" w:color="000000" w:themeColor="text1"/>
              <w:right w:val="nil"/>
            </w:tcBorders>
          </w:tcPr>
          <w:p w14:paraId="34DDB8CE" w14:textId="1211C962"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4</w:t>
            </w:r>
            <w:r w:rsidR="00FB7E0F" w:rsidRPr="007477DC">
              <w:rPr>
                <w:rFonts w:eastAsia="Times New Roman"/>
                <w:color w:val="000000"/>
                <w:sz w:val="14"/>
                <w:szCs w:val="20"/>
                <w:lang w:eastAsia="fi-FI"/>
              </w:rPr>
              <w:t>5</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4551211D" w14:textId="5D4E5B43" w:rsidR="004753DB" w:rsidRPr="007477DC" w:rsidRDefault="004753DB" w:rsidP="004753DB">
            <w:pPr>
              <w:rPr>
                <w:rFonts w:eastAsia="Times New Roman"/>
                <w:color w:val="000000"/>
                <w:sz w:val="14"/>
                <w:szCs w:val="20"/>
                <w:lang w:eastAsia="fi-FI"/>
              </w:rPr>
            </w:pPr>
            <w:proofErr w:type="spellStart"/>
            <w:r w:rsidRPr="007477DC">
              <w:rPr>
                <w:rFonts w:eastAsia="Times New Roman"/>
                <w:color w:val="000000"/>
                <w:sz w:val="14"/>
                <w:szCs w:val="20"/>
                <w:lang w:eastAsia="fi-FI"/>
              </w:rPr>
              <w:t>Kinisvuoman</w:t>
            </w:r>
            <w:proofErr w:type="spellEnd"/>
            <w:r w:rsidRPr="007477DC">
              <w:rPr>
                <w:rFonts w:eastAsia="Times New Roman"/>
                <w:color w:val="000000"/>
                <w:sz w:val="14"/>
                <w:szCs w:val="20"/>
                <w:lang w:eastAsia="fi-FI"/>
              </w:rPr>
              <w:t xml:space="preserve"> – </w:t>
            </w:r>
            <w:proofErr w:type="spellStart"/>
            <w:r w:rsidRPr="007477DC">
              <w:rPr>
                <w:rFonts w:eastAsia="Times New Roman"/>
                <w:color w:val="000000"/>
                <w:sz w:val="14"/>
                <w:szCs w:val="20"/>
                <w:lang w:eastAsia="fi-FI"/>
              </w:rPr>
              <w:t>Jouttiselän</w:t>
            </w:r>
            <w:proofErr w:type="spellEnd"/>
            <w:r w:rsidRPr="007477DC">
              <w:rPr>
                <w:rFonts w:eastAsia="Times New Roman"/>
                <w:color w:val="000000"/>
                <w:sz w:val="14"/>
                <w:szCs w:val="20"/>
                <w:lang w:eastAsia="fi-FI"/>
              </w:rPr>
              <w:t xml:space="preserve">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54702E8D" w14:textId="77777777" w:rsidR="004753DB" w:rsidRPr="007477DC" w:rsidRDefault="004753DB" w:rsidP="004753DB">
            <w:pPr>
              <w:jc w:val="center"/>
              <w:rPr>
                <w:color w:val="000000"/>
                <w:sz w:val="14"/>
                <w:szCs w:val="20"/>
              </w:rPr>
            </w:pPr>
            <w:r w:rsidRPr="007477DC">
              <w:rPr>
                <w:color w:val="000000"/>
                <w:sz w:val="14"/>
                <w:szCs w:val="20"/>
              </w:rPr>
              <w:t>1634,8</w:t>
            </w:r>
          </w:p>
        </w:tc>
        <w:tc>
          <w:tcPr>
            <w:tcW w:w="680" w:type="dxa"/>
            <w:tcBorders>
              <w:top w:val="nil"/>
              <w:left w:val="nil"/>
              <w:bottom w:val="single" w:sz="4" w:space="0" w:color="000000" w:themeColor="text1"/>
              <w:right w:val="single" w:sz="4" w:space="0" w:color="000000" w:themeColor="text1"/>
            </w:tcBorders>
            <w:shd w:val="clear" w:color="auto" w:fill="auto"/>
            <w:hideMark/>
          </w:tcPr>
          <w:p w14:paraId="6EB6A8F8" w14:textId="77777777" w:rsidR="004753DB" w:rsidRPr="007477DC" w:rsidRDefault="004753DB" w:rsidP="004753DB">
            <w:pPr>
              <w:jc w:val="center"/>
              <w:rPr>
                <w:color w:val="000000"/>
                <w:sz w:val="14"/>
                <w:szCs w:val="20"/>
              </w:rPr>
            </w:pPr>
            <w:r w:rsidRPr="007477DC">
              <w:rPr>
                <w:color w:val="000000"/>
                <w:sz w:val="14"/>
                <w:szCs w:val="20"/>
              </w:rPr>
              <w:t>1627,0</w:t>
            </w:r>
          </w:p>
        </w:tc>
        <w:tc>
          <w:tcPr>
            <w:tcW w:w="680" w:type="dxa"/>
            <w:tcBorders>
              <w:top w:val="nil"/>
              <w:left w:val="nil"/>
              <w:bottom w:val="single" w:sz="4" w:space="0" w:color="000000" w:themeColor="text1"/>
              <w:right w:val="single" w:sz="4" w:space="0" w:color="000000" w:themeColor="text1"/>
            </w:tcBorders>
            <w:shd w:val="clear" w:color="auto" w:fill="auto"/>
            <w:hideMark/>
          </w:tcPr>
          <w:p w14:paraId="707D1273" w14:textId="77777777" w:rsidR="004753DB" w:rsidRPr="007477DC" w:rsidRDefault="004753DB" w:rsidP="004753DB">
            <w:pPr>
              <w:jc w:val="center"/>
              <w:rPr>
                <w:color w:val="000000"/>
                <w:sz w:val="14"/>
                <w:szCs w:val="20"/>
              </w:rPr>
            </w:pPr>
            <w:r w:rsidRPr="007477DC">
              <w:rPr>
                <w:color w:val="000000"/>
                <w:sz w:val="14"/>
                <w:szCs w:val="20"/>
              </w:rPr>
              <w:t>7,8</w:t>
            </w:r>
          </w:p>
        </w:tc>
        <w:tc>
          <w:tcPr>
            <w:tcW w:w="850" w:type="dxa"/>
            <w:tcBorders>
              <w:top w:val="nil"/>
              <w:left w:val="nil"/>
              <w:bottom w:val="single" w:sz="4" w:space="0" w:color="000000" w:themeColor="text1"/>
              <w:right w:val="single" w:sz="4" w:space="0" w:color="000000" w:themeColor="text1"/>
            </w:tcBorders>
            <w:shd w:val="clear" w:color="auto" w:fill="auto"/>
            <w:hideMark/>
          </w:tcPr>
          <w:p w14:paraId="0939B666" w14:textId="77777777" w:rsidR="004753DB" w:rsidRPr="007477DC" w:rsidRDefault="004753DB" w:rsidP="004753DB">
            <w:pPr>
              <w:rPr>
                <w:rFonts w:eastAsia="Times New Roman"/>
                <w:color w:val="000000"/>
                <w:sz w:val="14"/>
                <w:szCs w:val="20"/>
                <w:lang w:eastAsia="fi-FI"/>
              </w:rPr>
            </w:pPr>
          </w:p>
        </w:tc>
        <w:tc>
          <w:tcPr>
            <w:tcW w:w="567" w:type="dxa"/>
            <w:tcBorders>
              <w:top w:val="nil"/>
              <w:left w:val="nil"/>
              <w:bottom w:val="single" w:sz="4" w:space="0" w:color="000000" w:themeColor="text1"/>
              <w:right w:val="single" w:sz="4" w:space="0" w:color="000000" w:themeColor="text1"/>
            </w:tcBorders>
            <w:shd w:val="clear" w:color="auto" w:fill="auto"/>
            <w:hideMark/>
          </w:tcPr>
          <w:p w14:paraId="06171AD6" w14:textId="77777777" w:rsidR="004753DB" w:rsidRPr="007477DC" w:rsidRDefault="004753DB" w:rsidP="004753DB">
            <w:pPr>
              <w:rPr>
                <w:rFonts w:eastAsia="Times New Roman"/>
                <w:color w:val="000000"/>
                <w:sz w:val="14"/>
                <w:szCs w:val="20"/>
                <w:lang w:eastAsia="fi-FI"/>
              </w:rPr>
            </w:pPr>
          </w:p>
        </w:tc>
        <w:tc>
          <w:tcPr>
            <w:tcW w:w="680" w:type="dxa"/>
            <w:tcBorders>
              <w:top w:val="single" w:sz="4" w:space="0" w:color="000000" w:themeColor="text1"/>
              <w:left w:val="nil"/>
              <w:bottom w:val="single" w:sz="4" w:space="0" w:color="000000" w:themeColor="text1"/>
              <w:right w:val="single" w:sz="4" w:space="0" w:color="auto"/>
            </w:tcBorders>
            <w:shd w:val="clear" w:color="auto" w:fill="auto"/>
            <w:hideMark/>
          </w:tcPr>
          <w:p w14:paraId="4CA44111" w14:textId="77777777" w:rsidR="004753DB" w:rsidRPr="007477DC" w:rsidRDefault="004753DB" w:rsidP="004753DB">
            <w:pPr>
              <w:jc w:val="center"/>
              <w:rPr>
                <w:color w:val="000000"/>
                <w:sz w:val="14"/>
                <w:szCs w:val="20"/>
              </w:rPr>
            </w:pPr>
          </w:p>
        </w:tc>
        <w:tc>
          <w:tcPr>
            <w:tcW w:w="964" w:type="dxa"/>
            <w:tcBorders>
              <w:top w:val="single" w:sz="4" w:space="0" w:color="auto"/>
              <w:left w:val="single" w:sz="4" w:space="0" w:color="auto"/>
              <w:bottom w:val="single" w:sz="4" w:space="0" w:color="auto"/>
              <w:right w:val="single" w:sz="4" w:space="0" w:color="auto"/>
            </w:tcBorders>
          </w:tcPr>
          <w:p w14:paraId="2D19BCA0" w14:textId="343C34EF" w:rsidR="004753DB" w:rsidRPr="007477DC" w:rsidRDefault="004753DB" w:rsidP="004753DB">
            <w:pPr>
              <w:jc w:val="center"/>
              <w:rPr>
                <w:color w:val="000000"/>
                <w:sz w:val="14"/>
                <w:szCs w:val="20"/>
              </w:rPr>
            </w:pPr>
          </w:p>
        </w:tc>
        <w:tc>
          <w:tcPr>
            <w:tcW w:w="662" w:type="dxa"/>
            <w:tcBorders>
              <w:top w:val="nil"/>
              <w:left w:val="single" w:sz="4" w:space="0" w:color="auto"/>
              <w:bottom w:val="single" w:sz="4" w:space="0" w:color="000000" w:themeColor="text1"/>
              <w:right w:val="single" w:sz="4" w:space="0" w:color="auto"/>
            </w:tcBorders>
            <w:shd w:val="clear" w:color="auto" w:fill="auto"/>
          </w:tcPr>
          <w:p w14:paraId="2A44708A" w14:textId="25C5E703" w:rsidR="004753DB" w:rsidRPr="007477DC" w:rsidRDefault="004753DB" w:rsidP="004753DB">
            <w:pPr>
              <w:jc w:val="center"/>
              <w:rPr>
                <w:color w:val="000000"/>
                <w:sz w:val="14"/>
                <w:szCs w:val="20"/>
              </w:rPr>
            </w:pPr>
          </w:p>
        </w:tc>
        <w:tc>
          <w:tcPr>
            <w:tcW w:w="680" w:type="dxa"/>
            <w:tcBorders>
              <w:top w:val="single" w:sz="4" w:space="0" w:color="auto"/>
              <w:left w:val="single" w:sz="4" w:space="0" w:color="auto"/>
              <w:bottom w:val="single" w:sz="4" w:space="0" w:color="auto"/>
              <w:right w:val="single" w:sz="4" w:space="0" w:color="auto"/>
            </w:tcBorders>
          </w:tcPr>
          <w:p w14:paraId="043F9F0B" w14:textId="77777777" w:rsidR="004753DB" w:rsidRPr="007477DC" w:rsidRDefault="004753DB" w:rsidP="004753DB">
            <w:pPr>
              <w:jc w:val="center"/>
              <w:rPr>
                <w:color w:val="000000"/>
                <w:sz w:val="14"/>
                <w:szCs w:val="20"/>
              </w:rPr>
            </w:pPr>
            <w:r w:rsidRPr="007477DC">
              <w:rPr>
                <w:color w:val="000000"/>
                <w:sz w:val="14"/>
                <w:szCs w:val="20"/>
              </w:rPr>
              <w:t>649,9</w:t>
            </w:r>
          </w:p>
          <w:p w14:paraId="43649AE5" w14:textId="77777777" w:rsidR="004753DB" w:rsidRPr="007477DC" w:rsidRDefault="004753DB" w:rsidP="004753DB">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1E9E2026" w14:textId="429C380E" w:rsidR="004753DB" w:rsidRPr="007477DC" w:rsidRDefault="004753DB" w:rsidP="004753DB">
            <w:pPr>
              <w:jc w:val="center"/>
              <w:rPr>
                <w:rFonts w:eastAsia="Times New Roman"/>
                <w:color w:val="000000"/>
                <w:sz w:val="14"/>
                <w:szCs w:val="20"/>
                <w:lang w:eastAsia="fi-FI"/>
              </w:rPr>
            </w:pPr>
            <w:r w:rsidRPr="007477DC">
              <w:rPr>
                <w:rFonts w:eastAsia="Times New Roman"/>
                <w:color w:val="000000"/>
                <w:sz w:val="14"/>
                <w:szCs w:val="20"/>
                <w:lang w:eastAsia="fi-FI"/>
              </w:rPr>
              <w:t>959,3</w:t>
            </w:r>
          </w:p>
        </w:tc>
      </w:tr>
      <w:tr w:rsidR="008C5105" w:rsidRPr="007477DC" w14:paraId="1AECDFAB" w14:textId="77777777" w:rsidTr="6D34A56F">
        <w:trPr>
          <w:trHeight w:val="511"/>
        </w:trPr>
        <w:tc>
          <w:tcPr>
            <w:tcW w:w="283" w:type="dxa"/>
            <w:tcBorders>
              <w:top w:val="nil"/>
              <w:left w:val="single" w:sz="4" w:space="0" w:color="000000" w:themeColor="text1"/>
              <w:bottom w:val="single" w:sz="4" w:space="0" w:color="000000" w:themeColor="text1"/>
              <w:right w:val="nil"/>
            </w:tcBorders>
          </w:tcPr>
          <w:p w14:paraId="71C1D477" w14:textId="343BBD2F"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4</w:t>
            </w:r>
            <w:r w:rsidR="00FB7E0F" w:rsidRPr="007477DC">
              <w:rPr>
                <w:rFonts w:eastAsia="Times New Roman"/>
                <w:color w:val="000000"/>
                <w:sz w:val="14"/>
                <w:szCs w:val="20"/>
                <w:lang w:eastAsia="fi-FI"/>
              </w:rPr>
              <w:t>6</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53B0CB25" w14:textId="185E209B"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 xml:space="preserve">Koukkulanaavan – </w:t>
            </w:r>
            <w:proofErr w:type="spellStart"/>
            <w:r w:rsidRPr="007477DC">
              <w:rPr>
                <w:rFonts w:eastAsia="Times New Roman"/>
                <w:color w:val="000000"/>
                <w:sz w:val="14"/>
                <w:szCs w:val="20"/>
                <w:lang w:eastAsia="fi-FI"/>
              </w:rPr>
              <w:t>Palokivalon</w:t>
            </w:r>
            <w:proofErr w:type="spellEnd"/>
            <w:r w:rsidRPr="007477DC">
              <w:rPr>
                <w:rFonts w:eastAsia="Times New Roman"/>
                <w:color w:val="000000"/>
                <w:sz w:val="14"/>
                <w:szCs w:val="20"/>
                <w:lang w:eastAsia="fi-FI"/>
              </w:rPr>
              <w:t xml:space="preserve">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406E3AFC" w14:textId="77777777" w:rsidR="004753DB" w:rsidRPr="007477DC" w:rsidRDefault="004753DB" w:rsidP="004753DB">
            <w:pPr>
              <w:jc w:val="center"/>
              <w:rPr>
                <w:color w:val="000000"/>
                <w:sz w:val="14"/>
                <w:szCs w:val="20"/>
              </w:rPr>
            </w:pPr>
            <w:r w:rsidRPr="007477DC">
              <w:rPr>
                <w:color w:val="000000"/>
                <w:sz w:val="14"/>
                <w:szCs w:val="20"/>
              </w:rPr>
              <w:t>3237,7</w:t>
            </w:r>
          </w:p>
        </w:tc>
        <w:tc>
          <w:tcPr>
            <w:tcW w:w="680" w:type="dxa"/>
            <w:tcBorders>
              <w:top w:val="nil"/>
              <w:left w:val="nil"/>
              <w:bottom w:val="single" w:sz="4" w:space="0" w:color="000000" w:themeColor="text1"/>
              <w:right w:val="single" w:sz="4" w:space="0" w:color="000000" w:themeColor="text1"/>
            </w:tcBorders>
            <w:shd w:val="clear" w:color="auto" w:fill="auto"/>
            <w:hideMark/>
          </w:tcPr>
          <w:p w14:paraId="5FD9A8A4" w14:textId="77777777" w:rsidR="004753DB" w:rsidRPr="007477DC" w:rsidRDefault="004753DB" w:rsidP="004753DB">
            <w:pPr>
              <w:jc w:val="center"/>
              <w:rPr>
                <w:color w:val="000000"/>
                <w:sz w:val="14"/>
                <w:szCs w:val="20"/>
              </w:rPr>
            </w:pPr>
            <w:r w:rsidRPr="007477DC">
              <w:rPr>
                <w:color w:val="000000"/>
                <w:sz w:val="14"/>
                <w:szCs w:val="20"/>
              </w:rPr>
              <w:t>3186,3</w:t>
            </w:r>
          </w:p>
        </w:tc>
        <w:tc>
          <w:tcPr>
            <w:tcW w:w="680" w:type="dxa"/>
            <w:tcBorders>
              <w:top w:val="nil"/>
              <w:left w:val="nil"/>
              <w:bottom w:val="single" w:sz="4" w:space="0" w:color="000000" w:themeColor="text1"/>
              <w:right w:val="single" w:sz="4" w:space="0" w:color="000000" w:themeColor="text1"/>
            </w:tcBorders>
            <w:shd w:val="clear" w:color="auto" w:fill="auto"/>
            <w:hideMark/>
          </w:tcPr>
          <w:p w14:paraId="3C278647" w14:textId="77777777" w:rsidR="004753DB" w:rsidRPr="007477DC" w:rsidRDefault="004753DB" w:rsidP="004753DB">
            <w:pPr>
              <w:jc w:val="center"/>
              <w:rPr>
                <w:color w:val="000000"/>
                <w:sz w:val="14"/>
                <w:szCs w:val="20"/>
              </w:rPr>
            </w:pPr>
            <w:r w:rsidRPr="007477DC">
              <w:rPr>
                <w:color w:val="000000"/>
                <w:sz w:val="14"/>
                <w:szCs w:val="20"/>
              </w:rPr>
              <w:t>52,0</w:t>
            </w:r>
          </w:p>
        </w:tc>
        <w:tc>
          <w:tcPr>
            <w:tcW w:w="850" w:type="dxa"/>
            <w:tcBorders>
              <w:top w:val="nil"/>
              <w:left w:val="nil"/>
              <w:bottom w:val="single" w:sz="4" w:space="0" w:color="000000" w:themeColor="text1"/>
              <w:right w:val="single" w:sz="4" w:space="0" w:color="000000" w:themeColor="text1"/>
            </w:tcBorders>
            <w:shd w:val="clear" w:color="auto" w:fill="auto"/>
            <w:hideMark/>
          </w:tcPr>
          <w:p w14:paraId="53571E72" w14:textId="77777777"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FI1301315</w:t>
            </w:r>
          </w:p>
        </w:tc>
        <w:tc>
          <w:tcPr>
            <w:tcW w:w="567" w:type="dxa"/>
            <w:tcBorders>
              <w:top w:val="nil"/>
              <w:left w:val="nil"/>
              <w:bottom w:val="single" w:sz="4" w:space="0" w:color="000000" w:themeColor="text1"/>
              <w:right w:val="single" w:sz="4" w:space="0" w:color="000000" w:themeColor="text1"/>
            </w:tcBorders>
            <w:shd w:val="clear" w:color="auto" w:fill="auto"/>
            <w:hideMark/>
          </w:tcPr>
          <w:p w14:paraId="5037CE49" w14:textId="77777777"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SPA SAC</w:t>
            </w:r>
          </w:p>
        </w:tc>
        <w:tc>
          <w:tcPr>
            <w:tcW w:w="680" w:type="dxa"/>
            <w:tcBorders>
              <w:top w:val="single" w:sz="4" w:space="0" w:color="000000" w:themeColor="text1"/>
              <w:left w:val="nil"/>
              <w:bottom w:val="single" w:sz="4" w:space="0" w:color="000000" w:themeColor="text1"/>
              <w:right w:val="single" w:sz="4" w:space="0" w:color="auto"/>
            </w:tcBorders>
            <w:shd w:val="clear" w:color="auto" w:fill="auto"/>
            <w:hideMark/>
          </w:tcPr>
          <w:p w14:paraId="23B90B04" w14:textId="77777777" w:rsidR="004753DB" w:rsidRPr="007477DC" w:rsidRDefault="004753DB" w:rsidP="004753DB">
            <w:pPr>
              <w:jc w:val="center"/>
              <w:rPr>
                <w:color w:val="000000"/>
                <w:sz w:val="14"/>
                <w:szCs w:val="20"/>
              </w:rPr>
            </w:pPr>
            <w:r w:rsidRPr="007477DC">
              <w:rPr>
                <w:color w:val="000000"/>
                <w:sz w:val="14"/>
                <w:szCs w:val="20"/>
              </w:rPr>
              <w:t>2208,1</w:t>
            </w:r>
          </w:p>
        </w:tc>
        <w:tc>
          <w:tcPr>
            <w:tcW w:w="964" w:type="dxa"/>
            <w:tcBorders>
              <w:top w:val="single" w:sz="4" w:space="0" w:color="auto"/>
              <w:left w:val="single" w:sz="4" w:space="0" w:color="auto"/>
              <w:bottom w:val="single" w:sz="4" w:space="0" w:color="auto"/>
              <w:right w:val="single" w:sz="4" w:space="0" w:color="auto"/>
            </w:tcBorders>
          </w:tcPr>
          <w:p w14:paraId="1C71F211" w14:textId="6CCDD0F1" w:rsidR="004753DB" w:rsidRPr="007477DC" w:rsidRDefault="004753DB" w:rsidP="004753DB">
            <w:pPr>
              <w:jc w:val="center"/>
              <w:rPr>
                <w:color w:val="000000"/>
                <w:sz w:val="14"/>
                <w:szCs w:val="20"/>
              </w:rPr>
            </w:pPr>
            <w:r w:rsidRPr="007477DC">
              <w:rPr>
                <w:color w:val="000000"/>
                <w:sz w:val="14"/>
                <w:szCs w:val="20"/>
              </w:rPr>
              <w:t>AMO120271</w:t>
            </w:r>
            <w:r w:rsidRPr="007477DC">
              <w:rPr>
                <w:color w:val="000000"/>
                <w:sz w:val="14"/>
                <w:szCs w:val="20"/>
              </w:rPr>
              <w:br/>
              <w:t>AMO120276</w:t>
            </w: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0CE85273" w14:textId="1817F36B" w:rsidR="004753DB" w:rsidRPr="007477DC" w:rsidRDefault="004753DB" w:rsidP="004753DB">
            <w:pPr>
              <w:jc w:val="center"/>
              <w:rPr>
                <w:color w:val="000000"/>
                <w:sz w:val="14"/>
                <w:szCs w:val="20"/>
              </w:rPr>
            </w:pPr>
            <w:r w:rsidRPr="007477DC">
              <w:rPr>
                <w:color w:val="000000"/>
                <w:sz w:val="14"/>
                <w:szCs w:val="20"/>
              </w:rPr>
              <w:t>1390,6</w:t>
            </w:r>
          </w:p>
          <w:p w14:paraId="25F03F1B" w14:textId="6B0FC7B0" w:rsidR="004753DB" w:rsidRPr="007477DC" w:rsidRDefault="004753DB" w:rsidP="004753DB">
            <w:pPr>
              <w:jc w:val="center"/>
              <w:rPr>
                <w:color w:val="000000"/>
                <w:sz w:val="14"/>
                <w:szCs w:val="20"/>
              </w:rPr>
            </w:pPr>
            <w:r w:rsidRPr="007477DC">
              <w:rPr>
                <w:color w:val="000000"/>
                <w:sz w:val="14"/>
                <w:szCs w:val="20"/>
              </w:rPr>
              <w:t>900,2</w:t>
            </w:r>
          </w:p>
        </w:tc>
        <w:tc>
          <w:tcPr>
            <w:tcW w:w="680" w:type="dxa"/>
            <w:tcBorders>
              <w:top w:val="single" w:sz="4" w:space="0" w:color="auto"/>
              <w:left w:val="single" w:sz="4" w:space="0" w:color="auto"/>
              <w:bottom w:val="single" w:sz="4" w:space="0" w:color="auto"/>
              <w:right w:val="single" w:sz="4" w:space="0" w:color="auto"/>
            </w:tcBorders>
          </w:tcPr>
          <w:p w14:paraId="104498F6" w14:textId="77777777" w:rsidR="004753DB" w:rsidRPr="007477DC" w:rsidRDefault="004753DB" w:rsidP="004753DB">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0CB1C55B" w14:textId="6F6C93AD" w:rsidR="004753DB" w:rsidRPr="007477DC" w:rsidRDefault="004753DB" w:rsidP="004753DB">
            <w:pPr>
              <w:jc w:val="center"/>
              <w:rPr>
                <w:rFonts w:eastAsia="Times New Roman"/>
                <w:color w:val="000000"/>
                <w:sz w:val="14"/>
                <w:szCs w:val="20"/>
                <w:lang w:eastAsia="fi-FI"/>
              </w:rPr>
            </w:pPr>
            <w:r w:rsidRPr="007477DC">
              <w:rPr>
                <w:rFonts w:eastAsia="Times New Roman"/>
                <w:color w:val="000000"/>
                <w:sz w:val="14"/>
                <w:szCs w:val="20"/>
                <w:lang w:eastAsia="fi-FI"/>
              </w:rPr>
              <w:t>12,8 + 13,6 + 901,9</w:t>
            </w:r>
          </w:p>
        </w:tc>
      </w:tr>
      <w:tr w:rsidR="008C5105" w:rsidRPr="007477DC" w14:paraId="3B83F44C" w14:textId="77777777" w:rsidTr="6D34A56F">
        <w:trPr>
          <w:trHeight w:val="301"/>
        </w:trPr>
        <w:tc>
          <w:tcPr>
            <w:tcW w:w="283" w:type="dxa"/>
            <w:tcBorders>
              <w:top w:val="nil"/>
              <w:left w:val="single" w:sz="4" w:space="0" w:color="000000" w:themeColor="text1"/>
              <w:bottom w:val="single" w:sz="4" w:space="0" w:color="000000" w:themeColor="text1"/>
              <w:right w:val="nil"/>
            </w:tcBorders>
          </w:tcPr>
          <w:p w14:paraId="1F3ACDBB" w14:textId="4A2D8165"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4</w:t>
            </w:r>
            <w:r w:rsidR="00FB7E0F" w:rsidRPr="007477DC">
              <w:rPr>
                <w:rFonts w:eastAsia="Times New Roman"/>
                <w:color w:val="000000"/>
                <w:sz w:val="14"/>
                <w:szCs w:val="20"/>
                <w:lang w:eastAsia="fi-FI"/>
              </w:rPr>
              <w:t>7</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0C4D7206" w14:textId="65F2ADC4"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Kutuselän – Kiristäjäselän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121C0DEC" w14:textId="77777777" w:rsidR="004753DB" w:rsidRPr="007477DC" w:rsidRDefault="004753DB" w:rsidP="004753DB">
            <w:pPr>
              <w:jc w:val="center"/>
              <w:rPr>
                <w:color w:val="000000"/>
                <w:sz w:val="14"/>
                <w:szCs w:val="20"/>
              </w:rPr>
            </w:pPr>
            <w:r w:rsidRPr="007477DC">
              <w:rPr>
                <w:color w:val="000000"/>
                <w:sz w:val="14"/>
                <w:szCs w:val="20"/>
              </w:rPr>
              <w:t>3212,9</w:t>
            </w:r>
          </w:p>
        </w:tc>
        <w:tc>
          <w:tcPr>
            <w:tcW w:w="680" w:type="dxa"/>
            <w:tcBorders>
              <w:top w:val="nil"/>
              <w:left w:val="nil"/>
              <w:bottom w:val="single" w:sz="4" w:space="0" w:color="000000" w:themeColor="text1"/>
              <w:right w:val="single" w:sz="4" w:space="0" w:color="000000" w:themeColor="text1"/>
            </w:tcBorders>
            <w:shd w:val="clear" w:color="auto" w:fill="auto"/>
            <w:hideMark/>
          </w:tcPr>
          <w:p w14:paraId="594EE3FC" w14:textId="77777777" w:rsidR="004753DB" w:rsidRPr="007477DC" w:rsidRDefault="004753DB" w:rsidP="004753DB">
            <w:pPr>
              <w:jc w:val="center"/>
              <w:rPr>
                <w:color w:val="000000"/>
                <w:sz w:val="14"/>
                <w:szCs w:val="20"/>
              </w:rPr>
            </w:pPr>
            <w:r w:rsidRPr="007477DC">
              <w:rPr>
                <w:color w:val="000000"/>
                <w:sz w:val="14"/>
                <w:szCs w:val="20"/>
              </w:rPr>
              <w:t>3200,4</w:t>
            </w:r>
          </w:p>
        </w:tc>
        <w:tc>
          <w:tcPr>
            <w:tcW w:w="680" w:type="dxa"/>
            <w:tcBorders>
              <w:top w:val="nil"/>
              <w:left w:val="nil"/>
              <w:bottom w:val="single" w:sz="4" w:space="0" w:color="000000" w:themeColor="text1"/>
              <w:right w:val="single" w:sz="4" w:space="0" w:color="000000" w:themeColor="text1"/>
            </w:tcBorders>
            <w:shd w:val="clear" w:color="auto" w:fill="auto"/>
            <w:hideMark/>
          </w:tcPr>
          <w:p w14:paraId="428D1ECD" w14:textId="77777777" w:rsidR="004753DB" w:rsidRPr="007477DC" w:rsidRDefault="004753DB" w:rsidP="004753DB">
            <w:pPr>
              <w:jc w:val="center"/>
              <w:rPr>
                <w:color w:val="000000"/>
                <w:sz w:val="14"/>
                <w:szCs w:val="20"/>
              </w:rPr>
            </w:pPr>
            <w:r w:rsidRPr="007477DC">
              <w:rPr>
                <w:color w:val="000000"/>
                <w:sz w:val="14"/>
                <w:szCs w:val="20"/>
              </w:rPr>
              <w:t>13,0</w:t>
            </w:r>
          </w:p>
        </w:tc>
        <w:tc>
          <w:tcPr>
            <w:tcW w:w="850" w:type="dxa"/>
            <w:tcBorders>
              <w:top w:val="nil"/>
              <w:left w:val="nil"/>
              <w:bottom w:val="single" w:sz="4" w:space="0" w:color="000000" w:themeColor="text1"/>
              <w:right w:val="single" w:sz="4" w:space="0" w:color="000000" w:themeColor="text1"/>
            </w:tcBorders>
            <w:shd w:val="clear" w:color="auto" w:fill="auto"/>
            <w:hideMark/>
          </w:tcPr>
          <w:p w14:paraId="3AE379A9" w14:textId="77777777"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FI1301314</w:t>
            </w:r>
          </w:p>
        </w:tc>
        <w:tc>
          <w:tcPr>
            <w:tcW w:w="567" w:type="dxa"/>
            <w:tcBorders>
              <w:top w:val="nil"/>
              <w:left w:val="nil"/>
              <w:bottom w:val="single" w:sz="4" w:space="0" w:color="000000" w:themeColor="text1"/>
              <w:right w:val="single" w:sz="4" w:space="0" w:color="000000" w:themeColor="text1"/>
            </w:tcBorders>
            <w:shd w:val="clear" w:color="auto" w:fill="auto"/>
            <w:hideMark/>
          </w:tcPr>
          <w:p w14:paraId="43BF2468" w14:textId="77777777"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SAC</w:t>
            </w:r>
          </w:p>
        </w:tc>
        <w:tc>
          <w:tcPr>
            <w:tcW w:w="680" w:type="dxa"/>
            <w:tcBorders>
              <w:top w:val="single" w:sz="4" w:space="0" w:color="000000" w:themeColor="text1"/>
              <w:left w:val="nil"/>
              <w:bottom w:val="single" w:sz="4" w:space="0" w:color="000000" w:themeColor="text1"/>
              <w:right w:val="single" w:sz="4" w:space="0" w:color="auto"/>
            </w:tcBorders>
            <w:shd w:val="clear" w:color="auto" w:fill="auto"/>
            <w:hideMark/>
          </w:tcPr>
          <w:p w14:paraId="62C0DCA7" w14:textId="77777777" w:rsidR="004753DB" w:rsidRPr="007477DC" w:rsidRDefault="004753DB" w:rsidP="004753DB">
            <w:pPr>
              <w:jc w:val="center"/>
              <w:rPr>
                <w:color w:val="000000"/>
                <w:sz w:val="14"/>
                <w:szCs w:val="20"/>
              </w:rPr>
            </w:pPr>
            <w:r w:rsidRPr="007477DC">
              <w:rPr>
                <w:color w:val="000000"/>
                <w:sz w:val="14"/>
                <w:szCs w:val="20"/>
              </w:rPr>
              <w:t>2906,3</w:t>
            </w:r>
          </w:p>
          <w:p w14:paraId="1BDDCB63" w14:textId="77777777" w:rsidR="004753DB" w:rsidRPr="007477DC" w:rsidRDefault="004753DB" w:rsidP="004753DB">
            <w:pPr>
              <w:jc w:val="center"/>
              <w:rPr>
                <w:color w:val="000000"/>
                <w:sz w:val="14"/>
                <w:szCs w:val="20"/>
              </w:rPr>
            </w:pPr>
          </w:p>
        </w:tc>
        <w:tc>
          <w:tcPr>
            <w:tcW w:w="964" w:type="dxa"/>
            <w:tcBorders>
              <w:top w:val="single" w:sz="4" w:space="0" w:color="auto"/>
              <w:left w:val="single" w:sz="4" w:space="0" w:color="auto"/>
              <w:bottom w:val="single" w:sz="4" w:space="0" w:color="auto"/>
              <w:right w:val="single" w:sz="4" w:space="0" w:color="auto"/>
            </w:tcBorders>
          </w:tcPr>
          <w:p w14:paraId="349659C5" w14:textId="77777777" w:rsidR="004753DB" w:rsidRPr="007477DC" w:rsidRDefault="004753DB" w:rsidP="004753DB">
            <w:pPr>
              <w:jc w:val="center"/>
              <w:rPr>
                <w:color w:val="000000"/>
                <w:sz w:val="14"/>
                <w:szCs w:val="20"/>
              </w:rPr>
            </w:pPr>
            <w:r w:rsidRPr="007477DC">
              <w:rPr>
                <w:color w:val="000000"/>
                <w:sz w:val="14"/>
                <w:szCs w:val="20"/>
              </w:rPr>
              <w:t>AMO120268</w:t>
            </w:r>
          </w:p>
          <w:p w14:paraId="3A552D5C" w14:textId="592059CA" w:rsidR="004753DB" w:rsidRPr="007477DC" w:rsidRDefault="004753DB" w:rsidP="004753DB">
            <w:pPr>
              <w:jc w:val="center"/>
              <w:rPr>
                <w:color w:val="000000"/>
                <w:sz w:val="14"/>
                <w:szCs w:val="20"/>
              </w:rPr>
            </w:pP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26D04AD7" w14:textId="230B2C71" w:rsidR="004753DB" w:rsidRPr="007477DC" w:rsidRDefault="004753DB" w:rsidP="004753DB">
            <w:pPr>
              <w:jc w:val="center"/>
              <w:rPr>
                <w:color w:val="000000"/>
                <w:sz w:val="14"/>
                <w:szCs w:val="20"/>
              </w:rPr>
            </w:pPr>
            <w:r w:rsidRPr="007477DC">
              <w:rPr>
                <w:color w:val="000000"/>
                <w:sz w:val="14"/>
                <w:szCs w:val="20"/>
              </w:rPr>
              <w:t>3084,0</w:t>
            </w:r>
          </w:p>
          <w:p w14:paraId="1FD3E496" w14:textId="77777777" w:rsidR="004753DB" w:rsidRPr="007477DC" w:rsidRDefault="004753DB" w:rsidP="004753DB">
            <w:pPr>
              <w:jc w:val="center"/>
              <w:rPr>
                <w:color w:val="000000"/>
                <w:sz w:val="14"/>
                <w:szCs w:val="20"/>
              </w:rPr>
            </w:pPr>
            <w:r w:rsidRPr="007477DC">
              <w:rPr>
                <w:color w:val="000000"/>
                <w:sz w:val="14"/>
                <w:szCs w:val="20"/>
              </w:rPr>
              <w:t>97,5</w:t>
            </w:r>
          </w:p>
        </w:tc>
        <w:tc>
          <w:tcPr>
            <w:tcW w:w="680" w:type="dxa"/>
            <w:tcBorders>
              <w:top w:val="single" w:sz="4" w:space="0" w:color="auto"/>
              <w:left w:val="single" w:sz="4" w:space="0" w:color="auto"/>
              <w:bottom w:val="single" w:sz="4" w:space="0" w:color="auto"/>
              <w:right w:val="single" w:sz="4" w:space="0" w:color="auto"/>
            </w:tcBorders>
          </w:tcPr>
          <w:p w14:paraId="2C2B7AEA" w14:textId="77777777" w:rsidR="004753DB" w:rsidRPr="007477DC" w:rsidRDefault="004753DB" w:rsidP="004753DB">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1EF5171A" w14:textId="72299BA0" w:rsidR="004753DB" w:rsidRPr="007477DC" w:rsidRDefault="004753DB" w:rsidP="004753DB">
            <w:pPr>
              <w:jc w:val="center"/>
              <w:rPr>
                <w:rFonts w:eastAsia="Times New Roman"/>
                <w:color w:val="000000"/>
                <w:sz w:val="14"/>
                <w:szCs w:val="20"/>
                <w:lang w:eastAsia="fi-FI"/>
              </w:rPr>
            </w:pPr>
            <w:r w:rsidRPr="007477DC">
              <w:rPr>
                <w:rFonts w:eastAsia="Times New Roman"/>
                <w:color w:val="000000"/>
                <w:sz w:val="14"/>
                <w:szCs w:val="20"/>
                <w:lang w:eastAsia="fi-FI"/>
              </w:rPr>
              <w:t>11,2 + 97,5</w:t>
            </w:r>
          </w:p>
        </w:tc>
      </w:tr>
      <w:tr w:rsidR="008C5105" w:rsidRPr="007477DC" w14:paraId="1157CCDA" w14:textId="77777777" w:rsidTr="6D34A56F">
        <w:trPr>
          <w:trHeight w:val="252"/>
        </w:trPr>
        <w:tc>
          <w:tcPr>
            <w:tcW w:w="283" w:type="dxa"/>
            <w:tcBorders>
              <w:top w:val="nil"/>
              <w:left w:val="single" w:sz="4" w:space="0" w:color="000000" w:themeColor="text1"/>
              <w:bottom w:val="single" w:sz="4" w:space="0" w:color="000000" w:themeColor="text1"/>
              <w:right w:val="nil"/>
            </w:tcBorders>
          </w:tcPr>
          <w:p w14:paraId="6618555B" w14:textId="33340FA6"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4</w:t>
            </w:r>
            <w:r w:rsidR="00FB7E0F" w:rsidRPr="007477DC">
              <w:rPr>
                <w:rFonts w:eastAsia="Times New Roman"/>
                <w:color w:val="000000"/>
                <w:sz w:val="14"/>
                <w:szCs w:val="20"/>
                <w:lang w:eastAsia="fi-FI"/>
              </w:rPr>
              <w:t>8</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503FD5C2" w14:textId="3CF352F0"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 xml:space="preserve">Kuusikkoselän – </w:t>
            </w:r>
            <w:proofErr w:type="spellStart"/>
            <w:r w:rsidRPr="007477DC">
              <w:rPr>
                <w:rFonts w:eastAsia="Times New Roman"/>
                <w:color w:val="000000"/>
                <w:sz w:val="14"/>
                <w:szCs w:val="20"/>
                <w:lang w:eastAsia="fi-FI"/>
              </w:rPr>
              <w:t>Paljukkalaen</w:t>
            </w:r>
            <w:proofErr w:type="spellEnd"/>
            <w:r w:rsidRPr="007477DC">
              <w:rPr>
                <w:rFonts w:eastAsia="Times New Roman"/>
                <w:color w:val="000000"/>
                <w:sz w:val="14"/>
                <w:szCs w:val="20"/>
                <w:lang w:eastAsia="fi-FI"/>
              </w:rPr>
              <w:t xml:space="preserve">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3BF85EA0" w14:textId="77777777" w:rsidR="004753DB" w:rsidRPr="007477DC" w:rsidRDefault="004753DB" w:rsidP="004753DB">
            <w:pPr>
              <w:jc w:val="center"/>
              <w:rPr>
                <w:color w:val="000000"/>
                <w:sz w:val="14"/>
                <w:szCs w:val="20"/>
              </w:rPr>
            </w:pPr>
            <w:r w:rsidRPr="007477DC">
              <w:rPr>
                <w:color w:val="000000"/>
                <w:sz w:val="14"/>
                <w:szCs w:val="20"/>
              </w:rPr>
              <w:t>671,5</w:t>
            </w:r>
          </w:p>
        </w:tc>
        <w:tc>
          <w:tcPr>
            <w:tcW w:w="680" w:type="dxa"/>
            <w:tcBorders>
              <w:top w:val="nil"/>
              <w:left w:val="nil"/>
              <w:bottom w:val="single" w:sz="4" w:space="0" w:color="000000" w:themeColor="text1"/>
              <w:right w:val="single" w:sz="4" w:space="0" w:color="000000" w:themeColor="text1"/>
            </w:tcBorders>
            <w:shd w:val="clear" w:color="auto" w:fill="auto"/>
            <w:hideMark/>
          </w:tcPr>
          <w:p w14:paraId="4252F039" w14:textId="77777777" w:rsidR="004753DB" w:rsidRPr="007477DC" w:rsidRDefault="004753DB" w:rsidP="004753DB">
            <w:pPr>
              <w:jc w:val="center"/>
              <w:rPr>
                <w:color w:val="000000"/>
                <w:sz w:val="14"/>
                <w:szCs w:val="20"/>
              </w:rPr>
            </w:pPr>
            <w:r w:rsidRPr="007477DC">
              <w:rPr>
                <w:color w:val="000000"/>
                <w:sz w:val="14"/>
                <w:szCs w:val="20"/>
              </w:rPr>
              <w:t>671,0</w:t>
            </w:r>
          </w:p>
        </w:tc>
        <w:tc>
          <w:tcPr>
            <w:tcW w:w="680" w:type="dxa"/>
            <w:tcBorders>
              <w:top w:val="nil"/>
              <w:left w:val="nil"/>
              <w:bottom w:val="single" w:sz="4" w:space="0" w:color="000000" w:themeColor="text1"/>
              <w:right w:val="single" w:sz="4" w:space="0" w:color="000000" w:themeColor="text1"/>
            </w:tcBorders>
            <w:shd w:val="clear" w:color="auto" w:fill="auto"/>
            <w:hideMark/>
          </w:tcPr>
          <w:p w14:paraId="02D69B38" w14:textId="77777777" w:rsidR="004753DB" w:rsidRPr="007477DC" w:rsidRDefault="004753DB" w:rsidP="004753DB">
            <w:pPr>
              <w:jc w:val="center"/>
              <w:rPr>
                <w:color w:val="000000"/>
                <w:sz w:val="14"/>
                <w:szCs w:val="20"/>
              </w:rPr>
            </w:pPr>
            <w:r w:rsidRPr="007477DC">
              <w:rPr>
                <w:color w:val="000000"/>
                <w:sz w:val="14"/>
                <w:szCs w:val="20"/>
              </w:rPr>
              <w:t>1,2</w:t>
            </w:r>
          </w:p>
        </w:tc>
        <w:tc>
          <w:tcPr>
            <w:tcW w:w="850" w:type="dxa"/>
            <w:tcBorders>
              <w:top w:val="nil"/>
              <w:left w:val="nil"/>
              <w:bottom w:val="single" w:sz="4" w:space="0" w:color="000000" w:themeColor="text1"/>
              <w:right w:val="single" w:sz="4" w:space="0" w:color="000000" w:themeColor="text1"/>
            </w:tcBorders>
            <w:shd w:val="clear" w:color="auto" w:fill="auto"/>
            <w:hideMark/>
          </w:tcPr>
          <w:p w14:paraId="7E0D6505" w14:textId="77777777" w:rsidR="004753DB" w:rsidRPr="007477DC" w:rsidRDefault="004753DB" w:rsidP="004753DB">
            <w:pPr>
              <w:rPr>
                <w:rFonts w:eastAsia="Times New Roman"/>
                <w:color w:val="000000"/>
                <w:sz w:val="14"/>
                <w:szCs w:val="20"/>
                <w:lang w:eastAsia="fi-FI"/>
              </w:rPr>
            </w:pPr>
          </w:p>
        </w:tc>
        <w:tc>
          <w:tcPr>
            <w:tcW w:w="567" w:type="dxa"/>
            <w:tcBorders>
              <w:top w:val="nil"/>
              <w:left w:val="nil"/>
              <w:bottom w:val="single" w:sz="4" w:space="0" w:color="000000" w:themeColor="text1"/>
              <w:right w:val="single" w:sz="4" w:space="0" w:color="000000" w:themeColor="text1"/>
            </w:tcBorders>
            <w:shd w:val="clear" w:color="auto" w:fill="auto"/>
            <w:hideMark/>
          </w:tcPr>
          <w:p w14:paraId="62E95B11" w14:textId="77777777" w:rsidR="004753DB" w:rsidRPr="007477DC" w:rsidRDefault="004753DB" w:rsidP="004753DB">
            <w:pPr>
              <w:rPr>
                <w:rFonts w:eastAsia="Times New Roman"/>
                <w:color w:val="000000"/>
                <w:sz w:val="14"/>
                <w:szCs w:val="20"/>
                <w:lang w:eastAsia="fi-FI"/>
              </w:rPr>
            </w:pPr>
          </w:p>
        </w:tc>
        <w:tc>
          <w:tcPr>
            <w:tcW w:w="680" w:type="dxa"/>
            <w:tcBorders>
              <w:top w:val="single" w:sz="4" w:space="0" w:color="000000" w:themeColor="text1"/>
              <w:left w:val="nil"/>
              <w:bottom w:val="single" w:sz="4" w:space="0" w:color="000000" w:themeColor="text1"/>
              <w:right w:val="single" w:sz="4" w:space="0" w:color="auto"/>
            </w:tcBorders>
            <w:shd w:val="clear" w:color="auto" w:fill="auto"/>
            <w:hideMark/>
          </w:tcPr>
          <w:p w14:paraId="10282102" w14:textId="77777777" w:rsidR="004753DB" w:rsidRPr="007477DC" w:rsidRDefault="004753DB" w:rsidP="004753DB">
            <w:pPr>
              <w:jc w:val="center"/>
              <w:rPr>
                <w:color w:val="000000"/>
                <w:sz w:val="14"/>
                <w:szCs w:val="20"/>
              </w:rPr>
            </w:pPr>
          </w:p>
        </w:tc>
        <w:tc>
          <w:tcPr>
            <w:tcW w:w="964" w:type="dxa"/>
            <w:tcBorders>
              <w:top w:val="single" w:sz="4" w:space="0" w:color="auto"/>
              <w:left w:val="single" w:sz="4" w:space="0" w:color="auto"/>
              <w:bottom w:val="single" w:sz="4" w:space="0" w:color="auto"/>
              <w:right w:val="single" w:sz="4" w:space="0" w:color="auto"/>
            </w:tcBorders>
          </w:tcPr>
          <w:p w14:paraId="2AD5BF17" w14:textId="70177C98" w:rsidR="004753DB" w:rsidRPr="007477DC" w:rsidRDefault="004753DB" w:rsidP="004753DB">
            <w:pPr>
              <w:jc w:val="center"/>
              <w:rPr>
                <w:color w:val="000000"/>
                <w:sz w:val="14"/>
                <w:szCs w:val="20"/>
              </w:rPr>
            </w:pPr>
            <w:r w:rsidRPr="007477DC">
              <w:rPr>
                <w:color w:val="000000"/>
                <w:sz w:val="14"/>
                <w:szCs w:val="20"/>
              </w:rPr>
              <w:t>AMO120256</w:t>
            </w: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6E86F39C" w14:textId="721E539E" w:rsidR="004753DB" w:rsidRPr="007477DC" w:rsidRDefault="004753DB" w:rsidP="004753DB">
            <w:pPr>
              <w:jc w:val="center"/>
              <w:rPr>
                <w:color w:val="000000"/>
                <w:sz w:val="14"/>
                <w:szCs w:val="20"/>
              </w:rPr>
            </w:pPr>
            <w:r w:rsidRPr="007477DC">
              <w:rPr>
                <w:color w:val="000000"/>
                <w:sz w:val="14"/>
                <w:szCs w:val="20"/>
              </w:rPr>
              <w:t>669,5</w:t>
            </w:r>
          </w:p>
        </w:tc>
        <w:tc>
          <w:tcPr>
            <w:tcW w:w="680" w:type="dxa"/>
            <w:tcBorders>
              <w:top w:val="single" w:sz="4" w:space="0" w:color="auto"/>
              <w:left w:val="single" w:sz="4" w:space="0" w:color="auto"/>
              <w:bottom w:val="single" w:sz="4" w:space="0" w:color="auto"/>
              <w:right w:val="single" w:sz="4" w:space="0" w:color="auto"/>
            </w:tcBorders>
          </w:tcPr>
          <w:p w14:paraId="63DCB5A4" w14:textId="77777777" w:rsidR="004753DB" w:rsidRPr="007477DC" w:rsidRDefault="004753DB" w:rsidP="004753DB">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4A3C961E" w14:textId="1B1731C3" w:rsidR="004753DB" w:rsidRPr="007477DC" w:rsidRDefault="004753DB" w:rsidP="004753DB">
            <w:pPr>
              <w:jc w:val="center"/>
              <w:rPr>
                <w:rFonts w:eastAsia="Times New Roman"/>
                <w:color w:val="000000"/>
                <w:sz w:val="14"/>
                <w:szCs w:val="20"/>
                <w:lang w:eastAsia="fi-FI"/>
              </w:rPr>
            </w:pPr>
          </w:p>
        </w:tc>
      </w:tr>
      <w:tr w:rsidR="008C5105" w:rsidRPr="007477DC" w14:paraId="6CC70A86" w14:textId="77777777" w:rsidTr="6D34A56F">
        <w:trPr>
          <w:trHeight w:val="104"/>
        </w:trPr>
        <w:tc>
          <w:tcPr>
            <w:tcW w:w="283" w:type="dxa"/>
            <w:tcBorders>
              <w:top w:val="nil"/>
              <w:left w:val="single" w:sz="4" w:space="0" w:color="000000" w:themeColor="text1"/>
              <w:bottom w:val="single" w:sz="4" w:space="0" w:color="000000" w:themeColor="text1"/>
              <w:right w:val="nil"/>
            </w:tcBorders>
          </w:tcPr>
          <w:p w14:paraId="72843380" w14:textId="23ED16B4" w:rsidR="004753DB" w:rsidRPr="007477DC" w:rsidRDefault="00FB7E0F" w:rsidP="004753DB">
            <w:pPr>
              <w:rPr>
                <w:rFonts w:eastAsia="Times New Roman"/>
                <w:color w:val="000000"/>
                <w:sz w:val="14"/>
                <w:szCs w:val="20"/>
                <w:lang w:eastAsia="fi-FI"/>
              </w:rPr>
            </w:pPr>
            <w:r w:rsidRPr="007477DC">
              <w:rPr>
                <w:rFonts w:eastAsia="Times New Roman"/>
                <w:color w:val="000000"/>
                <w:sz w:val="14"/>
                <w:szCs w:val="20"/>
                <w:lang w:eastAsia="fi-FI"/>
              </w:rPr>
              <w:t>49</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705A7366" w14:textId="0A02785F" w:rsidR="004753DB" w:rsidRPr="007477DC" w:rsidRDefault="004753DB" w:rsidP="004753DB">
            <w:pPr>
              <w:rPr>
                <w:rFonts w:eastAsia="Times New Roman"/>
                <w:color w:val="000000"/>
                <w:sz w:val="14"/>
                <w:szCs w:val="20"/>
                <w:lang w:eastAsia="fi-FI"/>
              </w:rPr>
            </w:pPr>
            <w:proofErr w:type="spellStart"/>
            <w:r w:rsidRPr="007477DC">
              <w:rPr>
                <w:rFonts w:eastAsia="Times New Roman"/>
                <w:color w:val="000000"/>
                <w:sz w:val="14"/>
                <w:szCs w:val="20"/>
                <w:lang w:eastAsia="fi-FI"/>
              </w:rPr>
              <w:t>Käyrästunturin</w:t>
            </w:r>
            <w:proofErr w:type="spellEnd"/>
            <w:r w:rsidRPr="007477DC">
              <w:rPr>
                <w:rFonts w:eastAsia="Times New Roman"/>
                <w:color w:val="000000"/>
                <w:sz w:val="14"/>
                <w:szCs w:val="20"/>
                <w:lang w:eastAsia="fi-FI"/>
              </w:rPr>
              <w:t xml:space="preserve">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590A16B3" w14:textId="77777777" w:rsidR="004753DB" w:rsidRPr="007477DC" w:rsidRDefault="004753DB" w:rsidP="004753DB">
            <w:pPr>
              <w:jc w:val="center"/>
              <w:rPr>
                <w:color w:val="000000"/>
                <w:sz w:val="14"/>
                <w:szCs w:val="20"/>
              </w:rPr>
            </w:pPr>
            <w:r w:rsidRPr="007477DC">
              <w:rPr>
                <w:color w:val="000000"/>
                <w:sz w:val="14"/>
                <w:szCs w:val="20"/>
              </w:rPr>
              <w:t>493,6</w:t>
            </w:r>
          </w:p>
        </w:tc>
        <w:tc>
          <w:tcPr>
            <w:tcW w:w="680" w:type="dxa"/>
            <w:tcBorders>
              <w:top w:val="nil"/>
              <w:left w:val="nil"/>
              <w:bottom w:val="single" w:sz="4" w:space="0" w:color="000000" w:themeColor="text1"/>
              <w:right w:val="single" w:sz="4" w:space="0" w:color="000000" w:themeColor="text1"/>
            </w:tcBorders>
            <w:shd w:val="clear" w:color="auto" w:fill="auto"/>
            <w:hideMark/>
          </w:tcPr>
          <w:p w14:paraId="7315BA99" w14:textId="77777777" w:rsidR="004753DB" w:rsidRPr="007477DC" w:rsidRDefault="004753DB" w:rsidP="004753DB">
            <w:pPr>
              <w:jc w:val="center"/>
              <w:rPr>
                <w:color w:val="000000"/>
                <w:sz w:val="14"/>
                <w:szCs w:val="20"/>
              </w:rPr>
            </w:pPr>
            <w:r w:rsidRPr="007477DC">
              <w:rPr>
                <w:color w:val="000000"/>
                <w:sz w:val="14"/>
                <w:szCs w:val="20"/>
              </w:rPr>
              <w:t>485,2</w:t>
            </w:r>
          </w:p>
        </w:tc>
        <w:tc>
          <w:tcPr>
            <w:tcW w:w="680" w:type="dxa"/>
            <w:tcBorders>
              <w:top w:val="nil"/>
              <w:left w:val="nil"/>
              <w:bottom w:val="single" w:sz="4" w:space="0" w:color="000000" w:themeColor="text1"/>
              <w:right w:val="single" w:sz="4" w:space="0" w:color="000000" w:themeColor="text1"/>
            </w:tcBorders>
            <w:shd w:val="clear" w:color="auto" w:fill="auto"/>
            <w:hideMark/>
          </w:tcPr>
          <w:p w14:paraId="23A47D2A" w14:textId="77777777" w:rsidR="004753DB" w:rsidRPr="007477DC" w:rsidRDefault="004753DB" w:rsidP="004753DB">
            <w:pPr>
              <w:jc w:val="center"/>
              <w:rPr>
                <w:color w:val="000000"/>
                <w:sz w:val="14"/>
                <w:szCs w:val="20"/>
              </w:rPr>
            </w:pPr>
            <w:r w:rsidRPr="007477DC">
              <w:rPr>
                <w:color w:val="000000"/>
                <w:sz w:val="14"/>
                <w:szCs w:val="20"/>
              </w:rPr>
              <w:t>9,0</w:t>
            </w:r>
          </w:p>
        </w:tc>
        <w:tc>
          <w:tcPr>
            <w:tcW w:w="850" w:type="dxa"/>
            <w:tcBorders>
              <w:top w:val="nil"/>
              <w:left w:val="nil"/>
              <w:bottom w:val="single" w:sz="4" w:space="0" w:color="000000" w:themeColor="text1"/>
              <w:right w:val="single" w:sz="4" w:space="0" w:color="000000" w:themeColor="text1"/>
            </w:tcBorders>
            <w:shd w:val="clear" w:color="auto" w:fill="auto"/>
            <w:hideMark/>
          </w:tcPr>
          <w:p w14:paraId="78627837" w14:textId="77777777" w:rsidR="004753DB" w:rsidRPr="007477DC" w:rsidRDefault="004753DB" w:rsidP="004753DB">
            <w:pPr>
              <w:rPr>
                <w:rFonts w:eastAsia="Times New Roman"/>
                <w:color w:val="000000"/>
                <w:sz w:val="14"/>
                <w:szCs w:val="20"/>
                <w:lang w:eastAsia="fi-FI"/>
              </w:rPr>
            </w:pPr>
          </w:p>
        </w:tc>
        <w:tc>
          <w:tcPr>
            <w:tcW w:w="567" w:type="dxa"/>
            <w:tcBorders>
              <w:top w:val="nil"/>
              <w:left w:val="nil"/>
              <w:bottom w:val="single" w:sz="4" w:space="0" w:color="000000" w:themeColor="text1"/>
              <w:right w:val="single" w:sz="4" w:space="0" w:color="000000" w:themeColor="text1"/>
            </w:tcBorders>
            <w:shd w:val="clear" w:color="auto" w:fill="auto"/>
            <w:hideMark/>
          </w:tcPr>
          <w:p w14:paraId="74AACC84" w14:textId="77777777" w:rsidR="004753DB" w:rsidRPr="007477DC" w:rsidRDefault="004753DB" w:rsidP="004753DB">
            <w:pPr>
              <w:rPr>
                <w:rFonts w:eastAsia="Times New Roman"/>
                <w:color w:val="000000"/>
                <w:sz w:val="14"/>
                <w:szCs w:val="20"/>
                <w:lang w:eastAsia="fi-FI"/>
              </w:rPr>
            </w:pPr>
          </w:p>
        </w:tc>
        <w:tc>
          <w:tcPr>
            <w:tcW w:w="680" w:type="dxa"/>
            <w:tcBorders>
              <w:top w:val="single" w:sz="4" w:space="0" w:color="000000" w:themeColor="text1"/>
              <w:left w:val="nil"/>
              <w:bottom w:val="single" w:sz="4" w:space="0" w:color="000000" w:themeColor="text1"/>
              <w:right w:val="single" w:sz="4" w:space="0" w:color="auto"/>
            </w:tcBorders>
            <w:shd w:val="clear" w:color="auto" w:fill="auto"/>
            <w:hideMark/>
          </w:tcPr>
          <w:p w14:paraId="36B2CEB3" w14:textId="77777777" w:rsidR="004753DB" w:rsidRPr="007477DC" w:rsidRDefault="004753DB" w:rsidP="004753DB">
            <w:pPr>
              <w:jc w:val="center"/>
              <w:rPr>
                <w:color w:val="000000"/>
                <w:sz w:val="14"/>
                <w:szCs w:val="20"/>
              </w:rPr>
            </w:pPr>
          </w:p>
        </w:tc>
        <w:tc>
          <w:tcPr>
            <w:tcW w:w="964" w:type="dxa"/>
            <w:tcBorders>
              <w:top w:val="single" w:sz="4" w:space="0" w:color="auto"/>
              <w:left w:val="single" w:sz="4" w:space="0" w:color="auto"/>
              <w:bottom w:val="single" w:sz="4" w:space="0" w:color="auto"/>
              <w:right w:val="single" w:sz="4" w:space="0" w:color="auto"/>
            </w:tcBorders>
          </w:tcPr>
          <w:p w14:paraId="49B0FEC5" w14:textId="5013CC14" w:rsidR="004753DB" w:rsidRPr="007477DC" w:rsidRDefault="004753DB" w:rsidP="004753DB">
            <w:pPr>
              <w:jc w:val="center"/>
              <w:rPr>
                <w:color w:val="000000"/>
                <w:sz w:val="14"/>
                <w:szCs w:val="20"/>
              </w:rPr>
            </w:pPr>
            <w:r w:rsidRPr="007477DC">
              <w:rPr>
                <w:color w:val="000000"/>
                <w:sz w:val="14"/>
                <w:szCs w:val="20"/>
              </w:rPr>
              <w:t>SSO120545</w:t>
            </w: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04B06C04" w14:textId="51BF7AC3" w:rsidR="004753DB" w:rsidRPr="007477DC" w:rsidRDefault="004753DB" w:rsidP="004753DB">
            <w:pPr>
              <w:jc w:val="center"/>
              <w:rPr>
                <w:color w:val="000000"/>
                <w:sz w:val="14"/>
                <w:szCs w:val="20"/>
              </w:rPr>
            </w:pPr>
            <w:r w:rsidRPr="007477DC">
              <w:rPr>
                <w:color w:val="000000"/>
                <w:sz w:val="14"/>
                <w:szCs w:val="20"/>
              </w:rPr>
              <w:t>483,4</w:t>
            </w:r>
          </w:p>
        </w:tc>
        <w:tc>
          <w:tcPr>
            <w:tcW w:w="680" w:type="dxa"/>
            <w:tcBorders>
              <w:top w:val="single" w:sz="4" w:space="0" w:color="auto"/>
              <w:left w:val="single" w:sz="4" w:space="0" w:color="auto"/>
              <w:bottom w:val="single" w:sz="4" w:space="0" w:color="auto"/>
              <w:right w:val="single" w:sz="4" w:space="0" w:color="auto"/>
            </w:tcBorders>
          </w:tcPr>
          <w:p w14:paraId="6FE795D4" w14:textId="77777777" w:rsidR="004753DB" w:rsidRPr="007477DC" w:rsidRDefault="004753DB" w:rsidP="004753DB">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7F2C97C3" w14:textId="25315070" w:rsidR="004753DB" w:rsidRPr="007477DC" w:rsidRDefault="004753DB" w:rsidP="004753DB">
            <w:pPr>
              <w:jc w:val="center"/>
              <w:rPr>
                <w:rFonts w:eastAsia="Times New Roman"/>
                <w:color w:val="000000"/>
                <w:sz w:val="14"/>
                <w:szCs w:val="20"/>
                <w:lang w:eastAsia="fi-FI"/>
              </w:rPr>
            </w:pPr>
          </w:p>
        </w:tc>
      </w:tr>
      <w:tr w:rsidR="008C5105" w:rsidRPr="007477DC" w14:paraId="39AEA664" w14:textId="77777777" w:rsidTr="6D34A56F">
        <w:trPr>
          <w:trHeight w:val="301"/>
        </w:trPr>
        <w:tc>
          <w:tcPr>
            <w:tcW w:w="283" w:type="dxa"/>
            <w:tcBorders>
              <w:top w:val="nil"/>
              <w:left w:val="single" w:sz="4" w:space="0" w:color="000000" w:themeColor="text1"/>
              <w:bottom w:val="single" w:sz="4" w:space="0" w:color="000000" w:themeColor="text1"/>
              <w:right w:val="nil"/>
            </w:tcBorders>
          </w:tcPr>
          <w:p w14:paraId="4C7BB395" w14:textId="763F4816"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5</w:t>
            </w:r>
            <w:r w:rsidR="00FB7E0F" w:rsidRPr="007477DC">
              <w:rPr>
                <w:rFonts w:eastAsia="Times New Roman"/>
                <w:color w:val="000000"/>
                <w:sz w:val="14"/>
                <w:szCs w:val="20"/>
                <w:lang w:eastAsia="fi-FI"/>
              </w:rPr>
              <w:t>0</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2AEBAC18" w14:textId="449417D6"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Könkäänsaaren – Vianaavan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2E35E079" w14:textId="77777777" w:rsidR="004753DB" w:rsidRPr="007477DC" w:rsidRDefault="004753DB" w:rsidP="004753DB">
            <w:pPr>
              <w:jc w:val="center"/>
              <w:rPr>
                <w:color w:val="000000"/>
                <w:sz w:val="14"/>
                <w:szCs w:val="20"/>
              </w:rPr>
            </w:pPr>
            <w:r w:rsidRPr="007477DC">
              <w:rPr>
                <w:color w:val="000000"/>
                <w:sz w:val="14"/>
                <w:szCs w:val="20"/>
              </w:rPr>
              <w:t>1136,4</w:t>
            </w:r>
          </w:p>
        </w:tc>
        <w:tc>
          <w:tcPr>
            <w:tcW w:w="680" w:type="dxa"/>
            <w:tcBorders>
              <w:top w:val="nil"/>
              <w:left w:val="nil"/>
              <w:bottom w:val="single" w:sz="4" w:space="0" w:color="000000" w:themeColor="text1"/>
              <w:right w:val="single" w:sz="4" w:space="0" w:color="000000" w:themeColor="text1"/>
            </w:tcBorders>
            <w:shd w:val="clear" w:color="auto" w:fill="auto"/>
            <w:hideMark/>
          </w:tcPr>
          <w:p w14:paraId="63F14DEF" w14:textId="77777777" w:rsidR="004753DB" w:rsidRPr="007477DC" w:rsidRDefault="004753DB" w:rsidP="004753DB">
            <w:pPr>
              <w:jc w:val="center"/>
              <w:rPr>
                <w:color w:val="000000"/>
                <w:sz w:val="14"/>
                <w:szCs w:val="20"/>
              </w:rPr>
            </w:pPr>
            <w:r w:rsidRPr="007477DC">
              <w:rPr>
                <w:color w:val="000000"/>
                <w:sz w:val="14"/>
                <w:szCs w:val="20"/>
              </w:rPr>
              <w:t>1134,5</w:t>
            </w:r>
          </w:p>
        </w:tc>
        <w:tc>
          <w:tcPr>
            <w:tcW w:w="680" w:type="dxa"/>
            <w:tcBorders>
              <w:top w:val="nil"/>
              <w:left w:val="nil"/>
              <w:bottom w:val="single" w:sz="4" w:space="0" w:color="000000" w:themeColor="text1"/>
              <w:right w:val="single" w:sz="4" w:space="0" w:color="000000" w:themeColor="text1"/>
            </w:tcBorders>
            <w:shd w:val="clear" w:color="auto" w:fill="auto"/>
            <w:hideMark/>
          </w:tcPr>
          <w:p w14:paraId="3B47AAB5" w14:textId="77777777" w:rsidR="004753DB" w:rsidRPr="007477DC" w:rsidRDefault="004753DB" w:rsidP="004753DB">
            <w:pPr>
              <w:jc w:val="center"/>
              <w:rPr>
                <w:color w:val="000000"/>
                <w:sz w:val="14"/>
                <w:szCs w:val="20"/>
              </w:rPr>
            </w:pPr>
            <w:r w:rsidRPr="007477DC">
              <w:rPr>
                <w:color w:val="000000"/>
                <w:sz w:val="14"/>
                <w:szCs w:val="20"/>
              </w:rPr>
              <w:t>1,9</w:t>
            </w:r>
          </w:p>
        </w:tc>
        <w:tc>
          <w:tcPr>
            <w:tcW w:w="850" w:type="dxa"/>
            <w:tcBorders>
              <w:top w:val="nil"/>
              <w:left w:val="nil"/>
              <w:bottom w:val="single" w:sz="4" w:space="0" w:color="000000" w:themeColor="text1"/>
              <w:right w:val="single" w:sz="4" w:space="0" w:color="000000" w:themeColor="text1"/>
            </w:tcBorders>
            <w:shd w:val="clear" w:color="auto" w:fill="auto"/>
            <w:hideMark/>
          </w:tcPr>
          <w:p w14:paraId="476CB646" w14:textId="77777777" w:rsidR="004753DB" w:rsidRPr="007477DC" w:rsidRDefault="004753DB" w:rsidP="004753DB">
            <w:pPr>
              <w:rPr>
                <w:rFonts w:eastAsia="Times New Roman"/>
                <w:color w:val="000000"/>
                <w:sz w:val="14"/>
                <w:szCs w:val="20"/>
                <w:lang w:eastAsia="fi-FI"/>
              </w:rPr>
            </w:pPr>
          </w:p>
        </w:tc>
        <w:tc>
          <w:tcPr>
            <w:tcW w:w="567" w:type="dxa"/>
            <w:tcBorders>
              <w:top w:val="nil"/>
              <w:left w:val="nil"/>
              <w:bottom w:val="single" w:sz="4" w:space="0" w:color="000000" w:themeColor="text1"/>
              <w:right w:val="single" w:sz="4" w:space="0" w:color="000000" w:themeColor="text1"/>
            </w:tcBorders>
            <w:shd w:val="clear" w:color="auto" w:fill="auto"/>
            <w:hideMark/>
          </w:tcPr>
          <w:p w14:paraId="30997113" w14:textId="77777777" w:rsidR="004753DB" w:rsidRPr="007477DC" w:rsidRDefault="004753DB" w:rsidP="004753DB">
            <w:pPr>
              <w:rPr>
                <w:rFonts w:eastAsia="Times New Roman"/>
                <w:color w:val="000000"/>
                <w:sz w:val="14"/>
                <w:szCs w:val="20"/>
                <w:lang w:eastAsia="fi-FI"/>
              </w:rPr>
            </w:pPr>
          </w:p>
        </w:tc>
        <w:tc>
          <w:tcPr>
            <w:tcW w:w="680" w:type="dxa"/>
            <w:tcBorders>
              <w:top w:val="single" w:sz="4" w:space="0" w:color="000000" w:themeColor="text1"/>
              <w:left w:val="nil"/>
              <w:bottom w:val="single" w:sz="4" w:space="0" w:color="000000" w:themeColor="text1"/>
              <w:right w:val="single" w:sz="4" w:space="0" w:color="auto"/>
            </w:tcBorders>
            <w:shd w:val="clear" w:color="auto" w:fill="auto"/>
            <w:hideMark/>
          </w:tcPr>
          <w:p w14:paraId="57F7E297" w14:textId="77777777" w:rsidR="004753DB" w:rsidRPr="007477DC" w:rsidRDefault="004753DB" w:rsidP="004753DB">
            <w:pPr>
              <w:jc w:val="center"/>
              <w:rPr>
                <w:color w:val="000000"/>
                <w:sz w:val="14"/>
                <w:szCs w:val="20"/>
              </w:rPr>
            </w:pPr>
          </w:p>
          <w:p w14:paraId="5BBCB25E" w14:textId="77777777" w:rsidR="004753DB" w:rsidRPr="007477DC" w:rsidRDefault="004753DB" w:rsidP="004753DB">
            <w:pPr>
              <w:jc w:val="center"/>
              <w:rPr>
                <w:color w:val="000000"/>
                <w:sz w:val="14"/>
                <w:szCs w:val="20"/>
              </w:rPr>
            </w:pPr>
          </w:p>
        </w:tc>
        <w:tc>
          <w:tcPr>
            <w:tcW w:w="964" w:type="dxa"/>
            <w:tcBorders>
              <w:top w:val="single" w:sz="4" w:space="0" w:color="auto"/>
              <w:left w:val="single" w:sz="4" w:space="0" w:color="auto"/>
              <w:bottom w:val="single" w:sz="4" w:space="0" w:color="auto"/>
              <w:right w:val="single" w:sz="4" w:space="0" w:color="auto"/>
            </w:tcBorders>
          </w:tcPr>
          <w:p w14:paraId="4E320BC7" w14:textId="6A19ED2A" w:rsidR="004753DB" w:rsidRPr="007477DC" w:rsidRDefault="004753DB" w:rsidP="004753DB">
            <w:pPr>
              <w:jc w:val="center"/>
              <w:rPr>
                <w:sz w:val="14"/>
                <w:szCs w:val="20"/>
              </w:rPr>
            </w:pP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19D8FBA2" w14:textId="5F7DA807" w:rsidR="004753DB" w:rsidRPr="007477DC" w:rsidRDefault="004753DB" w:rsidP="004753DB">
            <w:pPr>
              <w:jc w:val="center"/>
              <w:rPr>
                <w:color w:val="000000"/>
                <w:sz w:val="14"/>
                <w:szCs w:val="20"/>
              </w:rPr>
            </w:pPr>
          </w:p>
        </w:tc>
        <w:tc>
          <w:tcPr>
            <w:tcW w:w="680" w:type="dxa"/>
            <w:tcBorders>
              <w:top w:val="single" w:sz="4" w:space="0" w:color="auto"/>
              <w:left w:val="single" w:sz="4" w:space="0" w:color="auto"/>
              <w:bottom w:val="single" w:sz="4" w:space="0" w:color="auto"/>
              <w:right w:val="single" w:sz="4" w:space="0" w:color="auto"/>
            </w:tcBorders>
          </w:tcPr>
          <w:p w14:paraId="1BEDF7D3" w14:textId="77777777" w:rsidR="004753DB" w:rsidRPr="007477DC" w:rsidRDefault="004753DB" w:rsidP="004753DB">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343A3FCF" w14:textId="182BF3F0" w:rsidR="004753DB" w:rsidRPr="007477DC" w:rsidRDefault="004753DB" w:rsidP="004753DB">
            <w:pPr>
              <w:jc w:val="center"/>
              <w:rPr>
                <w:rFonts w:eastAsia="Times New Roman"/>
                <w:color w:val="000000"/>
                <w:sz w:val="14"/>
                <w:szCs w:val="20"/>
                <w:lang w:eastAsia="fi-FI"/>
              </w:rPr>
            </w:pPr>
            <w:r w:rsidRPr="007477DC">
              <w:rPr>
                <w:rFonts w:eastAsia="Times New Roman"/>
                <w:color w:val="000000"/>
                <w:sz w:val="14"/>
                <w:szCs w:val="20"/>
                <w:lang w:eastAsia="fi-FI"/>
              </w:rPr>
              <w:t>1093,4 + 39,7</w:t>
            </w:r>
          </w:p>
        </w:tc>
      </w:tr>
      <w:tr w:rsidR="008C5105" w:rsidRPr="007477DC" w14:paraId="07B3BC6A" w14:textId="77777777" w:rsidTr="6D34A56F">
        <w:trPr>
          <w:trHeight w:val="241"/>
        </w:trPr>
        <w:tc>
          <w:tcPr>
            <w:tcW w:w="283" w:type="dxa"/>
            <w:tcBorders>
              <w:top w:val="nil"/>
              <w:left w:val="single" w:sz="4" w:space="0" w:color="000000" w:themeColor="text1"/>
              <w:bottom w:val="single" w:sz="4" w:space="0" w:color="000000" w:themeColor="text1"/>
              <w:right w:val="nil"/>
            </w:tcBorders>
          </w:tcPr>
          <w:p w14:paraId="1FA86057" w14:textId="320027E5"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5</w:t>
            </w:r>
            <w:r w:rsidR="00FB7E0F" w:rsidRPr="007477DC">
              <w:rPr>
                <w:rFonts w:eastAsia="Times New Roman"/>
                <w:color w:val="000000"/>
                <w:sz w:val="14"/>
                <w:szCs w:val="20"/>
                <w:lang w:eastAsia="fi-FI"/>
              </w:rPr>
              <w:t>1</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7C321B06" w14:textId="770C5F71" w:rsidR="004753DB" w:rsidRPr="007477DC" w:rsidRDefault="004753DB" w:rsidP="004753DB">
            <w:pPr>
              <w:rPr>
                <w:rFonts w:eastAsia="Times New Roman"/>
                <w:color w:val="000000"/>
                <w:sz w:val="14"/>
                <w:szCs w:val="20"/>
                <w:lang w:eastAsia="fi-FI"/>
              </w:rPr>
            </w:pPr>
            <w:proofErr w:type="spellStart"/>
            <w:r w:rsidRPr="007477DC">
              <w:rPr>
                <w:rFonts w:eastAsia="Times New Roman"/>
                <w:color w:val="000000"/>
                <w:sz w:val="14"/>
                <w:szCs w:val="20"/>
                <w:lang w:eastAsia="fi-FI"/>
              </w:rPr>
              <w:t>Louevaaran</w:t>
            </w:r>
            <w:proofErr w:type="spellEnd"/>
            <w:r w:rsidRPr="007477DC">
              <w:rPr>
                <w:rFonts w:eastAsia="Times New Roman"/>
                <w:color w:val="000000"/>
                <w:sz w:val="14"/>
                <w:szCs w:val="20"/>
                <w:lang w:eastAsia="fi-FI"/>
              </w:rPr>
              <w:t xml:space="preserve">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2943A713" w14:textId="77777777" w:rsidR="004753DB" w:rsidRPr="007477DC" w:rsidRDefault="004753DB" w:rsidP="004753DB">
            <w:pPr>
              <w:jc w:val="center"/>
              <w:rPr>
                <w:color w:val="000000"/>
                <w:sz w:val="14"/>
                <w:szCs w:val="20"/>
              </w:rPr>
            </w:pPr>
            <w:r w:rsidRPr="007477DC">
              <w:rPr>
                <w:color w:val="000000"/>
                <w:sz w:val="14"/>
                <w:szCs w:val="20"/>
              </w:rPr>
              <w:t>2178,1</w:t>
            </w:r>
          </w:p>
        </w:tc>
        <w:tc>
          <w:tcPr>
            <w:tcW w:w="680" w:type="dxa"/>
            <w:tcBorders>
              <w:top w:val="nil"/>
              <w:left w:val="nil"/>
              <w:bottom w:val="single" w:sz="4" w:space="0" w:color="000000" w:themeColor="text1"/>
              <w:right w:val="single" w:sz="4" w:space="0" w:color="000000" w:themeColor="text1"/>
            </w:tcBorders>
            <w:shd w:val="clear" w:color="auto" w:fill="auto"/>
            <w:hideMark/>
          </w:tcPr>
          <w:p w14:paraId="236D3AFA" w14:textId="77777777" w:rsidR="004753DB" w:rsidRPr="007477DC" w:rsidRDefault="004753DB" w:rsidP="004753DB">
            <w:pPr>
              <w:jc w:val="center"/>
              <w:rPr>
                <w:color w:val="000000"/>
                <w:sz w:val="14"/>
                <w:szCs w:val="20"/>
              </w:rPr>
            </w:pPr>
            <w:r w:rsidRPr="007477DC">
              <w:rPr>
                <w:color w:val="000000"/>
                <w:sz w:val="14"/>
                <w:szCs w:val="20"/>
              </w:rPr>
              <w:t>2169,7</w:t>
            </w:r>
          </w:p>
        </w:tc>
        <w:tc>
          <w:tcPr>
            <w:tcW w:w="680" w:type="dxa"/>
            <w:tcBorders>
              <w:top w:val="nil"/>
              <w:left w:val="nil"/>
              <w:bottom w:val="single" w:sz="4" w:space="0" w:color="000000" w:themeColor="text1"/>
              <w:right w:val="single" w:sz="4" w:space="0" w:color="000000" w:themeColor="text1"/>
            </w:tcBorders>
            <w:shd w:val="clear" w:color="auto" w:fill="auto"/>
            <w:hideMark/>
          </w:tcPr>
          <w:p w14:paraId="307C4FB4" w14:textId="77777777" w:rsidR="004753DB" w:rsidRPr="007477DC" w:rsidRDefault="004753DB" w:rsidP="004753DB">
            <w:pPr>
              <w:jc w:val="center"/>
              <w:rPr>
                <w:color w:val="000000"/>
                <w:sz w:val="14"/>
                <w:szCs w:val="20"/>
              </w:rPr>
            </w:pPr>
            <w:r w:rsidRPr="007477DC">
              <w:rPr>
                <w:color w:val="000000"/>
                <w:sz w:val="14"/>
                <w:szCs w:val="20"/>
              </w:rPr>
              <w:t>8,4</w:t>
            </w:r>
          </w:p>
        </w:tc>
        <w:tc>
          <w:tcPr>
            <w:tcW w:w="850" w:type="dxa"/>
            <w:tcBorders>
              <w:top w:val="nil"/>
              <w:left w:val="nil"/>
              <w:bottom w:val="single" w:sz="4" w:space="0" w:color="000000" w:themeColor="text1"/>
              <w:right w:val="single" w:sz="4" w:space="0" w:color="000000" w:themeColor="text1"/>
            </w:tcBorders>
            <w:shd w:val="clear" w:color="auto" w:fill="auto"/>
            <w:hideMark/>
          </w:tcPr>
          <w:p w14:paraId="2C0A7FCA" w14:textId="77777777"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FI1301306</w:t>
            </w:r>
          </w:p>
        </w:tc>
        <w:tc>
          <w:tcPr>
            <w:tcW w:w="567" w:type="dxa"/>
            <w:tcBorders>
              <w:top w:val="nil"/>
              <w:left w:val="nil"/>
              <w:bottom w:val="single" w:sz="4" w:space="0" w:color="000000" w:themeColor="text1"/>
              <w:right w:val="single" w:sz="4" w:space="0" w:color="000000" w:themeColor="text1"/>
            </w:tcBorders>
            <w:shd w:val="clear" w:color="auto" w:fill="auto"/>
            <w:hideMark/>
          </w:tcPr>
          <w:p w14:paraId="29D5223B" w14:textId="77777777"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SAC</w:t>
            </w:r>
          </w:p>
        </w:tc>
        <w:tc>
          <w:tcPr>
            <w:tcW w:w="680" w:type="dxa"/>
            <w:tcBorders>
              <w:top w:val="single" w:sz="4" w:space="0" w:color="000000" w:themeColor="text1"/>
              <w:left w:val="nil"/>
              <w:bottom w:val="single" w:sz="4" w:space="0" w:color="000000" w:themeColor="text1"/>
              <w:right w:val="single" w:sz="4" w:space="0" w:color="auto"/>
            </w:tcBorders>
            <w:shd w:val="clear" w:color="auto" w:fill="auto"/>
            <w:hideMark/>
          </w:tcPr>
          <w:p w14:paraId="03C54849" w14:textId="77777777" w:rsidR="004753DB" w:rsidRPr="007477DC" w:rsidRDefault="004753DB" w:rsidP="004753DB">
            <w:pPr>
              <w:jc w:val="center"/>
              <w:rPr>
                <w:color w:val="000000"/>
                <w:sz w:val="14"/>
                <w:szCs w:val="20"/>
              </w:rPr>
            </w:pPr>
            <w:r w:rsidRPr="007477DC">
              <w:rPr>
                <w:color w:val="000000"/>
                <w:sz w:val="14"/>
                <w:szCs w:val="20"/>
              </w:rPr>
              <w:t>1676,9</w:t>
            </w:r>
          </w:p>
        </w:tc>
        <w:tc>
          <w:tcPr>
            <w:tcW w:w="964" w:type="dxa"/>
            <w:tcBorders>
              <w:top w:val="single" w:sz="4" w:space="0" w:color="auto"/>
              <w:left w:val="single" w:sz="4" w:space="0" w:color="auto"/>
              <w:bottom w:val="single" w:sz="4" w:space="0" w:color="auto"/>
              <w:right w:val="single" w:sz="4" w:space="0" w:color="auto"/>
            </w:tcBorders>
          </w:tcPr>
          <w:p w14:paraId="5E2A6A80" w14:textId="6B7E1E00" w:rsidR="004753DB" w:rsidRPr="007477DC" w:rsidRDefault="004753DB" w:rsidP="004753DB">
            <w:pPr>
              <w:jc w:val="center"/>
              <w:rPr>
                <w:color w:val="000000"/>
                <w:sz w:val="14"/>
                <w:szCs w:val="20"/>
              </w:rPr>
            </w:pPr>
            <w:r w:rsidRPr="007477DC">
              <w:rPr>
                <w:color w:val="000000"/>
                <w:sz w:val="14"/>
                <w:szCs w:val="20"/>
              </w:rPr>
              <w:t>AMO120202</w:t>
            </w:r>
            <w:r w:rsidRPr="007477DC">
              <w:rPr>
                <w:color w:val="000000"/>
                <w:sz w:val="14"/>
                <w:szCs w:val="20"/>
              </w:rPr>
              <w:br/>
              <w:t>LHO120413</w:t>
            </w: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4272D36A" w14:textId="1FC6374C" w:rsidR="004753DB" w:rsidRPr="007477DC" w:rsidRDefault="004753DB" w:rsidP="004753DB">
            <w:pPr>
              <w:jc w:val="center"/>
              <w:rPr>
                <w:color w:val="000000"/>
                <w:sz w:val="14"/>
                <w:szCs w:val="20"/>
              </w:rPr>
            </w:pPr>
            <w:r w:rsidRPr="007477DC">
              <w:rPr>
                <w:color w:val="000000"/>
                <w:sz w:val="14"/>
                <w:szCs w:val="20"/>
              </w:rPr>
              <w:t>1873,9</w:t>
            </w:r>
          </w:p>
          <w:p w14:paraId="160DEE44" w14:textId="65091666" w:rsidR="004753DB" w:rsidRPr="007477DC" w:rsidRDefault="004753DB" w:rsidP="004753DB">
            <w:pPr>
              <w:jc w:val="center"/>
              <w:rPr>
                <w:color w:val="000000"/>
                <w:sz w:val="14"/>
                <w:szCs w:val="20"/>
              </w:rPr>
            </w:pPr>
            <w:r w:rsidRPr="007477DC">
              <w:rPr>
                <w:color w:val="000000"/>
                <w:sz w:val="14"/>
                <w:szCs w:val="20"/>
              </w:rPr>
              <w:t>19,5</w:t>
            </w:r>
          </w:p>
        </w:tc>
        <w:tc>
          <w:tcPr>
            <w:tcW w:w="680" w:type="dxa"/>
            <w:tcBorders>
              <w:top w:val="single" w:sz="4" w:space="0" w:color="auto"/>
              <w:left w:val="single" w:sz="4" w:space="0" w:color="auto"/>
              <w:bottom w:val="single" w:sz="4" w:space="0" w:color="auto"/>
              <w:right w:val="single" w:sz="4" w:space="0" w:color="auto"/>
            </w:tcBorders>
          </w:tcPr>
          <w:p w14:paraId="7555937A" w14:textId="21CB6528" w:rsidR="004753DB" w:rsidRPr="007477DC" w:rsidRDefault="004753DB" w:rsidP="004753DB">
            <w:pPr>
              <w:jc w:val="center"/>
              <w:rPr>
                <w:rFonts w:eastAsia="Times New Roman"/>
                <w:color w:val="000000"/>
                <w:sz w:val="14"/>
                <w:szCs w:val="20"/>
                <w:lang w:eastAsia="fi-FI"/>
              </w:rPr>
            </w:pPr>
            <w:r w:rsidRPr="007477DC">
              <w:rPr>
                <w:color w:val="000000"/>
                <w:sz w:val="14"/>
                <w:szCs w:val="20"/>
              </w:rPr>
              <w:t>265,6</w:t>
            </w: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2F7A73A8" w14:textId="13491273" w:rsidR="004753DB" w:rsidRPr="007477DC" w:rsidRDefault="004753DB" w:rsidP="004753DB">
            <w:pPr>
              <w:jc w:val="center"/>
              <w:rPr>
                <w:rFonts w:eastAsia="Times New Roman"/>
                <w:color w:val="000000"/>
                <w:sz w:val="14"/>
                <w:szCs w:val="20"/>
                <w:lang w:eastAsia="fi-FI"/>
              </w:rPr>
            </w:pPr>
          </w:p>
        </w:tc>
      </w:tr>
      <w:tr w:rsidR="008C5105" w:rsidRPr="007477DC" w14:paraId="3145EEA9" w14:textId="77777777" w:rsidTr="6D34A56F">
        <w:trPr>
          <w:trHeight w:val="164"/>
        </w:trPr>
        <w:tc>
          <w:tcPr>
            <w:tcW w:w="283" w:type="dxa"/>
            <w:tcBorders>
              <w:top w:val="nil"/>
              <w:left w:val="single" w:sz="4" w:space="0" w:color="000000" w:themeColor="text1"/>
              <w:bottom w:val="single" w:sz="4" w:space="0" w:color="000000" w:themeColor="text1"/>
              <w:right w:val="nil"/>
            </w:tcBorders>
          </w:tcPr>
          <w:p w14:paraId="14A125B8" w14:textId="4B343F1D"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5</w:t>
            </w:r>
            <w:r w:rsidR="00FB7E0F" w:rsidRPr="007477DC">
              <w:rPr>
                <w:rFonts w:eastAsia="Times New Roman"/>
                <w:color w:val="000000"/>
                <w:sz w:val="14"/>
                <w:szCs w:val="20"/>
                <w:lang w:eastAsia="fi-FI"/>
              </w:rPr>
              <w:t>2</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154FF3D2" w14:textId="123BAC8B" w:rsidR="004753DB" w:rsidRPr="007477DC" w:rsidRDefault="004753DB" w:rsidP="004753DB">
            <w:pPr>
              <w:rPr>
                <w:rFonts w:eastAsia="Times New Roman"/>
                <w:color w:val="000000"/>
                <w:sz w:val="14"/>
                <w:szCs w:val="20"/>
                <w:lang w:eastAsia="fi-FI"/>
              </w:rPr>
            </w:pPr>
            <w:proofErr w:type="spellStart"/>
            <w:r w:rsidRPr="007477DC">
              <w:rPr>
                <w:rFonts w:eastAsia="Times New Roman"/>
                <w:color w:val="000000"/>
                <w:sz w:val="14"/>
                <w:szCs w:val="20"/>
                <w:lang w:eastAsia="fi-FI"/>
              </w:rPr>
              <w:t>Namalikkokivalon</w:t>
            </w:r>
            <w:proofErr w:type="spellEnd"/>
            <w:r w:rsidRPr="007477DC">
              <w:rPr>
                <w:rFonts w:eastAsia="Times New Roman"/>
                <w:color w:val="000000"/>
                <w:sz w:val="14"/>
                <w:szCs w:val="20"/>
                <w:lang w:eastAsia="fi-FI"/>
              </w:rPr>
              <w:t xml:space="preserve">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37497371" w14:textId="77777777" w:rsidR="004753DB" w:rsidRPr="007477DC" w:rsidRDefault="004753DB" w:rsidP="004753DB">
            <w:pPr>
              <w:jc w:val="center"/>
              <w:rPr>
                <w:color w:val="000000"/>
                <w:sz w:val="14"/>
                <w:szCs w:val="20"/>
              </w:rPr>
            </w:pPr>
            <w:r w:rsidRPr="007477DC">
              <w:rPr>
                <w:color w:val="000000"/>
                <w:sz w:val="14"/>
                <w:szCs w:val="20"/>
              </w:rPr>
              <w:t>835,3</w:t>
            </w:r>
          </w:p>
        </w:tc>
        <w:tc>
          <w:tcPr>
            <w:tcW w:w="680" w:type="dxa"/>
            <w:tcBorders>
              <w:top w:val="nil"/>
              <w:left w:val="nil"/>
              <w:bottom w:val="single" w:sz="4" w:space="0" w:color="000000" w:themeColor="text1"/>
              <w:right w:val="single" w:sz="4" w:space="0" w:color="000000" w:themeColor="text1"/>
            </w:tcBorders>
            <w:shd w:val="clear" w:color="auto" w:fill="auto"/>
            <w:hideMark/>
          </w:tcPr>
          <w:p w14:paraId="17DE79B7" w14:textId="77777777" w:rsidR="004753DB" w:rsidRPr="007477DC" w:rsidRDefault="004753DB" w:rsidP="004753DB">
            <w:pPr>
              <w:jc w:val="center"/>
              <w:rPr>
                <w:color w:val="000000"/>
                <w:sz w:val="14"/>
                <w:szCs w:val="20"/>
              </w:rPr>
            </w:pPr>
            <w:r w:rsidRPr="007477DC">
              <w:rPr>
                <w:color w:val="000000"/>
                <w:sz w:val="14"/>
                <w:szCs w:val="20"/>
              </w:rPr>
              <w:t>826,2</w:t>
            </w:r>
          </w:p>
        </w:tc>
        <w:tc>
          <w:tcPr>
            <w:tcW w:w="680" w:type="dxa"/>
            <w:tcBorders>
              <w:top w:val="nil"/>
              <w:left w:val="nil"/>
              <w:bottom w:val="single" w:sz="4" w:space="0" w:color="000000" w:themeColor="text1"/>
              <w:right w:val="single" w:sz="4" w:space="0" w:color="000000" w:themeColor="text1"/>
            </w:tcBorders>
            <w:shd w:val="clear" w:color="auto" w:fill="auto"/>
            <w:hideMark/>
          </w:tcPr>
          <w:p w14:paraId="4CF015C8" w14:textId="77777777" w:rsidR="004753DB" w:rsidRPr="007477DC" w:rsidRDefault="004753DB" w:rsidP="004753DB">
            <w:pPr>
              <w:jc w:val="center"/>
              <w:rPr>
                <w:color w:val="000000"/>
                <w:sz w:val="14"/>
                <w:szCs w:val="20"/>
              </w:rPr>
            </w:pPr>
            <w:r w:rsidRPr="007477DC">
              <w:rPr>
                <w:color w:val="000000"/>
                <w:sz w:val="14"/>
                <w:szCs w:val="20"/>
              </w:rPr>
              <w:t>9,1</w:t>
            </w:r>
          </w:p>
        </w:tc>
        <w:tc>
          <w:tcPr>
            <w:tcW w:w="850" w:type="dxa"/>
            <w:tcBorders>
              <w:top w:val="nil"/>
              <w:left w:val="nil"/>
              <w:bottom w:val="single" w:sz="4" w:space="0" w:color="000000" w:themeColor="text1"/>
              <w:right w:val="single" w:sz="4" w:space="0" w:color="000000" w:themeColor="text1"/>
            </w:tcBorders>
            <w:shd w:val="clear" w:color="auto" w:fill="auto"/>
            <w:hideMark/>
          </w:tcPr>
          <w:p w14:paraId="31806B41" w14:textId="77777777"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FI1301312</w:t>
            </w:r>
          </w:p>
        </w:tc>
        <w:tc>
          <w:tcPr>
            <w:tcW w:w="567" w:type="dxa"/>
            <w:tcBorders>
              <w:top w:val="nil"/>
              <w:left w:val="nil"/>
              <w:bottom w:val="single" w:sz="4" w:space="0" w:color="000000" w:themeColor="text1"/>
              <w:right w:val="single" w:sz="4" w:space="0" w:color="000000" w:themeColor="text1"/>
            </w:tcBorders>
            <w:shd w:val="clear" w:color="auto" w:fill="auto"/>
            <w:hideMark/>
          </w:tcPr>
          <w:p w14:paraId="269F6F09" w14:textId="77777777"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SAC</w:t>
            </w:r>
          </w:p>
        </w:tc>
        <w:tc>
          <w:tcPr>
            <w:tcW w:w="680" w:type="dxa"/>
            <w:tcBorders>
              <w:top w:val="single" w:sz="4" w:space="0" w:color="000000" w:themeColor="text1"/>
              <w:left w:val="nil"/>
              <w:bottom w:val="single" w:sz="4" w:space="0" w:color="000000" w:themeColor="text1"/>
              <w:right w:val="single" w:sz="4" w:space="0" w:color="auto"/>
            </w:tcBorders>
            <w:shd w:val="clear" w:color="auto" w:fill="auto"/>
            <w:hideMark/>
          </w:tcPr>
          <w:p w14:paraId="62CD3EC6" w14:textId="77777777" w:rsidR="004753DB" w:rsidRPr="007477DC" w:rsidRDefault="004753DB" w:rsidP="004753DB">
            <w:pPr>
              <w:jc w:val="center"/>
              <w:rPr>
                <w:color w:val="000000"/>
                <w:sz w:val="14"/>
                <w:szCs w:val="20"/>
              </w:rPr>
            </w:pPr>
            <w:r w:rsidRPr="007477DC">
              <w:rPr>
                <w:color w:val="000000"/>
                <w:sz w:val="14"/>
                <w:szCs w:val="20"/>
              </w:rPr>
              <w:t>835,3</w:t>
            </w:r>
          </w:p>
        </w:tc>
        <w:tc>
          <w:tcPr>
            <w:tcW w:w="964" w:type="dxa"/>
            <w:tcBorders>
              <w:top w:val="single" w:sz="4" w:space="0" w:color="auto"/>
              <w:left w:val="single" w:sz="4" w:space="0" w:color="auto"/>
              <w:bottom w:val="single" w:sz="4" w:space="0" w:color="auto"/>
              <w:right w:val="single" w:sz="4" w:space="0" w:color="auto"/>
            </w:tcBorders>
          </w:tcPr>
          <w:p w14:paraId="102AD2DD" w14:textId="7DE01A65" w:rsidR="004753DB" w:rsidRPr="007477DC" w:rsidRDefault="004753DB" w:rsidP="004753DB">
            <w:pPr>
              <w:jc w:val="center"/>
              <w:rPr>
                <w:color w:val="000000"/>
                <w:sz w:val="14"/>
                <w:szCs w:val="20"/>
              </w:rPr>
            </w:pPr>
            <w:r w:rsidRPr="007477DC">
              <w:rPr>
                <w:color w:val="000000"/>
                <w:sz w:val="14"/>
                <w:szCs w:val="20"/>
              </w:rPr>
              <w:t>AMO120282</w:t>
            </w: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76EE27CA" w14:textId="599EBA58" w:rsidR="004753DB" w:rsidRPr="007477DC" w:rsidRDefault="004753DB" w:rsidP="004753DB">
            <w:pPr>
              <w:jc w:val="center"/>
              <w:rPr>
                <w:color w:val="000000"/>
                <w:sz w:val="14"/>
                <w:szCs w:val="20"/>
              </w:rPr>
            </w:pPr>
            <w:r w:rsidRPr="007477DC">
              <w:rPr>
                <w:color w:val="000000"/>
                <w:sz w:val="14"/>
                <w:szCs w:val="20"/>
              </w:rPr>
              <w:t>828,7</w:t>
            </w:r>
          </w:p>
        </w:tc>
        <w:tc>
          <w:tcPr>
            <w:tcW w:w="680" w:type="dxa"/>
            <w:tcBorders>
              <w:top w:val="single" w:sz="4" w:space="0" w:color="auto"/>
              <w:left w:val="single" w:sz="4" w:space="0" w:color="auto"/>
              <w:bottom w:val="single" w:sz="4" w:space="0" w:color="auto"/>
              <w:right w:val="single" w:sz="4" w:space="0" w:color="auto"/>
            </w:tcBorders>
          </w:tcPr>
          <w:p w14:paraId="113983A5" w14:textId="77777777" w:rsidR="004753DB" w:rsidRPr="007477DC" w:rsidRDefault="004753DB" w:rsidP="004753DB">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297965DF" w14:textId="6F079705" w:rsidR="004753DB" w:rsidRPr="007477DC" w:rsidRDefault="004753DB" w:rsidP="004753DB">
            <w:pPr>
              <w:jc w:val="center"/>
              <w:rPr>
                <w:rFonts w:eastAsia="Times New Roman"/>
                <w:color w:val="000000"/>
                <w:sz w:val="14"/>
                <w:szCs w:val="20"/>
                <w:lang w:eastAsia="fi-FI"/>
              </w:rPr>
            </w:pPr>
          </w:p>
        </w:tc>
      </w:tr>
      <w:tr w:rsidR="008C5105" w:rsidRPr="007477DC" w14:paraId="0E0F702D" w14:textId="77777777" w:rsidTr="6D34A56F">
        <w:trPr>
          <w:trHeight w:val="281"/>
        </w:trPr>
        <w:tc>
          <w:tcPr>
            <w:tcW w:w="283" w:type="dxa"/>
            <w:tcBorders>
              <w:top w:val="nil"/>
              <w:left w:val="single" w:sz="4" w:space="0" w:color="000000" w:themeColor="text1"/>
              <w:bottom w:val="single" w:sz="4" w:space="0" w:color="000000" w:themeColor="text1"/>
              <w:right w:val="nil"/>
            </w:tcBorders>
          </w:tcPr>
          <w:p w14:paraId="3AD5A0DD" w14:textId="594D5CA4"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5</w:t>
            </w:r>
            <w:r w:rsidR="00FB7E0F" w:rsidRPr="007477DC">
              <w:rPr>
                <w:rFonts w:eastAsia="Times New Roman"/>
                <w:color w:val="000000"/>
                <w:sz w:val="14"/>
                <w:szCs w:val="20"/>
                <w:lang w:eastAsia="fi-FI"/>
              </w:rPr>
              <w:t>3</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62E18A48" w14:textId="1B286A43" w:rsidR="004753DB" w:rsidRPr="007477DC" w:rsidRDefault="004753DB" w:rsidP="004753DB">
            <w:pPr>
              <w:rPr>
                <w:rFonts w:eastAsia="Times New Roman"/>
                <w:color w:val="000000"/>
                <w:sz w:val="14"/>
                <w:szCs w:val="20"/>
                <w:lang w:eastAsia="fi-FI"/>
              </w:rPr>
            </w:pPr>
            <w:proofErr w:type="spellStart"/>
            <w:r w:rsidRPr="007477DC">
              <w:rPr>
                <w:rFonts w:eastAsia="Times New Roman"/>
                <w:color w:val="000000"/>
                <w:sz w:val="14"/>
                <w:szCs w:val="20"/>
                <w:lang w:eastAsia="fi-FI"/>
              </w:rPr>
              <w:t>Narkauksen</w:t>
            </w:r>
            <w:proofErr w:type="spellEnd"/>
            <w:r w:rsidRPr="007477DC">
              <w:rPr>
                <w:rFonts w:eastAsia="Times New Roman"/>
                <w:color w:val="000000"/>
                <w:sz w:val="14"/>
                <w:szCs w:val="20"/>
                <w:lang w:eastAsia="fi-FI"/>
              </w:rPr>
              <w:t xml:space="preserve"> – </w:t>
            </w:r>
            <w:proofErr w:type="spellStart"/>
            <w:r w:rsidRPr="007477DC">
              <w:rPr>
                <w:rFonts w:eastAsia="Times New Roman"/>
                <w:color w:val="000000"/>
                <w:sz w:val="14"/>
                <w:szCs w:val="20"/>
                <w:lang w:eastAsia="fi-FI"/>
              </w:rPr>
              <w:t>Katiskon</w:t>
            </w:r>
            <w:proofErr w:type="spellEnd"/>
            <w:r w:rsidRPr="007477DC">
              <w:rPr>
                <w:rFonts w:eastAsia="Times New Roman"/>
                <w:color w:val="000000"/>
                <w:sz w:val="14"/>
                <w:szCs w:val="20"/>
                <w:lang w:eastAsia="fi-FI"/>
              </w:rPr>
              <w:t xml:space="preserve"> lehtojen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0182D18A" w14:textId="77777777" w:rsidR="004753DB" w:rsidRPr="007477DC" w:rsidRDefault="004753DB" w:rsidP="004753DB">
            <w:pPr>
              <w:jc w:val="center"/>
              <w:rPr>
                <w:color w:val="000000"/>
                <w:sz w:val="14"/>
                <w:szCs w:val="20"/>
              </w:rPr>
            </w:pPr>
            <w:r w:rsidRPr="007477DC">
              <w:rPr>
                <w:color w:val="000000"/>
                <w:sz w:val="14"/>
                <w:szCs w:val="20"/>
              </w:rPr>
              <w:t>117,8</w:t>
            </w:r>
          </w:p>
        </w:tc>
        <w:tc>
          <w:tcPr>
            <w:tcW w:w="680" w:type="dxa"/>
            <w:tcBorders>
              <w:top w:val="nil"/>
              <w:left w:val="nil"/>
              <w:bottom w:val="single" w:sz="4" w:space="0" w:color="000000" w:themeColor="text1"/>
              <w:right w:val="single" w:sz="4" w:space="0" w:color="000000" w:themeColor="text1"/>
            </w:tcBorders>
            <w:shd w:val="clear" w:color="auto" w:fill="auto"/>
            <w:hideMark/>
          </w:tcPr>
          <w:p w14:paraId="12AD4565" w14:textId="77777777" w:rsidR="004753DB" w:rsidRPr="007477DC" w:rsidRDefault="004753DB" w:rsidP="004753DB">
            <w:pPr>
              <w:jc w:val="center"/>
              <w:rPr>
                <w:color w:val="000000"/>
                <w:sz w:val="14"/>
                <w:szCs w:val="20"/>
              </w:rPr>
            </w:pPr>
            <w:r w:rsidRPr="007477DC">
              <w:rPr>
                <w:color w:val="000000"/>
                <w:sz w:val="14"/>
                <w:szCs w:val="20"/>
              </w:rPr>
              <w:t>116,6</w:t>
            </w:r>
          </w:p>
        </w:tc>
        <w:tc>
          <w:tcPr>
            <w:tcW w:w="680" w:type="dxa"/>
            <w:tcBorders>
              <w:top w:val="nil"/>
              <w:left w:val="nil"/>
              <w:bottom w:val="single" w:sz="4" w:space="0" w:color="000000" w:themeColor="text1"/>
              <w:right w:val="single" w:sz="4" w:space="0" w:color="000000" w:themeColor="text1"/>
            </w:tcBorders>
            <w:shd w:val="clear" w:color="auto" w:fill="auto"/>
            <w:hideMark/>
          </w:tcPr>
          <w:p w14:paraId="1C4BF841" w14:textId="77777777" w:rsidR="004753DB" w:rsidRPr="007477DC" w:rsidRDefault="004753DB" w:rsidP="004753DB">
            <w:pPr>
              <w:jc w:val="center"/>
              <w:rPr>
                <w:color w:val="000000"/>
                <w:sz w:val="14"/>
                <w:szCs w:val="20"/>
              </w:rPr>
            </w:pPr>
            <w:r w:rsidRPr="007477DC">
              <w:rPr>
                <w:color w:val="000000"/>
                <w:sz w:val="14"/>
                <w:szCs w:val="20"/>
              </w:rPr>
              <w:t>1,2</w:t>
            </w:r>
          </w:p>
        </w:tc>
        <w:tc>
          <w:tcPr>
            <w:tcW w:w="850" w:type="dxa"/>
            <w:tcBorders>
              <w:top w:val="nil"/>
              <w:left w:val="nil"/>
              <w:bottom w:val="single" w:sz="4" w:space="0" w:color="000000" w:themeColor="text1"/>
              <w:right w:val="single" w:sz="4" w:space="0" w:color="000000" w:themeColor="text1"/>
            </w:tcBorders>
            <w:shd w:val="clear" w:color="auto" w:fill="auto"/>
            <w:hideMark/>
          </w:tcPr>
          <w:p w14:paraId="297F9C4F" w14:textId="77777777"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FI1301313</w:t>
            </w:r>
          </w:p>
        </w:tc>
        <w:tc>
          <w:tcPr>
            <w:tcW w:w="567" w:type="dxa"/>
            <w:tcBorders>
              <w:top w:val="nil"/>
              <w:left w:val="nil"/>
              <w:bottom w:val="single" w:sz="4" w:space="0" w:color="000000" w:themeColor="text1"/>
              <w:right w:val="single" w:sz="4" w:space="0" w:color="000000" w:themeColor="text1"/>
            </w:tcBorders>
            <w:shd w:val="clear" w:color="auto" w:fill="auto"/>
            <w:hideMark/>
          </w:tcPr>
          <w:p w14:paraId="1F9C57DC" w14:textId="77777777"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SAC</w:t>
            </w:r>
          </w:p>
        </w:tc>
        <w:tc>
          <w:tcPr>
            <w:tcW w:w="680" w:type="dxa"/>
            <w:tcBorders>
              <w:top w:val="single" w:sz="4" w:space="0" w:color="000000" w:themeColor="text1"/>
              <w:left w:val="nil"/>
              <w:bottom w:val="single" w:sz="4" w:space="0" w:color="000000" w:themeColor="text1"/>
              <w:right w:val="single" w:sz="4" w:space="0" w:color="auto"/>
            </w:tcBorders>
            <w:shd w:val="clear" w:color="auto" w:fill="auto"/>
            <w:hideMark/>
          </w:tcPr>
          <w:p w14:paraId="68B03D0F" w14:textId="77777777" w:rsidR="004753DB" w:rsidRPr="007477DC" w:rsidRDefault="004753DB" w:rsidP="004753DB">
            <w:pPr>
              <w:jc w:val="center"/>
              <w:rPr>
                <w:color w:val="000000"/>
                <w:sz w:val="14"/>
                <w:szCs w:val="20"/>
              </w:rPr>
            </w:pPr>
            <w:r w:rsidRPr="007477DC">
              <w:rPr>
                <w:color w:val="000000"/>
                <w:sz w:val="14"/>
                <w:szCs w:val="20"/>
              </w:rPr>
              <w:t>91,9</w:t>
            </w:r>
          </w:p>
        </w:tc>
        <w:tc>
          <w:tcPr>
            <w:tcW w:w="964" w:type="dxa"/>
            <w:tcBorders>
              <w:top w:val="single" w:sz="4" w:space="0" w:color="auto"/>
              <w:left w:val="single" w:sz="4" w:space="0" w:color="auto"/>
              <w:bottom w:val="single" w:sz="4" w:space="0" w:color="auto"/>
              <w:right w:val="single" w:sz="4" w:space="0" w:color="auto"/>
            </w:tcBorders>
          </w:tcPr>
          <w:p w14:paraId="4313A9CF" w14:textId="19618B75" w:rsidR="004753DB" w:rsidRPr="007477DC" w:rsidRDefault="004753DB" w:rsidP="004753DB">
            <w:pPr>
              <w:jc w:val="center"/>
              <w:rPr>
                <w:color w:val="000000"/>
                <w:sz w:val="14"/>
                <w:szCs w:val="20"/>
              </w:rPr>
            </w:pPr>
            <w:r w:rsidRPr="007477DC">
              <w:rPr>
                <w:color w:val="000000"/>
                <w:sz w:val="14"/>
                <w:szCs w:val="20"/>
              </w:rPr>
              <w:t>LHO120414</w:t>
            </w:r>
            <w:r w:rsidRPr="007477DC">
              <w:rPr>
                <w:color w:val="000000"/>
                <w:sz w:val="14"/>
                <w:szCs w:val="20"/>
              </w:rPr>
              <w:br/>
              <w:t>LHO120415</w:t>
            </w: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4C2345A9" w14:textId="23790AEB" w:rsidR="004753DB" w:rsidRPr="007477DC" w:rsidRDefault="004753DB" w:rsidP="004753DB">
            <w:pPr>
              <w:jc w:val="center"/>
              <w:rPr>
                <w:color w:val="000000"/>
                <w:sz w:val="14"/>
                <w:szCs w:val="20"/>
              </w:rPr>
            </w:pPr>
            <w:r w:rsidRPr="007477DC">
              <w:rPr>
                <w:color w:val="000000"/>
                <w:sz w:val="14"/>
                <w:szCs w:val="20"/>
              </w:rPr>
              <w:t>45,7</w:t>
            </w:r>
          </w:p>
          <w:p w14:paraId="00343CBD" w14:textId="77777777" w:rsidR="004753DB" w:rsidRPr="007477DC" w:rsidRDefault="004753DB" w:rsidP="004753DB">
            <w:pPr>
              <w:jc w:val="center"/>
              <w:rPr>
                <w:color w:val="000000"/>
                <w:sz w:val="14"/>
                <w:szCs w:val="20"/>
              </w:rPr>
            </w:pPr>
            <w:r w:rsidRPr="007477DC">
              <w:rPr>
                <w:color w:val="000000"/>
                <w:sz w:val="14"/>
                <w:szCs w:val="20"/>
              </w:rPr>
              <w:t>5,6</w:t>
            </w:r>
          </w:p>
        </w:tc>
        <w:tc>
          <w:tcPr>
            <w:tcW w:w="680" w:type="dxa"/>
            <w:tcBorders>
              <w:top w:val="single" w:sz="4" w:space="0" w:color="auto"/>
              <w:left w:val="single" w:sz="4" w:space="0" w:color="auto"/>
              <w:bottom w:val="single" w:sz="4" w:space="0" w:color="auto"/>
              <w:right w:val="single" w:sz="4" w:space="0" w:color="auto"/>
            </w:tcBorders>
          </w:tcPr>
          <w:p w14:paraId="3F6EC6C9" w14:textId="77777777" w:rsidR="004753DB" w:rsidRPr="007477DC" w:rsidRDefault="004753DB" w:rsidP="004753DB">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6F0AD80D" w14:textId="667C08E9" w:rsidR="004753DB" w:rsidRPr="007477DC" w:rsidRDefault="004753DB" w:rsidP="004753DB">
            <w:pPr>
              <w:jc w:val="center"/>
              <w:rPr>
                <w:rFonts w:eastAsia="Times New Roman"/>
                <w:color w:val="000000"/>
                <w:sz w:val="14"/>
                <w:szCs w:val="20"/>
                <w:lang w:eastAsia="fi-FI"/>
              </w:rPr>
            </w:pPr>
          </w:p>
        </w:tc>
      </w:tr>
      <w:tr w:rsidR="008C5105" w:rsidRPr="007477DC" w14:paraId="13E9AA15" w14:textId="77777777" w:rsidTr="6D34A56F">
        <w:trPr>
          <w:trHeight w:val="50"/>
        </w:trPr>
        <w:tc>
          <w:tcPr>
            <w:tcW w:w="283" w:type="dxa"/>
            <w:tcBorders>
              <w:top w:val="nil"/>
              <w:left w:val="single" w:sz="4" w:space="0" w:color="000000" w:themeColor="text1"/>
              <w:bottom w:val="single" w:sz="4" w:space="0" w:color="000000" w:themeColor="text1"/>
              <w:right w:val="nil"/>
            </w:tcBorders>
          </w:tcPr>
          <w:p w14:paraId="16B73211" w14:textId="161DE01A"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5</w:t>
            </w:r>
            <w:r w:rsidR="00FB7E0F" w:rsidRPr="007477DC">
              <w:rPr>
                <w:rFonts w:eastAsia="Times New Roman"/>
                <w:color w:val="000000"/>
                <w:sz w:val="14"/>
                <w:szCs w:val="20"/>
                <w:lang w:eastAsia="fi-FI"/>
              </w:rPr>
              <w:t>4</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014F1D2F" w14:textId="0637543B"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Petäjävaaran – Suolijärven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531F3557" w14:textId="77777777" w:rsidR="004753DB" w:rsidRPr="007477DC" w:rsidRDefault="004753DB" w:rsidP="004753DB">
            <w:pPr>
              <w:jc w:val="center"/>
              <w:rPr>
                <w:color w:val="000000"/>
                <w:sz w:val="14"/>
                <w:szCs w:val="20"/>
              </w:rPr>
            </w:pPr>
            <w:r w:rsidRPr="007477DC">
              <w:rPr>
                <w:color w:val="000000"/>
                <w:sz w:val="14"/>
                <w:szCs w:val="20"/>
              </w:rPr>
              <w:t>815,2</w:t>
            </w:r>
          </w:p>
        </w:tc>
        <w:tc>
          <w:tcPr>
            <w:tcW w:w="680" w:type="dxa"/>
            <w:tcBorders>
              <w:top w:val="nil"/>
              <w:left w:val="nil"/>
              <w:bottom w:val="single" w:sz="4" w:space="0" w:color="000000" w:themeColor="text1"/>
              <w:right w:val="single" w:sz="4" w:space="0" w:color="000000" w:themeColor="text1"/>
            </w:tcBorders>
            <w:shd w:val="clear" w:color="auto" w:fill="auto"/>
            <w:hideMark/>
          </w:tcPr>
          <w:p w14:paraId="6F4E3D52" w14:textId="77777777" w:rsidR="004753DB" w:rsidRPr="007477DC" w:rsidRDefault="004753DB" w:rsidP="004753DB">
            <w:pPr>
              <w:jc w:val="center"/>
              <w:rPr>
                <w:color w:val="000000"/>
                <w:sz w:val="14"/>
                <w:szCs w:val="20"/>
              </w:rPr>
            </w:pPr>
            <w:r w:rsidRPr="007477DC">
              <w:rPr>
                <w:color w:val="000000"/>
                <w:sz w:val="14"/>
                <w:szCs w:val="20"/>
              </w:rPr>
              <w:t>804,3</w:t>
            </w:r>
          </w:p>
        </w:tc>
        <w:tc>
          <w:tcPr>
            <w:tcW w:w="680" w:type="dxa"/>
            <w:tcBorders>
              <w:top w:val="nil"/>
              <w:left w:val="nil"/>
              <w:bottom w:val="single" w:sz="4" w:space="0" w:color="000000" w:themeColor="text1"/>
              <w:right w:val="single" w:sz="4" w:space="0" w:color="000000" w:themeColor="text1"/>
            </w:tcBorders>
            <w:shd w:val="clear" w:color="auto" w:fill="auto"/>
            <w:hideMark/>
          </w:tcPr>
          <w:p w14:paraId="27935B9E" w14:textId="77777777" w:rsidR="004753DB" w:rsidRPr="007477DC" w:rsidRDefault="004753DB" w:rsidP="004753DB">
            <w:pPr>
              <w:jc w:val="center"/>
              <w:rPr>
                <w:color w:val="000000"/>
                <w:sz w:val="14"/>
                <w:szCs w:val="20"/>
              </w:rPr>
            </w:pPr>
            <w:r w:rsidRPr="007477DC">
              <w:rPr>
                <w:color w:val="000000"/>
                <w:sz w:val="14"/>
                <w:szCs w:val="20"/>
              </w:rPr>
              <w:t>10,8</w:t>
            </w:r>
          </w:p>
        </w:tc>
        <w:tc>
          <w:tcPr>
            <w:tcW w:w="850" w:type="dxa"/>
            <w:tcBorders>
              <w:top w:val="nil"/>
              <w:left w:val="nil"/>
              <w:bottom w:val="single" w:sz="4" w:space="0" w:color="000000" w:themeColor="text1"/>
              <w:right w:val="single" w:sz="4" w:space="0" w:color="000000" w:themeColor="text1"/>
            </w:tcBorders>
            <w:shd w:val="clear" w:color="auto" w:fill="auto"/>
            <w:hideMark/>
          </w:tcPr>
          <w:p w14:paraId="5B2E745E" w14:textId="77777777" w:rsidR="004753DB" w:rsidRPr="007477DC" w:rsidRDefault="004753DB" w:rsidP="004753DB">
            <w:pPr>
              <w:rPr>
                <w:rFonts w:eastAsia="Times New Roman"/>
                <w:color w:val="000000"/>
                <w:sz w:val="14"/>
                <w:szCs w:val="20"/>
                <w:lang w:eastAsia="fi-FI"/>
              </w:rPr>
            </w:pPr>
          </w:p>
        </w:tc>
        <w:tc>
          <w:tcPr>
            <w:tcW w:w="567" w:type="dxa"/>
            <w:tcBorders>
              <w:top w:val="nil"/>
              <w:left w:val="nil"/>
              <w:bottom w:val="single" w:sz="4" w:space="0" w:color="000000" w:themeColor="text1"/>
              <w:right w:val="single" w:sz="4" w:space="0" w:color="000000" w:themeColor="text1"/>
            </w:tcBorders>
            <w:shd w:val="clear" w:color="auto" w:fill="auto"/>
            <w:hideMark/>
          </w:tcPr>
          <w:p w14:paraId="20332E4A" w14:textId="77777777" w:rsidR="004753DB" w:rsidRPr="007477DC" w:rsidRDefault="004753DB" w:rsidP="004753DB">
            <w:pPr>
              <w:rPr>
                <w:rFonts w:eastAsia="Times New Roman"/>
                <w:color w:val="000000"/>
                <w:sz w:val="14"/>
                <w:szCs w:val="20"/>
                <w:lang w:eastAsia="fi-FI"/>
              </w:rPr>
            </w:pPr>
          </w:p>
        </w:tc>
        <w:tc>
          <w:tcPr>
            <w:tcW w:w="680" w:type="dxa"/>
            <w:tcBorders>
              <w:top w:val="single" w:sz="4" w:space="0" w:color="000000" w:themeColor="text1"/>
              <w:left w:val="nil"/>
              <w:bottom w:val="single" w:sz="4" w:space="0" w:color="000000" w:themeColor="text1"/>
              <w:right w:val="single" w:sz="4" w:space="0" w:color="auto"/>
            </w:tcBorders>
            <w:shd w:val="clear" w:color="auto" w:fill="auto"/>
            <w:hideMark/>
          </w:tcPr>
          <w:p w14:paraId="43B9B5C4" w14:textId="77777777" w:rsidR="004753DB" w:rsidRPr="007477DC" w:rsidRDefault="004753DB" w:rsidP="004753DB">
            <w:pPr>
              <w:jc w:val="center"/>
              <w:rPr>
                <w:color w:val="000000"/>
                <w:sz w:val="14"/>
                <w:szCs w:val="20"/>
              </w:rPr>
            </w:pPr>
          </w:p>
        </w:tc>
        <w:tc>
          <w:tcPr>
            <w:tcW w:w="964" w:type="dxa"/>
            <w:tcBorders>
              <w:top w:val="single" w:sz="4" w:space="0" w:color="auto"/>
              <w:left w:val="single" w:sz="4" w:space="0" w:color="auto"/>
              <w:bottom w:val="single" w:sz="4" w:space="0" w:color="auto"/>
              <w:right w:val="single" w:sz="4" w:space="0" w:color="auto"/>
            </w:tcBorders>
          </w:tcPr>
          <w:p w14:paraId="3F8FA4DC" w14:textId="54DDFC6A" w:rsidR="004753DB" w:rsidRPr="007477DC" w:rsidRDefault="004753DB" w:rsidP="004753DB">
            <w:pPr>
              <w:jc w:val="center"/>
              <w:rPr>
                <w:color w:val="000000"/>
                <w:sz w:val="14"/>
                <w:szCs w:val="20"/>
              </w:rPr>
            </w:pPr>
            <w:r w:rsidRPr="007477DC">
              <w:rPr>
                <w:color w:val="000000"/>
                <w:sz w:val="14"/>
                <w:szCs w:val="20"/>
              </w:rPr>
              <w:t>LHO120412</w:t>
            </w: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2F49FC2C" w14:textId="77777777" w:rsidR="004753DB" w:rsidRPr="007477DC" w:rsidRDefault="004753DB" w:rsidP="004753DB">
            <w:pPr>
              <w:jc w:val="center"/>
              <w:rPr>
                <w:color w:val="000000"/>
                <w:sz w:val="14"/>
                <w:szCs w:val="20"/>
              </w:rPr>
            </w:pPr>
            <w:r w:rsidRPr="007477DC">
              <w:rPr>
                <w:color w:val="000000"/>
                <w:sz w:val="14"/>
                <w:szCs w:val="20"/>
              </w:rPr>
              <w:t>12,7</w:t>
            </w:r>
          </w:p>
        </w:tc>
        <w:tc>
          <w:tcPr>
            <w:tcW w:w="680" w:type="dxa"/>
            <w:tcBorders>
              <w:top w:val="single" w:sz="4" w:space="0" w:color="auto"/>
              <w:left w:val="single" w:sz="4" w:space="0" w:color="auto"/>
              <w:bottom w:val="single" w:sz="4" w:space="0" w:color="auto"/>
              <w:right w:val="single" w:sz="4" w:space="0" w:color="auto"/>
            </w:tcBorders>
          </w:tcPr>
          <w:p w14:paraId="123248A5" w14:textId="77777777" w:rsidR="004753DB" w:rsidRPr="007477DC" w:rsidRDefault="004753DB" w:rsidP="004753DB">
            <w:pPr>
              <w:jc w:val="center"/>
              <w:rPr>
                <w:color w:val="000000"/>
                <w:sz w:val="14"/>
                <w:szCs w:val="20"/>
              </w:rPr>
            </w:pPr>
            <w:r w:rsidRPr="007477DC">
              <w:rPr>
                <w:color w:val="000000"/>
                <w:sz w:val="14"/>
                <w:szCs w:val="20"/>
              </w:rPr>
              <w:t>259,05</w:t>
            </w:r>
          </w:p>
          <w:p w14:paraId="2820B5DC" w14:textId="14561B19" w:rsidR="004753DB" w:rsidRPr="007477DC" w:rsidRDefault="004753DB" w:rsidP="004753DB">
            <w:pPr>
              <w:jc w:val="center"/>
              <w:rPr>
                <w:rFonts w:eastAsia="Times New Roman"/>
                <w:color w:val="000000"/>
                <w:sz w:val="14"/>
                <w:szCs w:val="20"/>
                <w:lang w:eastAsia="fi-FI"/>
              </w:rPr>
            </w:pPr>
            <w:r w:rsidRPr="007477DC">
              <w:rPr>
                <w:color w:val="000000"/>
                <w:sz w:val="14"/>
                <w:szCs w:val="20"/>
              </w:rPr>
              <w:t>542,81</w:t>
            </w: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445BE193" w14:textId="17CCD554" w:rsidR="004753DB" w:rsidRPr="007477DC" w:rsidRDefault="004753DB" w:rsidP="004753DB">
            <w:pPr>
              <w:jc w:val="center"/>
              <w:rPr>
                <w:rFonts w:eastAsia="Times New Roman"/>
                <w:color w:val="000000"/>
                <w:sz w:val="14"/>
                <w:szCs w:val="20"/>
                <w:lang w:eastAsia="fi-FI"/>
              </w:rPr>
            </w:pPr>
          </w:p>
        </w:tc>
      </w:tr>
      <w:tr w:rsidR="008C5105" w:rsidRPr="007477DC" w14:paraId="676618DF" w14:textId="77777777" w:rsidTr="6D34A56F">
        <w:trPr>
          <w:trHeight w:val="50"/>
        </w:trPr>
        <w:tc>
          <w:tcPr>
            <w:tcW w:w="283" w:type="dxa"/>
            <w:tcBorders>
              <w:top w:val="nil"/>
              <w:left w:val="single" w:sz="4" w:space="0" w:color="000000" w:themeColor="text1"/>
              <w:bottom w:val="single" w:sz="4" w:space="0" w:color="000000" w:themeColor="text1"/>
              <w:right w:val="nil"/>
            </w:tcBorders>
          </w:tcPr>
          <w:p w14:paraId="1887894C" w14:textId="0A7578CE"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5</w:t>
            </w:r>
            <w:r w:rsidR="00FB7E0F" w:rsidRPr="007477DC">
              <w:rPr>
                <w:rFonts w:eastAsia="Times New Roman"/>
                <w:color w:val="000000"/>
                <w:sz w:val="14"/>
                <w:szCs w:val="20"/>
                <w:lang w:eastAsia="fi-FI"/>
              </w:rPr>
              <w:t>5</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062EADC4" w14:textId="09EACA2E" w:rsidR="004753DB" w:rsidRPr="007477DC" w:rsidRDefault="004753DB" w:rsidP="004753DB">
            <w:pPr>
              <w:rPr>
                <w:rFonts w:eastAsia="Times New Roman"/>
                <w:color w:val="000000"/>
                <w:sz w:val="14"/>
                <w:szCs w:val="20"/>
                <w:lang w:eastAsia="fi-FI"/>
              </w:rPr>
            </w:pPr>
            <w:proofErr w:type="spellStart"/>
            <w:r w:rsidRPr="007477DC">
              <w:rPr>
                <w:rFonts w:eastAsia="Times New Roman"/>
                <w:color w:val="000000"/>
                <w:sz w:val="14"/>
                <w:szCs w:val="20"/>
                <w:lang w:eastAsia="fi-FI"/>
              </w:rPr>
              <w:t>Pilpasen</w:t>
            </w:r>
            <w:proofErr w:type="spellEnd"/>
            <w:r w:rsidRPr="007477DC">
              <w:rPr>
                <w:rFonts w:eastAsia="Times New Roman"/>
                <w:color w:val="000000"/>
                <w:sz w:val="14"/>
                <w:szCs w:val="20"/>
                <w:lang w:eastAsia="fi-FI"/>
              </w:rPr>
              <w:t xml:space="preserve">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47CCEC47" w14:textId="77777777" w:rsidR="004753DB" w:rsidRPr="007477DC" w:rsidRDefault="004753DB" w:rsidP="004753DB">
            <w:pPr>
              <w:jc w:val="center"/>
              <w:rPr>
                <w:color w:val="000000"/>
                <w:sz w:val="14"/>
                <w:szCs w:val="20"/>
              </w:rPr>
            </w:pPr>
            <w:r w:rsidRPr="007477DC">
              <w:rPr>
                <w:color w:val="000000"/>
                <w:sz w:val="14"/>
                <w:szCs w:val="20"/>
              </w:rPr>
              <w:t>289,4</w:t>
            </w:r>
          </w:p>
        </w:tc>
        <w:tc>
          <w:tcPr>
            <w:tcW w:w="680" w:type="dxa"/>
            <w:tcBorders>
              <w:top w:val="nil"/>
              <w:left w:val="nil"/>
              <w:bottom w:val="single" w:sz="4" w:space="0" w:color="000000" w:themeColor="text1"/>
              <w:right w:val="single" w:sz="4" w:space="0" w:color="000000" w:themeColor="text1"/>
            </w:tcBorders>
            <w:shd w:val="clear" w:color="auto" w:fill="auto"/>
            <w:hideMark/>
          </w:tcPr>
          <w:p w14:paraId="1B9142DA" w14:textId="77777777" w:rsidR="004753DB" w:rsidRPr="007477DC" w:rsidRDefault="004753DB" w:rsidP="004753DB">
            <w:pPr>
              <w:jc w:val="center"/>
              <w:rPr>
                <w:color w:val="000000"/>
                <w:sz w:val="14"/>
                <w:szCs w:val="20"/>
              </w:rPr>
            </w:pPr>
            <w:r w:rsidRPr="007477DC">
              <w:rPr>
                <w:color w:val="000000"/>
                <w:sz w:val="14"/>
                <w:szCs w:val="20"/>
              </w:rPr>
              <w:t>288,0</w:t>
            </w:r>
          </w:p>
        </w:tc>
        <w:tc>
          <w:tcPr>
            <w:tcW w:w="680" w:type="dxa"/>
            <w:tcBorders>
              <w:top w:val="nil"/>
              <w:left w:val="nil"/>
              <w:bottom w:val="single" w:sz="4" w:space="0" w:color="000000" w:themeColor="text1"/>
              <w:right w:val="single" w:sz="4" w:space="0" w:color="000000" w:themeColor="text1"/>
            </w:tcBorders>
            <w:shd w:val="clear" w:color="auto" w:fill="auto"/>
            <w:hideMark/>
          </w:tcPr>
          <w:p w14:paraId="2EBE5D9E" w14:textId="77777777" w:rsidR="004753DB" w:rsidRPr="007477DC" w:rsidRDefault="004753DB" w:rsidP="004753DB">
            <w:pPr>
              <w:jc w:val="center"/>
              <w:rPr>
                <w:color w:val="000000"/>
                <w:sz w:val="14"/>
                <w:szCs w:val="20"/>
              </w:rPr>
            </w:pPr>
            <w:r w:rsidRPr="007477DC">
              <w:rPr>
                <w:color w:val="000000"/>
                <w:sz w:val="14"/>
                <w:szCs w:val="20"/>
              </w:rPr>
              <w:t>0,6</w:t>
            </w:r>
          </w:p>
        </w:tc>
        <w:tc>
          <w:tcPr>
            <w:tcW w:w="850" w:type="dxa"/>
            <w:tcBorders>
              <w:top w:val="nil"/>
              <w:left w:val="nil"/>
              <w:bottom w:val="single" w:sz="4" w:space="0" w:color="000000" w:themeColor="text1"/>
              <w:right w:val="single" w:sz="4" w:space="0" w:color="000000" w:themeColor="text1"/>
            </w:tcBorders>
            <w:shd w:val="clear" w:color="auto" w:fill="auto"/>
            <w:hideMark/>
          </w:tcPr>
          <w:p w14:paraId="581A479F" w14:textId="77777777" w:rsidR="004753DB" w:rsidRPr="007477DC" w:rsidRDefault="004753DB" w:rsidP="004753DB">
            <w:pPr>
              <w:rPr>
                <w:rFonts w:eastAsia="Times New Roman"/>
                <w:color w:val="000000"/>
                <w:sz w:val="14"/>
                <w:szCs w:val="20"/>
                <w:lang w:eastAsia="fi-FI"/>
              </w:rPr>
            </w:pPr>
          </w:p>
        </w:tc>
        <w:tc>
          <w:tcPr>
            <w:tcW w:w="567" w:type="dxa"/>
            <w:tcBorders>
              <w:top w:val="nil"/>
              <w:left w:val="nil"/>
              <w:bottom w:val="single" w:sz="4" w:space="0" w:color="000000" w:themeColor="text1"/>
              <w:right w:val="single" w:sz="4" w:space="0" w:color="000000" w:themeColor="text1"/>
            </w:tcBorders>
            <w:shd w:val="clear" w:color="auto" w:fill="auto"/>
            <w:hideMark/>
          </w:tcPr>
          <w:p w14:paraId="033A74B5" w14:textId="77777777" w:rsidR="004753DB" w:rsidRPr="007477DC" w:rsidRDefault="004753DB" w:rsidP="004753DB">
            <w:pPr>
              <w:rPr>
                <w:rFonts w:eastAsia="Times New Roman"/>
                <w:color w:val="000000"/>
                <w:sz w:val="14"/>
                <w:szCs w:val="20"/>
                <w:lang w:eastAsia="fi-FI"/>
              </w:rPr>
            </w:pPr>
          </w:p>
        </w:tc>
        <w:tc>
          <w:tcPr>
            <w:tcW w:w="680" w:type="dxa"/>
            <w:tcBorders>
              <w:top w:val="single" w:sz="4" w:space="0" w:color="000000" w:themeColor="text1"/>
              <w:left w:val="nil"/>
              <w:bottom w:val="single" w:sz="4" w:space="0" w:color="000000" w:themeColor="text1"/>
              <w:right w:val="single" w:sz="4" w:space="0" w:color="auto"/>
            </w:tcBorders>
            <w:shd w:val="clear" w:color="auto" w:fill="auto"/>
          </w:tcPr>
          <w:p w14:paraId="205F6D7A" w14:textId="77777777" w:rsidR="004753DB" w:rsidRPr="007477DC" w:rsidRDefault="004753DB" w:rsidP="004753DB">
            <w:pPr>
              <w:jc w:val="center"/>
              <w:rPr>
                <w:color w:val="000000"/>
                <w:sz w:val="14"/>
                <w:szCs w:val="20"/>
              </w:rPr>
            </w:pPr>
          </w:p>
        </w:tc>
        <w:tc>
          <w:tcPr>
            <w:tcW w:w="964" w:type="dxa"/>
            <w:tcBorders>
              <w:top w:val="single" w:sz="4" w:space="0" w:color="auto"/>
              <w:left w:val="single" w:sz="4" w:space="0" w:color="auto"/>
              <w:bottom w:val="single" w:sz="4" w:space="0" w:color="auto"/>
              <w:right w:val="single" w:sz="4" w:space="0" w:color="auto"/>
            </w:tcBorders>
          </w:tcPr>
          <w:p w14:paraId="18D5EE53" w14:textId="6329505D" w:rsidR="004753DB" w:rsidRPr="007477DC" w:rsidRDefault="004753DB" w:rsidP="004753DB">
            <w:pPr>
              <w:jc w:val="center"/>
              <w:rPr>
                <w:color w:val="000000"/>
                <w:sz w:val="14"/>
                <w:szCs w:val="20"/>
              </w:rPr>
            </w:pPr>
            <w:r w:rsidRPr="007477DC">
              <w:rPr>
                <w:color w:val="000000"/>
                <w:sz w:val="14"/>
                <w:szCs w:val="20"/>
              </w:rPr>
              <w:t>AMO120284</w:t>
            </w: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07F7B312" w14:textId="1F6BE62A" w:rsidR="004753DB" w:rsidRPr="007477DC" w:rsidRDefault="004753DB" w:rsidP="004753DB">
            <w:pPr>
              <w:jc w:val="center"/>
              <w:rPr>
                <w:color w:val="000000"/>
                <w:sz w:val="14"/>
                <w:szCs w:val="20"/>
              </w:rPr>
            </w:pPr>
            <w:r w:rsidRPr="007477DC">
              <w:rPr>
                <w:color w:val="000000"/>
                <w:sz w:val="14"/>
                <w:szCs w:val="20"/>
              </w:rPr>
              <w:t>280,1</w:t>
            </w:r>
          </w:p>
        </w:tc>
        <w:tc>
          <w:tcPr>
            <w:tcW w:w="680" w:type="dxa"/>
            <w:tcBorders>
              <w:top w:val="single" w:sz="4" w:space="0" w:color="auto"/>
              <w:left w:val="single" w:sz="4" w:space="0" w:color="auto"/>
              <w:bottom w:val="single" w:sz="4" w:space="0" w:color="auto"/>
              <w:right w:val="single" w:sz="4" w:space="0" w:color="auto"/>
            </w:tcBorders>
          </w:tcPr>
          <w:p w14:paraId="751C4E72" w14:textId="77777777" w:rsidR="004753DB" w:rsidRPr="007477DC" w:rsidRDefault="004753DB" w:rsidP="004753DB">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449D7389" w14:textId="09ED7132" w:rsidR="004753DB" w:rsidRPr="007477DC" w:rsidRDefault="004753DB" w:rsidP="004753DB">
            <w:pPr>
              <w:jc w:val="center"/>
              <w:rPr>
                <w:rFonts w:eastAsia="Times New Roman"/>
                <w:color w:val="000000"/>
                <w:sz w:val="14"/>
                <w:szCs w:val="20"/>
                <w:lang w:eastAsia="fi-FI"/>
              </w:rPr>
            </w:pPr>
          </w:p>
        </w:tc>
      </w:tr>
      <w:tr w:rsidR="008C5105" w:rsidRPr="007477DC" w14:paraId="611028A3" w14:textId="77777777" w:rsidTr="6D34A56F">
        <w:trPr>
          <w:trHeight w:val="174"/>
        </w:trPr>
        <w:tc>
          <w:tcPr>
            <w:tcW w:w="283" w:type="dxa"/>
            <w:tcBorders>
              <w:top w:val="nil"/>
              <w:left w:val="single" w:sz="4" w:space="0" w:color="000000" w:themeColor="text1"/>
              <w:bottom w:val="single" w:sz="4" w:space="0" w:color="000000" w:themeColor="text1"/>
              <w:right w:val="nil"/>
            </w:tcBorders>
          </w:tcPr>
          <w:p w14:paraId="11BB534B" w14:textId="30376C45"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5</w:t>
            </w:r>
            <w:r w:rsidR="00FB7E0F" w:rsidRPr="007477DC">
              <w:rPr>
                <w:rFonts w:eastAsia="Times New Roman"/>
                <w:color w:val="000000"/>
                <w:sz w:val="14"/>
                <w:szCs w:val="20"/>
                <w:lang w:eastAsia="fi-FI"/>
              </w:rPr>
              <w:t>6</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52D51580" w14:textId="5C20DE8F" w:rsidR="004753DB" w:rsidRPr="007477DC" w:rsidRDefault="004753DB" w:rsidP="004753DB">
            <w:pPr>
              <w:rPr>
                <w:rFonts w:eastAsia="Times New Roman"/>
                <w:color w:val="000000"/>
                <w:sz w:val="14"/>
                <w:szCs w:val="20"/>
                <w:lang w:eastAsia="fi-FI"/>
              </w:rPr>
            </w:pPr>
            <w:proofErr w:type="spellStart"/>
            <w:r w:rsidRPr="007477DC">
              <w:rPr>
                <w:rFonts w:eastAsia="Times New Roman"/>
                <w:color w:val="000000"/>
                <w:sz w:val="14"/>
                <w:szCs w:val="20"/>
                <w:lang w:eastAsia="fi-FI"/>
              </w:rPr>
              <w:t>Susirovan</w:t>
            </w:r>
            <w:proofErr w:type="spellEnd"/>
            <w:r w:rsidRPr="007477DC">
              <w:rPr>
                <w:rFonts w:eastAsia="Times New Roman"/>
                <w:color w:val="000000"/>
                <w:sz w:val="14"/>
                <w:szCs w:val="20"/>
                <w:lang w:eastAsia="fi-FI"/>
              </w:rPr>
              <w:t xml:space="preserve">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53A6BE51" w14:textId="77777777" w:rsidR="004753DB" w:rsidRPr="007477DC" w:rsidRDefault="004753DB" w:rsidP="004753DB">
            <w:pPr>
              <w:jc w:val="center"/>
              <w:rPr>
                <w:color w:val="000000"/>
                <w:sz w:val="14"/>
                <w:szCs w:val="20"/>
              </w:rPr>
            </w:pPr>
            <w:r w:rsidRPr="007477DC">
              <w:rPr>
                <w:color w:val="000000"/>
                <w:sz w:val="14"/>
                <w:szCs w:val="20"/>
              </w:rPr>
              <w:t>420,7</w:t>
            </w:r>
          </w:p>
        </w:tc>
        <w:tc>
          <w:tcPr>
            <w:tcW w:w="680" w:type="dxa"/>
            <w:tcBorders>
              <w:top w:val="nil"/>
              <w:left w:val="nil"/>
              <w:bottom w:val="single" w:sz="4" w:space="0" w:color="000000" w:themeColor="text1"/>
              <w:right w:val="single" w:sz="4" w:space="0" w:color="000000" w:themeColor="text1"/>
            </w:tcBorders>
            <w:shd w:val="clear" w:color="auto" w:fill="auto"/>
            <w:hideMark/>
          </w:tcPr>
          <w:p w14:paraId="3EE01C11" w14:textId="77777777" w:rsidR="004753DB" w:rsidRPr="007477DC" w:rsidRDefault="004753DB" w:rsidP="004753DB">
            <w:pPr>
              <w:jc w:val="center"/>
              <w:rPr>
                <w:color w:val="000000"/>
                <w:sz w:val="14"/>
                <w:szCs w:val="20"/>
              </w:rPr>
            </w:pPr>
            <w:r w:rsidRPr="007477DC">
              <w:rPr>
                <w:color w:val="000000"/>
                <w:sz w:val="14"/>
                <w:szCs w:val="20"/>
              </w:rPr>
              <w:t>419,8</w:t>
            </w:r>
          </w:p>
        </w:tc>
        <w:tc>
          <w:tcPr>
            <w:tcW w:w="680" w:type="dxa"/>
            <w:tcBorders>
              <w:top w:val="nil"/>
              <w:left w:val="nil"/>
              <w:bottom w:val="single" w:sz="4" w:space="0" w:color="000000" w:themeColor="text1"/>
              <w:right w:val="single" w:sz="4" w:space="0" w:color="000000" w:themeColor="text1"/>
            </w:tcBorders>
            <w:shd w:val="clear" w:color="auto" w:fill="auto"/>
            <w:hideMark/>
          </w:tcPr>
          <w:p w14:paraId="36A18E92" w14:textId="77777777" w:rsidR="004753DB" w:rsidRPr="007477DC" w:rsidRDefault="004753DB" w:rsidP="004753DB">
            <w:pPr>
              <w:jc w:val="center"/>
              <w:rPr>
                <w:color w:val="000000"/>
                <w:sz w:val="14"/>
                <w:szCs w:val="20"/>
              </w:rPr>
            </w:pPr>
            <w:r w:rsidRPr="007477DC">
              <w:rPr>
                <w:color w:val="000000"/>
                <w:sz w:val="14"/>
                <w:szCs w:val="20"/>
              </w:rPr>
              <w:t>0,9</w:t>
            </w:r>
          </w:p>
        </w:tc>
        <w:tc>
          <w:tcPr>
            <w:tcW w:w="850" w:type="dxa"/>
            <w:tcBorders>
              <w:top w:val="nil"/>
              <w:left w:val="nil"/>
              <w:bottom w:val="single" w:sz="4" w:space="0" w:color="000000" w:themeColor="text1"/>
              <w:right w:val="single" w:sz="4" w:space="0" w:color="000000" w:themeColor="text1"/>
            </w:tcBorders>
            <w:shd w:val="clear" w:color="auto" w:fill="auto"/>
            <w:hideMark/>
          </w:tcPr>
          <w:p w14:paraId="6EE73B12" w14:textId="77777777" w:rsidR="004753DB" w:rsidRPr="007477DC" w:rsidRDefault="004753DB" w:rsidP="004753DB">
            <w:pPr>
              <w:rPr>
                <w:rFonts w:eastAsia="Times New Roman"/>
                <w:color w:val="000000"/>
                <w:sz w:val="14"/>
                <w:szCs w:val="20"/>
                <w:lang w:eastAsia="fi-FI"/>
              </w:rPr>
            </w:pPr>
          </w:p>
        </w:tc>
        <w:tc>
          <w:tcPr>
            <w:tcW w:w="567" w:type="dxa"/>
            <w:tcBorders>
              <w:top w:val="nil"/>
              <w:left w:val="nil"/>
              <w:bottom w:val="single" w:sz="4" w:space="0" w:color="000000" w:themeColor="text1"/>
              <w:right w:val="single" w:sz="4" w:space="0" w:color="000000" w:themeColor="text1"/>
            </w:tcBorders>
            <w:shd w:val="clear" w:color="auto" w:fill="auto"/>
            <w:hideMark/>
          </w:tcPr>
          <w:p w14:paraId="37D21F0B" w14:textId="77777777" w:rsidR="004753DB" w:rsidRPr="007477DC" w:rsidRDefault="004753DB" w:rsidP="004753DB">
            <w:pPr>
              <w:rPr>
                <w:rFonts w:eastAsia="Times New Roman"/>
                <w:color w:val="000000"/>
                <w:sz w:val="14"/>
                <w:szCs w:val="20"/>
                <w:lang w:eastAsia="fi-FI"/>
              </w:rPr>
            </w:pPr>
          </w:p>
        </w:tc>
        <w:tc>
          <w:tcPr>
            <w:tcW w:w="680" w:type="dxa"/>
            <w:tcBorders>
              <w:top w:val="single" w:sz="4" w:space="0" w:color="000000" w:themeColor="text1"/>
              <w:left w:val="nil"/>
              <w:bottom w:val="single" w:sz="4" w:space="0" w:color="000000" w:themeColor="text1"/>
              <w:right w:val="single" w:sz="4" w:space="0" w:color="auto"/>
            </w:tcBorders>
            <w:shd w:val="clear" w:color="auto" w:fill="auto"/>
          </w:tcPr>
          <w:p w14:paraId="2D984CDD" w14:textId="77777777" w:rsidR="004753DB" w:rsidRPr="007477DC" w:rsidRDefault="004753DB" w:rsidP="004753DB">
            <w:pPr>
              <w:jc w:val="center"/>
              <w:rPr>
                <w:color w:val="000000"/>
                <w:sz w:val="14"/>
                <w:szCs w:val="20"/>
              </w:rPr>
            </w:pPr>
          </w:p>
        </w:tc>
        <w:tc>
          <w:tcPr>
            <w:tcW w:w="964" w:type="dxa"/>
            <w:tcBorders>
              <w:top w:val="single" w:sz="4" w:space="0" w:color="auto"/>
              <w:left w:val="single" w:sz="4" w:space="0" w:color="auto"/>
              <w:bottom w:val="single" w:sz="4" w:space="0" w:color="auto"/>
              <w:right w:val="single" w:sz="4" w:space="0" w:color="auto"/>
            </w:tcBorders>
          </w:tcPr>
          <w:p w14:paraId="31548518" w14:textId="42FCE22B" w:rsidR="004753DB" w:rsidRPr="007477DC" w:rsidRDefault="004753DB" w:rsidP="004753DB">
            <w:pPr>
              <w:jc w:val="center"/>
              <w:rPr>
                <w:color w:val="000000"/>
                <w:sz w:val="14"/>
                <w:szCs w:val="20"/>
              </w:rPr>
            </w:pPr>
            <w:r w:rsidRPr="007477DC">
              <w:rPr>
                <w:color w:val="000000"/>
                <w:sz w:val="14"/>
                <w:szCs w:val="20"/>
              </w:rPr>
              <w:t>AMO120254</w:t>
            </w: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46C976E7" w14:textId="3245CE97" w:rsidR="004753DB" w:rsidRPr="007477DC" w:rsidRDefault="004753DB" w:rsidP="004753DB">
            <w:pPr>
              <w:jc w:val="center"/>
              <w:rPr>
                <w:color w:val="000000"/>
                <w:sz w:val="14"/>
                <w:szCs w:val="20"/>
              </w:rPr>
            </w:pPr>
            <w:r w:rsidRPr="007477DC">
              <w:rPr>
                <w:color w:val="000000"/>
                <w:sz w:val="14"/>
                <w:szCs w:val="20"/>
              </w:rPr>
              <w:t>413,8</w:t>
            </w:r>
          </w:p>
        </w:tc>
        <w:tc>
          <w:tcPr>
            <w:tcW w:w="680" w:type="dxa"/>
            <w:tcBorders>
              <w:top w:val="single" w:sz="4" w:space="0" w:color="auto"/>
              <w:left w:val="single" w:sz="4" w:space="0" w:color="auto"/>
              <w:bottom w:val="single" w:sz="4" w:space="0" w:color="auto"/>
              <w:right w:val="single" w:sz="4" w:space="0" w:color="auto"/>
            </w:tcBorders>
          </w:tcPr>
          <w:p w14:paraId="77A616A4" w14:textId="77777777" w:rsidR="004753DB" w:rsidRPr="007477DC" w:rsidRDefault="004753DB" w:rsidP="004753DB">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39E353BC" w14:textId="59FA6FF6" w:rsidR="004753DB" w:rsidRPr="007477DC" w:rsidRDefault="004753DB" w:rsidP="004753DB">
            <w:pPr>
              <w:jc w:val="center"/>
              <w:rPr>
                <w:rFonts w:eastAsia="Times New Roman"/>
                <w:color w:val="000000"/>
                <w:sz w:val="14"/>
                <w:szCs w:val="20"/>
                <w:lang w:eastAsia="fi-FI"/>
              </w:rPr>
            </w:pPr>
          </w:p>
        </w:tc>
      </w:tr>
      <w:tr w:rsidR="008C5105" w:rsidRPr="007477DC" w14:paraId="332D56C9" w14:textId="77777777" w:rsidTr="6D34A56F">
        <w:trPr>
          <w:trHeight w:val="301"/>
        </w:trPr>
        <w:tc>
          <w:tcPr>
            <w:tcW w:w="283" w:type="dxa"/>
            <w:tcBorders>
              <w:top w:val="nil"/>
              <w:left w:val="single" w:sz="4" w:space="0" w:color="000000" w:themeColor="text1"/>
              <w:bottom w:val="single" w:sz="4" w:space="0" w:color="000000" w:themeColor="text1"/>
              <w:right w:val="nil"/>
            </w:tcBorders>
          </w:tcPr>
          <w:p w14:paraId="3E24E8D2" w14:textId="5B4405FE"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5</w:t>
            </w:r>
            <w:r w:rsidR="00FB7E0F" w:rsidRPr="007477DC">
              <w:rPr>
                <w:rFonts w:eastAsia="Times New Roman"/>
                <w:color w:val="000000"/>
                <w:sz w:val="14"/>
                <w:szCs w:val="20"/>
                <w:lang w:eastAsia="fi-FI"/>
              </w:rPr>
              <w:t>7</w:t>
            </w:r>
          </w:p>
        </w:tc>
        <w:tc>
          <w:tcPr>
            <w:tcW w:w="1701" w:type="dxa"/>
            <w:tcBorders>
              <w:top w:val="nil"/>
              <w:left w:val="single" w:sz="4" w:space="0" w:color="000000" w:themeColor="text1"/>
              <w:bottom w:val="single" w:sz="4" w:space="0" w:color="000000" w:themeColor="text1"/>
              <w:right w:val="nil"/>
            </w:tcBorders>
            <w:shd w:val="clear" w:color="auto" w:fill="auto"/>
          </w:tcPr>
          <w:p w14:paraId="29049A48" w14:textId="5C31FDC1" w:rsidR="004753DB" w:rsidRPr="007477DC" w:rsidRDefault="004753DB" w:rsidP="004753DB">
            <w:pPr>
              <w:rPr>
                <w:rFonts w:eastAsia="Times New Roman"/>
                <w:color w:val="000000"/>
                <w:sz w:val="14"/>
                <w:szCs w:val="20"/>
                <w:lang w:eastAsia="fi-FI"/>
              </w:rPr>
            </w:pPr>
            <w:proofErr w:type="spellStart"/>
            <w:r w:rsidRPr="007477DC">
              <w:rPr>
                <w:rFonts w:eastAsia="Times New Roman"/>
                <w:color w:val="000000"/>
                <w:sz w:val="14"/>
                <w:szCs w:val="20"/>
                <w:lang w:eastAsia="fi-FI"/>
              </w:rPr>
              <w:t>Tuiskukivalon</w:t>
            </w:r>
            <w:proofErr w:type="spellEnd"/>
            <w:r w:rsidRPr="007477DC">
              <w:rPr>
                <w:rFonts w:eastAsia="Times New Roman"/>
                <w:color w:val="000000"/>
                <w:sz w:val="14"/>
                <w:szCs w:val="20"/>
                <w:lang w:eastAsia="fi-FI"/>
              </w:rPr>
              <w:t xml:space="preserve"> </w:t>
            </w:r>
            <w:proofErr w:type="spellStart"/>
            <w:r w:rsidRPr="007477DC">
              <w:rPr>
                <w:rFonts w:eastAsia="Times New Roman"/>
                <w:color w:val="000000"/>
                <w:sz w:val="14"/>
                <w:szCs w:val="20"/>
                <w:lang w:eastAsia="fi-FI"/>
              </w:rPr>
              <w:t>närheikön</w:t>
            </w:r>
            <w:proofErr w:type="spellEnd"/>
            <w:r w:rsidRPr="007477DC">
              <w:rPr>
                <w:rFonts w:eastAsia="Times New Roman"/>
                <w:color w:val="000000"/>
                <w:sz w:val="14"/>
                <w:szCs w:val="20"/>
                <w:lang w:eastAsia="fi-FI"/>
              </w:rPr>
              <w:t xml:space="preserve">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309F7567" w14:textId="04E0CEA7" w:rsidR="004753DB" w:rsidRPr="007477DC" w:rsidRDefault="004753DB" w:rsidP="004753DB">
            <w:pPr>
              <w:jc w:val="center"/>
              <w:rPr>
                <w:color w:val="000000"/>
                <w:sz w:val="14"/>
                <w:szCs w:val="20"/>
              </w:rPr>
            </w:pPr>
            <w:r w:rsidRPr="007477DC">
              <w:rPr>
                <w:color w:val="000000"/>
                <w:sz w:val="14"/>
                <w:szCs w:val="20"/>
              </w:rPr>
              <w:t>1708,8</w:t>
            </w:r>
          </w:p>
        </w:tc>
        <w:tc>
          <w:tcPr>
            <w:tcW w:w="680" w:type="dxa"/>
            <w:tcBorders>
              <w:top w:val="nil"/>
              <w:left w:val="nil"/>
              <w:bottom w:val="single" w:sz="4" w:space="0" w:color="000000" w:themeColor="text1"/>
              <w:right w:val="single" w:sz="4" w:space="0" w:color="000000" w:themeColor="text1"/>
            </w:tcBorders>
            <w:shd w:val="clear" w:color="auto" w:fill="auto"/>
          </w:tcPr>
          <w:p w14:paraId="7067C190" w14:textId="3F64819C" w:rsidR="004753DB" w:rsidRPr="007477DC" w:rsidRDefault="004753DB" w:rsidP="004753DB">
            <w:pPr>
              <w:jc w:val="center"/>
              <w:rPr>
                <w:color w:val="000000"/>
                <w:sz w:val="14"/>
                <w:szCs w:val="20"/>
              </w:rPr>
            </w:pPr>
            <w:r w:rsidRPr="007477DC">
              <w:rPr>
                <w:color w:val="000000"/>
                <w:sz w:val="14"/>
                <w:szCs w:val="20"/>
              </w:rPr>
              <w:t>1693,9</w:t>
            </w:r>
          </w:p>
        </w:tc>
        <w:tc>
          <w:tcPr>
            <w:tcW w:w="680" w:type="dxa"/>
            <w:tcBorders>
              <w:top w:val="nil"/>
              <w:left w:val="nil"/>
              <w:bottom w:val="single" w:sz="4" w:space="0" w:color="000000" w:themeColor="text1"/>
              <w:right w:val="single" w:sz="4" w:space="0" w:color="000000" w:themeColor="text1"/>
            </w:tcBorders>
            <w:shd w:val="clear" w:color="auto" w:fill="auto"/>
          </w:tcPr>
          <w:p w14:paraId="5779A6A6" w14:textId="0DCD0635" w:rsidR="004753DB" w:rsidRPr="007477DC" w:rsidRDefault="004753DB" w:rsidP="004753DB">
            <w:pPr>
              <w:jc w:val="center"/>
              <w:rPr>
                <w:color w:val="000000"/>
                <w:sz w:val="14"/>
                <w:szCs w:val="20"/>
              </w:rPr>
            </w:pPr>
            <w:r w:rsidRPr="007477DC">
              <w:rPr>
                <w:color w:val="000000"/>
                <w:sz w:val="14"/>
                <w:szCs w:val="20"/>
              </w:rPr>
              <w:t>14,9</w:t>
            </w:r>
          </w:p>
        </w:tc>
        <w:tc>
          <w:tcPr>
            <w:tcW w:w="850" w:type="dxa"/>
            <w:tcBorders>
              <w:top w:val="nil"/>
              <w:left w:val="nil"/>
              <w:bottom w:val="single" w:sz="4" w:space="0" w:color="000000" w:themeColor="text1"/>
              <w:right w:val="single" w:sz="4" w:space="0" w:color="000000" w:themeColor="text1"/>
            </w:tcBorders>
            <w:shd w:val="clear" w:color="auto" w:fill="auto"/>
          </w:tcPr>
          <w:p w14:paraId="70FB1986" w14:textId="0D73CC24"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FI1301814</w:t>
            </w:r>
          </w:p>
        </w:tc>
        <w:tc>
          <w:tcPr>
            <w:tcW w:w="567" w:type="dxa"/>
            <w:tcBorders>
              <w:top w:val="nil"/>
              <w:left w:val="nil"/>
              <w:bottom w:val="single" w:sz="4" w:space="0" w:color="000000" w:themeColor="text1"/>
              <w:right w:val="single" w:sz="4" w:space="0" w:color="000000" w:themeColor="text1"/>
            </w:tcBorders>
            <w:shd w:val="clear" w:color="auto" w:fill="auto"/>
          </w:tcPr>
          <w:p w14:paraId="6C0F271B" w14:textId="2E6B2CFD"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SAC</w:t>
            </w:r>
          </w:p>
        </w:tc>
        <w:tc>
          <w:tcPr>
            <w:tcW w:w="680" w:type="dxa"/>
            <w:tcBorders>
              <w:top w:val="single" w:sz="4" w:space="0" w:color="000000" w:themeColor="text1"/>
              <w:left w:val="nil"/>
              <w:bottom w:val="single" w:sz="4" w:space="0" w:color="000000" w:themeColor="text1"/>
              <w:right w:val="single" w:sz="4" w:space="0" w:color="auto"/>
            </w:tcBorders>
            <w:shd w:val="clear" w:color="auto" w:fill="auto"/>
          </w:tcPr>
          <w:p w14:paraId="1C5C39B6" w14:textId="60A9AA51" w:rsidR="004753DB" w:rsidRPr="007477DC" w:rsidRDefault="004753DB" w:rsidP="004753DB">
            <w:pPr>
              <w:jc w:val="center"/>
              <w:rPr>
                <w:color w:val="000000"/>
                <w:sz w:val="14"/>
                <w:szCs w:val="20"/>
              </w:rPr>
            </w:pPr>
            <w:r w:rsidRPr="007477DC">
              <w:rPr>
                <w:color w:val="000000"/>
                <w:sz w:val="14"/>
                <w:szCs w:val="20"/>
              </w:rPr>
              <w:t>713,6</w:t>
            </w:r>
          </w:p>
        </w:tc>
        <w:tc>
          <w:tcPr>
            <w:tcW w:w="964" w:type="dxa"/>
            <w:tcBorders>
              <w:top w:val="single" w:sz="4" w:space="0" w:color="auto"/>
              <w:left w:val="single" w:sz="4" w:space="0" w:color="auto"/>
              <w:bottom w:val="single" w:sz="4" w:space="0" w:color="auto"/>
              <w:right w:val="single" w:sz="4" w:space="0" w:color="auto"/>
            </w:tcBorders>
          </w:tcPr>
          <w:p w14:paraId="191EBB2F" w14:textId="32346926" w:rsidR="004753DB" w:rsidRPr="007477DC" w:rsidRDefault="004753DB" w:rsidP="004753DB">
            <w:pPr>
              <w:jc w:val="center"/>
              <w:rPr>
                <w:color w:val="000000"/>
                <w:sz w:val="14"/>
                <w:szCs w:val="20"/>
              </w:rPr>
            </w:pPr>
            <w:r w:rsidRPr="007477DC">
              <w:rPr>
                <w:color w:val="000000"/>
                <w:sz w:val="14"/>
                <w:szCs w:val="20"/>
              </w:rPr>
              <w:t>AMO120204</w:t>
            </w:r>
            <w:r w:rsidRPr="007477DC">
              <w:rPr>
                <w:color w:val="000000"/>
                <w:sz w:val="14"/>
                <w:szCs w:val="20"/>
              </w:rPr>
              <w:br/>
              <w:t>AMO120205</w:t>
            </w:r>
          </w:p>
        </w:tc>
        <w:tc>
          <w:tcPr>
            <w:tcW w:w="662" w:type="dxa"/>
            <w:tcBorders>
              <w:top w:val="nil"/>
              <w:left w:val="single" w:sz="4" w:space="0" w:color="auto"/>
              <w:bottom w:val="single" w:sz="4" w:space="0" w:color="000000" w:themeColor="text1"/>
              <w:right w:val="single" w:sz="4" w:space="0" w:color="auto"/>
            </w:tcBorders>
            <w:shd w:val="clear" w:color="auto" w:fill="auto"/>
          </w:tcPr>
          <w:p w14:paraId="334A605C" w14:textId="77777777" w:rsidR="004753DB" w:rsidRPr="007477DC" w:rsidRDefault="004753DB" w:rsidP="004753DB">
            <w:pPr>
              <w:jc w:val="center"/>
              <w:rPr>
                <w:color w:val="000000"/>
                <w:sz w:val="14"/>
                <w:szCs w:val="20"/>
              </w:rPr>
            </w:pPr>
            <w:r w:rsidRPr="007477DC">
              <w:rPr>
                <w:color w:val="000000"/>
                <w:sz w:val="14"/>
                <w:szCs w:val="20"/>
              </w:rPr>
              <w:t>140,5</w:t>
            </w:r>
          </w:p>
          <w:p w14:paraId="4AFFB92A" w14:textId="58D17EFC" w:rsidR="004753DB" w:rsidRPr="007477DC" w:rsidRDefault="004753DB" w:rsidP="004753DB">
            <w:pPr>
              <w:jc w:val="center"/>
              <w:rPr>
                <w:color w:val="000000"/>
                <w:sz w:val="14"/>
                <w:szCs w:val="20"/>
              </w:rPr>
            </w:pPr>
            <w:r w:rsidRPr="007477DC">
              <w:rPr>
                <w:color w:val="000000"/>
                <w:sz w:val="14"/>
                <w:szCs w:val="20"/>
              </w:rPr>
              <w:t>615,7</w:t>
            </w:r>
          </w:p>
        </w:tc>
        <w:tc>
          <w:tcPr>
            <w:tcW w:w="680" w:type="dxa"/>
            <w:tcBorders>
              <w:top w:val="single" w:sz="4" w:space="0" w:color="auto"/>
              <w:left w:val="single" w:sz="4" w:space="0" w:color="auto"/>
              <w:bottom w:val="single" w:sz="4" w:space="0" w:color="auto"/>
              <w:right w:val="single" w:sz="4" w:space="0" w:color="auto"/>
            </w:tcBorders>
          </w:tcPr>
          <w:p w14:paraId="4F6F57D9" w14:textId="77777777" w:rsidR="004753DB" w:rsidRPr="007477DC" w:rsidRDefault="004753DB" w:rsidP="004753DB">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tcPr>
          <w:p w14:paraId="7D8A06A1" w14:textId="31657207" w:rsidR="004753DB" w:rsidRPr="007477DC" w:rsidRDefault="004753DB" w:rsidP="004753DB">
            <w:pPr>
              <w:jc w:val="center"/>
              <w:rPr>
                <w:rFonts w:eastAsia="Times New Roman"/>
                <w:color w:val="000000"/>
                <w:sz w:val="14"/>
                <w:szCs w:val="20"/>
                <w:lang w:eastAsia="fi-FI"/>
              </w:rPr>
            </w:pPr>
            <w:r w:rsidRPr="007477DC">
              <w:rPr>
                <w:rFonts w:eastAsia="Times New Roman"/>
                <w:color w:val="000000"/>
                <w:sz w:val="14"/>
                <w:szCs w:val="20"/>
                <w:lang w:eastAsia="fi-FI"/>
              </w:rPr>
              <w:t>457,3 + 488,0</w:t>
            </w:r>
          </w:p>
        </w:tc>
      </w:tr>
      <w:tr w:rsidR="008C5105" w:rsidRPr="007477DC" w14:paraId="4D510B50" w14:textId="77777777" w:rsidTr="6D34A56F">
        <w:trPr>
          <w:trHeight w:val="50"/>
        </w:trPr>
        <w:tc>
          <w:tcPr>
            <w:tcW w:w="283" w:type="dxa"/>
            <w:tcBorders>
              <w:top w:val="nil"/>
              <w:left w:val="single" w:sz="4" w:space="0" w:color="000000" w:themeColor="text1"/>
              <w:bottom w:val="single" w:sz="4" w:space="0" w:color="000000" w:themeColor="text1"/>
              <w:right w:val="nil"/>
            </w:tcBorders>
          </w:tcPr>
          <w:p w14:paraId="2828EB1C" w14:textId="56A3A2ED"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5</w:t>
            </w:r>
            <w:r w:rsidR="00FB7E0F" w:rsidRPr="007477DC">
              <w:rPr>
                <w:rFonts w:eastAsia="Times New Roman"/>
                <w:color w:val="000000"/>
                <w:sz w:val="14"/>
                <w:szCs w:val="20"/>
                <w:lang w:eastAsia="fi-FI"/>
              </w:rPr>
              <w:t>8</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43F3F125" w14:textId="178C8BDE" w:rsidR="004753DB" w:rsidRPr="007477DC" w:rsidRDefault="004753DB" w:rsidP="004753DB">
            <w:pPr>
              <w:rPr>
                <w:rFonts w:eastAsia="Times New Roman"/>
                <w:color w:val="000000"/>
                <w:sz w:val="14"/>
                <w:szCs w:val="20"/>
                <w:lang w:eastAsia="fi-FI"/>
              </w:rPr>
            </w:pPr>
            <w:proofErr w:type="spellStart"/>
            <w:r w:rsidRPr="007477DC">
              <w:rPr>
                <w:rFonts w:eastAsia="Times New Roman"/>
                <w:color w:val="000000"/>
                <w:sz w:val="14"/>
                <w:szCs w:val="20"/>
                <w:lang w:eastAsia="fi-FI"/>
              </w:rPr>
              <w:t>Viljusaavan</w:t>
            </w:r>
            <w:proofErr w:type="spellEnd"/>
            <w:r w:rsidRPr="007477DC">
              <w:rPr>
                <w:rFonts w:eastAsia="Times New Roman"/>
                <w:color w:val="000000"/>
                <w:sz w:val="14"/>
                <w:szCs w:val="20"/>
                <w:lang w:eastAsia="fi-FI"/>
              </w:rPr>
              <w:t xml:space="preserve">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007702EB" w14:textId="77777777" w:rsidR="004753DB" w:rsidRPr="007477DC" w:rsidRDefault="004753DB" w:rsidP="004753DB">
            <w:pPr>
              <w:jc w:val="center"/>
              <w:rPr>
                <w:color w:val="000000"/>
                <w:sz w:val="14"/>
                <w:szCs w:val="20"/>
              </w:rPr>
            </w:pPr>
            <w:r w:rsidRPr="007477DC">
              <w:rPr>
                <w:color w:val="000000"/>
                <w:sz w:val="14"/>
                <w:szCs w:val="20"/>
              </w:rPr>
              <w:t>483,9</w:t>
            </w:r>
          </w:p>
        </w:tc>
        <w:tc>
          <w:tcPr>
            <w:tcW w:w="680" w:type="dxa"/>
            <w:tcBorders>
              <w:top w:val="nil"/>
              <w:left w:val="nil"/>
              <w:bottom w:val="single" w:sz="4" w:space="0" w:color="000000" w:themeColor="text1"/>
              <w:right w:val="single" w:sz="4" w:space="0" w:color="000000" w:themeColor="text1"/>
            </w:tcBorders>
            <w:shd w:val="clear" w:color="auto" w:fill="auto"/>
            <w:hideMark/>
          </w:tcPr>
          <w:p w14:paraId="70B7A91D" w14:textId="77777777" w:rsidR="004753DB" w:rsidRPr="007477DC" w:rsidRDefault="004753DB" w:rsidP="004753DB">
            <w:pPr>
              <w:jc w:val="center"/>
              <w:rPr>
                <w:color w:val="000000"/>
                <w:sz w:val="14"/>
                <w:szCs w:val="20"/>
              </w:rPr>
            </w:pPr>
            <w:r w:rsidRPr="007477DC">
              <w:rPr>
                <w:color w:val="000000"/>
                <w:sz w:val="14"/>
                <w:szCs w:val="20"/>
              </w:rPr>
              <w:t>482,7</w:t>
            </w:r>
          </w:p>
        </w:tc>
        <w:tc>
          <w:tcPr>
            <w:tcW w:w="680" w:type="dxa"/>
            <w:tcBorders>
              <w:top w:val="nil"/>
              <w:left w:val="nil"/>
              <w:bottom w:val="single" w:sz="4" w:space="0" w:color="000000" w:themeColor="text1"/>
              <w:right w:val="single" w:sz="4" w:space="0" w:color="000000" w:themeColor="text1"/>
            </w:tcBorders>
            <w:shd w:val="clear" w:color="auto" w:fill="auto"/>
            <w:hideMark/>
          </w:tcPr>
          <w:p w14:paraId="50DFC322" w14:textId="77777777" w:rsidR="004753DB" w:rsidRPr="007477DC" w:rsidRDefault="004753DB" w:rsidP="004753DB">
            <w:pPr>
              <w:jc w:val="center"/>
              <w:rPr>
                <w:color w:val="000000"/>
                <w:sz w:val="14"/>
                <w:szCs w:val="20"/>
              </w:rPr>
            </w:pPr>
            <w:r w:rsidRPr="007477DC">
              <w:rPr>
                <w:color w:val="000000"/>
                <w:sz w:val="14"/>
                <w:szCs w:val="20"/>
              </w:rPr>
              <w:t>1,2</w:t>
            </w:r>
          </w:p>
        </w:tc>
        <w:tc>
          <w:tcPr>
            <w:tcW w:w="850" w:type="dxa"/>
            <w:tcBorders>
              <w:top w:val="nil"/>
              <w:left w:val="nil"/>
              <w:bottom w:val="single" w:sz="4" w:space="0" w:color="000000" w:themeColor="text1"/>
              <w:right w:val="single" w:sz="4" w:space="0" w:color="000000" w:themeColor="text1"/>
            </w:tcBorders>
            <w:shd w:val="clear" w:color="auto" w:fill="auto"/>
            <w:hideMark/>
          </w:tcPr>
          <w:p w14:paraId="334DCFA3" w14:textId="77777777" w:rsidR="004753DB" w:rsidRPr="007477DC" w:rsidRDefault="004753DB" w:rsidP="004753DB">
            <w:pPr>
              <w:rPr>
                <w:rFonts w:eastAsia="Times New Roman"/>
                <w:color w:val="000000"/>
                <w:sz w:val="14"/>
                <w:szCs w:val="20"/>
                <w:lang w:eastAsia="fi-FI"/>
              </w:rPr>
            </w:pPr>
          </w:p>
        </w:tc>
        <w:tc>
          <w:tcPr>
            <w:tcW w:w="567" w:type="dxa"/>
            <w:tcBorders>
              <w:top w:val="nil"/>
              <w:left w:val="nil"/>
              <w:bottom w:val="single" w:sz="4" w:space="0" w:color="000000" w:themeColor="text1"/>
              <w:right w:val="single" w:sz="4" w:space="0" w:color="000000" w:themeColor="text1"/>
            </w:tcBorders>
            <w:shd w:val="clear" w:color="auto" w:fill="auto"/>
            <w:hideMark/>
          </w:tcPr>
          <w:p w14:paraId="4B23635A" w14:textId="77777777" w:rsidR="004753DB" w:rsidRPr="007477DC" w:rsidRDefault="004753DB" w:rsidP="004753DB">
            <w:pPr>
              <w:rPr>
                <w:rFonts w:eastAsia="Times New Roman"/>
                <w:color w:val="000000"/>
                <w:sz w:val="14"/>
                <w:szCs w:val="20"/>
                <w:lang w:eastAsia="fi-FI"/>
              </w:rPr>
            </w:pPr>
          </w:p>
        </w:tc>
        <w:tc>
          <w:tcPr>
            <w:tcW w:w="680" w:type="dxa"/>
            <w:tcBorders>
              <w:top w:val="single" w:sz="4" w:space="0" w:color="000000" w:themeColor="text1"/>
              <w:left w:val="nil"/>
              <w:bottom w:val="single" w:sz="4" w:space="0" w:color="000000" w:themeColor="text1"/>
              <w:right w:val="single" w:sz="4" w:space="0" w:color="auto"/>
            </w:tcBorders>
            <w:shd w:val="clear" w:color="auto" w:fill="auto"/>
          </w:tcPr>
          <w:p w14:paraId="56E662FE" w14:textId="77777777" w:rsidR="004753DB" w:rsidRPr="007477DC" w:rsidRDefault="004753DB" w:rsidP="004753DB">
            <w:pPr>
              <w:jc w:val="center"/>
              <w:rPr>
                <w:color w:val="000000"/>
                <w:sz w:val="14"/>
                <w:szCs w:val="20"/>
              </w:rPr>
            </w:pPr>
          </w:p>
        </w:tc>
        <w:tc>
          <w:tcPr>
            <w:tcW w:w="964" w:type="dxa"/>
            <w:tcBorders>
              <w:top w:val="single" w:sz="4" w:space="0" w:color="auto"/>
              <w:left w:val="single" w:sz="4" w:space="0" w:color="auto"/>
              <w:bottom w:val="single" w:sz="4" w:space="0" w:color="auto"/>
              <w:right w:val="single" w:sz="4" w:space="0" w:color="auto"/>
            </w:tcBorders>
          </w:tcPr>
          <w:p w14:paraId="396206FD" w14:textId="138EBE07" w:rsidR="004753DB" w:rsidRPr="007477DC" w:rsidRDefault="004753DB" w:rsidP="004753DB">
            <w:pPr>
              <w:jc w:val="center"/>
              <w:rPr>
                <w:color w:val="000000"/>
                <w:sz w:val="14"/>
                <w:szCs w:val="20"/>
              </w:rPr>
            </w:pPr>
          </w:p>
        </w:tc>
        <w:tc>
          <w:tcPr>
            <w:tcW w:w="662" w:type="dxa"/>
            <w:tcBorders>
              <w:top w:val="nil"/>
              <w:left w:val="single" w:sz="4" w:space="0" w:color="auto"/>
              <w:bottom w:val="single" w:sz="4" w:space="0" w:color="000000" w:themeColor="text1"/>
              <w:right w:val="single" w:sz="4" w:space="0" w:color="auto"/>
            </w:tcBorders>
            <w:shd w:val="clear" w:color="auto" w:fill="auto"/>
          </w:tcPr>
          <w:p w14:paraId="5F70A06F" w14:textId="45EF975E" w:rsidR="004753DB" w:rsidRPr="007477DC" w:rsidRDefault="004753DB" w:rsidP="004753DB">
            <w:pPr>
              <w:jc w:val="center"/>
              <w:rPr>
                <w:color w:val="000000"/>
                <w:sz w:val="14"/>
                <w:szCs w:val="20"/>
              </w:rPr>
            </w:pPr>
          </w:p>
        </w:tc>
        <w:tc>
          <w:tcPr>
            <w:tcW w:w="680" w:type="dxa"/>
            <w:tcBorders>
              <w:top w:val="single" w:sz="4" w:space="0" w:color="auto"/>
              <w:left w:val="single" w:sz="4" w:space="0" w:color="auto"/>
              <w:bottom w:val="single" w:sz="4" w:space="0" w:color="auto"/>
              <w:right w:val="single" w:sz="4" w:space="0" w:color="auto"/>
            </w:tcBorders>
          </w:tcPr>
          <w:p w14:paraId="04EF5B57" w14:textId="77777777" w:rsidR="004753DB" w:rsidRPr="007477DC" w:rsidRDefault="004753DB" w:rsidP="004753DB">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7EC7AD51" w14:textId="12117AF9" w:rsidR="004753DB" w:rsidRPr="007477DC" w:rsidRDefault="004753DB" w:rsidP="004753DB">
            <w:pPr>
              <w:jc w:val="center"/>
              <w:rPr>
                <w:rFonts w:eastAsia="Times New Roman"/>
                <w:color w:val="000000"/>
                <w:sz w:val="14"/>
                <w:szCs w:val="20"/>
                <w:lang w:eastAsia="fi-FI"/>
              </w:rPr>
            </w:pPr>
            <w:r w:rsidRPr="007477DC">
              <w:rPr>
                <w:rFonts w:eastAsia="Times New Roman"/>
                <w:color w:val="000000"/>
                <w:sz w:val="14"/>
                <w:szCs w:val="20"/>
                <w:lang w:eastAsia="fi-FI"/>
              </w:rPr>
              <w:t>483,9</w:t>
            </w:r>
          </w:p>
        </w:tc>
      </w:tr>
      <w:tr w:rsidR="008C5105" w:rsidRPr="007477DC" w14:paraId="3B2F838D" w14:textId="77777777" w:rsidTr="6D34A56F">
        <w:trPr>
          <w:trHeight w:val="50"/>
        </w:trPr>
        <w:tc>
          <w:tcPr>
            <w:tcW w:w="283" w:type="dxa"/>
            <w:tcBorders>
              <w:top w:val="nil"/>
              <w:left w:val="single" w:sz="4" w:space="0" w:color="000000" w:themeColor="text1"/>
              <w:bottom w:val="single" w:sz="4" w:space="0" w:color="000000" w:themeColor="text1"/>
              <w:right w:val="nil"/>
            </w:tcBorders>
          </w:tcPr>
          <w:p w14:paraId="09391431" w14:textId="0633A886" w:rsidR="004753DB" w:rsidRPr="007477DC" w:rsidRDefault="00FB7E0F" w:rsidP="004753DB">
            <w:pPr>
              <w:rPr>
                <w:rFonts w:eastAsia="Times New Roman"/>
                <w:color w:val="000000"/>
                <w:sz w:val="14"/>
                <w:szCs w:val="20"/>
                <w:lang w:eastAsia="fi-FI"/>
              </w:rPr>
            </w:pPr>
            <w:r w:rsidRPr="007477DC">
              <w:rPr>
                <w:rFonts w:eastAsia="Times New Roman"/>
                <w:color w:val="000000"/>
                <w:sz w:val="14"/>
                <w:szCs w:val="20"/>
                <w:lang w:eastAsia="fi-FI"/>
              </w:rPr>
              <w:t>59</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392BE4E3" w14:textId="1C03C5D7"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Käärmeaavan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63F8B6B9" w14:textId="77777777" w:rsidR="004753DB" w:rsidRPr="007477DC" w:rsidRDefault="004753DB" w:rsidP="004753DB">
            <w:pPr>
              <w:jc w:val="center"/>
              <w:rPr>
                <w:color w:val="000000"/>
                <w:sz w:val="14"/>
                <w:szCs w:val="20"/>
              </w:rPr>
            </w:pPr>
            <w:r w:rsidRPr="007477DC">
              <w:rPr>
                <w:color w:val="000000"/>
                <w:sz w:val="14"/>
                <w:szCs w:val="20"/>
              </w:rPr>
              <w:t>1172,8</w:t>
            </w:r>
          </w:p>
        </w:tc>
        <w:tc>
          <w:tcPr>
            <w:tcW w:w="680" w:type="dxa"/>
            <w:tcBorders>
              <w:top w:val="nil"/>
              <w:left w:val="nil"/>
              <w:bottom w:val="single" w:sz="4" w:space="0" w:color="000000" w:themeColor="text1"/>
              <w:right w:val="single" w:sz="4" w:space="0" w:color="000000" w:themeColor="text1"/>
            </w:tcBorders>
            <w:shd w:val="clear" w:color="auto" w:fill="auto"/>
            <w:hideMark/>
          </w:tcPr>
          <w:p w14:paraId="5786C460" w14:textId="77777777" w:rsidR="004753DB" w:rsidRPr="007477DC" w:rsidRDefault="004753DB" w:rsidP="004753DB">
            <w:pPr>
              <w:jc w:val="center"/>
              <w:rPr>
                <w:color w:val="000000"/>
                <w:sz w:val="14"/>
                <w:szCs w:val="20"/>
              </w:rPr>
            </w:pPr>
            <w:r w:rsidRPr="007477DC">
              <w:rPr>
                <w:color w:val="000000"/>
                <w:sz w:val="14"/>
                <w:szCs w:val="20"/>
              </w:rPr>
              <w:t>1167,7</w:t>
            </w:r>
          </w:p>
        </w:tc>
        <w:tc>
          <w:tcPr>
            <w:tcW w:w="680" w:type="dxa"/>
            <w:tcBorders>
              <w:top w:val="nil"/>
              <w:left w:val="nil"/>
              <w:bottom w:val="single" w:sz="4" w:space="0" w:color="000000" w:themeColor="text1"/>
              <w:right w:val="single" w:sz="4" w:space="0" w:color="000000" w:themeColor="text1"/>
            </w:tcBorders>
            <w:shd w:val="clear" w:color="auto" w:fill="auto"/>
            <w:hideMark/>
          </w:tcPr>
          <w:p w14:paraId="682889AA" w14:textId="77777777" w:rsidR="004753DB" w:rsidRPr="007477DC" w:rsidRDefault="004753DB" w:rsidP="004753DB">
            <w:pPr>
              <w:jc w:val="center"/>
              <w:rPr>
                <w:color w:val="000000"/>
                <w:sz w:val="14"/>
                <w:szCs w:val="20"/>
              </w:rPr>
            </w:pPr>
            <w:r w:rsidRPr="007477DC">
              <w:rPr>
                <w:color w:val="000000"/>
                <w:sz w:val="14"/>
                <w:szCs w:val="20"/>
              </w:rPr>
              <w:t>5,1</w:t>
            </w:r>
          </w:p>
        </w:tc>
        <w:tc>
          <w:tcPr>
            <w:tcW w:w="850" w:type="dxa"/>
            <w:tcBorders>
              <w:top w:val="nil"/>
              <w:left w:val="nil"/>
              <w:bottom w:val="single" w:sz="4" w:space="0" w:color="000000" w:themeColor="text1"/>
              <w:right w:val="single" w:sz="4" w:space="0" w:color="000000" w:themeColor="text1"/>
            </w:tcBorders>
            <w:shd w:val="clear" w:color="auto" w:fill="auto"/>
            <w:hideMark/>
          </w:tcPr>
          <w:p w14:paraId="76362315" w14:textId="77777777"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FI1301606</w:t>
            </w:r>
          </w:p>
        </w:tc>
        <w:tc>
          <w:tcPr>
            <w:tcW w:w="567" w:type="dxa"/>
            <w:tcBorders>
              <w:top w:val="nil"/>
              <w:left w:val="nil"/>
              <w:bottom w:val="single" w:sz="4" w:space="0" w:color="000000" w:themeColor="text1"/>
              <w:right w:val="single" w:sz="4" w:space="0" w:color="000000" w:themeColor="text1"/>
            </w:tcBorders>
            <w:shd w:val="clear" w:color="auto" w:fill="auto"/>
            <w:hideMark/>
          </w:tcPr>
          <w:p w14:paraId="15ECE527" w14:textId="77777777"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SPA SAC</w:t>
            </w:r>
          </w:p>
        </w:tc>
        <w:tc>
          <w:tcPr>
            <w:tcW w:w="680" w:type="dxa"/>
            <w:tcBorders>
              <w:top w:val="single" w:sz="4" w:space="0" w:color="000000" w:themeColor="text1"/>
              <w:left w:val="nil"/>
              <w:bottom w:val="single" w:sz="4" w:space="0" w:color="000000" w:themeColor="text1"/>
              <w:right w:val="single" w:sz="4" w:space="0" w:color="auto"/>
            </w:tcBorders>
            <w:shd w:val="clear" w:color="auto" w:fill="auto"/>
            <w:hideMark/>
          </w:tcPr>
          <w:p w14:paraId="284FDAB8" w14:textId="77777777" w:rsidR="004753DB" w:rsidRPr="007477DC" w:rsidRDefault="004753DB" w:rsidP="004753DB">
            <w:pPr>
              <w:jc w:val="center"/>
              <w:rPr>
                <w:color w:val="000000"/>
                <w:sz w:val="14"/>
                <w:szCs w:val="20"/>
              </w:rPr>
            </w:pPr>
            <w:r w:rsidRPr="007477DC">
              <w:rPr>
                <w:color w:val="000000"/>
                <w:sz w:val="14"/>
                <w:szCs w:val="20"/>
              </w:rPr>
              <w:t>1110,3</w:t>
            </w:r>
          </w:p>
        </w:tc>
        <w:tc>
          <w:tcPr>
            <w:tcW w:w="964" w:type="dxa"/>
            <w:tcBorders>
              <w:top w:val="single" w:sz="4" w:space="0" w:color="auto"/>
              <w:left w:val="single" w:sz="4" w:space="0" w:color="auto"/>
              <w:bottom w:val="single" w:sz="4" w:space="0" w:color="auto"/>
              <w:right w:val="single" w:sz="4" w:space="0" w:color="auto"/>
            </w:tcBorders>
          </w:tcPr>
          <w:p w14:paraId="6CE2998E" w14:textId="34C1B309" w:rsidR="004753DB" w:rsidRPr="007477DC" w:rsidRDefault="004753DB" w:rsidP="004753DB">
            <w:pPr>
              <w:jc w:val="center"/>
              <w:rPr>
                <w:color w:val="000000"/>
                <w:sz w:val="14"/>
                <w:szCs w:val="20"/>
              </w:rPr>
            </w:pPr>
            <w:r w:rsidRPr="007477DC">
              <w:rPr>
                <w:color w:val="000000"/>
                <w:sz w:val="14"/>
                <w:szCs w:val="20"/>
              </w:rPr>
              <w:t>AMO120148</w:t>
            </w: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1A868E0D" w14:textId="5E5C4EE4" w:rsidR="004753DB" w:rsidRPr="007477DC" w:rsidRDefault="004753DB" w:rsidP="004753DB">
            <w:pPr>
              <w:jc w:val="center"/>
              <w:rPr>
                <w:color w:val="000000"/>
                <w:sz w:val="14"/>
                <w:szCs w:val="20"/>
              </w:rPr>
            </w:pPr>
            <w:r w:rsidRPr="007477DC">
              <w:rPr>
                <w:color w:val="000000"/>
                <w:sz w:val="14"/>
                <w:szCs w:val="20"/>
              </w:rPr>
              <w:t>985,3</w:t>
            </w:r>
          </w:p>
        </w:tc>
        <w:tc>
          <w:tcPr>
            <w:tcW w:w="680" w:type="dxa"/>
            <w:tcBorders>
              <w:top w:val="single" w:sz="4" w:space="0" w:color="auto"/>
              <w:left w:val="single" w:sz="4" w:space="0" w:color="auto"/>
              <w:bottom w:val="single" w:sz="4" w:space="0" w:color="auto"/>
              <w:right w:val="single" w:sz="4" w:space="0" w:color="auto"/>
            </w:tcBorders>
          </w:tcPr>
          <w:p w14:paraId="42699E39" w14:textId="77777777" w:rsidR="004753DB" w:rsidRPr="007477DC" w:rsidRDefault="004753DB" w:rsidP="004753DB">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37044DF5" w14:textId="6D8FD84B" w:rsidR="004753DB" w:rsidRPr="007477DC" w:rsidRDefault="004753DB" w:rsidP="004753DB">
            <w:pPr>
              <w:jc w:val="center"/>
              <w:rPr>
                <w:rFonts w:eastAsia="Times New Roman"/>
                <w:color w:val="000000"/>
                <w:sz w:val="14"/>
                <w:szCs w:val="20"/>
                <w:lang w:eastAsia="fi-FI"/>
              </w:rPr>
            </w:pPr>
          </w:p>
        </w:tc>
      </w:tr>
      <w:tr w:rsidR="008C5105" w:rsidRPr="007477DC" w14:paraId="775FDB86" w14:textId="77777777" w:rsidTr="6D34A56F">
        <w:trPr>
          <w:trHeight w:val="50"/>
        </w:trPr>
        <w:tc>
          <w:tcPr>
            <w:tcW w:w="283" w:type="dxa"/>
            <w:tcBorders>
              <w:top w:val="nil"/>
              <w:left w:val="single" w:sz="4" w:space="0" w:color="000000" w:themeColor="text1"/>
              <w:bottom w:val="single" w:sz="4" w:space="0" w:color="000000" w:themeColor="text1"/>
              <w:right w:val="nil"/>
            </w:tcBorders>
          </w:tcPr>
          <w:p w14:paraId="3536E989" w14:textId="776923AE"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6</w:t>
            </w:r>
            <w:r w:rsidR="00FB7E0F" w:rsidRPr="007477DC">
              <w:rPr>
                <w:rFonts w:eastAsia="Times New Roman"/>
                <w:color w:val="000000"/>
                <w:sz w:val="14"/>
                <w:szCs w:val="20"/>
                <w:lang w:eastAsia="fi-FI"/>
              </w:rPr>
              <w:t>0</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6CC13212" w14:textId="1A23DA20"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 xml:space="preserve"> Saariaavan – Hattuselän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4AAAC8A9" w14:textId="77777777" w:rsidR="004753DB" w:rsidRPr="007477DC" w:rsidRDefault="004753DB" w:rsidP="004753DB">
            <w:pPr>
              <w:jc w:val="center"/>
              <w:rPr>
                <w:color w:val="000000"/>
                <w:sz w:val="14"/>
                <w:szCs w:val="20"/>
              </w:rPr>
            </w:pPr>
            <w:r w:rsidRPr="007477DC">
              <w:rPr>
                <w:color w:val="000000"/>
                <w:sz w:val="14"/>
                <w:szCs w:val="20"/>
              </w:rPr>
              <w:t>1130,4</w:t>
            </w:r>
          </w:p>
        </w:tc>
        <w:tc>
          <w:tcPr>
            <w:tcW w:w="680" w:type="dxa"/>
            <w:tcBorders>
              <w:top w:val="nil"/>
              <w:left w:val="nil"/>
              <w:bottom w:val="single" w:sz="4" w:space="0" w:color="000000" w:themeColor="text1"/>
              <w:right w:val="single" w:sz="4" w:space="0" w:color="000000" w:themeColor="text1"/>
            </w:tcBorders>
            <w:shd w:val="clear" w:color="auto" w:fill="auto"/>
            <w:hideMark/>
          </w:tcPr>
          <w:p w14:paraId="14E0D96F" w14:textId="77777777" w:rsidR="004753DB" w:rsidRPr="007477DC" w:rsidRDefault="004753DB" w:rsidP="004753DB">
            <w:pPr>
              <w:jc w:val="center"/>
              <w:rPr>
                <w:color w:val="000000"/>
                <w:sz w:val="14"/>
                <w:szCs w:val="20"/>
              </w:rPr>
            </w:pPr>
            <w:r w:rsidRPr="007477DC">
              <w:rPr>
                <w:color w:val="000000"/>
                <w:sz w:val="14"/>
                <w:szCs w:val="20"/>
              </w:rPr>
              <w:t>1121,1</w:t>
            </w:r>
          </w:p>
        </w:tc>
        <w:tc>
          <w:tcPr>
            <w:tcW w:w="680" w:type="dxa"/>
            <w:tcBorders>
              <w:top w:val="nil"/>
              <w:left w:val="nil"/>
              <w:bottom w:val="single" w:sz="4" w:space="0" w:color="000000" w:themeColor="text1"/>
              <w:right w:val="single" w:sz="4" w:space="0" w:color="000000" w:themeColor="text1"/>
            </w:tcBorders>
            <w:shd w:val="clear" w:color="auto" w:fill="auto"/>
            <w:hideMark/>
          </w:tcPr>
          <w:p w14:paraId="1102293B" w14:textId="77777777" w:rsidR="004753DB" w:rsidRPr="007477DC" w:rsidRDefault="004753DB" w:rsidP="004753DB">
            <w:pPr>
              <w:jc w:val="center"/>
              <w:rPr>
                <w:color w:val="000000"/>
                <w:sz w:val="14"/>
                <w:szCs w:val="20"/>
              </w:rPr>
            </w:pPr>
            <w:r w:rsidRPr="007477DC">
              <w:rPr>
                <w:color w:val="000000"/>
                <w:sz w:val="14"/>
                <w:szCs w:val="20"/>
              </w:rPr>
              <w:t>9,3</w:t>
            </w:r>
          </w:p>
        </w:tc>
        <w:tc>
          <w:tcPr>
            <w:tcW w:w="850" w:type="dxa"/>
            <w:tcBorders>
              <w:top w:val="nil"/>
              <w:left w:val="nil"/>
              <w:bottom w:val="single" w:sz="4" w:space="0" w:color="000000" w:themeColor="text1"/>
              <w:right w:val="single" w:sz="4" w:space="0" w:color="000000" w:themeColor="text1"/>
            </w:tcBorders>
            <w:shd w:val="clear" w:color="auto" w:fill="auto"/>
            <w:hideMark/>
          </w:tcPr>
          <w:p w14:paraId="1AF46EDD" w14:textId="77777777"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FI1301612</w:t>
            </w:r>
          </w:p>
        </w:tc>
        <w:tc>
          <w:tcPr>
            <w:tcW w:w="567" w:type="dxa"/>
            <w:tcBorders>
              <w:top w:val="nil"/>
              <w:left w:val="nil"/>
              <w:bottom w:val="single" w:sz="4" w:space="0" w:color="000000" w:themeColor="text1"/>
              <w:right w:val="single" w:sz="4" w:space="0" w:color="000000" w:themeColor="text1"/>
            </w:tcBorders>
            <w:shd w:val="clear" w:color="auto" w:fill="auto"/>
            <w:hideMark/>
          </w:tcPr>
          <w:p w14:paraId="2E4DD121" w14:textId="77777777"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SAC</w:t>
            </w:r>
            <w:r w:rsidRPr="007477DC">
              <w:rPr>
                <w:rFonts w:eastAsia="Times New Roman"/>
                <w:color w:val="000000"/>
                <w:sz w:val="14"/>
                <w:szCs w:val="20"/>
                <w:lang w:eastAsia="fi-FI"/>
              </w:rPr>
              <w:br/>
            </w:r>
          </w:p>
        </w:tc>
        <w:tc>
          <w:tcPr>
            <w:tcW w:w="680" w:type="dxa"/>
            <w:tcBorders>
              <w:top w:val="single" w:sz="4" w:space="0" w:color="000000" w:themeColor="text1"/>
              <w:left w:val="nil"/>
              <w:bottom w:val="single" w:sz="4" w:space="0" w:color="000000" w:themeColor="text1"/>
              <w:right w:val="single" w:sz="4" w:space="0" w:color="auto"/>
            </w:tcBorders>
            <w:shd w:val="clear" w:color="auto" w:fill="auto"/>
            <w:hideMark/>
          </w:tcPr>
          <w:p w14:paraId="67BEA3E7" w14:textId="77777777" w:rsidR="004753DB" w:rsidRPr="007477DC" w:rsidRDefault="004753DB" w:rsidP="004753DB">
            <w:pPr>
              <w:jc w:val="center"/>
              <w:rPr>
                <w:color w:val="000000"/>
                <w:sz w:val="14"/>
                <w:szCs w:val="20"/>
              </w:rPr>
            </w:pPr>
            <w:r w:rsidRPr="007477DC">
              <w:rPr>
                <w:color w:val="000000"/>
                <w:sz w:val="14"/>
                <w:szCs w:val="20"/>
              </w:rPr>
              <w:t>605,0</w:t>
            </w:r>
          </w:p>
        </w:tc>
        <w:tc>
          <w:tcPr>
            <w:tcW w:w="964" w:type="dxa"/>
            <w:tcBorders>
              <w:top w:val="single" w:sz="4" w:space="0" w:color="auto"/>
              <w:left w:val="single" w:sz="4" w:space="0" w:color="auto"/>
              <w:bottom w:val="single" w:sz="4" w:space="0" w:color="auto"/>
              <w:right w:val="single" w:sz="4" w:space="0" w:color="auto"/>
            </w:tcBorders>
          </w:tcPr>
          <w:p w14:paraId="033ED51A" w14:textId="0C448E0D" w:rsidR="004753DB" w:rsidRPr="007477DC" w:rsidRDefault="004753DB" w:rsidP="004753DB">
            <w:pPr>
              <w:jc w:val="center"/>
              <w:rPr>
                <w:color w:val="000000"/>
                <w:sz w:val="14"/>
                <w:szCs w:val="20"/>
              </w:rPr>
            </w:pPr>
            <w:r w:rsidRPr="007477DC">
              <w:rPr>
                <w:color w:val="000000"/>
                <w:sz w:val="14"/>
                <w:szCs w:val="20"/>
              </w:rPr>
              <w:t>AMO120203</w:t>
            </w: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5A16979E" w14:textId="1AB963DD" w:rsidR="004753DB" w:rsidRPr="007477DC" w:rsidRDefault="004753DB" w:rsidP="004753DB">
            <w:pPr>
              <w:jc w:val="center"/>
              <w:rPr>
                <w:color w:val="000000"/>
                <w:sz w:val="14"/>
                <w:szCs w:val="20"/>
              </w:rPr>
            </w:pPr>
            <w:r w:rsidRPr="007477DC">
              <w:rPr>
                <w:color w:val="000000"/>
                <w:sz w:val="14"/>
                <w:szCs w:val="20"/>
              </w:rPr>
              <w:t>606,7</w:t>
            </w:r>
          </w:p>
        </w:tc>
        <w:tc>
          <w:tcPr>
            <w:tcW w:w="680" w:type="dxa"/>
            <w:tcBorders>
              <w:top w:val="single" w:sz="4" w:space="0" w:color="auto"/>
              <w:left w:val="single" w:sz="4" w:space="0" w:color="auto"/>
              <w:bottom w:val="single" w:sz="4" w:space="0" w:color="auto"/>
              <w:right w:val="single" w:sz="4" w:space="0" w:color="auto"/>
            </w:tcBorders>
          </w:tcPr>
          <w:p w14:paraId="0D0A3A67" w14:textId="77777777" w:rsidR="004753DB" w:rsidRPr="007477DC" w:rsidRDefault="004753DB" w:rsidP="004753DB">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2FC36E01" w14:textId="2B9D2B89" w:rsidR="004753DB" w:rsidRPr="007477DC" w:rsidRDefault="004753DB" w:rsidP="004753DB">
            <w:pPr>
              <w:jc w:val="center"/>
              <w:rPr>
                <w:rFonts w:eastAsia="Times New Roman"/>
                <w:color w:val="000000"/>
                <w:sz w:val="14"/>
                <w:szCs w:val="20"/>
                <w:lang w:eastAsia="fi-FI"/>
              </w:rPr>
            </w:pPr>
            <w:r w:rsidRPr="007477DC">
              <w:rPr>
                <w:rFonts w:eastAsia="Times New Roman"/>
                <w:color w:val="000000"/>
                <w:sz w:val="14"/>
                <w:szCs w:val="20"/>
                <w:lang w:eastAsia="fi-FI"/>
              </w:rPr>
              <w:t>241,0 + 277,1</w:t>
            </w:r>
          </w:p>
        </w:tc>
      </w:tr>
      <w:tr w:rsidR="008C5105" w:rsidRPr="007477DC" w14:paraId="6BFD88F1" w14:textId="77777777" w:rsidTr="6D34A56F">
        <w:trPr>
          <w:trHeight w:val="50"/>
        </w:trPr>
        <w:tc>
          <w:tcPr>
            <w:tcW w:w="283" w:type="dxa"/>
            <w:tcBorders>
              <w:top w:val="nil"/>
              <w:left w:val="single" w:sz="4" w:space="0" w:color="000000" w:themeColor="text1"/>
              <w:bottom w:val="single" w:sz="4" w:space="0" w:color="000000" w:themeColor="text1"/>
              <w:right w:val="nil"/>
            </w:tcBorders>
          </w:tcPr>
          <w:p w14:paraId="131468A0" w14:textId="684F0EB6"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6</w:t>
            </w:r>
            <w:r w:rsidR="00FB7E0F" w:rsidRPr="007477DC">
              <w:rPr>
                <w:rFonts w:eastAsia="Times New Roman"/>
                <w:color w:val="000000"/>
                <w:sz w:val="14"/>
                <w:szCs w:val="20"/>
                <w:lang w:eastAsia="fi-FI"/>
              </w:rPr>
              <w:t>1</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3375A89B" w14:textId="47EDB8F5"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Oravakuusikon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43D1FEC7" w14:textId="77777777" w:rsidR="004753DB" w:rsidRPr="007477DC" w:rsidRDefault="004753DB" w:rsidP="004753DB">
            <w:pPr>
              <w:jc w:val="center"/>
              <w:rPr>
                <w:color w:val="000000"/>
                <w:sz w:val="14"/>
                <w:szCs w:val="20"/>
              </w:rPr>
            </w:pPr>
            <w:r w:rsidRPr="007477DC">
              <w:rPr>
                <w:color w:val="000000"/>
                <w:sz w:val="14"/>
                <w:szCs w:val="20"/>
              </w:rPr>
              <w:t>366,1</w:t>
            </w:r>
          </w:p>
        </w:tc>
        <w:tc>
          <w:tcPr>
            <w:tcW w:w="680" w:type="dxa"/>
            <w:tcBorders>
              <w:top w:val="nil"/>
              <w:left w:val="nil"/>
              <w:bottom w:val="single" w:sz="4" w:space="0" w:color="000000" w:themeColor="text1"/>
              <w:right w:val="single" w:sz="4" w:space="0" w:color="000000" w:themeColor="text1"/>
            </w:tcBorders>
            <w:shd w:val="clear" w:color="auto" w:fill="auto"/>
            <w:hideMark/>
          </w:tcPr>
          <w:p w14:paraId="6A27E22C" w14:textId="77777777" w:rsidR="004753DB" w:rsidRPr="007477DC" w:rsidRDefault="004753DB" w:rsidP="004753DB">
            <w:pPr>
              <w:jc w:val="center"/>
              <w:rPr>
                <w:color w:val="000000"/>
                <w:sz w:val="14"/>
                <w:szCs w:val="20"/>
              </w:rPr>
            </w:pPr>
            <w:r w:rsidRPr="007477DC">
              <w:rPr>
                <w:color w:val="000000"/>
                <w:sz w:val="14"/>
                <w:szCs w:val="20"/>
              </w:rPr>
              <w:t>364,8</w:t>
            </w:r>
          </w:p>
        </w:tc>
        <w:tc>
          <w:tcPr>
            <w:tcW w:w="680" w:type="dxa"/>
            <w:tcBorders>
              <w:top w:val="nil"/>
              <w:left w:val="nil"/>
              <w:bottom w:val="single" w:sz="4" w:space="0" w:color="000000" w:themeColor="text1"/>
              <w:right w:val="single" w:sz="4" w:space="0" w:color="000000" w:themeColor="text1"/>
            </w:tcBorders>
            <w:shd w:val="clear" w:color="auto" w:fill="auto"/>
            <w:hideMark/>
          </w:tcPr>
          <w:p w14:paraId="171C8F93" w14:textId="77777777" w:rsidR="004753DB" w:rsidRPr="007477DC" w:rsidRDefault="004753DB" w:rsidP="004753DB">
            <w:pPr>
              <w:jc w:val="center"/>
              <w:rPr>
                <w:color w:val="000000"/>
                <w:sz w:val="14"/>
                <w:szCs w:val="20"/>
              </w:rPr>
            </w:pPr>
            <w:r w:rsidRPr="007477DC">
              <w:rPr>
                <w:color w:val="000000"/>
                <w:sz w:val="14"/>
                <w:szCs w:val="20"/>
              </w:rPr>
              <w:t>1,3</w:t>
            </w:r>
          </w:p>
        </w:tc>
        <w:tc>
          <w:tcPr>
            <w:tcW w:w="850" w:type="dxa"/>
            <w:tcBorders>
              <w:top w:val="nil"/>
              <w:left w:val="nil"/>
              <w:bottom w:val="single" w:sz="4" w:space="0" w:color="000000" w:themeColor="text1"/>
              <w:right w:val="single" w:sz="4" w:space="0" w:color="000000" w:themeColor="text1"/>
            </w:tcBorders>
            <w:shd w:val="clear" w:color="auto" w:fill="auto"/>
            <w:hideMark/>
          </w:tcPr>
          <w:p w14:paraId="3DBCA8DC" w14:textId="77777777" w:rsidR="004753DB" w:rsidRPr="007477DC" w:rsidRDefault="004753DB" w:rsidP="004753DB">
            <w:pPr>
              <w:rPr>
                <w:rFonts w:eastAsia="Times New Roman"/>
                <w:color w:val="000000"/>
                <w:sz w:val="14"/>
                <w:szCs w:val="20"/>
                <w:lang w:eastAsia="fi-FI"/>
              </w:rPr>
            </w:pPr>
          </w:p>
        </w:tc>
        <w:tc>
          <w:tcPr>
            <w:tcW w:w="567" w:type="dxa"/>
            <w:tcBorders>
              <w:top w:val="nil"/>
              <w:left w:val="nil"/>
              <w:bottom w:val="single" w:sz="4" w:space="0" w:color="000000" w:themeColor="text1"/>
              <w:right w:val="single" w:sz="4" w:space="0" w:color="000000" w:themeColor="text1"/>
            </w:tcBorders>
            <w:shd w:val="clear" w:color="auto" w:fill="auto"/>
            <w:hideMark/>
          </w:tcPr>
          <w:p w14:paraId="09A6CB14" w14:textId="77777777" w:rsidR="004753DB" w:rsidRPr="007477DC" w:rsidRDefault="004753DB" w:rsidP="004753DB">
            <w:pPr>
              <w:rPr>
                <w:rFonts w:eastAsia="Times New Roman"/>
                <w:color w:val="000000"/>
                <w:sz w:val="14"/>
                <w:szCs w:val="20"/>
                <w:lang w:eastAsia="fi-FI"/>
              </w:rPr>
            </w:pPr>
          </w:p>
        </w:tc>
        <w:tc>
          <w:tcPr>
            <w:tcW w:w="680" w:type="dxa"/>
            <w:tcBorders>
              <w:top w:val="single" w:sz="4" w:space="0" w:color="000000" w:themeColor="text1"/>
              <w:left w:val="nil"/>
              <w:bottom w:val="single" w:sz="4" w:space="0" w:color="000000" w:themeColor="text1"/>
              <w:right w:val="single" w:sz="4" w:space="0" w:color="auto"/>
            </w:tcBorders>
            <w:shd w:val="clear" w:color="auto" w:fill="auto"/>
            <w:hideMark/>
          </w:tcPr>
          <w:p w14:paraId="722E6B68" w14:textId="77777777" w:rsidR="004753DB" w:rsidRPr="007477DC" w:rsidRDefault="004753DB" w:rsidP="004753DB">
            <w:pPr>
              <w:jc w:val="center"/>
              <w:rPr>
                <w:color w:val="000000"/>
                <w:sz w:val="14"/>
                <w:szCs w:val="20"/>
              </w:rPr>
            </w:pPr>
          </w:p>
        </w:tc>
        <w:tc>
          <w:tcPr>
            <w:tcW w:w="964" w:type="dxa"/>
            <w:tcBorders>
              <w:top w:val="single" w:sz="4" w:space="0" w:color="auto"/>
              <w:left w:val="single" w:sz="4" w:space="0" w:color="auto"/>
              <w:bottom w:val="single" w:sz="4" w:space="0" w:color="auto"/>
              <w:right w:val="single" w:sz="4" w:space="0" w:color="auto"/>
            </w:tcBorders>
          </w:tcPr>
          <w:p w14:paraId="424F198C" w14:textId="3B966DF2" w:rsidR="004753DB" w:rsidRPr="007477DC" w:rsidRDefault="004753DB" w:rsidP="004753DB">
            <w:pPr>
              <w:jc w:val="center"/>
              <w:rPr>
                <w:color w:val="000000"/>
                <w:sz w:val="14"/>
                <w:szCs w:val="20"/>
              </w:rPr>
            </w:pPr>
            <w:r w:rsidRPr="007477DC">
              <w:rPr>
                <w:color w:val="000000"/>
                <w:sz w:val="14"/>
                <w:szCs w:val="20"/>
              </w:rPr>
              <w:t>1,2</w:t>
            </w: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79DB6CAA" w14:textId="425BF278" w:rsidR="004753DB" w:rsidRPr="007477DC" w:rsidRDefault="004753DB" w:rsidP="004753DB">
            <w:pPr>
              <w:jc w:val="center"/>
              <w:rPr>
                <w:color w:val="000000"/>
                <w:sz w:val="14"/>
                <w:szCs w:val="20"/>
              </w:rPr>
            </w:pPr>
            <w:r w:rsidRPr="007477DC">
              <w:rPr>
                <w:color w:val="000000"/>
                <w:sz w:val="14"/>
                <w:szCs w:val="20"/>
              </w:rPr>
              <w:t>366,1</w:t>
            </w:r>
          </w:p>
        </w:tc>
        <w:tc>
          <w:tcPr>
            <w:tcW w:w="680" w:type="dxa"/>
            <w:tcBorders>
              <w:top w:val="single" w:sz="4" w:space="0" w:color="auto"/>
              <w:left w:val="single" w:sz="4" w:space="0" w:color="auto"/>
              <w:bottom w:val="single" w:sz="4" w:space="0" w:color="auto"/>
              <w:right w:val="single" w:sz="4" w:space="0" w:color="auto"/>
            </w:tcBorders>
          </w:tcPr>
          <w:p w14:paraId="3197C381" w14:textId="77777777" w:rsidR="004753DB" w:rsidRPr="007477DC" w:rsidRDefault="004753DB" w:rsidP="004753DB">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71E4A792" w14:textId="7529A7C1" w:rsidR="004753DB" w:rsidRPr="007477DC" w:rsidRDefault="004753DB" w:rsidP="004753DB">
            <w:pPr>
              <w:jc w:val="center"/>
              <w:rPr>
                <w:rFonts w:eastAsia="Times New Roman"/>
                <w:color w:val="000000"/>
                <w:sz w:val="14"/>
                <w:szCs w:val="20"/>
                <w:lang w:eastAsia="fi-FI"/>
              </w:rPr>
            </w:pPr>
            <w:r w:rsidRPr="007477DC">
              <w:rPr>
                <w:rFonts w:eastAsia="Times New Roman"/>
                <w:color w:val="000000"/>
                <w:sz w:val="14"/>
                <w:szCs w:val="20"/>
                <w:lang w:eastAsia="fi-FI"/>
              </w:rPr>
              <w:t>366,1</w:t>
            </w:r>
          </w:p>
        </w:tc>
      </w:tr>
      <w:tr w:rsidR="008C5105" w:rsidRPr="007477DC" w14:paraId="3B77EE85" w14:textId="77777777" w:rsidTr="6D34A56F">
        <w:trPr>
          <w:trHeight w:val="50"/>
        </w:trPr>
        <w:tc>
          <w:tcPr>
            <w:tcW w:w="283" w:type="dxa"/>
            <w:tcBorders>
              <w:top w:val="nil"/>
              <w:left w:val="single" w:sz="4" w:space="0" w:color="000000" w:themeColor="text1"/>
              <w:bottom w:val="single" w:sz="4" w:space="0" w:color="000000" w:themeColor="text1"/>
              <w:right w:val="nil"/>
            </w:tcBorders>
          </w:tcPr>
          <w:p w14:paraId="0C292FAC" w14:textId="20307F0A" w:rsidR="004753DB" w:rsidRPr="007477DC" w:rsidRDefault="004753DB" w:rsidP="00FB7E0F">
            <w:pPr>
              <w:rPr>
                <w:rFonts w:eastAsia="Times New Roman"/>
                <w:color w:val="000000"/>
                <w:sz w:val="14"/>
                <w:szCs w:val="20"/>
                <w:lang w:eastAsia="fi-FI"/>
              </w:rPr>
            </w:pPr>
            <w:r w:rsidRPr="007477DC">
              <w:rPr>
                <w:rFonts w:eastAsia="Times New Roman"/>
                <w:color w:val="000000"/>
                <w:sz w:val="14"/>
                <w:szCs w:val="20"/>
                <w:lang w:eastAsia="fi-FI"/>
              </w:rPr>
              <w:t>6</w:t>
            </w:r>
            <w:r w:rsidR="00FB7E0F" w:rsidRPr="007477DC">
              <w:rPr>
                <w:rFonts w:eastAsia="Times New Roman"/>
                <w:color w:val="000000"/>
                <w:sz w:val="14"/>
                <w:szCs w:val="20"/>
                <w:lang w:eastAsia="fi-FI"/>
              </w:rPr>
              <w:t>2</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787B7DF5" w14:textId="6D3B1690"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Auringonkorven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349C1C50" w14:textId="77777777" w:rsidR="004753DB" w:rsidRPr="007477DC" w:rsidRDefault="004753DB" w:rsidP="004753DB">
            <w:pPr>
              <w:jc w:val="center"/>
              <w:rPr>
                <w:color w:val="000000"/>
                <w:sz w:val="14"/>
                <w:szCs w:val="20"/>
              </w:rPr>
            </w:pPr>
            <w:r w:rsidRPr="007477DC">
              <w:rPr>
                <w:color w:val="000000"/>
                <w:sz w:val="14"/>
                <w:szCs w:val="20"/>
              </w:rPr>
              <w:t>388,6</w:t>
            </w:r>
          </w:p>
        </w:tc>
        <w:tc>
          <w:tcPr>
            <w:tcW w:w="680" w:type="dxa"/>
            <w:tcBorders>
              <w:top w:val="nil"/>
              <w:left w:val="nil"/>
              <w:bottom w:val="single" w:sz="4" w:space="0" w:color="000000" w:themeColor="text1"/>
              <w:right w:val="single" w:sz="4" w:space="0" w:color="000000" w:themeColor="text1"/>
            </w:tcBorders>
            <w:shd w:val="clear" w:color="auto" w:fill="auto"/>
            <w:hideMark/>
          </w:tcPr>
          <w:p w14:paraId="63F6E9B9" w14:textId="77777777" w:rsidR="004753DB" w:rsidRPr="007477DC" w:rsidRDefault="004753DB" w:rsidP="004753DB">
            <w:pPr>
              <w:jc w:val="center"/>
              <w:rPr>
                <w:color w:val="000000"/>
                <w:sz w:val="14"/>
                <w:szCs w:val="20"/>
              </w:rPr>
            </w:pPr>
            <w:r w:rsidRPr="007477DC">
              <w:rPr>
                <w:color w:val="000000"/>
                <w:sz w:val="14"/>
                <w:szCs w:val="20"/>
              </w:rPr>
              <w:t>388,6</w:t>
            </w:r>
          </w:p>
        </w:tc>
        <w:tc>
          <w:tcPr>
            <w:tcW w:w="680" w:type="dxa"/>
            <w:tcBorders>
              <w:top w:val="nil"/>
              <w:left w:val="nil"/>
              <w:bottom w:val="single" w:sz="4" w:space="0" w:color="000000" w:themeColor="text1"/>
              <w:right w:val="single" w:sz="4" w:space="0" w:color="000000" w:themeColor="text1"/>
            </w:tcBorders>
            <w:shd w:val="clear" w:color="auto" w:fill="auto"/>
            <w:hideMark/>
          </w:tcPr>
          <w:p w14:paraId="1271550C" w14:textId="77777777" w:rsidR="004753DB" w:rsidRPr="007477DC" w:rsidRDefault="004753DB" w:rsidP="004753DB">
            <w:pPr>
              <w:jc w:val="center"/>
              <w:rPr>
                <w:color w:val="000000"/>
                <w:sz w:val="14"/>
                <w:szCs w:val="20"/>
              </w:rPr>
            </w:pPr>
            <w:r w:rsidRPr="007477DC">
              <w:rPr>
                <w:color w:val="000000"/>
                <w:sz w:val="14"/>
                <w:szCs w:val="20"/>
              </w:rPr>
              <w:t>0,0</w:t>
            </w:r>
          </w:p>
        </w:tc>
        <w:tc>
          <w:tcPr>
            <w:tcW w:w="850" w:type="dxa"/>
            <w:tcBorders>
              <w:top w:val="nil"/>
              <w:left w:val="nil"/>
              <w:bottom w:val="single" w:sz="4" w:space="0" w:color="000000" w:themeColor="text1"/>
              <w:right w:val="single" w:sz="4" w:space="0" w:color="000000" w:themeColor="text1"/>
            </w:tcBorders>
            <w:shd w:val="clear" w:color="auto" w:fill="auto"/>
            <w:hideMark/>
          </w:tcPr>
          <w:p w14:paraId="20D863FC" w14:textId="77777777"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FI1301813</w:t>
            </w:r>
          </w:p>
        </w:tc>
        <w:tc>
          <w:tcPr>
            <w:tcW w:w="567" w:type="dxa"/>
            <w:tcBorders>
              <w:top w:val="nil"/>
              <w:left w:val="nil"/>
              <w:bottom w:val="single" w:sz="4" w:space="0" w:color="000000" w:themeColor="text1"/>
              <w:right w:val="single" w:sz="4" w:space="0" w:color="000000" w:themeColor="text1"/>
            </w:tcBorders>
            <w:shd w:val="clear" w:color="auto" w:fill="auto"/>
            <w:hideMark/>
          </w:tcPr>
          <w:p w14:paraId="28807DFC" w14:textId="77777777"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SAC</w:t>
            </w:r>
          </w:p>
        </w:tc>
        <w:tc>
          <w:tcPr>
            <w:tcW w:w="680" w:type="dxa"/>
            <w:tcBorders>
              <w:top w:val="single" w:sz="4" w:space="0" w:color="000000" w:themeColor="text1"/>
              <w:left w:val="nil"/>
              <w:bottom w:val="single" w:sz="4" w:space="0" w:color="000000" w:themeColor="text1"/>
              <w:right w:val="single" w:sz="4" w:space="0" w:color="auto"/>
            </w:tcBorders>
            <w:shd w:val="clear" w:color="auto" w:fill="auto"/>
            <w:hideMark/>
          </w:tcPr>
          <w:p w14:paraId="68F5784B" w14:textId="77777777" w:rsidR="004753DB" w:rsidRPr="007477DC" w:rsidRDefault="004753DB" w:rsidP="004753DB">
            <w:pPr>
              <w:jc w:val="center"/>
              <w:rPr>
                <w:color w:val="000000"/>
                <w:sz w:val="14"/>
                <w:szCs w:val="20"/>
              </w:rPr>
            </w:pPr>
            <w:r w:rsidRPr="007477DC">
              <w:rPr>
                <w:color w:val="000000"/>
                <w:sz w:val="14"/>
                <w:szCs w:val="20"/>
              </w:rPr>
              <w:t>362,4</w:t>
            </w:r>
          </w:p>
        </w:tc>
        <w:tc>
          <w:tcPr>
            <w:tcW w:w="964" w:type="dxa"/>
            <w:tcBorders>
              <w:top w:val="single" w:sz="4" w:space="0" w:color="auto"/>
              <w:left w:val="single" w:sz="4" w:space="0" w:color="auto"/>
              <w:bottom w:val="single" w:sz="4" w:space="0" w:color="auto"/>
              <w:right w:val="single" w:sz="4" w:space="0" w:color="auto"/>
            </w:tcBorders>
          </w:tcPr>
          <w:p w14:paraId="15F8468B" w14:textId="0A002AAF" w:rsidR="004753DB" w:rsidRPr="007477DC" w:rsidRDefault="004753DB" w:rsidP="004753DB">
            <w:pPr>
              <w:jc w:val="center"/>
              <w:rPr>
                <w:color w:val="000000"/>
                <w:sz w:val="14"/>
                <w:szCs w:val="20"/>
              </w:rPr>
            </w:pPr>
            <w:r w:rsidRPr="007477DC">
              <w:rPr>
                <w:color w:val="000000"/>
                <w:sz w:val="14"/>
                <w:szCs w:val="20"/>
              </w:rPr>
              <w:t>LHO120428</w:t>
            </w:r>
            <w:r w:rsidRPr="007477DC">
              <w:rPr>
                <w:color w:val="000000"/>
                <w:sz w:val="14"/>
                <w:szCs w:val="20"/>
              </w:rPr>
              <w:br/>
              <w:t>LHO120429</w:t>
            </w:r>
            <w:r w:rsidRPr="007477DC">
              <w:rPr>
                <w:color w:val="000000"/>
                <w:sz w:val="14"/>
                <w:szCs w:val="20"/>
              </w:rPr>
              <w:br/>
              <w:t>SSO120507</w:t>
            </w: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2C14CCE8" w14:textId="10A7AF92" w:rsidR="004753DB" w:rsidRPr="007477DC" w:rsidRDefault="004753DB" w:rsidP="004753DB">
            <w:pPr>
              <w:jc w:val="center"/>
              <w:rPr>
                <w:color w:val="000000"/>
                <w:sz w:val="14"/>
                <w:szCs w:val="20"/>
              </w:rPr>
            </w:pPr>
            <w:r w:rsidRPr="007477DC">
              <w:rPr>
                <w:color w:val="000000"/>
                <w:sz w:val="14"/>
                <w:szCs w:val="20"/>
              </w:rPr>
              <w:t>1,6</w:t>
            </w:r>
          </w:p>
          <w:p w14:paraId="3505BD31" w14:textId="77777777" w:rsidR="004753DB" w:rsidRPr="007477DC" w:rsidRDefault="004753DB" w:rsidP="004753DB">
            <w:pPr>
              <w:jc w:val="center"/>
              <w:rPr>
                <w:color w:val="000000"/>
                <w:sz w:val="14"/>
                <w:szCs w:val="20"/>
              </w:rPr>
            </w:pPr>
            <w:r w:rsidRPr="007477DC">
              <w:rPr>
                <w:color w:val="000000"/>
                <w:sz w:val="14"/>
                <w:szCs w:val="20"/>
              </w:rPr>
              <w:t>8,4</w:t>
            </w:r>
          </w:p>
          <w:p w14:paraId="3837E3A2" w14:textId="77777777" w:rsidR="004753DB" w:rsidRPr="007477DC" w:rsidRDefault="004753DB" w:rsidP="004753DB">
            <w:pPr>
              <w:jc w:val="center"/>
              <w:rPr>
                <w:color w:val="000000"/>
                <w:sz w:val="14"/>
                <w:szCs w:val="20"/>
              </w:rPr>
            </w:pPr>
            <w:r w:rsidRPr="007477DC">
              <w:rPr>
                <w:color w:val="000000"/>
                <w:sz w:val="14"/>
                <w:szCs w:val="20"/>
              </w:rPr>
              <w:t>374,9</w:t>
            </w:r>
          </w:p>
        </w:tc>
        <w:tc>
          <w:tcPr>
            <w:tcW w:w="680" w:type="dxa"/>
            <w:tcBorders>
              <w:top w:val="single" w:sz="4" w:space="0" w:color="auto"/>
              <w:left w:val="single" w:sz="4" w:space="0" w:color="auto"/>
              <w:bottom w:val="single" w:sz="4" w:space="0" w:color="auto"/>
              <w:right w:val="single" w:sz="4" w:space="0" w:color="auto"/>
            </w:tcBorders>
          </w:tcPr>
          <w:p w14:paraId="302B5159" w14:textId="77777777" w:rsidR="004753DB" w:rsidRPr="007477DC" w:rsidRDefault="004753DB" w:rsidP="004753DB">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532487BB" w14:textId="2633E6D5" w:rsidR="004753DB" w:rsidRPr="007477DC" w:rsidRDefault="004753DB" w:rsidP="004753DB">
            <w:pPr>
              <w:jc w:val="center"/>
              <w:rPr>
                <w:rFonts w:eastAsia="Times New Roman"/>
                <w:color w:val="000000"/>
                <w:sz w:val="14"/>
                <w:szCs w:val="20"/>
                <w:lang w:eastAsia="fi-FI"/>
              </w:rPr>
            </w:pPr>
          </w:p>
        </w:tc>
      </w:tr>
      <w:tr w:rsidR="008C5105" w:rsidRPr="007477DC" w14:paraId="47233E0E" w14:textId="77777777" w:rsidTr="6D34A56F">
        <w:trPr>
          <w:trHeight w:val="50"/>
        </w:trPr>
        <w:tc>
          <w:tcPr>
            <w:tcW w:w="283" w:type="dxa"/>
            <w:tcBorders>
              <w:top w:val="nil"/>
              <w:left w:val="single" w:sz="4" w:space="0" w:color="000000" w:themeColor="text1"/>
              <w:bottom w:val="single" w:sz="4" w:space="0" w:color="000000" w:themeColor="text1"/>
              <w:right w:val="nil"/>
            </w:tcBorders>
          </w:tcPr>
          <w:p w14:paraId="3615E96A" w14:textId="644146F9" w:rsidR="004753DB" w:rsidRPr="007477DC" w:rsidRDefault="004753DB" w:rsidP="00FB7E0F">
            <w:pPr>
              <w:rPr>
                <w:rFonts w:eastAsia="Times New Roman"/>
                <w:color w:val="000000"/>
                <w:sz w:val="14"/>
                <w:szCs w:val="20"/>
                <w:lang w:eastAsia="fi-FI"/>
              </w:rPr>
            </w:pPr>
            <w:r w:rsidRPr="007477DC">
              <w:rPr>
                <w:rFonts w:eastAsia="Times New Roman"/>
                <w:color w:val="000000"/>
                <w:sz w:val="14"/>
                <w:szCs w:val="20"/>
                <w:lang w:eastAsia="fi-FI"/>
              </w:rPr>
              <w:t>6</w:t>
            </w:r>
            <w:r w:rsidR="00FB7E0F" w:rsidRPr="007477DC">
              <w:rPr>
                <w:rFonts w:eastAsia="Times New Roman"/>
                <w:color w:val="000000"/>
                <w:sz w:val="14"/>
                <w:szCs w:val="20"/>
                <w:lang w:eastAsia="fi-FI"/>
              </w:rPr>
              <w:t>3</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03063924" w14:textId="1113320D"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Kalhuaavan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20CABEDF" w14:textId="77777777" w:rsidR="004753DB" w:rsidRPr="007477DC" w:rsidRDefault="004753DB" w:rsidP="004753DB">
            <w:pPr>
              <w:jc w:val="center"/>
              <w:rPr>
                <w:color w:val="000000"/>
                <w:sz w:val="14"/>
                <w:szCs w:val="20"/>
              </w:rPr>
            </w:pPr>
            <w:r w:rsidRPr="007477DC">
              <w:rPr>
                <w:color w:val="000000"/>
                <w:sz w:val="14"/>
                <w:szCs w:val="20"/>
              </w:rPr>
              <w:t>845,7</w:t>
            </w:r>
          </w:p>
        </w:tc>
        <w:tc>
          <w:tcPr>
            <w:tcW w:w="680" w:type="dxa"/>
            <w:tcBorders>
              <w:top w:val="nil"/>
              <w:left w:val="nil"/>
              <w:bottom w:val="single" w:sz="4" w:space="0" w:color="000000" w:themeColor="text1"/>
              <w:right w:val="single" w:sz="4" w:space="0" w:color="000000" w:themeColor="text1"/>
            </w:tcBorders>
            <w:shd w:val="clear" w:color="auto" w:fill="auto"/>
            <w:hideMark/>
          </w:tcPr>
          <w:p w14:paraId="1D092B9C" w14:textId="77777777" w:rsidR="004753DB" w:rsidRPr="007477DC" w:rsidRDefault="004753DB" w:rsidP="004753DB">
            <w:pPr>
              <w:jc w:val="center"/>
              <w:rPr>
                <w:color w:val="000000"/>
                <w:sz w:val="14"/>
                <w:szCs w:val="20"/>
              </w:rPr>
            </w:pPr>
            <w:r w:rsidRPr="007477DC">
              <w:rPr>
                <w:color w:val="000000"/>
                <w:sz w:val="14"/>
                <w:szCs w:val="20"/>
              </w:rPr>
              <w:t>837,7</w:t>
            </w:r>
          </w:p>
        </w:tc>
        <w:tc>
          <w:tcPr>
            <w:tcW w:w="680" w:type="dxa"/>
            <w:tcBorders>
              <w:top w:val="nil"/>
              <w:left w:val="nil"/>
              <w:bottom w:val="single" w:sz="4" w:space="0" w:color="000000" w:themeColor="text1"/>
              <w:right w:val="single" w:sz="4" w:space="0" w:color="000000" w:themeColor="text1"/>
            </w:tcBorders>
            <w:shd w:val="clear" w:color="auto" w:fill="auto"/>
            <w:hideMark/>
          </w:tcPr>
          <w:p w14:paraId="03DACBCE" w14:textId="77777777" w:rsidR="004753DB" w:rsidRPr="007477DC" w:rsidRDefault="004753DB" w:rsidP="004753DB">
            <w:pPr>
              <w:jc w:val="center"/>
              <w:rPr>
                <w:color w:val="000000"/>
                <w:sz w:val="14"/>
                <w:szCs w:val="20"/>
              </w:rPr>
            </w:pPr>
            <w:r w:rsidRPr="007477DC">
              <w:rPr>
                <w:color w:val="000000"/>
                <w:sz w:val="14"/>
                <w:szCs w:val="20"/>
              </w:rPr>
              <w:t>8,0</w:t>
            </w:r>
          </w:p>
        </w:tc>
        <w:tc>
          <w:tcPr>
            <w:tcW w:w="850" w:type="dxa"/>
            <w:tcBorders>
              <w:top w:val="nil"/>
              <w:left w:val="nil"/>
              <w:bottom w:val="single" w:sz="4" w:space="0" w:color="000000" w:themeColor="text1"/>
              <w:right w:val="single" w:sz="4" w:space="0" w:color="000000" w:themeColor="text1"/>
            </w:tcBorders>
            <w:shd w:val="clear" w:color="auto" w:fill="auto"/>
            <w:hideMark/>
          </w:tcPr>
          <w:p w14:paraId="7BC93FED" w14:textId="77777777" w:rsidR="004753DB" w:rsidRPr="007477DC" w:rsidRDefault="004753DB" w:rsidP="004753DB">
            <w:pPr>
              <w:rPr>
                <w:rFonts w:eastAsia="Times New Roman"/>
                <w:color w:val="000000"/>
                <w:sz w:val="14"/>
                <w:szCs w:val="20"/>
                <w:lang w:eastAsia="fi-FI"/>
              </w:rPr>
            </w:pPr>
          </w:p>
        </w:tc>
        <w:tc>
          <w:tcPr>
            <w:tcW w:w="567" w:type="dxa"/>
            <w:tcBorders>
              <w:top w:val="nil"/>
              <w:left w:val="nil"/>
              <w:bottom w:val="single" w:sz="4" w:space="0" w:color="000000" w:themeColor="text1"/>
              <w:right w:val="single" w:sz="4" w:space="0" w:color="000000" w:themeColor="text1"/>
            </w:tcBorders>
            <w:shd w:val="clear" w:color="auto" w:fill="auto"/>
            <w:hideMark/>
          </w:tcPr>
          <w:p w14:paraId="72A659BC" w14:textId="77777777" w:rsidR="004753DB" w:rsidRPr="007477DC" w:rsidRDefault="004753DB" w:rsidP="004753DB">
            <w:pPr>
              <w:rPr>
                <w:rFonts w:eastAsia="Times New Roman"/>
                <w:color w:val="000000"/>
                <w:sz w:val="14"/>
                <w:szCs w:val="20"/>
                <w:lang w:eastAsia="fi-FI"/>
              </w:rPr>
            </w:pPr>
          </w:p>
        </w:tc>
        <w:tc>
          <w:tcPr>
            <w:tcW w:w="680" w:type="dxa"/>
            <w:tcBorders>
              <w:top w:val="single" w:sz="4" w:space="0" w:color="000000" w:themeColor="text1"/>
              <w:left w:val="nil"/>
              <w:bottom w:val="single" w:sz="4" w:space="0" w:color="000000" w:themeColor="text1"/>
              <w:right w:val="single" w:sz="4" w:space="0" w:color="auto"/>
            </w:tcBorders>
            <w:shd w:val="clear" w:color="auto" w:fill="auto"/>
            <w:hideMark/>
          </w:tcPr>
          <w:p w14:paraId="506F62F0" w14:textId="77777777" w:rsidR="004753DB" w:rsidRPr="007477DC" w:rsidRDefault="004753DB" w:rsidP="004753DB">
            <w:pPr>
              <w:jc w:val="center"/>
              <w:rPr>
                <w:color w:val="000000"/>
                <w:sz w:val="14"/>
                <w:szCs w:val="20"/>
              </w:rPr>
            </w:pPr>
          </w:p>
        </w:tc>
        <w:tc>
          <w:tcPr>
            <w:tcW w:w="964" w:type="dxa"/>
            <w:tcBorders>
              <w:top w:val="single" w:sz="4" w:space="0" w:color="auto"/>
              <w:left w:val="single" w:sz="4" w:space="0" w:color="auto"/>
              <w:bottom w:val="single" w:sz="4" w:space="0" w:color="auto"/>
              <w:right w:val="single" w:sz="4" w:space="0" w:color="auto"/>
            </w:tcBorders>
          </w:tcPr>
          <w:p w14:paraId="35B6A6C0" w14:textId="60470CF4" w:rsidR="004753DB" w:rsidRPr="007477DC" w:rsidRDefault="004753DB" w:rsidP="004753DB">
            <w:pPr>
              <w:jc w:val="center"/>
              <w:rPr>
                <w:color w:val="000000"/>
                <w:sz w:val="14"/>
                <w:szCs w:val="20"/>
              </w:rPr>
            </w:pP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5C336721" w14:textId="738F8BF1" w:rsidR="004753DB" w:rsidRPr="007477DC" w:rsidRDefault="004753DB" w:rsidP="004753DB">
            <w:pPr>
              <w:jc w:val="center"/>
              <w:rPr>
                <w:color w:val="000000"/>
                <w:sz w:val="14"/>
                <w:szCs w:val="20"/>
              </w:rPr>
            </w:pPr>
          </w:p>
        </w:tc>
        <w:tc>
          <w:tcPr>
            <w:tcW w:w="680" w:type="dxa"/>
            <w:tcBorders>
              <w:top w:val="single" w:sz="4" w:space="0" w:color="auto"/>
              <w:left w:val="single" w:sz="4" w:space="0" w:color="auto"/>
              <w:bottom w:val="single" w:sz="4" w:space="0" w:color="auto"/>
              <w:right w:val="single" w:sz="4" w:space="0" w:color="auto"/>
            </w:tcBorders>
          </w:tcPr>
          <w:p w14:paraId="0E30E494" w14:textId="77777777" w:rsidR="004753DB" w:rsidRPr="007477DC" w:rsidRDefault="004753DB" w:rsidP="004753DB">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3B0843F1" w14:textId="28D1AD71" w:rsidR="004753DB" w:rsidRPr="007477DC" w:rsidRDefault="004753DB" w:rsidP="004753DB">
            <w:pPr>
              <w:jc w:val="center"/>
              <w:rPr>
                <w:rFonts w:eastAsia="Times New Roman"/>
                <w:color w:val="000000"/>
                <w:sz w:val="14"/>
                <w:szCs w:val="20"/>
                <w:lang w:eastAsia="fi-FI"/>
              </w:rPr>
            </w:pPr>
            <w:r w:rsidRPr="007477DC">
              <w:rPr>
                <w:rFonts w:eastAsia="Times New Roman"/>
                <w:color w:val="000000"/>
                <w:sz w:val="14"/>
                <w:szCs w:val="20"/>
                <w:lang w:eastAsia="fi-FI"/>
              </w:rPr>
              <w:t>845,7</w:t>
            </w:r>
          </w:p>
        </w:tc>
      </w:tr>
      <w:tr w:rsidR="008C5105" w:rsidRPr="007477DC" w14:paraId="3C517E1F" w14:textId="77777777" w:rsidTr="6D34A56F">
        <w:trPr>
          <w:trHeight w:val="410"/>
        </w:trPr>
        <w:tc>
          <w:tcPr>
            <w:tcW w:w="283" w:type="dxa"/>
            <w:tcBorders>
              <w:top w:val="nil"/>
              <w:left w:val="single" w:sz="4" w:space="0" w:color="000000" w:themeColor="text1"/>
              <w:bottom w:val="single" w:sz="4" w:space="0" w:color="000000" w:themeColor="text1"/>
              <w:right w:val="nil"/>
            </w:tcBorders>
          </w:tcPr>
          <w:p w14:paraId="3401A120" w14:textId="1DCDE001" w:rsidR="004753DB" w:rsidRPr="007477DC" w:rsidRDefault="004753DB" w:rsidP="00FB7E0F">
            <w:pPr>
              <w:rPr>
                <w:rFonts w:eastAsia="Times New Roman"/>
                <w:color w:val="000000"/>
                <w:sz w:val="14"/>
                <w:szCs w:val="20"/>
                <w:lang w:eastAsia="fi-FI"/>
              </w:rPr>
            </w:pPr>
            <w:r w:rsidRPr="007477DC">
              <w:rPr>
                <w:rFonts w:eastAsia="Times New Roman"/>
                <w:color w:val="000000"/>
                <w:sz w:val="14"/>
                <w:szCs w:val="20"/>
                <w:lang w:eastAsia="fi-FI"/>
              </w:rPr>
              <w:t>6</w:t>
            </w:r>
            <w:r w:rsidR="00FB7E0F" w:rsidRPr="007477DC">
              <w:rPr>
                <w:rFonts w:eastAsia="Times New Roman"/>
                <w:color w:val="000000"/>
                <w:sz w:val="14"/>
                <w:szCs w:val="20"/>
                <w:lang w:eastAsia="fi-FI"/>
              </w:rPr>
              <w:t>4</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2E108032" w14:textId="3E33008E"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 xml:space="preserve"> Karhuaavan – </w:t>
            </w:r>
            <w:proofErr w:type="spellStart"/>
            <w:r w:rsidRPr="007477DC">
              <w:rPr>
                <w:rFonts w:eastAsia="Times New Roman"/>
                <w:color w:val="000000"/>
                <w:sz w:val="14"/>
                <w:szCs w:val="20"/>
                <w:lang w:eastAsia="fi-FI"/>
              </w:rPr>
              <w:t>Heinijänkän</w:t>
            </w:r>
            <w:proofErr w:type="spellEnd"/>
            <w:r w:rsidRPr="007477DC">
              <w:rPr>
                <w:rFonts w:eastAsia="Times New Roman"/>
                <w:color w:val="000000"/>
                <w:sz w:val="14"/>
                <w:szCs w:val="20"/>
                <w:lang w:eastAsia="fi-FI"/>
              </w:rPr>
              <w:t xml:space="preserve"> –Kokonrämeen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4A12C139" w14:textId="77777777" w:rsidR="004753DB" w:rsidRPr="007477DC" w:rsidRDefault="004753DB" w:rsidP="004753DB">
            <w:pPr>
              <w:jc w:val="center"/>
              <w:rPr>
                <w:color w:val="000000"/>
                <w:sz w:val="14"/>
                <w:szCs w:val="20"/>
              </w:rPr>
            </w:pPr>
            <w:r w:rsidRPr="007477DC">
              <w:rPr>
                <w:color w:val="000000"/>
                <w:sz w:val="14"/>
                <w:szCs w:val="20"/>
              </w:rPr>
              <w:t>1184,5</w:t>
            </w:r>
          </w:p>
        </w:tc>
        <w:tc>
          <w:tcPr>
            <w:tcW w:w="680" w:type="dxa"/>
            <w:tcBorders>
              <w:top w:val="nil"/>
              <w:left w:val="nil"/>
              <w:bottom w:val="single" w:sz="4" w:space="0" w:color="000000" w:themeColor="text1"/>
              <w:right w:val="single" w:sz="4" w:space="0" w:color="000000" w:themeColor="text1"/>
            </w:tcBorders>
            <w:shd w:val="clear" w:color="auto" w:fill="auto"/>
            <w:hideMark/>
          </w:tcPr>
          <w:p w14:paraId="4C8B975A" w14:textId="77777777" w:rsidR="004753DB" w:rsidRPr="007477DC" w:rsidRDefault="004753DB" w:rsidP="004753DB">
            <w:pPr>
              <w:jc w:val="center"/>
              <w:rPr>
                <w:color w:val="000000"/>
                <w:sz w:val="14"/>
                <w:szCs w:val="20"/>
              </w:rPr>
            </w:pPr>
            <w:r w:rsidRPr="007477DC">
              <w:rPr>
                <w:color w:val="000000"/>
                <w:sz w:val="14"/>
                <w:szCs w:val="20"/>
              </w:rPr>
              <w:t>1184,5</w:t>
            </w:r>
          </w:p>
        </w:tc>
        <w:tc>
          <w:tcPr>
            <w:tcW w:w="680" w:type="dxa"/>
            <w:tcBorders>
              <w:top w:val="nil"/>
              <w:left w:val="nil"/>
              <w:bottom w:val="single" w:sz="4" w:space="0" w:color="000000" w:themeColor="text1"/>
              <w:right w:val="single" w:sz="4" w:space="0" w:color="000000" w:themeColor="text1"/>
            </w:tcBorders>
            <w:shd w:val="clear" w:color="auto" w:fill="auto"/>
            <w:hideMark/>
          </w:tcPr>
          <w:p w14:paraId="223A23E6" w14:textId="77777777" w:rsidR="004753DB" w:rsidRPr="007477DC" w:rsidRDefault="004753DB" w:rsidP="004753DB">
            <w:pPr>
              <w:jc w:val="center"/>
              <w:rPr>
                <w:color w:val="000000"/>
                <w:sz w:val="14"/>
                <w:szCs w:val="20"/>
              </w:rPr>
            </w:pPr>
            <w:r w:rsidRPr="007477DC">
              <w:rPr>
                <w:color w:val="000000"/>
                <w:sz w:val="14"/>
                <w:szCs w:val="20"/>
              </w:rPr>
              <w:t>0,0</w:t>
            </w:r>
          </w:p>
        </w:tc>
        <w:tc>
          <w:tcPr>
            <w:tcW w:w="850" w:type="dxa"/>
            <w:tcBorders>
              <w:top w:val="nil"/>
              <w:left w:val="nil"/>
              <w:bottom w:val="single" w:sz="4" w:space="0" w:color="000000" w:themeColor="text1"/>
              <w:right w:val="single" w:sz="4" w:space="0" w:color="000000" w:themeColor="text1"/>
            </w:tcBorders>
            <w:shd w:val="clear" w:color="auto" w:fill="auto"/>
            <w:hideMark/>
          </w:tcPr>
          <w:p w14:paraId="2B7FFDFB" w14:textId="77777777"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FI1301812</w:t>
            </w:r>
          </w:p>
        </w:tc>
        <w:tc>
          <w:tcPr>
            <w:tcW w:w="567" w:type="dxa"/>
            <w:tcBorders>
              <w:top w:val="nil"/>
              <w:left w:val="nil"/>
              <w:bottom w:val="single" w:sz="4" w:space="0" w:color="000000" w:themeColor="text1"/>
              <w:right w:val="single" w:sz="4" w:space="0" w:color="000000" w:themeColor="text1"/>
            </w:tcBorders>
            <w:shd w:val="clear" w:color="auto" w:fill="auto"/>
            <w:hideMark/>
          </w:tcPr>
          <w:p w14:paraId="683F4E56" w14:textId="77777777" w:rsidR="004753DB" w:rsidRPr="007477DC" w:rsidRDefault="004753DB" w:rsidP="004753DB">
            <w:pPr>
              <w:rPr>
                <w:rFonts w:eastAsia="Times New Roman"/>
                <w:color w:val="000000"/>
                <w:sz w:val="14"/>
                <w:szCs w:val="20"/>
                <w:lang w:eastAsia="fi-FI"/>
              </w:rPr>
            </w:pPr>
            <w:r w:rsidRPr="007477DC">
              <w:rPr>
                <w:rFonts w:eastAsia="Times New Roman"/>
                <w:color w:val="000000"/>
                <w:sz w:val="14"/>
                <w:szCs w:val="20"/>
                <w:lang w:eastAsia="fi-FI"/>
              </w:rPr>
              <w:t>SAC</w:t>
            </w:r>
          </w:p>
        </w:tc>
        <w:tc>
          <w:tcPr>
            <w:tcW w:w="680" w:type="dxa"/>
            <w:tcBorders>
              <w:top w:val="single" w:sz="4" w:space="0" w:color="000000" w:themeColor="text1"/>
              <w:left w:val="nil"/>
              <w:bottom w:val="single" w:sz="4" w:space="0" w:color="000000" w:themeColor="text1"/>
              <w:right w:val="single" w:sz="4" w:space="0" w:color="auto"/>
            </w:tcBorders>
            <w:shd w:val="clear" w:color="auto" w:fill="auto"/>
            <w:hideMark/>
          </w:tcPr>
          <w:p w14:paraId="130BC164" w14:textId="77777777" w:rsidR="004753DB" w:rsidRPr="007477DC" w:rsidRDefault="004753DB" w:rsidP="004753DB">
            <w:pPr>
              <w:jc w:val="center"/>
              <w:rPr>
                <w:color w:val="000000"/>
                <w:sz w:val="14"/>
                <w:szCs w:val="20"/>
              </w:rPr>
            </w:pPr>
            <w:r w:rsidRPr="007477DC">
              <w:rPr>
                <w:color w:val="000000"/>
                <w:sz w:val="14"/>
                <w:szCs w:val="20"/>
              </w:rPr>
              <w:t>1082,4</w:t>
            </w:r>
          </w:p>
        </w:tc>
        <w:tc>
          <w:tcPr>
            <w:tcW w:w="964" w:type="dxa"/>
            <w:tcBorders>
              <w:top w:val="single" w:sz="4" w:space="0" w:color="auto"/>
              <w:left w:val="single" w:sz="4" w:space="0" w:color="auto"/>
              <w:bottom w:val="single" w:sz="4" w:space="0" w:color="auto"/>
              <w:right w:val="single" w:sz="4" w:space="0" w:color="auto"/>
            </w:tcBorders>
          </w:tcPr>
          <w:p w14:paraId="05D28B88" w14:textId="111339E9" w:rsidR="004753DB" w:rsidRPr="007477DC" w:rsidRDefault="004753DB" w:rsidP="004753DB">
            <w:pPr>
              <w:jc w:val="center"/>
              <w:rPr>
                <w:color w:val="000000"/>
                <w:sz w:val="14"/>
                <w:szCs w:val="20"/>
              </w:rPr>
            </w:pPr>
            <w:r w:rsidRPr="007477DC">
              <w:rPr>
                <w:color w:val="000000"/>
                <w:sz w:val="14"/>
                <w:szCs w:val="20"/>
              </w:rPr>
              <w:t>LHO120422</w:t>
            </w:r>
            <w:r w:rsidRPr="007477DC">
              <w:rPr>
                <w:color w:val="000000"/>
                <w:sz w:val="14"/>
                <w:szCs w:val="20"/>
              </w:rPr>
              <w:br/>
              <w:t>LHO120423</w:t>
            </w:r>
            <w:r w:rsidRPr="007477DC">
              <w:rPr>
                <w:color w:val="000000"/>
                <w:sz w:val="14"/>
                <w:szCs w:val="20"/>
              </w:rPr>
              <w:br/>
              <w:t>SSO120491</w:t>
            </w: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4506DBDD" w14:textId="0BCC0A8C" w:rsidR="004753DB" w:rsidRPr="007477DC" w:rsidRDefault="004753DB" w:rsidP="004753DB">
            <w:pPr>
              <w:jc w:val="center"/>
              <w:rPr>
                <w:color w:val="000000"/>
                <w:sz w:val="14"/>
                <w:szCs w:val="20"/>
              </w:rPr>
            </w:pPr>
            <w:r w:rsidRPr="007477DC">
              <w:rPr>
                <w:color w:val="000000"/>
                <w:sz w:val="14"/>
                <w:szCs w:val="20"/>
              </w:rPr>
              <w:t>12,5</w:t>
            </w:r>
          </w:p>
          <w:p w14:paraId="332D9284" w14:textId="77777777" w:rsidR="004753DB" w:rsidRPr="007477DC" w:rsidRDefault="004753DB" w:rsidP="004753DB">
            <w:pPr>
              <w:jc w:val="center"/>
              <w:rPr>
                <w:color w:val="000000"/>
                <w:sz w:val="14"/>
                <w:szCs w:val="20"/>
              </w:rPr>
            </w:pPr>
            <w:r w:rsidRPr="007477DC">
              <w:rPr>
                <w:color w:val="000000"/>
                <w:sz w:val="14"/>
                <w:szCs w:val="20"/>
              </w:rPr>
              <w:t>12,6</w:t>
            </w:r>
          </w:p>
          <w:p w14:paraId="765A94A3" w14:textId="77777777" w:rsidR="004753DB" w:rsidRPr="007477DC" w:rsidRDefault="004753DB" w:rsidP="004753DB">
            <w:pPr>
              <w:jc w:val="center"/>
              <w:rPr>
                <w:color w:val="000000"/>
                <w:sz w:val="14"/>
                <w:szCs w:val="20"/>
              </w:rPr>
            </w:pPr>
            <w:r w:rsidRPr="007477DC">
              <w:rPr>
                <w:color w:val="000000"/>
                <w:sz w:val="14"/>
                <w:szCs w:val="20"/>
              </w:rPr>
              <w:t>862,3</w:t>
            </w:r>
          </w:p>
        </w:tc>
        <w:tc>
          <w:tcPr>
            <w:tcW w:w="680" w:type="dxa"/>
            <w:tcBorders>
              <w:top w:val="single" w:sz="4" w:space="0" w:color="auto"/>
              <w:left w:val="single" w:sz="4" w:space="0" w:color="auto"/>
              <w:bottom w:val="single" w:sz="4" w:space="0" w:color="auto"/>
              <w:right w:val="single" w:sz="4" w:space="0" w:color="auto"/>
            </w:tcBorders>
          </w:tcPr>
          <w:p w14:paraId="7F79BF30" w14:textId="77777777" w:rsidR="004753DB" w:rsidRPr="007477DC" w:rsidRDefault="004753DB" w:rsidP="004753DB">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0C052462" w14:textId="04BDC6A1" w:rsidR="004753DB" w:rsidRPr="007477DC" w:rsidRDefault="004753DB" w:rsidP="004753DB">
            <w:pPr>
              <w:jc w:val="center"/>
              <w:rPr>
                <w:rFonts w:eastAsia="Times New Roman"/>
                <w:color w:val="000000"/>
                <w:sz w:val="14"/>
                <w:szCs w:val="20"/>
                <w:lang w:eastAsia="fi-FI"/>
              </w:rPr>
            </w:pPr>
          </w:p>
        </w:tc>
      </w:tr>
      <w:tr w:rsidR="00FB7E0F" w:rsidRPr="007477DC" w14:paraId="18D464BE" w14:textId="77777777" w:rsidTr="6D34A56F">
        <w:trPr>
          <w:trHeight w:val="410"/>
        </w:trPr>
        <w:tc>
          <w:tcPr>
            <w:tcW w:w="283" w:type="dxa"/>
            <w:tcBorders>
              <w:top w:val="nil"/>
              <w:left w:val="single" w:sz="4" w:space="0" w:color="000000" w:themeColor="text1"/>
              <w:bottom w:val="single" w:sz="4" w:space="0" w:color="000000" w:themeColor="text1"/>
              <w:right w:val="nil"/>
            </w:tcBorders>
          </w:tcPr>
          <w:p w14:paraId="038BB26A" w14:textId="107A49AE" w:rsidR="00FB7E0F" w:rsidRPr="007477DC" w:rsidRDefault="00FB7E0F" w:rsidP="00FB7E0F">
            <w:pPr>
              <w:rPr>
                <w:rFonts w:eastAsia="Times New Roman"/>
                <w:color w:val="000000"/>
                <w:sz w:val="14"/>
                <w:szCs w:val="20"/>
                <w:lang w:eastAsia="fi-FI"/>
              </w:rPr>
            </w:pPr>
            <w:r w:rsidRPr="007477DC">
              <w:rPr>
                <w:rFonts w:eastAsia="Times New Roman"/>
                <w:color w:val="000000"/>
                <w:sz w:val="14"/>
                <w:szCs w:val="20"/>
                <w:lang w:eastAsia="fi-FI"/>
              </w:rPr>
              <w:t>65</w:t>
            </w:r>
          </w:p>
        </w:tc>
        <w:tc>
          <w:tcPr>
            <w:tcW w:w="1701" w:type="dxa"/>
            <w:tcBorders>
              <w:top w:val="nil"/>
              <w:left w:val="single" w:sz="4" w:space="0" w:color="000000" w:themeColor="text1"/>
              <w:bottom w:val="single" w:sz="4" w:space="0" w:color="000000" w:themeColor="text1"/>
              <w:right w:val="nil"/>
            </w:tcBorders>
            <w:shd w:val="clear" w:color="auto" w:fill="auto"/>
          </w:tcPr>
          <w:p w14:paraId="214849BA" w14:textId="491E31DF" w:rsidR="00FB7E0F" w:rsidRPr="007477DC" w:rsidRDefault="00FB7E0F" w:rsidP="00FB7E0F">
            <w:pPr>
              <w:rPr>
                <w:rFonts w:eastAsia="Times New Roman"/>
                <w:color w:val="000000"/>
                <w:sz w:val="14"/>
                <w:szCs w:val="20"/>
                <w:lang w:eastAsia="fi-FI"/>
              </w:rPr>
            </w:pPr>
            <w:proofErr w:type="spellStart"/>
            <w:r w:rsidRPr="007477DC">
              <w:rPr>
                <w:rFonts w:eastAsia="Times New Roman"/>
                <w:color w:val="000000"/>
                <w:sz w:val="14"/>
                <w:szCs w:val="20"/>
                <w:lang w:eastAsia="fi-FI"/>
              </w:rPr>
              <w:t>Konttikivalon</w:t>
            </w:r>
            <w:proofErr w:type="spellEnd"/>
            <w:r w:rsidRPr="007477DC">
              <w:rPr>
                <w:rFonts w:eastAsia="Times New Roman"/>
                <w:color w:val="000000"/>
                <w:sz w:val="14"/>
                <w:szCs w:val="20"/>
                <w:lang w:eastAsia="fi-FI"/>
              </w:rPr>
              <w:t xml:space="preserve">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6D412767" w14:textId="266C2449" w:rsidR="00FB7E0F" w:rsidRPr="007477DC" w:rsidRDefault="00FB7E0F" w:rsidP="00FB7E0F">
            <w:pPr>
              <w:jc w:val="center"/>
              <w:rPr>
                <w:color w:val="000000"/>
                <w:sz w:val="14"/>
                <w:szCs w:val="20"/>
              </w:rPr>
            </w:pPr>
            <w:r w:rsidRPr="007477DC">
              <w:rPr>
                <w:color w:val="000000"/>
                <w:sz w:val="14"/>
                <w:szCs w:val="20"/>
              </w:rPr>
              <w:t>468,3</w:t>
            </w:r>
          </w:p>
        </w:tc>
        <w:tc>
          <w:tcPr>
            <w:tcW w:w="680" w:type="dxa"/>
            <w:tcBorders>
              <w:top w:val="nil"/>
              <w:left w:val="nil"/>
              <w:bottom w:val="single" w:sz="4" w:space="0" w:color="000000" w:themeColor="text1"/>
              <w:right w:val="single" w:sz="4" w:space="0" w:color="000000" w:themeColor="text1"/>
            </w:tcBorders>
            <w:shd w:val="clear" w:color="auto" w:fill="auto"/>
          </w:tcPr>
          <w:p w14:paraId="77919B84" w14:textId="1DB8CA0E" w:rsidR="00FB7E0F" w:rsidRPr="007477DC" w:rsidRDefault="00FB7E0F" w:rsidP="00FB7E0F">
            <w:pPr>
              <w:jc w:val="center"/>
              <w:rPr>
                <w:color w:val="000000"/>
                <w:sz w:val="14"/>
                <w:szCs w:val="20"/>
              </w:rPr>
            </w:pPr>
            <w:r w:rsidRPr="007477DC">
              <w:rPr>
                <w:color w:val="000000"/>
                <w:sz w:val="14"/>
                <w:szCs w:val="20"/>
              </w:rPr>
              <w:t>441,1</w:t>
            </w:r>
          </w:p>
        </w:tc>
        <w:tc>
          <w:tcPr>
            <w:tcW w:w="680" w:type="dxa"/>
            <w:tcBorders>
              <w:top w:val="nil"/>
              <w:left w:val="nil"/>
              <w:bottom w:val="single" w:sz="4" w:space="0" w:color="000000" w:themeColor="text1"/>
              <w:right w:val="single" w:sz="4" w:space="0" w:color="000000" w:themeColor="text1"/>
            </w:tcBorders>
            <w:shd w:val="clear" w:color="auto" w:fill="auto"/>
          </w:tcPr>
          <w:p w14:paraId="280815F5" w14:textId="552C4424" w:rsidR="00FB7E0F" w:rsidRPr="007477DC" w:rsidRDefault="00FB7E0F" w:rsidP="00FB7E0F">
            <w:pPr>
              <w:jc w:val="center"/>
              <w:rPr>
                <w:color w:val="000000"/>
                <w:sz w:val="14"/>
                <w:szCs w:val="20"/>
              </w:rPr>
            </w:pPr>
            <w:r w:rsidRPr="007477DC">
              <w:rPr>
                <w:color w:val="000000"/>
                <w:sz w:val="14"/>
                <w:szCs w:val="20"/>
              </w:rPr>
              <w:t>27,2</w:t>
            </w:r>
          </w:p>
        </w:tc>
        <w:tc>
          <w:tcPr>
            <w:tcW w:w="850" w:type="dxa"/>
            <w:tcBorders>
              <w:top w:val="nil"/>
              <w:left w:val="nil"/>
              <w:bottom w:val="single" w:sz="4" w:space="0" w:color="000000" w:themeColor="text1"/>
              <w:right w:val="single" w:sz="4" w:space="0" w:color="000000" w:themeColor="text1"/>
            </w:tcBorders>
            <w:shd w:val="clear" w:color="auto" w:fill="auto"/>
          </w:tcPr>
          <w:p w14:paraId="593F2D59" w14:textId="77777777" w:rsidR="00FB7E0F" w:rsidRPr="007477DC" w:rsidRDefault="00FB7E0F" w:rsidP="00FB7E0F">
            <w:pPr>
              <w:rPr>
                <w:rFonts w:eastAsia="Times New Roman"/>
                <w:color w:val="000000"/>
                <w:sz w:val="14"/>
                <w:szCs w:val="20"/>
                <w:lang w:eastAsia="fi-FI"/>
              </w:rPr>
            </w:pPr>
          </w:p>
        </w:tc>
        <w:tc>
          <w:tcPr>
            <w:tcW w:w="567" w:type="dxa"/>
            <w:tcBorders>
              <w:top w:val="nil"/>
              <w:left w:val="nil"/>
              <w:bottom w:val="single" w:sz="4" w:space="0" w:color="000000" w:themeColor="text1"/>
              <w:right w:val="single" w:sz="4" w:space="0" w:color="000000" w:themeColor="text1"/>
            </w:tcBorders>
            <w:shd w:val="clear" w:color="auto" w:fill="auto"/>
          </w:tcPr>
          <w:p w14:paraId="67BB84E6" w14:textId="77777777" w:rsidR="00FB7E0F" w:rsidRPr="007477DC" w:rsidRDefault="00FB7E0F" w:rsidP="00FB7E0F">
            <w:pPr>
              <w:rPr>
                <w:rFonts w:eastAsia="Times New Roman"/>
                <w:color w:val="000000"/>
                <w:sz w:val="14"/>
                <w:szCs w:val="20"/>
                <w:lang w:eastAsia="fi-FI"/>
              </w:rPr>
            </w:pPr>
          </w:p>
        </w:tc>
        <w:tc>
          <w:tcPr>
            <w:tcW w:w="680" w:type="dxa"/>
            <w:tcBorders>
              <w:top w:val="single" w:sz="4" w:space="0" w:color="000000" w:themeColor="text1"/>
              <w:left w:val="nil"/>
              <w:bottom w:val="single" w:sz="4" w:space="0" w:color="000000" w:themeColor="text1"/>
              <w:right w:val="single" w:sz="4" w:space="0" w:color="auto"/>
            </w:tcBorders>
            <w:shd w:val="clear" w:color="auto" w:fill="auto"/>
          </w:tcPr>
          <w:p w14:paraId="1FE65608" w14:textId="77777777" w:rsidR="00FB7E0F" w:rsidRPr="007477DC" w:rsidRDefault="00FB7E0F" w:rsidP="00FB7E0F">
            <w:pPr>
              <w:jc w:val="center"/>
              <w:rPr>
                <w:color w:val="000000"/>
                <w:sz w:val="14"/>
                <w:szCs w:val="20"/>
              </w:rPr>
            </w:pPr>
          </w:p>
        </w:tc>
        <w:tc>
          <w:tcPr>
            <w:tcW w:w="964" w:type="dxa"/>
            <w:tcBorders>
              <w:top w:val="single" w:sz="4" w:space="0" w:color="auto"/>
              <w:left w:val="single" w:sz="4" w:space="0" w:color="auto"/>
              <w:bottom w:val="single" w:sz="4" w:space="0" w:color="auto"/>
              <w:right w:val="single" w:sz="4" w:space="0" w:color="auto"/>
            </w:tcBorders>
          </w:tcPr>
          <w:p w14:paraId="627F28A7" w14:textId="77777777" w:rsidR="00FB7E0F" w:rsidRPr="007477DC" w:rsidRDefault="00FB7E0F" w:rsidP="00FB7E0F">
            <w:pPr>
              <w:jc w:val="center"/>
              <w:rPr>
                <w:color w:val="000000"/>
                <w:sz w:val="14"/>
                <w:szCs w:val="20"/>
              </w:rPr>
            </w:pPr>
          </w:p>
        </w:tc>
        <w:tc>
          <w:tcPr>
            <w:tcW w:w="662" w:type="dxa"/>
            <w:tcBorders>
              <w:top w:val="nil"/>
              <w:left w:val="single" w:sz="4" w:space="0" w:color="auto"/>
              <w:bottom w:val="single" w:sz="4" w:space="0" w:color="000000" w:themeColor="text1"/>
              <w:right w:val="single" w:sz="4" w:space="0" w:color="auto"/>
            </w:tcBorders>
            <w:shd w:val="clear" w:color="auto" w:fill="auto"/>
          </w:tcPr>
          <w:p w14:paraId="43476DE7" w14:textId="77777777" w:rsidR="00FB7E0F" w:rsidRPr="007477DC" w:rsidRDefault="00FB7E0F" w:rsidP="00FB7E0F">
            <w:pPr>
              <w:jc w:val="center"/>
              <w:rPr>
                <w:color w:val="000000"/>
                <w:sz w:val="14"/>
                <w:szCs w:val="20"/>
              </w:rPr>
            </w:pPr>
          </w:p>
        </w:tc>
        <w:tc>
          <w:tcPr>
            <w:tcW w:w="680" w:type="dxa"/>
            <w:tcBorders>
              <w:top w:val="single" w:sz="4" w:space="0" w:color="auto"/>
              <w:left w:val="single" w:sz="4" w:space="0" w:color="auto"/>
              <w:bottom w:val="single" w:sz="4" w:space="0" w:color="auto"/>
              <w:right w:val="single" w:sz="4" w:space="0" w:color="auto"/>
            </w:tcBorders>
          </w:tcPr>
          <w:p w14:paraId="26500B97" w14:textId="1E3EF6BE" w:rsidR="00FB7E0F" w:rsidRPr="007477DC" w:rsidRDefault="00FB7E0F" w:rsidP="00FB7E0F">
            <w:pPr>
              <w:jc w:val="center"/>
              <w:rPr>
                <w:rFonts w:eastAsia="Times New Roman"/>
                <w:color w:val="000000"/>
                <w:sz w:val="14"/>
                <w:szCs w:val="20"/>
                <w:lang w:eastAsia="fi-FI"/>
              </w:rPr>
            </w:pPr>
            <w:r w:rsidRPr="007477DC">
              <w:rPr>
                <w:color w:val="000000"/>
                <w:sz w:val="14"/>
                <w:szCs w:val="20"/>
              </w:rPr>
              <w:t>175,30</w:t>
            </w:r>
          </w:p>
        </w:tc>
        <w:tc>
          <w:tcPr>
            <w:tcW w:w="680" w:type="dxa"/>
            <w:tcBorders>
              <w:top w:val="nil"/>
              <w:left w:val="single" w:sz="4" w:space="0" w:color="auto"/>
              <w:bottom w:val="single" w:sz="4" w:space="0" w:color="000000" w:themeColor="text1"/>
              <w:right w:val="single" w:sz="4" w:space="0" w:color="000000" w:themeColor="text1"/>
            </w:tcBorders>
            <w:shd w:val="clear" w:color="auto" w:fill="auto"/>
          </w:tcPr>
          <w:p w14:paraId="67D95D12" w14:textId="708C8C72" w:rsidR="00FB7E0F" w:rsidRPr="007477DC" w:rsidRDefault="00FB7E0F" w:rsidP="00FB7E0F">
            <w:pPr>
              <w:jc w:val="center"/>
              <w:rPr>
                <w:rFonts w:eastAsia="Times New Roman"/>
                <w:color w:val="000000"/>
                <w:sz w:val="14"/>
                <w:szCs w:val="20"/>
                <w:lang w:eastAsia="fi-FI"/>
              </w:rPr>
            </w:pPr>
            <w:r w:rsidRPr="007477DC">
              <w:rPr>
                <w:rFonts w:eastAsia="Times New Roman"/>
                <w:color w:val="000000"/>
                <w:sz w:val="14"/>
                <w:szCs w:val="20"/>
                <w:lang w:eastAsia="fi-FI"/>
              </w:rPr>
              <w:t>293,0</w:t>
            </w:r>
          </w:p>
        </w:tc>
      </w:tr>
      <w:tr w:rsidR="00FB7E0F" w:rsidRPr="007477DC" w14:paraId="34697541" w14:textId="77777777" w:rsidTr="6D34A56F">
        <w:trPr>
          <w:trHeight w:val="351"/>
        </w:trPr>
        <w:tc>
          <w:tcPr>
            <w:tcW w:w="283" w:type="dxa"/>
            <w:tcBorders>
              <w:top w:val="nil"/>
              <w:left w:val="single" w:sz="4" w:space="0" w:color="000000" w:themeColor="text1"/>
              <w:bottom w:val="single" w:sz="4" w:space="0" w:color="000000" w:themeColor="text1"/>
              <w:right w:val="nil"/>
            </w:tcBorders>
          </w:tcPr>
          <w:p w14:paraId="32C2956F" w14:textId="2213A50A" w:rsidR="00FB7E0F" w:rsidRPr="007477DC" w:rsidRDefault="00FB7E0F" w:rsidP="00FB7E0F">
            <w:pPr>
              <w:rPr>
                <w:rFonts w:eastAsia="Times New Roman"/>
                <w:color w:val="000000"/>
                <w:sz w:val="14"/>
                <w:szCs w:val="20"/>
                <w:lang w:eastAsia="fi-FI"/>
              </w:rPr>
            </w:pPr>
            <w:r w:rsidRPr="007477DC">
              <w:rPr>
                <w:rFonts w:eastAsia="Times New Roman"/>
                <w:color w:val="000000"/>
                <w:sz w:val="14"/>
                <w:szCs w:val="20"/>
                <w:lang w:eastAsia="fi-FI"/>
              </w:rPr>
              <w:t>66</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7D5719BF" w14:textId="05932BCD" w:rsidR="00FB7E0F" w:rsidRPr="007477DC" w:rsidRDefault="00FB7E0F" w:rsidP="00FB7E0F">
            <w:pPr>
              <w:rPr>
                <w:rFonts w:eastAsia="Times New Roman"/>
                <w:color w:val="000000"/>
                <w:sz w:val="14"/>
                <w:szCs w:val="14"/>
                <w:lang w:eastAsia="fi-FI"/>
              </w:rPr>
            </w:pPr>
            <w:r w:rsidRPr="007477DC">
              <w:rPr>
                <w:color w:val="000000" w:themeColor="text1"/>
                <w:sz w:val="14"/>
              </w:rPr>
              <w:t>Kalkkimaan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1183A874" w14:textId="77777777" w:rsidR="00FB7E0F" w:rsidRPr="007477DC" w:rsidRDefault="00FB7E0F" w:rsidP="00FB7E0F">
            <w:pPr>
              <w:jc w:val="center"/>
              <w:rPr>
                <w:color w:val="000000"/>
                <w:sz w:val="14"/>
                <w:szCs w:val="20"/>
              </w:rPr>
            </w:pPr>
            <w:r w:rsidRPr="007477DC">
              <w:rPr>
                <w:color w:val="000000"/>
                <w:sz w:val="14"/>
                <w:szCs w:val="20"/>
              </w:rPr>
              <w:t>461,6</w:t>
            </w:r>
          </w:p>
        </w:tc>
        <w:tc>
          <w:tcPr>
            <w:tcW w:w="680" w:type="dxa"/>
            <w:tcBorders>
              <w:top w:val="nil"/>
              <w:left w:val="nil"/>
              <w:bottom w:val="single" w:sz="4" w:space="0" w:color="000000" w:themeColor="text1"/>
              <w:right w:val="single" w:sz="4" w:space="0" w:color="000000" w:themeColor="text1"/>
            </w:tcBorders>
            <w:shd w:val="clear" w:color="auto" w:fill="auto"/>
            <w:hideMark/>
          </w:tcPr>
          <w:p w14:paraId="02E22B8F" w14:textId="77777777" w:rsidR="00FB7E0F" w:rsidRPr="007477DC" w:rsidRDefault="00FB7E0F" w:rsidP="00FB7E0F">
            <w:pPr>
              <w:jc w:val="center"/>
              <w:rPr>
                <w:color w:val="000000"/>
                <w:sz w:val="14"/>
                <w:szCs w:val="20"/>
              </w:rPr>
            </w:pPr>
            <w:r w:rsidRPr="007477DC">
              <w:rPr>
                <w:color w:val="000000"/>
                <w:sz w:val="14"/>
                <w:szCs w:val="20"/>
              </w:rPr>
              <w:t>461,6</w:t>
            </w:r>
          </w:p>
        </w:tc>
        <w:tc>
          <w:tcPr>
            <w:tcW w:w="680" w:type="dxa"/>
            <w:tcBorders>
              <w:top w:val="nil"/>
              <w:left w:val="nil"/>
              <w:bottom w:val="single" w:sz="4" w:space="0" w:color="000000" w:themeColor="text1"/>
              <w:right w:val="single" w:sz="4" w:space="0" w:color="000000" w:themeColor="text1"/>
            </w:tcBorders>
            <w:shd w:val="clear" w:color="auto" w:fill="auto"/>
            <w:hideMark/>
          </w:tcPr>
          <w:p w14:paraId="39ADB004" w14:textId="77777777" w:rsidR="00FB7E0F" w:rsidRPr="007477DC" w:rsidRDefault="00FB7E0F" w:rsidP="00FB7E0F">
            <w:pPr>
              <w:jc w:val="center"/>
              <w:rPr>
                <w:color w:val="000000"/>
                <w:sz w:val="14"/>
                <w:szCs w:val="20"/>
              </w:rPr>
            </w:pPr>
            <w:r w:rsidRPr="007477DC">
              <w:rPr>
                <w:color w:val="000000"/>
                <w:sz w:val="14"/>
                <w:szCs w:val="20"/>
              </w:rPr>
              <w:t>0,0</w:t>
            </w:r>
          </w:p>
        </w:tc>
        <w:tc>
          <w:tcPr>
            <w:tcW w:w="850" w:type="dxa"/>
            <w:tcBorders>
              <w:top w:val="nil"/>
              <w:left w:val="nil"/>
              <w:bottom w:val="single" w:sz="4" w:space="0" w:color="000000" w:themeColor="text1"/>
              <w:right w:val="single" w:sz="4" w:space="0" w:color="000000" w:themeColor="text1"/>
            </w:tcBorders>
            <w:shd w:val="clear" w:color="auto" w:fill="auto"/>
            <w:hideMark/>
          </w:tcPr>
          <w:p w14:paraId="57466398" w14:textId="77777777" w:rsidR="00FB7E0F" w:rsidRPr="007477DC" w:rsidRDefault="00FB7E0F" w:rsidP="00FB7E0F">
            <w:pPr>
              <w:rPr>
                <w:rFonts w:eastAsia="Times New Roman"/>
                <w:color w:val="000000"/>
                <w:sz w:val="14"/>
                <w:szCs w:val="20"/>
                <w:lang w:eastAsia="fi-FI"/>
              </w:rPr>
            </w:pPr>
            <w:r w:rsidRPr="007477DC">
              <w:rPr>
                <w:rFonts w:eastAsia="Times New Roman"/>
                <w:color w:val="000000"/>
                <w:sz w:val="14"/>
                <w:szCs w:val="20"/>
                <w:lang w:eastAsia="fi-FI"/>
              </w:rPr>
              <w:t>FI1301903</w:t>
            </w:r>
          </w:p>
        </w:tc>
        <w:tc>
          <w:tcPr>
            <w:tcW w:w="567" w:type="dxa"/>
            <w:tcBorders>
              <w:top w:val="nil"/>
              <w:left w:val="nil"/>
              <w:bottom w:val="single" w:sz="4" w:space="0" w:color="000000" w:themeColor="text1"/>
              <w:right w:val="single" w:sz="4" w:space="0" w:color="000000" w:themeColor="text1"/>
            </w:tcBorders>
            <w:shd w:val="clear" w:color="auto" w:fill="auto"/>
            <w:hideMark/>
          </w:tcPr>
          <w:p w14:paraId="42679C67" w14:textId="77777777" w:rsidR="00FB7E0F" w:rsidRPr="007477DC" w:rsidRDefault="00FB7E0F" w:rsidP="00FB7E0F">
            <w:pPr>
              <w:rPr>
                <w:rFonts w:eastAsia="Times New Roman"/>
                <w:color w:val="000000"/>
                <w:sz w:val="14"/>
                <w:szCs w:val="20"/>
                <w:lang w:eastAsia="fi-FI"/>
              </w:rPr>
            </w:pPr>
            <w:r w:rsidRPr="007477DC">
              <w:rPr>
                <w:rFonts w:eastAsia="Times New Roman"/>
                <w:color w:val="000000"/>
                <w:sz w:val="14"/>
                <w:szCs w:val="20"/>
                <w:lang w:eastAsia="fi-FI"/>
              </w:rPr>
              <w:t>SAC</w:t>
            </w:r>
          </w:p>
        </w:tc>
        <w:tc>
          <w:tcPr>
            <w:tcW w:w="680" w:type="dxa"/>
            <w:tcBorders>
              <w:top w:val="single" w:sz="4" w:space="0" w:color="000000" w:themeColor="text1"/>
              <w:left w:val="nil"/>
              <w:bottom w:val="single" w:sz="4" w:space="0" w:color="000000" w:themeColor="text1"/>
              <w:right w:val="single" w:sz="4" w:space="0" w:color="auto"/>
            </w:tcBorders>
            <w:shd w:val="clear" w:color="auto" w:fill="auto"/>
            <w:hideMark/>
          </w:tcPr>
          <w:p w14:paraId="2E930150" w14:textId="77777777" w:rsidR="00FB7E0F" w:rsidRPr="007477DC" w:rsidRDefault="00FB7E0F" w:rsidP="00FB7E0F">
            <w:pPr>
              <w:jc w:val="center"/>
              <w:rPr>
                <w:color w:val="000000"/>
                <w:sz w:val="14"/>
                <w:szCs w:val="20"/>
              </w:rPr>
            </w:pPr>
            <w:r w:rsidRPr="007477DC">
              <w:rPr>
                <w:color w:val="000000"/>
                <w:sz w:val="14"/>
                <w:szCs w:val="20"/>
              </w:rPr>
              <w:t>417,1</w:t>
            </w:r>
          </w:p>
        </w:tc>
        <w:tc>
          <w:tcPr>
            <w:tcW w:w="964" w:type="dxa"/>
            <w:tcBorders>
              <w:top w:val="single" w:sz="4" w:space="0" w:color="auto"/>
              <w:left w:val="single" w:sz="4" w:space="0" w:color="auto"/>
              <w:bottom w:val="single" w:sz="4" w:space="0" w:color="auto"/>
              <w:right w:val="single" w:sz="4" w:space="0" w:color="auto"/>
            </w:tcBorders>
          </w:tcPr>
          <w:p w14:paraId="4B6BFF68" w14:textId="14490F05" w:rsidR="00FB7E0F" w:rsidRPr="007477DC" w:rsidRDefault="00FB7E0F" w:rsidP="00FB7E0F">
            <w:pPr>
              <w:jc w:val="center"/>
              <w:rPr>
                <w:color w:val="000000"/>
                <w:sz w:val="14"/>
                <w:szCs w:val="20"/>
              </w:rPr>
            </w:pPr>
            <w:r w:rsidRPr="007477DC">
              <w:rPr>
                <w:color w:val="000000"/>
                <w:sz w:val="14"/>
                <w:szCs w:val="20"/>
              </w:rPr>
              <w:t>LHO120430</w:t>
            </w:r>
            <w:r w:rsidRPr="007477DC">
              <w:rPr>
                <w:color w:val="000000"/>
                <w:sz w:val="14"/>
                <w:szCs w:val="20"/>
              </w:rPr>
              <w:br/>
              <w:t>SSO120511</w:t>
            </w:r>
            <w:r w:rsidRPr="007477DC">
              <w:rPr>
                <w:color w:val="000000"/>
                <w:sz w:val="14"/>
                <w:szCs w:val="20"/>
              </w:rPr>
              <w:br/>
              <w:t>SSO120512</w:t>
            </w: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58A617A7" w14:textId="6451E226" w:rsidR="00FB7E0F" w:rsidRPr="007477DC" w:rsidRDefault="00FB7E0F" w:rsidP="00FB7E0F">
            <w:pPr>
              <w:jc w:val="center"/>
              <w:rPr>
                <w:color w:val="000000"/>
                <w:sz w:val="14"/>
                <w:szCs w:val="20"/>
              </w:rPr>
            </w:pPr>
            <w:r w:rsidRPr="007477DC">
              <w:rPr>
                <w:color w:val="000000"/>
                <w:sz w:val="14"/>
                <w:szCs w:val="20"/>
              </w:rPr>
              <w:t>5,8</w:t>
            </w:r>
          </w:p>
          <w:p w14:paraId="76E64758" w14:textId="77777777" w:rsidR="00FB7E0F" w:rsidRPr="007477DC" w:rsidRDefault="00FB7E0F" w:rsidP="00FB7E0F">
            <w:pPr>
              <w:jc w:val="center"/>
              <w:rPr>
                <w:color w:val="000000"/>
                <w:sz w:val="14"/>
                <w:szCs w:val="20"/>
              </w:rPr>
            </w:pPr>
            <w:r w:rsidRPr="007477DC">
              <w:rPr>
                <w:color w:val="000000"/>
                <w:sz w:val="14"/>
                <w:szCs w:val="20"/>
              </w:rPr>
              <w:t>300,8</w:t>
            </w:r>
          </w:p>
          <w:p w14:paraId="7B4BE776" w14:textId="77777777" w:rsidR="00FB7E0F" w:rsidRPr="007477DC" w:rsidRDefault="00FB7E0F" w:rsidP="00FB7E0F">
            <w:pPr>
              <w:jc w:val="center"/>
              <w:rPr>
                <w:color w:val="000000"/>
                <w:sz w:val="14"/>
                <w:szCs w:val="20"/>
              </w:rPr>
            </w:pPr>
            <w:r w:rsidRPr="007477DC">
              <w:rPr>
                <w:color w:val="000000"/>
                <w:sz w:val="14"/>
                <w:szCs w:val="20"/>
              </w:rPr>
              <w:t>85,2</w:t>
            </w:r>
          </w:p>
        </w:tc>
        <w:tc>
          <w:tcPr>
            <w:tcW w:w="680" w:type="dxa"/>
            <w:tcBorders>
              <w:top w:val="single" w:sz="4" w:space="0" w:color="auto"/>
              <w:left w:val="single" w:sz="4" w:space="0" w:color="auto"/>
              <w:bottom w:val="single" w:sz="4" w:space="0" w:color="auto"/>
              <w:right w:val="single" w:sz="4" w:space="0" w:color="auto"/>
            </w:tcBorders>
          </w:tcPr>
          <w:p w14:paraId="6B32F54E" w14:textId="77777777" w:rsidR="00FB7E0F" w:rsidRPr="007477DC" w:rsidRDefault="00FB7E0F" w:rsidP="00FB7E0F">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29FB9AAC" w14:textId="620B6BC9" w:rsidR="00FB7E0F" w:rsidRPr="007477DC" w:rsidRDefault="00FB7E0F" w:rsidP="00FB7E0F">
            <w:pPr>
              <w:jc w:val="center"/>
              <w:rPr>
                <w:rFonts w:eastAsia="Times New Roman"/>
                <w:color w:val="000000"/>
                <w:sz w:val="14"/>
                <w:szCs w:val="20"/>
                <w:lang w:eastAsia="fi-FI"/>
              </w:rPr>
            </w:pPr>
          </w:p>
        </w:tc>
      </w:tr>
      <w:tr w:rsidR="00FB7E0F" w:rsidRPr="007477DC" w14:paraId="6F8E3C80" w14:textId="77777777" w:rsidTr="6D34A56F">
        <w:trPr>
          <w:trHeight w:val="290"/>
        </w:trPr>
        <w:tc>
          <w:tcPr>
            <w:tcW w:w="283" w:type="dxa"/>
            <w:tcBorders>
              <w:top w:val="nil"/>
              <w:left w:val="single" w:sz="4" w:space="0" w:color="000000" w:themeColor="text1"/>
              <w:bottom w:val="single" w:sz="4" w:space="0" w:color="000000" w:themeColor="text1"/>
              <w:right w:val="nil"/>
            </w:tcBorders>
          </w:tcPr>
          <w:p w14:paraId="013E79DA" w14:textId="74B992CC" w:rsidR="00FB7E0F" w:rsidRPr="007477DC" w:rsidRDefault="00FB7E0F" w:rsidP="00FB7E0F">
            <w:pPr>
              <w:rPr>
                <w:rFonts w:eastAsia="Times New Roman"/>
                <w:color w:val="000000"/>
                <w:sz w:val="14"/>
                <w:szCs w:val="20"/>
                <w:lang w:eastAsia="fi-FI"/>
              </w:rPr>
            </w:pPr>
            <w:r w:rsidRPr="007477DC">
              <w:rPr>
                <w:rFonts w:eastAsia="Times New Roman"/>
                <w:color w:val="000000"/>
                <w:sz w:val="14"/>
                <w:szCs w:val="20"/>
                <w:lang w:eastAsia="fi-FI"/>
              </w:rPr>
              <w:t>67</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4CC3FE01" w14:textId="1394247F" w:rsidR="00FB7E0F" w:rsidRPr="007477DC" w:rsidRDefault="00FB7E0F" w:rsidP="00FB7E0F">
            <w:pPr>
              <w:rPr>
                <w:rFonts w:eastAsia="Times New Roman"/>
                <w:color w:val="000000"/>
                <w:sz w:val="14"/>
                <w:szCs w:val="20"/>
                <w:lang w:eastAsia="fi-FI"/>
              </w:rPr>
            </w:pPr>
            <w:proofErr w:type="spellStart"/>
            <w:r w:rsidRPr="007477DC">
              <w:rPr>
                <w:rFonts w:eastAsia="Times New Roman"/>
                <w:color w:val="000000"/>
                <w:sz w:val="14"/>
                <w:szCs w:val="20"/>
                <w:lang w:eastAsia="fi-FI"/>
              </w:rPr>
              <w:t>Rakanjänkän</w:t>
            </w:r>
            <w:proofErr w:type="spellEnd"/>
            <w:r w:rsidRPr="007477DC">
              <w:rPr>
                <w:rFonts w:eastAsia="Times New Roman"/>
                <w:color w:val="000000"/>
                <w:sz w:val="14"/>
                <w:szCs w:val="20"/>
                <w:lang w:eastAsia="fi-FI"/>
              </w:rPr>
              <w:t xml:space="preserve"> – </w:t>
            </w:r>
            <w:proofErr w:type="spellStart"/>
            <w:r w:rsidRPr="007477DC">
              <w:rPr>
                <w:rFonts w:eastAsia="Times New Roman"/>
                <w:color w:val="000000"/>
                <w:sz w:val="14"/>
                <w:szCs w:val="20"/>
                <w:lang w:eastAsia="fi-FI"/>
              </w:rPr>
              <w:t>Karsilonmaan</w:t>
            </w:r>
            <w:proofErr w:type="spellEnd"/>
            <w:r w:rsidRPr="007477DC">
              <w:rPr>
                <w:rFonts w:eastAsia="Times New Roman"/>
                <w:color w:val="000000"/>
                <w:sz w:val="14"/>
                <w:szCs w:val="20"/>
                <w:lang w:eastAsia="fi-FI"/>
              </w:rPr>
              <w:t xml:space="preserve">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15F43978" w14:textId="77777777" w:rsidR="00FB7E0F" w:rsidRPr="007477DC" w:rsidRDefault="00FB7E0F" w:rsidP="00FB7E0F">
            <w:pPr>
              <w:jc w:val="center"/>
              <w:rPr>
                <w:color w:val="000000"/>
                <w:sz w:val="14"/>
                <w:szCs w:val="20"/>
              </w:rPr>
            </w:pPr>
            <w:r w:rsidRPr="007477DC">
              <w:rPr>
                <w:color w:val="000000"/>
                <w:sz w:val="14"/>
                <w:szCs w:val="20"/>
              </w:rPr>
              <w:t>104,9</w:t>
            </w:r>
          </w:p>
        </w:tc>
        <w:tc>
          <w:tcPr>
            <w:tcW w:w="680" w:type="dxa"/>
            <w:tcBorders>
              <w:top w:val="nil"/>
              <w:left w:val="nil"/>
              <w:bottom w:val="single" w:sz="4" w:space="0" w:color="000000" w:themeColor="text1"/>
              <w:right w:val="single" w:sz="4" w:space="0" w:color="000000" w:themeColor="text1"/>
            </w:tcBorders>
            <w:shd w:val="clear" w:color="auto" w:fill="auto"/>
            <w:hideMark/>
          </w:tcPr>
          <w:p w14:paraId="554D608C" w14:textId="77777777" w:rsidR="00FB7E0F" w:rsidRPr="007477DC" w:rsidRDefault="00FB7E0F" w:rsidP="00FB7E0F">
            <w:pPr>
              <w:jc w:val="center"/>
              <w:rPr>
                <w:color w:val="000000"/>
                <w:sz w:val="14"/>
                <w:szCs w:val="20"/>
              </w:rPr>
            </w:pPr>
            <w:r w:rsidRPr="007477DC">
              <w:rPr>
                <w:color w:val="000000"/>
                <w:sz w:val="14"/>
                <w:szCs w:val="20"/>
              </w:rPr>
              <w:t>104,9</w:t>
            </w:r>
          </w:p>
        </w:tc>
        <w:tc>
          <w:tcPr>
            <w:tcW w:w="680" w:type="dxa"/>
            <w:tcBorders>
              <w:top w:val="nil"/>
              <w:left w:val="nil"/>
              <w:bottom w:val="single" w:sz="4" w:space="0" w:color="000000" w:themeColor="text1"/>
              <w:right w:val="single" w:sz="4" w:space="0" w:color="000000" w:themeColor="text1"/>
            </w:tcBorders>
            <w:shd w:val="clear" w:color="auto" w:fill="auto"/>
            <w:hideMark/>
          </w:tcPr>
          <w:p w14:paraId="147DBE4B" w14:textId="77777777" w:rsidR="00FB7E0F" w:rsidRPr="007477DC" w:rsidRDefault="00FB7E0F" w:rsidP="00FB7E0F">
            <w:pPr>
              <w:jc w:val="center"/>
              <w:rPr>
                <w:color w:val="000000"/>
                <w:sz w:val="14"/>
                <w:szCs w:val="20"/>
              </w:rPr>
            </w:pPr>
            <w:r w:rsidRPr="007477DC">
              <w:rPr>
                <w:color w:val="000000"/>
                <w:sz w:val="14"/>
                <w:szCs w:val="20"/>
              </w:rPr>
              <w:t>0,0</w:t>
            </w:r>
          </w:p>
        </w:tc>
        <w:tc>
          <w:tcPr>
            <w:tcW w:w="850" w:type="dxa"/>
            <w:tcBorders>
              <w:top w:val="nil"/>
              <w:left w:val="nil"/>
              <w:bottom w:val="single" w:sz="4" w:space="0" w:color="000000" w:themeColor="text1"/>
              <w:right w:val="single" w:sz="4" w:space="0" w:color="000000" w:themeColor="text1"/>
            </w:tcBorders>
            <w:shd w:val="clear" w:color="auto" w:fill="auto"/>
            <w:hideMark/>
          </w:tcPr>
          <w:p w14:paraId="36F9F825" w14:textId="77777777" w:rsidR="00FB7E0F" w:rsidRPr="007477DC" w:rsidRDefault="00FB7E0F" w:rsidP="00FB7E0F">
            <w:pPr>
              <w:rPr>
                <w:rFonts w:eastAsia="Times New Roman"/>
                <w:color w:val="000000"/>
                <w:sz w:val="14"/>
                <w:szCs w:val="20"/>
                <w:lang w:eastAsia="fi-FI"/>
              </w:rPr>
            </w:pPr>
            <w:r w:rsidRPr="007477DC">
              <w:rPr>
                <w:rFonts w:eastAsia="Times New Roman"/>
                <w:color w:val="000000"/>
                <w:sz w:val="14"/>
                <w:szCs w:val="20"/>
                <w:lang w:eastAsia="fi-FI"/>
              </w:rPr>
              <w:t>FI1301904</w:t>
            </w:r>
            <w:r w:rsidRPr="007477DC">
              <w:rPr>
                <w:rFonts w:eastAsia="Times New Roman"/>
                <w:color w:val="000000"/>
                <w:sz w:val="14"/>
                <w:szCs w:val="20"/>
                <w:lang w:eastAsia="fi-FI"/>
              </w:rPr>
              <w:br/>
              <w:t>FI1301908</w:t>
            </w:r>
          </w:p>
        </w:tc>
        <w:tc>
          <w:tcPr>
            <w:tcW w:w="567" w:type="dxa"/>
            <w:tcBorders>
              <w:top w:val="nil"/>
              <w:left w:val="nil"/>
              <w:bottom w:val="single" w:sz="4" w:space="0" w:color="000000" w:themeColor="text1"/>
              <w:right w:val="single" w:sz="4" w:space="0" w:color="000000" w:themeColor="text1"/>
            </w:tcBorders>
            <w:shd w:val="clear" w:color="auto" w:fill="auto"/>
            <w:hideMark/>
          </w:tcPr>
          <w:p w14:paraId="2EB1866C" w14:textId="77777777" w:rsidR="00FB7E0F" w:rsidRPr="007477DC" w:rsidRDefault="00FB7E0F" w:rsidP="00FB7E0F">
            <w:pPr>
              <w:rPr>
                <w:rFonts w:eastAsia="Times New Roman"/>
                <w:color w:val="000000"/>
                <w:sz w:val="14"/>
                <w:szCs w:val="20"/>
                <w:lang w:eastAsia="fi-FI"/>
              </w:rPr>
            </w:pPr>
            <w:r w:rsidRPr="007477DC">
              <w:rPr>
                <w:rFonts w:eastAsia="Times New Roman"/>
                <w:color w:val="000000"/>
                <w:sz w:val="14"/>
                <w:szCs w:val="20"/>
                <w:lang w:eastAsia="fi-FI"/>
              </w:rPr>
              <w:t>SAC</w:t>
            </w:r>
            <w:r w:rsidRPr="007477DC">
              <w:rPr>
                <w:rFonts w:eastAsia="Times New Roman"/>
                <w:color w:val="000000"/>
                <w:sz w:val="14"/>
                <w:szCs w:val="20"/>
                <w:lang w:eastAsia="fi-FI"/>
              </w:rPr>
              <w:br/>
            </w:r>
            <w:proofErr w:type="spellStart"/>
            <w:r w:rsidRPr="007477DC">
              <w:rPr>
                <w:rFonts w:eastAsia="Times New Roman"/>
                <w:color w:val="000000"/>
                <w:sz w:val="14"/>
                <w:szCs w:val="20"/>
                <w:lang w:eastAsia="fi-FI"/>
              </w:rPr>
              <w:t>SAC</w:t>
            </w:r>
            <w:proofErr w:type="spellEnd"/>
          </w:p>
        </w:tc>
        <w:tc>
          <w:tcPr>
            <w:tcW w:w="680" w:type="dxa"/>
            <w:tcBorders>
              <w:top w:val="single" w:sz="4" w:space="0" w:color="000000" w:themeColor="text1"/>
              <w:left w:val="nil"/>
              <w:bottom w:val="single" w:sz="4" w:space="0" w:color="000000" w:themeColor="text1"/>
              <w:right w:val="single" w:sz="4" w:space="0" w:color="auto"/>
            </w:tcBorders>
            <w:shd w:val="clear" w:color="auto" w:fill="auto"/>
            <w:hideMark/>
          </w:tcPr>
          <w:p w14:paraId="76F48910" w14:textId="77777777" w:rsidR="00FB7E0F" w:rsidRPr="007477DC" w:rsidRDefault="00FB7E0F" w:rsidP="00FB7E0F">
            <w:pPr>
              <w:jc w:val="center"/>
              <w:rPr>
                <w:color w:val="000000"/>
                <w:sz w:val="14"/>
                <w:szCs w:val="20"/>
              </w:rPr>
            </w:pPr>
            <w:r w:rsidRPr="007477DC">
              <w:rPr>
                <w:color w:val="000000"/>
                <w:sz w:val="14"/>
                <w:szCs w:val="20"/>
              </w:rPr>
              <w:t>14,6</w:t>
            </w:r>
          </w:p>
          <w:p w14:paraId="1E3B26D2" w14:textId="77777777" w:rsidR="00FB7E0F" w:rsidRPr="007477DC" w:rsidRDefault="00FB7E0F" w:rsidP="00FB7E0F">
            <w:pPr>
              <w:jc w:val="center"/>
              <w:rPr>
                <w:color w:val="000000"/>
                <w:sz w:val="14"/>
                <w:szCs w:val="20"/>
              </w:rPr>
            </w:pPr>
            <w:r w:rsidRPr="007477DC">
              <w:rPr>
                <w:color w:val="000000"/>
                <w:sz w:val="14"/>
                <w:szCs w:val="20"/>
              </w:rPr>
              <w:t>67,1</w:t>
            </w:r>
          </w:p>
        </w:tc>
        <w:tc>
          <w:tcPr>
            <w:tcW w:w="964" w:type="dxa"/>
            <w:tcBorders>
              <w:top w:val="single" w:sz="4" w:space="0" w:color="auto"/>
              <w:left w:val="single" w:sz="4" w:space="0" w:color="auto"/>
              <w:bottom w:val="single" w:sz="4" w:space="0" w:color="auto"/>
              <w:right w:val="single" w:sz="4" w:space="0" w:color="auto"/>
            </w:tcBorders>
          </w:tcPr>
          <w:p w14:paraId="62C02B5C" w14:textId="51D1DD73" w:rsidR="00FB7E0F" w:rsidRPr="007477DC" w:rsidRDefault="00FB7E0F" w:rsidP="00FB7E0F">
            <w:pPr>
              <w:jc w:val="center"/>
              <w:rPr>
                <w:color w:val="000000"/>
                <w:sz w:val="14"/>
                <w:szCs w:val="20"/>
              </w:rPr>
            </w:pPr>
            <w:r w:rsidRPr="007477DC">
              <w:rPr>
                <w:color w:val="000000"/>
                <w:sz w:val="14"/>
                <w:szCs w:val="20"/>
              </w:rPr>
              <w:t>SSO120494</w:t>
            </w:r>
            <w:r w:rsidRPr="007477DC">
              <w:rPr>
                <w:color w:val="000000"/>
                <w:sz w:val="14"/>
                <w:szCs w:val="20"/>
              </w:rPr>
              <w:br/>
              <w:t>SSO120513</w:t>
            </w: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5E4D1171" w14:textId="0C3D47DA" w:rsidR="00FB7E0F" w:rsidRPr="007477DC" w:rsidRDefault="00FB7E0F" w:rsidP="00FB7E0F">
            <w:pPr>
              <w:jc w:val="center"/>
              <w:rPr>
                <w:color w:val="000000"/>
                <w:sz w:val="14"/>
                <w:szCs w:val="20"/>
              </w:rPr>
            </w:pPr>
            <w:r w:rsidRPr="007477DC">
              <w:rPr>
                <w:color w:val="000000"/>
                <w:sz w:val="14"/>
                <w:szCs w:val="20"/>
              </w:rPr>
              <w:t>14,5</w:t>
            </w:r>
          </w:p>
          <w:p w14:paraId="4DA2FD02" w14:textId="77777777" w:rsidR="00FB7E0F" w:rsidRPr="007477DC" w:rsidRDefault="00FB7E0F" w:rsidP="00FB7E0F">
            <w:pPr>
              <w:jc w:val="center"/>
              <w:rPr>
                <w:color w:val="000000"/>
                <w:sz w:val="14"/>
                <w:szCs w:val="20"/>
              </w:rPr>
            </w:pPr>
            <w:r w:rsidRPr="007477DC">
              <w:rPr>
                <w:color w:val="000000"/>
                <w:sz w:val="14"/>
                <w:szCs w:val="20"/>
              </w:rPr>
              <w:t>66,8</w:t>
            </w:r>
          </w:p>
        </w:tc>
        <w:tc>
          <w:tcPr>
            <w:tcW w:w="680" w:type="dxa"/>
            <w:tcBorders>
              <w:top w:val="single" w:sz="4" w:space="0" w:color="auto"/>
              <w:left w:val="single" w:sz="4" w:space="0" w:color="auto"/>
              <w:bottom w:val="single" w:sz="4" w:space="0" w:color="auto"/>
              <w:right w:val="single" w:sz="4" w:space="0" w:color="auto"/>
            </w:tcBorders>
          </w:tcPr>
          <w:p w14:paraId="2D5A03B7" w14:textId="77777777" w:rsidR="00FB7E0F" w:rsidRPr="007477DC" w:rsidRDefault="00FB7E0F" w:rsidP="00FB7E0F">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00D11138" w14:textId="1CF991C5" w:rsidR="00FB7E0F" w:rsidRPr="007477DC" w:rsidRDefault="00FB7E0F" w:rsidP="00FB7E0F">
            <w:pPr>
              <w:jc w:val="center"/>
              <w:rPr>
                <w:rFonts w:eastAsia="Times New Roman"/>
                <w:color w:val="000000"/>
                <w:sz w:val="14"/>
                <w:szCs w:val="20"/>
                <w:lang w:eastAsia="fi-FI"/>
              </w:rPr>
            </w:pPr>
          </w:p>
        </w:tc>
      </w:tr>
      <w:tr w:rsidR="00FB7E0F" w:rsidRPr="007477DC" w14:paraId="41E5C6EA" w14:textId="77777777" w:rsidTr="6D34A56F">
        <w:trPr>
          <w:trHeight w:val="139"/>
        </w:trPr>
        <w:tc>
          <w:tcPr>
            <w:tcW w:w="283" w:type="dxa"/>
            <w:tcBorders>
              <w:top w:val="nil"/>
              <w:left w:val="single" w:sz="4" w:space="0" w:color="000000" w:themeColor="text1"/>
              <w:bottom w:val="single" w:sz="4" w:space="0" w:color="000000" w:themeColor="text1"/>
              <w:right w:val="nil"/>
            </w:tcBorders>
          </w:tcPr>
          <w:p w14:paraId="1445DE33" w14:textId="23F843B6" w:rsidR="00FB7E0F" w:rsidRPr="007477DC" w:rsidRDefault="00FB7E0F" w:rsidP="00FB7E0F">
            <w:pPr>
              <w:rPr>
                <w:rFonts w:eastAsia="Times New Roman"/>
                <w:color w:val="000000"/>
                <w:sz w:val="14"/>
                <w:szCs w:val="20"/>
                <w:lang w:eastAsia="fi-FI"/>
              </w:rPr>
            </w:pPr>
            <w:r w:rsidRPr="007477DC">
              <w:rPr>
                <w:rFonts w:eastAsia="Times New Roman"/>
                <w:color w:val="000000"/>
                <w:sz w:val="14"/>
                <w:szCs w:val="20"/>
                <w:lang w:eastAsia="fi-FI"/>
              </w:rPr>
              <w:t>68</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3EB3EC51" w14:textId="6452C58E" w:rsidR="00FB7E0F" w:rsidRPr="007477DC" w:rsidRDefault="00FB7E0F" w:rsidP="00FB7E0F">
            <w:pPr>
              <w:rPr>
                <w:rFonts w:eastAsia="Times New Roman"/>
                <w:color w:val="000000"/>
                <w:sz w:val="14"/>
                <w:szCs w:val="20"/>
                <w:lang w:eastAsia="fi-FI"/>
              </w:rPr>
            </w:pPr>
            <w:proofErr w:type="spellStart"/>
            <w:r w:rsidRPr="007477DC">
              <w:rPr>
                <w:rFonts w:eastAsia="Times New Roman"/>
                <w:color w:val="000000"/>
                <w:sz w:val="14"/>
                <w:szCs w:val="20"/>
                <w:lang w:eastAsia="fi-FI"/>
              </w:rPr>
              <w:t>Sattavuoman</w:t>
            </w:r>
            <w:proofErr w:type="spellEnd"/>
            <w:r w:rsidRPr="007477DC">
              <w:rPr>
                <w:rFonts w:eastAsia="Times New Roman"/>
                <w:color w:val="000000"/>
                <w:sz w:val="14"/>
                <w:szCs w:val="20"/>
                <w:lang w:eastAsia="fi-FI"/>
              </w:rPr>
              <w:t xml:space="preserve">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177DC182" w14:textId="77777777" w:rsidR="00FB7E0F" w:rsidRPr="007477DC" w:rsidRDefault="00FB7E0F" w:rsidP="00FB7E0F">
            <w:pPr>
              <w:jc w:val="center"/>
              <w:rPr>
                <w:color w:val="000000"/>
                <w:sz w:val="14"/>
                <w:szCs w:val="20"/>
              </w:rPr>
            </w:pPr>
            <w:r w:rsidRPr="007477DC">
              <w:rPr>
                <w:color w:val="000000"/>
                <w:sz w:val="14"/>
                <w:szCs w:val="20"/>
              </w:rPr>
              <w:t>285,5</w:t>
            </w:r>
          </w:p>
        </w:tc>
        <w:tc>
          <w:tcPr>
            <w:tcW w:w="680" w:type="dxa"/>
            <w:tcBorders>
              <w:top w:val="nil"/>
              <w:left w:val="nil"/>
              <w:bottom w:val="single" w:sz="4" w:space="0" w:color="000000" w:themeColor="text1"/>
              <w:right w:val="single" w:sz="4" w:space="0" w:color="000000" w:themeColor="text1"/>
            </w:tcBorders>
            <w:shd w:val="clear" w:color="auto" w:fill="auto"/>
            <w:hideMark/>
          </w:tcPr>
          <w:p w14:paraId="4E756926" w14:textId="77777777" w:rsidR="00FB7E0F" w:rsidRPr="007477DC" w:rsidRDefault="00FB7E0F" w:rsidP="00FB7E0F">
            <w:pPr>
              <w:jc w:val="center"/>
              <w:rPr>
                <w:color w:val="000000"/>
                <w:sz w:val="14"/>
                <w:szCs w:val="20"/>
              </w:rPr>
            </w:pPr>
            <w:r w:rsidRPr="007477DC">
              <w:rPr>
                <w:color w:val="000000"/>
                <w:sz w:val="14"/>
                <w:szCs w:val="20"/>
              </w:rPr>
              <w:t>285,5</w:t>
            </w:r>
          </w:p>
        </w:tc>
        <w:tc>
          <w:tcPr>
            <w:tcW w:w="680" w:type="dxa"/>
            <w:tcBorders>
              <w:top w:val="nil"/>
              <w:left w:val="nil"/>
              <w:bottom w:val="single" w:sz="4" w:space="0" w:color="000000" w:themeColor="text1"/>
              <w:right w:val="single" w:sz="4" w:space="0" w:color="000000" w:themeColor="text1"/>
            </w:tcBorders>
            <w:shd w:val="clear" w:color="auto" w:fill="auto"/>
            <w:hideMark/>
          </w:tcPr>
          <w:p w14:paraId="094FB73E" w14:textId="77777777" w:rsidR="00FB7E0F" w:rsidRPr="007477DC" w:rsidRDefault="00FB7E0F" w:rsidP="00FB7E0F">
            <w:pPr>
              <w:jc w:val="center"/>
              <w:rPr>
                <w:color w:val="000000"/>
                <w:sz w:val="14"/>
                <w:szCs w:val="20"/>
              </w:rPr>
            </w:pPr>
            <w:r w:rsidRPr="007477DC">
              <w:rPr>
                <w:color w:val="000000"/>
                <w:sz w:val="14"/>
                <w:szCs w:val="20"/>
              </w:rPr>
              <w:t>0,0</w:t>
            </w:r>
          </w:p>
        </w:tc>
        <w:tc>
          <w:tcPr>
            <w:tcW w:w="850" w:type="dxa"/>
            <w:tcBorders>
              <w:top w:val="nil"/>
              <w:left w:val="nil"/>
              <w:bottom w:val="single" w:sz="4" w:space="0" w:color="000000" w:themeColor="text1"/>
              <w:right w:val="single" w:sz="4" w:space="0" w:color="000000" w:themeColor="text1"/>
            </w:tcBorders>
            <w:shd w:val="clear" w:color="auto" w:fill="auto"/>
            <w:hideMark/>
          </w:tcPr>
          <w:p w14:paraId="5235703B" w14:textId="77777777" w:rsidR="00FB7E0F" w:rsidRPr="007477DC" w:rsidRDefault="00FB7E0F" w:rsidP="00FB7E0F">
            <w:pPr>
              <w:rPr>
                <w:rFonts w:eastAsia="Times New Roman"/>
                <w:color w:val="000000"/>
                <w:sz w:val="14"/>
                <w:szCs w:val="20"/>
                <w:lang w:eastAsia="fi-FI"/>
              </w:rPr>
            </w:pPr>
            <w:r w:rsidRPr="007477DC">
              <w:rPr>
                <w:rFonts w:eastAsia="Times New Roman"/>
                <w:color w:val="000000"/>
                <w:sz w:val="14"/>
                <w:szCs w:val="20"/>
                <w:lang w:eastAsia="fi-FI"/>
              </w:rPr>
              <w:t>FI1301902</w:t>
            </w:r>
          </w:p>
        </w:tc>
        <w:tc>
          <w:tcPr>
            <w:tcW w:w="567" w:type="dxa"/>
            <w:tcBorders>
              <w:top w:val="nil"/>
              <w:left w:val="nil"/>
              <w:bottom w:val="single" w:sz="4" w:space="0" w:color="000000" w:themeColor="text1"/>
              <w:right w:val="single" w:sz="4" w:space="0" w:color="000000" w:themeColor="text1"/>
            </w:tcBorders>
            <w:shd w:val="clear" w:color="auto" w:fill="auto"/>
            <w:hideMark/>
          </w:tcPr>
          <w:p w14:paraId="671F75CD" w14:textId="77777777" w:rsidR="00FB7E0F" w:rsidRPr="007477DC" w:rsidRDefault="00FB7E0F" w:rsidP="00FB7E0F">
            <w:pPr>
              <w:rPr>
                <w:rFonts w:eastAsia="Times New Roman"/>
                <w:color w:val="000000"/>
                <w:sz w:val="14"/>
                <w:szCs w:val="20"/>
                <w:lang w:eastAsia="fi-FI"/>
              </w:rPr>
            </w:pPr>
            <w:r w:rsidRPr="007477DC">
              <w:rPr>
                <w:rFonts w:eastAsia="Times New Roman"/>
                <w:color w:val="000000"/>
                <w:sz w:val="14"/>
                <w:szCs w:val="20"/>
                <w:lang w:eastAsia="fi-FI"/>
              </w:rPr>
              <w:t>SAC</w:t>
            </w:r>
          </w:p>
        </w:tc>
        <w:tc>
          <w:tcPr>
            <w:tcW w:w="680" w:type="dxa"/>
            <w:tcBorders>
              <w:top w:val="single" w:sz="4" w:space="0" w:color="000000" w:themeColor="text1"/>
              <w:left w:val="nil"/>
              <w:bottom w:val="single" w:sz="4" w:space="0" w:color="000000" w:themeColor="text1"/>
              <w:right w:val="single" w:sz="4" w:space="0" w:color="auto"/>
            </w:tcBorders>
            <w:shd w:val="clear" w:color="auto" w:fill="auto"/>
            <w:hideMark/>
          </w:tcPr>
          <w:p w14:paraId="70DFF0E0" w14:textId="77777777" w:rsidR="00FB7E0F" w:rsidRPr="007477DC" w:rsidRDefault="00FB7E0F" w:rsidP="00FB7E0F">
            <w:pPr>
              <w:jc w:val="center"/>
              <w:rPr>
                <w:color w:val="000000"/>
                <w:sz w:val="14"/>
                <w:szCs w:val="20"/>
              </w:rPr>
            </w:pPr>
            <w:r w:rsidRPr="007477DC">
              <w:rPr>
                <w:color w:val="000000"/>
                <w:sz w:val="14"/>
                <w:szCs w:val="20"/>
              </w:rPr>
              <w:t>284,2</w:t>
            </w:r>
          </w:p>
        </w:tc>
        <w:tc>
          <w:tcPr>
            <w:tcW w:w="964" w:type="dxa"/>
            <w:tcBorders>
              <w:top w:val="single" w:sz="4" w:space="0" w:color="auto"/>
              <w:left w:val="single" w:sz="4" w:space="0" w:color="auto"/>
              <w:bottom w:val="single" w:sz="4" w:space="0" w:color="auto"/>
              <w:right w:val="single" w:sz="4" w:space="0" w:color="auto"/>
            </w:tcBorders>
          </w:tcPr>
          <w:p w14:paraId="67BEBD2E" w14:textId="7B296C2D" w:rsidR="00FB7E0F" w:rsidRPr="007477DC" w:rsidRDefault="00FB7E0F" w:rsidP="00FB7E0F">
            <w:pPr>
              <w:jc w:val="center"/>
              <w:rPr>
                <w:color w:val="000000"/>
                <w:sz w:val="14"/>
                <w:szCs w:val="20"/>
              </w:rPr>
            </w:pPr>
            <w:r w:rsidRPr="007477DC">
              <w:rPr>
                <w:color w:val="000000"/>
                <w:sz w:val="14"/>
                <w:szCs w:val="20"/>
              </w:rPr>
              <w:t>SSO120493</w:t>
            </w: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5A28A986" w14:textId="0A09328E" w:rsidR="00FB7E0F" w:rsidRPr="007477DC" w:rsidRDefault="00FB7E0F" w:rsidP="00FB7E0F">
            <w:pPr>
              <w:jc w:val="center"/>
              <w:rPr>
                <w:color w:val="000000"/>
                <w:sz w:val="14"/>
                <w:szCs w:val="20"/>
              </w:rPr>
            </w:pPr>
            <w:r w:rsidRPr="007477DC">
              <w:rPr>
                <w:color w:val="000000"/>
                <w:sz w:val="14"/>
                <w:szCs w:val="20"/>
              </w:rPr>
              <w:t>283,9</w:t>
            </w:r>
          </w:p>
        </w:tc>
        <w:tc>
          <w:tcPr>
            <w:tcW w:w="680" w:type="dxa"/>
            <w:tcBorders>
              <w:top w:val="single" w:sz="4" w:space="0" w:color="auto"/>
              <w:left w:val="single" w:sz="4" w:space="0" w:color="auto"/>
              <w:bottom w:val="single" w:sz="4" w:space="0" w:color="auto"/>
              <w:right w:val="single" w:sz="4" w:space="0" w:color="auto"/>
            </w:tcBorders>
          </w:tcPr>
          <w:p w14:paraId="3E611737" w14:textId="77777777" w:rsidR="00FB7E0F" w:rsidRPr="007477DC" w:rsidRDefault="00FB7E0F" w:rsidP="00FB7E0F">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64FC6619" w14:textId="714D5274" w:rsidR="00FB7E0F" w:rsidRPr="007477DC" w:rsidRDefault="00FB7E0F" w:rsidP="00FB7E0F">
            <w:pPr>
              <w:jc w:val="center"/>
              <w:rPr>
                <w:rFonts w:eastAsia="Times New Roman"/>
                <w:color w:val="000000"/>
                <w:sz w:val="14"/>
                <w:szCs w:val="20"/>
                <w:lang w:eastAsia="fi-FI"/>
              </w:rPr>
            </w:pPr>
          </w:p>
        </w:tc>
      </w:tr>
      <w:tr w:rsidR="00FB7E0F" w:rsidRPr="007477DC" w14:paraId="1EC6CD87" w14:textId="77777777" w:rsidTr="6D34A56F">
        <w:trPr>
          <w:trHeight w:val="257"/>
        </w:trPr>
        <w:tc>
          <w:tcPr>
            <w:tcW w:w="283" w:type="dxa"/>
            <w:tcBorders>
              <w:top w:val="nil"/>
              <w:left w:val="single" w:sz="4" w:space="0" w:color="000000" w:themeColor="text1"/>
              <w:bottom w:val="single" w:sz="4" w:space="0" w:color="000000" w:themeColor="text1"/>
              <w:right w:val="nil"/>
            </w:tcBorders>
          </w:tcPr>
          <w:p w14:paraId="18A6D983" w14:textId="11E8D97C" w:rsidR="00FB7E0F" w:rsidRPr="007477DC" w:rsidRDefault="00FB7E0F" w:rsidP="00FB7E0F">
            <w:pPr>
              <w:rPr>
                <w:rFonts w:eastAsia="Times New Roman"/>
                <w:color w:val="000000"/>
                <w:sz w:val="14"/>
                <w:szCs w:val="20"/>
                <w:lang w:eastAsia="fi-FI"/>
              </w:rPr>
            </w:pPr>
            <w:r w:rsidRPr="007477DC">
              <w:rPr>
                <w:rFonts w:eastAsia="Times New Roman"/>
                <w:color w:val="000000"/>
                <w:sz w:val="14"/>
                <w:szCs w:val="20"/>
                <w:lang w:eastAsia="fi-FI"/>
              </w:rPr>
              <w:t>69</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270CE630" w14:textId="4C335111" w:rsidR="00FB7E0F" w:rsidRPr="007477DC" w:rsidRDefault="00FB7E0F" w:rsidP="00FB7E0F">
            <w:pPr>
              <w:rPr>
                <w:rFonts w:eastAsia="Times New Roman"/>
                <w:color w:val="000000"/>
                <w:sz w:val="14"/>
                <w:szCs w:val="20"/>
                <w:lang w:eastAsia="fi-FI"/>
              </w:rPr>
            </w:pPr>
            <w:proofErr w:type="spellStart"/>
            <w:r w:rsidRPr="007477DC">
              <w:rPr>
                <w:rFonts w:eastAsia="Times New Roman"/>
                <w:color w:val="000000"/>
                <w:sz w:val="14"/>
                <w:szCs w:val="20"/>
                <w:lang w:eastAsia="fi-FI"/>
              </w:rPr>
              <w:t>Vaaranjänkän</w:t>
            </w:r>
            <w:proofErr w:type="spellEnd"/>
            <w:r w:rsidRPr="007477DC">
              <w:rPr>
                <w:rFonts w:eastAsia="Times New Roman"/>
                <w:color w:val="000000"/>
                <w:sz w:val="14"/>
                <w:szCs w:val="20"/>
                <w:lang w:eastAsia="fi-FI"/>
              </w:rPr>
              <w:t xml:space="preserve"> – </w:t>
            </w:r>
            <w:proofErr w:type="spellStart"/>
            <w:r w:rsidRPr="007477DC">
              <w:rPr>
                <w:rFonts w:eastAsia="Times New Roman"/>
                <w:color w:val="000000"/>
                <w:sz w:val="14"/>
                <w:szCs w:val="20"/>
                <w:lang w:eastAsia="fi-FI"/>
              </w:rPr>
              <w:t>Rovajänkän</w:t>
            </w:r>
            <w:proofErr w:type="spellEnd"/>
            <w:r w:rsidRPr="007477DC">
              <w:rPr>
                <w:rFonts w:eastAsia="Times New Roman"/>
                <w:color w:val="000000"/>
                <w:sz w:val="14"/>
                <w:szCs w:val="20"/>
                <w:lang w:eastAsia="fi-FI"/>
              </w:rPr>
              <w:t xml:space="preserve"> – Runtelin lehdon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34E7777C" w14:textId="77777777" w:rsidR="00FB7E0F" w:rsidRPr="007477DC" w:rsidRDefault="00FB7E0F" w:rsidP="00FB7E0F">
            <w:pPr>
              <w:jc w:val="center"/>
              <w:rPr>
                <w:color w:val="000000"/>
                <w:sz w:val="14"/>
                <w:szCs w:val="20"/>
              </w:rPr>
            </w:pPr>
            <w:r w:rsidRPr="007477DC">
              <w:rPr>
                <w:color w:val="000000"/>
                <w:sz w:val="14"/>
                <w:szCs w:val="20"/>
              </w:rPr>
              <w:t>512,0</w:t>
            </w:r>
          </w:p>
        </w:tc>
        <w:tc>
          <w:tcPr>
            <w:tcW w:w="680" w:type="dxa"/>
            <w:tcBorders>
              <w:top w:val="nil"/>
              <w:left w:val="nil"/>
              <w:bottom w:val="single" w:sz="4" w:space="0" w:color="000000" w:themeColor="text1"/>
              <w:right w:val="single" w:sz="4" w:space="0" w:color="000000" w:themeColor="text1"/>
            </w:tcBorders>
            <w:shd w:val="clear" w:color="auto" w:fill="auto"/>
            <w:hideMark/>
          </w:tcPr>
          <w:p w14:paraId="2EDFA4CB" w14:textId="77777777" w:rsidR="00FB7E0F" w:rsidRPr="007477DC" w:rsidRDefault="00FB7E0F" w:rsidP="00FB7E0F">
            <w:pPr>
              <w:jc w:val="center"/>
              <w:rPr>
                <w:color w:val="000000"/>
                <w:sz w:val="14"/>
                <w:szCs w:val="20"/>
              </w:rPr>
            </w:pPr>
            <w:r w:rsidRPr="007477DC">
              <w:rPr>
                <w:color w:val="000000"/>
                <w:sz w:val="14"/>
                <w:szCs w:val="20"/>
              </w:rPr>
              <w:t>512,0</w:t>
            </w:r>
          </w:p>
        </w:tc>
        <w:tc>
          <w:tcPr>
            <w:tcW w:w="680" w:type="dxa"/>
            <w:tcBorders>
              <w:top w:val="nil"/>
              <w:left w:val="nil"/>
              <w:bottom w:val="single" w:sz="4" w:space="0" w:color="000000" w:themeColor="text1"/>
              <w:right w:val="single" w:sz="4" w:space="0" w:color="000000" w:themeColor="text1"/>
            </w:tcBorders>
            <w:shd w:val="clear" w:color="auto" w:fill="auto"/>
            <w:hideMark/>
          </w:tcPr>
          <w:p w14:paraId="54C1C3EE" w14:textId="77777777" w:rsidR="00FB7E0F" w:rsidRPr="007477DC" w:rsidRDefault="00FB7E0F" w:rsidP="00FB7E0F">
            <w:pPr>
              <w:jc w:val="center"/>
              <w:rPr>
                <w:color w:val="000000"/>
                <w:sz w:val="14"/>
                <w:szCs w:val="20"/>
              </w:rPr>
            </w:pPr>
            <w:r w:rsidRPr="007477DC">
              <w:rPr>
                <w:color w:val="000000"/>
                <w:sz w:val="14"/>
                <w:szCs w:val="20"/>
              </w:rPr>
              <w:t>0,0</w:t>
            </w:r>
          </w:p>
        </w:tc>
        <w:tc>
          <w:tcPr>
            <w:tcW w:w="850" w:type="dxa"/>
            <w:tcBorders>
              <w:top w:val="nil"/>
              <w:left w:val="nil"/>
              <w:bottom w:val="single" w:sz="4" w:space="0" w:color="000000" w:themeColor="text1"/>
              <w:right w:val="single" w:sz="4" w:space="0" w:color="000000" w:themeColor="text1"/>
            </w:tcBorders>
            <w:shd w:val="clear" w:color="auto" w:fill="auto"/>
            <w:hideMark/>
          </w:tcPr>
          <w:p w14:paraId="2886668A" w14:textId="77777777" w:rsidR="00FB7E0F" w:rsidRPr="007477DC" w:rsidRDefault="00FB7E0F" w:rsidP="00FB7E0F">
            <w:pPr>
              <w:rPr>
                <w:rFonts w:eastAsia="Times New Roman"/>
                <w:color w:val="000000"/>
                <w:sz w:val="14"/>
                <w:szCs w:val="20"/>
                <w:lang w:eastAsia="fi-FI"/>
              </w:rPr>
            </w:pPr>
            <w:r w:rsidRPr="007477DC">
              <w:rPr>
                <w:rFonts w:eastAsia="Times New Roman"/>
                <w:color w:val="000000"/>
                <w:sz w:val="14"/>
                <w:szCs w:val="20"/>
                <w:lang w:eastAsia="fi-FI"/>
              </w:rPr>
              <w:t>FI1301901</w:t>
            </w:r>
            <w:r w:rsidRPr="007477DC">
              <w:rPr>
                <w:rFonts w:eastAsia="Times New Roman"/>
                <w:color w:val="000000"/>
                <w:sz w:val="14"/>
                <w:szCs w:val="20"/>
                <w:lang w:eastAsia="fi-FI"/>
              </w:rPr>
              <w:br/>
              <w:t>FI1301907</w:t>
            </w:r>
          </w:p>
        </w:tc>
        <w:tc>
          <w:tcPr>
            <w:tcW w:w="567" w:type="dxa"/>
            <w:tcBorders>
              <w:top w:val="nil"/>
              <w:left w:val="nil"/>
              <w:bottom w:val="single" w:sz="4" w:space="0" w:color="000000" w:themeColor="text1"/>
              <w:right w:val="single" w:sz="4" w:space="0" w:color="000000" w:themeColor="text1"/>
            </w:tcBorders>
            <w:shd w:val="clear" w:color="auto" w:fill="auto"/>
            <w:hideMark/>
          </w:tcPr>
          <w:p w14:paraId="4718973F" w14:textId="77777777" w:rsidR="00FB7E0F" w:rsidRPr="007477DC" w:rsidRDefault="00FB7E0F" w:rsidP="00FB7E0F">
            <w:pPr>
              <w:rPr>
                <w:rFonts w:eastAsia="Times New Roman"/>
                <w:color w:val="000000"/>
                <w:sz w:val="14"/>
                <w:szCs w:val="20"/>
                <w:lang w:eastAsia="fi-FI"/>
              </w:rPr>
            </w:pPr>
            <w:r w:rsidRPr="007477DC">
              <w:rPr>
                <w:rFonts w:eastAsia="Times New Roman"/>
                <w:color w:val="000000"/>
                <w:sz w:val="14"/>
                <w:szCs w:val="20"/>
                <w:lang w:eastAsia="fi-FI"/>
              </w:rPr>
              <w:t>SAC</w:t>
            </w:r>
            <w:r w:rsidRPr="007477DC">
              <w:rPr>
                <w:rFonts w:eastAsia="Times New Roman"/>
                <w:color w:val="000000"/>
                <w:sz w:val="14"/>
                <w:szCs w:val="20"/>
                <w:lang w:eastAsia="fi-FI"/>
              </w:rPr>
              <w:br/>
            </w:r>
            <w:proofErr w:type="spellStart"/>
            <w:r w:rsidRPr="007477DC">
              <w:rPr>
                <w:rFonts w:eastAsia="Times New Roman"/>
                <w:color w:val="000000"/>
                <w:sz w:val="14"/>
                <w:szCs w:val="20"/>
                <w:lang w:eastAsia="fi-FI"/>
              </w:rPr>
              <w:t>SAC</w:t>
            </w:r>
            <w:proofErr w:type="spellEnd"/>
          </w:p>
        </w:tc>
        <w:tc>
          <w:tcPr>
            <w:tcW w:w="680" w:type="dxa"/>
            <w:tcBorders>
              <w:top w:val="single" w:sz="4" w:space="0" w:color="000000" w:themeColor="text1"/>
              <w:left w:val="nil"/>
              <w:bottom w:val="single" w:sz="4" w:space="0" w:color="000000" w:themeColor="text1"/>
              <w:right w:val="single" w:sz="4" w:space="0" w:color="auto"/>
            </w:tcBorders>
            <w:shd w:val="clear" w:color="auto" w:fill="auto"/>
            <w:hideMark/>
          </w:tcPr>
          <w:p w14:paraId="634F2A84" w14:textId="77777777" w:rsidR="00FB7E0F" w:rsidRPr="007477DC" w:rsidRDefault="00FB7E0F" w:rsidP="00FB7E0F">
            <w:pPr>
              <w:jc w:val="center"/>
              <w:rPr>
                <w:color w:val="000000"/>
                <w:sz w:val="14"/>
                <w:szCs w:val="20"/>
              </w:rPr>
            </w:pPr>
            <w:r w:rsidRPr="007477DC">
              <w:rPr>
                <w:color w:val="000000"/>
                <w:sz w:val="14"/>
                <w:szCs w:val="20"/>
              </w:rPr>
              <w:t>382,9</w:t>
            </w:r>
          </w:p>
          <w:p w14:paraId="6F1F04E8" w14:textId="77777777" w:rsidR="00FB7E0F" w:rsidRPr="007477DC" w:rsidRDefault="00FB7E0F" w:rsidP="00FB7E0F">
            <w:pPr>
              <w:jc w:val="center"/>
              <w:rPr>
                <w:color w:val="000000"/>
                <w:sz w:val="14"/>
                <w:szCs w:val="20"/>
              </w:rPr>
            </w:pPr>
            <w:r w:rsidRPr="007477DC">
              <w:rPr>
                <w:color w:val="000000"/>
                <w:sz w:val="14"/>
                <w:szCs w:val="20"/>
              </w:rPr>
              <w:t>15,7</w:t>
            </w:r>
          </w:p>
        </w:tc>
        <w:tc>
          <w:tcPr>
            <w:tcW w:w="964" w:type="dxa"/>
            <w:tcBorders>
              <w:top w:val="single" w:sz="4" w:space="0" w:color="auto"/>
              <w:left w:val="single" w:sz="4" w:space="0" w:color="auto"/>
              <w:bottom w:val="single" w:sz="4" w:space="0" w:color="auto"/>
              <w:right w:val="single" w:sz="4" w:space="0" w:color="auto"/>
            </w:tcBorders>
          </w:tcPr>
          <w:p w14:paraId="2AE4114E" w14:textId="7F27EDA9" w:rsidR="00FB7E0F" w:rsidRPr="007477DC" w:rsidRDefault="00FB7E0F" w:rsidP="00FB7E0F">
            <w:pPr>
              <w:jc w:val="center"/>
              <w:rPr>
                <w:color w:val="000000"/>
                <w:sz w:val="14"/>
                <w:szCs w:val="20"/>
              </w:rPr>
            </w:pPr>
            <w:r w:rsidRPr="007477DC">
              <w:rPr>
                <w:color w:val="000000"/>
                <w:sz w:val="14"/>
                <w:szCs w:val="20"/>
              </w:rPr>
              <w:t>LHO120431</w:t>
            </w:r>
            <w:r w:rsidRPr="007477DC">
              <w:rPr>
                <w:color w:val="000000"/>
                <w:sz w:val="14"/>
                <w:szCs w:val="20"/>
              </w:rPr>
              <w:br/>
              <w:t>SSO120492</w:t>
            </w: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140C3B42" w14:textId="7BD41C95" w:rsidR="00FB7E0F" w:rsidRPr="007477DC" w:rsidRDefault="00FB7E0F" w:rsidP="00FB7E0F">
            <w:pPr>
              <w:jc w:val="center"/>
              <w:rPr>
                <w:color w:val="000000"/>
                <w:sz w:val="14"/>
                <w:szCs w:val="20"/>
              </w:rPr>
            </w:pPr>
            <w:r w:rsidRPr="007477DC">
              <w:rPr>
                <w:color w:val="000000"/>
                <w:sz w:val="14"/>
                <w:szCs w:val="20"/>
              </w:rPr>
              <w:t>382,4</w:t>
            </w:r>
          </w:p>
          <w:p w14:paraId="344A19EF" w14:textId="77777777" w:rsidR="00FB7E0F" w:rsidRPr="007477DC" w:rsidRDefault="00FB7E0F" w:rsidP="00FB7E0F">
            <w:pPr>
              <w:jc w:val="center"/>
              <w:rPr>
                <w:color w:val="000000"/>
                <w:sz w:val="14"/>
                <w:szCs w:val="20"/>
              </w:rPr>
            </w:pPr>
            <w:r w:rsidRPr="007477DC">
              <w:rPr>
                <w:color w:val="000000"/>
                <w:sz w:val="14"/>
                <w:szCs w:val="20"/>
              </w:rPr>
              <w:t>15,0</w:t>
            </w:r>
          </w:p>
        </w:tc>
        <w:tc>
          <w:tcPr>
            <w:tcW w:w="680" w:type="dxa"/>
            <w:tcBorders>
              <w:top w:val="single" w:sz="4" w:space="0" w:color="auto"/>
              <w:left w:val="single" w:sz="4" w:space="0" w:color="auto"/>
              <w:bottom w:val="single" w:sz="4" w:space="0" w:color="auto"/>
              <w:right w:val="single" w:sz="4" w:space="0" w:color="auto"/>
            </w:tcBorders>
          </w:tcPr>
          <w:p w14:paraId="61F790AB" w14:textId="77777777" w:rsidR="00FB7E0F" w:rsidRPr="007477DC" w:rsidRDefault="00FB7E0F" w:rsidP="00FB7E0F">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19D1C031" w14:textId="2DC46230" w:rsidR="00FB7E0F" w:rsidRPr="007477DC" w:rsidRDefault="00FB7E0F" w:rsidP="00FB7E0F">
            <w:pPr>
              <w:jc w:val="center"/>
              <w:rPr>
                <w:rFonts w:eastAsia="Times New Roman"/>
                <w:color w:val="000000"/>
                <w:sz w:val="14"/>
                <w:szCs w:val="20"/>
                <w:lang w:eastAsia="fi-FI"/>
              </w:rPr>
            </w:pPr>
            <w:r w:rsidRPr="007477DC">
              <w:rPr>
                <w:rFonts w:eastAsia="Times New Roman"/>
                <w:color w:val="000000"/>
                <w:sz w:val="14"/>
                <w:szCs w:val="20"/>
                <w:lang w:eastAsia="fi-FI"/>
              </w:rPr>
              <w:t>47,7</w:t>
            </w:r>
          </w:p>
        </w:tc>
      </w:tr>
      <w:tr w:rsidR="00FB7E0F" w:rsidRPr="007477DC" w14:paraId="0F0B0DD2" w14:textId="77777777" w:rsidTr="6D34A56F">
        <w:trPr>
          <w:trHeight w:val="301"/>
        </w:trPr>
        <w:tc>
          <w:tcPr>
            <w:tcW w:w="283" w:type="dxa"/>
            <w:tcBorders>
              <w:top w:val="nil"/>
              <w:left w:val="single" w:sz="4" w:space="0" w:color="000000" w:themeColor="text1"/>
              <w:bottom w:val="single" w:sz="4" w:space="0" w:color="000000" w:themeColor="text1"/>
              <w:right w:val="nil"/>
            </w:tcBorders>
          </w:tcPr>
          <w:p w14:paraId="33F1F0B8" w14:textId="4F46EA0E" w:rsidR="00FB7E0F" w:rsidRPr="007477DC" w:rsidRDefault="00FB7E0F" w:rsidP="00FB7E0F">
            <w:pPr>
              <w:rPr>
                <w:rFonts w:eastAsia="Times New Roman"/>
                <w:color w:val="000000"/>
                <w:sz w:val="14"/>
                <w:szCs w:val="20"/>
                <w:lang w:eastAsia="fi-FI"/>
              </w:rPr>
            </w:pPr>
            <w:r w:rsidRPr="007477DC">
              <w:rPr>
                <w:rFonts w:eastAsia="Times New Roman"/>
                <w:color w:val="000000"/>
                <w:sz w:val="14"/>
                <w:szCs w:val="20"/>
                <w:lang w:eastAsia="fi-FI"/>
              </w:rPr>
              <w:t>70</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4BC77096" w14:textId="1BB2F827" w:rsidR="00FB7E0F" w:rsidRPr="007477DC" w:rsidRDefault="00FB7E0F" w:rsidP="00FB7E0F">
            <w:pPr>
              <w:rPr>
                <w:rFonts w:eastAsia="Times New Roman"/>
                <w:color w:val="000000"/>
                <w:sz w:val="14"/>
                <w:szCs w:val="20"/>
                <w:lang w:eastAsia="fi-FI"/>
              </w:rPr>
            </w:pPr>
            <w:r w:rsidRPr="007477DC">
              <w:rPr>
                <w:rFonts w:eastAsia="Times New Roman"/>
                <w:color w:val="000000"/>
                <w:sz w:val="14"/>
                <w:szCs w:val="20"/>
                <w:lang w:eastAsia="fi-FI"/>
              </w:rPr>
              <w:t>Aavasaksan kruununpuiston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3D36FB57" w14:textId="77777777" w:rsidR="00FB7E0F" w:rsidRPr="007477DC" w:rsidRDefault="00FB7E0F" w:rsidP="00FB7E0F">
            <w:pPr>
              <w:jc w:val="center"/>
              <w:rPr>
                <w:color w:val="000000"/>
                <w:sz w:val="14"/>
                <w:szCs w:val="20"/>
              </w:rPr>
            </w:pPr>
            <w:r w:rsidRPr="007477DC">
              <w:rPr>
                <w:color w:val="000000"/>
                <w:sz w:val="14"/>
                <w:szCs w:val="20"/>
              </w:rPr>
              <w:t>106,9</w:t>
            </w:r>
          </w:p>
        </w:tc>
        <w:tc>
          <w:tcPr>
            <w:tcW w:w="680" w:type="dxa"/>
            <w:tcBorders>
              <w:top w:val="nil"/>
              <w:left w:val="nil"/>
              <w:bottom w:val="single" w:sz="4" w:space="0" w:color="000000" w:themeColor="text1"/>
              <w:right w:val="single" w:sz="4" w:space="0" w:color="000000" w:themeColor="text1"/>
            </w:tcBorders>
            <w:shd w:val="clear" w:color="auto" w:fill="auto"/>
            <w:hideMark/>
          </w:tcPr>
          <w:p w14:paraId="01551213" w14:textId="77777777" w:rsidR="00FB7E0F" w:rsidRPr="007477DC" w:rsidRDefault="00FB7E0F" w:rsidP="00FB7E0F">
            <w:pPr>
              <w:jc w:val="center"/>
              <w:rPr>
                <w:color w:val="000000"/>
                <w:sz w:val="14"/>
                <w:szCs w:val="20"/>
              </w:rPr>
            </w:pPr>
            <w:r w:rsidRPr="007477DC">
              <w:rPr>
                <w:color w:val="000000"/>
                <w:sz w:val="14"/>
                <w:szCs w:val="20"/>
              </w:rPr>
              <w:t>106,9</w:t>
            </w:r>
          </w:p>
        </w:tc>
        <w:tc>
          <w:tcPr>
            <w:tcW w:w="680" w:type="dxa"/>
            <w:tcBorders>
              <w:top w:val="nil"/>
              <w:left w:val="nil"/>
              <w:bottom w:val="single" w:sz="4" w:space="0" w:color="000000" w:themeColor="text1"/>
              <w:right w:val="single" w:sz="4" w:space="0" w:color="000000" w:themeColor="text1"/>
            </w:tcBorders>
            <w:shd w:val="clear" w:color="auto" w:fill="auto"/>
            <w:hideMark/>
          </w:tcPr>
          <w:p w14:paraId="37A311BC" w14:textId="77777777" w:rsidR="00FB7E0F" w:rsidRPr="007477DC" w:rsidRDefault="00FB7E0F" w:rsidP="00FB7E0F">
            <w:pPr>
              <w:jc w:val="center"/>
              <w:rPr>
                <w:color w:val="000000"/>
                <w:sz w:val="14"/>
                <w:szCs w:val="20"/>
              </w:rPr>
            </w:pPr>
            <w:r w:rsidRPr="007477DC">
              <w:rPr>
                <w:color w:val="000000"/>
                <w:sz w:val="14"/>
                <w:szCs w:val="20"/>
              </w:rPr>
              <w:t>0,0</w:t>
            </w:r>
          </w:p>
        </w:tc>
        <w:tc>
          <w:tcPr>
            <w:tcW w:w="850" w:type="dxa"/>
            <w:tcBorders>
              <w:top w:val="nil"/>
              <w:left w:val="nil"/>
              <w:bottom w:val="single" w:sz="4" w:space="0" w:color="000000" w:themeColor="text1"/>
              <w:right w:val="single" w:sz="4" w:space="0" w:color="000000" w:themeColor="text1"/>
            </w:tcBorders>
            <w:shd w:val="clear" w:color="auto" w:fill="auto"/>
            <w:hideMark/>
          </w:tcPr>
          <w:p w14:paraId="05EC20EF" w14:textId="77777777" w:rsidR="00FB7E0F" w:rsidRPr="007477DC" w:rsidRDefault="00FB7E0F" w:rsidP="00FB7E0F">
            <w:pPr>
              <w:rPr>
                <w:rFonts w:eastAsia="Times New Roman"/>
                <w:color w:val="000000"/>
                <w:sz w:val="14"/>
                <w:szCs w:val="20"/>
                <w:lang w:eastAsia="fi-FI"/>
              </w:rPr>
            </w:pPr>
          </w:p>
        </w:tc>
        <w:tc>
          <w:tcPr>
            <w:tcW w:w="567" w:type="dxa"/>
            <w:tcBorders>
              <w:top w:val="nil"/>
              <w:left w:val="nil"/>
              <w:bottom w:val="single" w:sz="4" w:space="0" w:color="000000" w:themeColor="text1"/>
              <w:right w:val="single" w:sz="4" w:space="0" w:color="000000" w:themeColor="text1"/>
            </w:tcBorders>
            <w:shd w:val="clear" w:color="auto" w:fill="auto"/>
            <w:hideMark/>
          </w:tcPr>
          <w:p w14:paraId="4EB82247" w14:textId="77777777" w:rsidR="00FB7E0F" w:rsidRPr="007477DC" w:rsidRDefault="00FB7E0F" w:rsidP="00FB7E0F">
            <w:pPr>
              <w:rPr>
                <w:rFonts w:eastAsia="Times New Roman"/>
                <w:color w:val="000000"/>
                <w:sz w:val="14"/>
                <w:szCs w:val="20"/>
                <w:lang w:eastAsia="fi-FI"/>
              </w:rPr>
            </w:pPr>
          </w:p>
        </w:tc>
        <w:tc>
          <w:tcPr>
            <w:tcW w:w="680" w:type="dxa"/>
            <w:tcBorders>
              <w:top w:val="single" w:sz="4" w:space="0" w:color="000000" w:themeColor="text1"/>
              <w:left w:val="nil"/>
              <w:bottom w:val="single" w:sz="4" w:space="0" w:color="000000" w:themeColor="text1"/>
              <w:right w:val="single" w:sz="4" w:space="0" w:color="auto"/>
            </w:tcBorders>
            <w:shd w:val="clear" w:color="auto" w:fill="auto"/>
            <w:hideMark/>
          </w:tcPr>
          <w:p w14:paraId="0C3BBB49" w14:textId="77777777" w:rsidR="00FB7E0F" w:rsidRPr="007477DC" w:rsidRDefault="00FB7E0F" w:rsidP="00FB7E0F">
            <w:pPr>
              <w:jc w:val="center"/>
              <w:rPr>
                <w:color w:val="000000"/>
                <w:sz w:val="14"/>
                <w:szCs w:val="20"/>
              </w:rPr>
            </w:pPr>
          </w:p>
        </w:tc>
        <w:tc>
          <w:tcPr>
            <w:tcW w:w="964" w:type="dxa"/>
            <w:tcBorders>
              <w:top w:val="single" w:sz="4" w:space="0" w:color="auto"/>
              <w:left w:val="single" w:sz="4" w:space="0" w:color="auto"/>
              <w:bottom w:val="single" w:sz="4" w:space="0" w:color="auto"/>
              <w:right w:val="single" w:sz="4" w:space="0" w:color="auto"/>
            </w:tcBorders>
          </w:tcPr>
          <w:p w14:paraId="52EFF857" w14:textId="77777777" w:rsidR="00FB7E0F" w:rsidRPr="007477DC" w:rsidRDefault="00FB7E0F" w:rsidP="00FB7E0F">
            <w:pPr>
              <w:jc w:val="center"/>
              <w:rPr>
                <w:color w:val="000000"/>
                <w:sz w:val="14"/>
                <w:szCs w:val="20"/>
              </w:rPr>
            </w:pP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6A8CA3A1" w14:textId="6C3847A4" w:rsidR="00FB7E0F" w:rsidRPr="007477DC" w:rsidRDefault="00FB7E0F" w:rsidP="00FB7E0F">
            <w:pPr>
              <w:jc w:val="center"/>
              <w:rPr>
                <w:color w:val="000000"/>
                <w:sz w:val="14"/>
                <w:szCs w:val="20"/>
              </w:rPr>
            </w:pPr>
          </w:p>
        </w:tc>
        <w:tc>
          <w:tcPr>
            <w:tcW w:w="680" w:type="dxa"/>
            <w:tcBorders>
              <w:top w:val="single" w:sz="4" w:space="0" w:color="auto"/>
              <w:left w:val="single" w:sz="4" w:space="0" w:color="auto"/>
              <w:bottom w:val="single" w:sz="4" w:space="0" w:color="auto"/>
              <w:right w:val="single" w:sz="4" w:space="0" w:color="auto"/>
            </w:tcBorders>
          </w:tcPr>
          <w:p w14:paraId="539FFCB0" w14:textId="77777777" w:rsidR="00FB7E0F" w:rsidRPr="007477DC" w:rsidRDefault="00FB7E0F" w:rsidP="00FB7E0F">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306E3599" w14:textId="7175EA07" w:rsidR="00FB7E0F" w:rsidRPr="007477DC" w:rsidRDefault="00FB7E0F" w:rsidP="00FB7E0F">
            <w:pPr>
              <w:jc w:val="center"/>
              <w:rPr>
                <w:rFonts w:eastAsia="Times New Roman"/>
                <w:color w:val="000000"/>
                <w:sz w:val="14"/>
                <w:szCs w:val="20"/>
                <w:lang w:eastAsia="fi-FI"/>
              </w:rPr>
            </w:pPr>
            <w:r w:rsidRPr="007477DC">
              <w:rPr>
                <w:rFonts w:eastAsia="Times New Roman"/>
                <w:color w:val="000000"/>
                <w:sz w:val="14"/>
                <w:szCs w:val="20"/>
                <w:lang w:eastAsia="fi-FI"/>
              </w:rPr>
              <w:t>106,9</w:t>
            </w:r>
          </w:p>
        </w:tc>
      </w:tr>
      <w:tr w:rsidR="00FB7E0F" w:rsidRPr="007477DC" w14:paraId="4E952DCE" w14:textId="77777777" w:rsidTr="6D34A56F">
        <w:trPr>
          <w:trHeight w:val="301"/>
        </w:trPr>
        <w:tc>
          <w:tcPr>
            <w:tcW w:w="283" w:type="dxa"/>
            <w:tcBorders>
              <w:top w:val="nil"/>
              <w:left w:val="single" w:sz="4" w:space="0" w:color="000000" w:themeColor="text1"/>
              <w:bottom w:val="single" w:sz="4" w:space="0" w:color="000000" w:themeColor="text1"/>
              <w:right w:val="nil"/>
            </w:tcBorders>
          </w:tcPr>
          <w:p w14:paraId="6CADFDA7" w14:textId="37E8A1D6" w:rsidR="00FB7E0F" w:rsidRPr="007477DC" w:rsidRDefault="00FB7E0F" w:rsidP="00FB7E0F">
            <w:pPr>
              <w:rPr>
                <w:rFonts w:eastAsia="Times New Roman"/>
                <w:color w:val="000000"/>
                <w:sz w:val="14"/>
                <w:szCs w:val="20"/>
                <w:lang w:eastAsia="fi-FI"/>
              </w:rPr>
            </w:pPr>
            <w:r w:rsidRPr="007477DC">
              <w:rPr>
                <w:rFonts w:eastAsia="Times New Roman"/>
                <w:color w:val="000000"/>
                <w:sz w:val="14"/>
                <w:szCs w:val="20"/>
                <w:lang w:eastAsia="fi-FI"/>
              </w:rPr>
              <w:t>71</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361DDF98" w14:textId="4F0E9411" w:rsidR="00FB7E0F" w:rsidRPr="007477DC" w:rsidRDefault="00FB7E0F" w:rsidP="00FB7E0F">
            <w:pPr>
              <w:rPr>
                <w:rFonts w:eastAsia="Times New Roman"/>
                <w:color w:val="000000"/>
                <w:sz w:val="14"/>
                <w:szCs w:val="20"/>
                <w:lang w:eastAsia="fi-FI"/>
              </w:rPr>
            </w:pPr>
            <w:proofErr w:type="spellStart"/>
            <w:r w:rsidRPr="007477DC">
              <w:rPr>
                <w:rFonts w:eastAsia="Times New Roman"/>
                <w:color w:val="000000"/>
                <w:sz w:val="14"/>
                <w:szCs w:val="20"/>
                <w:lang w:eastAsia="fi-FI"/>
              </w:rPr>
              <w:t>Heinivuoman</w:t>
            </w:r>
            <w:proofErr w:type="spellEnd"/>
            <w:r w:rsidRPr="007477DC">
              <w:rPr>
                <w:rFonts w:eastAsia="Times New Roman"/>
                <w:color w:val="000000"/>
                <w:sz w:val="14"/>
                <w:szCs w:val="20"/>
                <w:lang w:eastAsia="fi-FI"/>
              </w:rPr>
              <w:t xml:space="preserve"> – </w:t>
            </w:r>
            <w:proofErr w:type="spellStart"/>
            <w:r w:rsidRPr="007477DC">
              <w:rPr>
                <w:rFonts w:eastAsia="Times New Roman"/>
                <w:color w:val="000000"/>
                <w:sz w:val="14"/>
                <w:szCs w:val="20"/>
                <w:lang w:eastAsia="fi-FI"/>
              </w:rPr>
              <w:t>Pietinvuoman</w:t>
            </w:r>
            <w:proofErr w:type="spellEnd"/>
            <w:r w:rsidRPr="007477DC">
              <w:rPr>
                <w:rFonts w:eastAsia="Times New Roman"/>
                <w:color w:val="000000"/>
                <w:sz w:val="14"/>
                <w:szCs w:val="20"/>
                <w:lang w:eastAsia="fi-FI"/>
              </w:rPr>
              <w:t xml:space="preserve">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3317ADCD" w14:textId="77777777" w:rsidR="00FB7E0F" w:rsidRPr="007477DC" w:rsidRDefault="00FB7E0F" w:rsidP="00FB7E0F">
            <w:pPr>
              <w:jc w:val="center"/>
              <w:rPr>
                <w:color w:val="000000"/>
                <w:sz w:val="14"/>
                <w:szCs w:val="20"/>
              </w:rPr>
            </w:pPr>
            <w:r w:rsidRPr="007477DC">
              <w:rPr>
                <w:color w:val="000000"/>
                <w:sz w:val="14"/>
                <w:szCs w:val="20"/>
              </w:rPr>
              <w:t>791,6</w:t>
            </w:r>
          </w:p>
        </w:tc>
        <w:tc>
          <w:tcPr>
            <w:tcW w:w="680" w:type="dxa"/>
            <w:tcBorders>
              <w:top w:val="nil"/>
              <w:left w:val="nil"/>
              <w:bottom w:val="single" w:sz="4" w:space="0" w:color="000000" w:themeColor="text1"/>
              <w:right w:val="single" w:sz="4" w:space="0" w:color="000000" w:themeColor="text1"/>
            </w:tcBorders>
            <w:shd w:val="clear" w:color="auto" w:fill="auto"/>
            <w:hideMark/>
          </w:tcPr>
          <w:p w14:paraId="2E73544F" w14:textId="77777777" w:rsidR="00FB7E0F" w:rsidRPr="007477DC" w:rsidRDefault="00FB7E0F" w:rsidP="00FB7E0F">
            <w:pPr>
              <w:jc w:val="center"/>
              <w:rPr>
                <w:color w:val="000000"/>
                <w:sz w:val="14"/>
                <w:szCs w:val="20"/>
              </w:rPr>
            </w:pPr>
            <w:r w:rsidRPr="007477DC">
              <w:rPr>
                <w:color w:val="000000"/>
                <w:sz w:val="14"/>
                <w:szCs w:val="20"/>
              </w:rPr>
              <w:t>786,9</w:t>
            </w:r>
          </w:p>
        </w:tc>
        <w:tc>
          <w:tcPr>
            <w:tcW w:w="680" w:type="dxa"/>
            <w:tcBorders>
              <w:top w:val="nil"/>
              <w:left w:val="nil"/>
              <w:bottom w:val="single" w:sz="4" w:space="0" w:color="000000" w:themeColor="text1"/>
              <w:right w:val="single" w:sz="4" w:space="0" w:color="000000" w:themeColor="text1"/>
            </w:tcBorders>
            <w:shd w:val="clear" w:color="auto" w:fill="auto"/>
            <w:hideMark/>
          </w:tcPr>
          <w:p w14:paraId="19763571" w14:textId="77777777" w:rsidR="00FB7E0F" w:rsidRPr="007477DC" w:rsidRDefault="00FB7E0F" w:rsidP="00FB7E0F">
            <w:pPr>
              <w:jc w:val="center"/>
              <w:rPr>
                <w:color w:val="000000"/>
                <w:sz w:val="14"/>
                <w:szCs w:val="20"/>
              </w:rPr>
            </w:pPr>
            <w:r w:rsidRPr="007477DC">
              <w:rPr>
                <w:color w:val="000000"/>
                <w:sz w:val="14"/>
                <w:szCs w:val="20"/>
              </w:rPr>
              <w:t>4,7</w:t>
            </w:r>
          </w:p>
        </w:tc>
        <w:tc>
          <w:tcPr>
            <w:tcW w:w="850" w:type="dxa"/>
            <w:tcBorders>
              <w:top w:val="nil"/>
              <w:left w:val="nil"/>
              <w:bottom w:val="single" w:sz="4" w:space="0" w:color="000000" w:themeColor="text1"/>
              <w:right w:val="single" w:sz="4" w:space="0" w:color="000000" w:themeColor="text1"/>
            </w:tcBorders>
            <w:shd w:val="clear" w:color="auto" w:fill="auto"/>
            <w:hideMark/>
          </w:tcPr>
          <w:p w14:paraId="66ECE240" w14:textId="77777777" w:rsidR="00FB7E0F" w:rsidRPr="007477DC" w:rsidRDefault="00FB7E0F" w:rsidP="00FB7E0F">
            <w:pPr>
              <w:rPr>
                <w:rFonts w:eastAsia="Times New Roman"/>
                <w:color w:val="000000"/>
                <w:sz w:val="14"/>
                <w:szCs w:val="20"/>
                <w:lang w:eastAsia="fi-FI"/>
              </w:rPr>
            </w:pPr>
            <w:r w:rsidRPr="007477DC">
              <w:rPr>
                <w:rFonts w:eastAsia="Times New Roman"/>
                <w:color w:val="000000"/>
                <w:sz w:val="14"/>
                <w:szCs w:val="20"/>
                <w:lang w:eastAsia="fi-FI"/>
              </w:rPr>
              <w:t>FI1302103</w:t>
            </w:r>
          </w:p>
        </w:tc>
        <w:tc>
          <w:tcPr>
            <w:tcW w:w="567" w:type="dxa"/>
            <w:tcBorders>
              <w:top w:val="nil"/>
              <w:left w:val="nil"/>
              <w:bottom w:val="single" w:sz="4" w:space="0" w:color="000000" w:themeColor="text1"/>
              <w:right w:val="single" w:sz="4" w:space="0" w:color="000000" w:themeColor="text1"/>
            </w:tcBorders>
            <w:shd w:val="clear" w:color="auto" w:fill="auto"/>
            <w:hideMark/>
          </w:tcPr>
          <w:p w14:paraId="28B0A5EA" w14:textId="77777777" w:rsidR="00FB7E0F" w:rsidRPr="007477DC" w:rsidRDefault="00FB7E0F" w:rsidP="00FB7E0F">
            <w:pPr>
              <w:rPr>
                <w:rFonts w:eastAsia="Times New Roman"/>
                <w:color w:val="000000"/>
                <w:sz w:val="14"/>
                <w:szCs w:val="20"/>
                <w:lang w:eastAsia="fi-FI"/>
              </w:rPr>
            </w:pPr>
            <w:r w:rsidRPr="007477DC">
              <w:rPr>
                <w:rFonts w:eastAsia="Times New Roman"/>
                <w:color w:val="000000"/>
                <w:sz w:val="14"/>
                <w:szCs w:val="20"/>
                <w:lang w:eastAsia="fi-FI"/>
              </w:rPr>
              <w:t>SAC</w:t>
            </w:r>
          </w:p>
        </w:tc>
        <w:tc>
          <w:tcPr>
            <w:tcW w:w="680" w:type="dxa"/>
            <w:tcBorders>
              <w:top w:val="single" w:sz="4" w:space="0" w:color="000000" w:themeColor="text1"/>
              <w:left w:val="nil"/>
              <w:bottom w:val="single" w:sz="4" w:space="0" w:color="000000" w:themeColor="text1"/>
              <w:right w:val="single" w:sz="4" w:space="0" w:color="auto"/>
            </w:tcBorders>
            <w:shd w:val="clear" w:color="auto" w:fill="auto"/>
            <w:hideMark/>
          </w:tcPr>
          <w:p w14:paraId="0EC2D1CB" w14:textId="77777777" w:rsidR="00FB7E0F" w:rsidRPr="007477DC" w:rsidRDefault="00FB7E0F" w:rsidP="00FB7E0F">
            <w:pPr>
              <w:jc w:val="center"/>
              <w:rPr>
                <w:color w:val="000000"/>
                <w:sz w:val="14"/>
                <w:szCs w:val="20"/>
              </w:rPr>
            </w:pPr>
            <w:r w:rsidRPr="007477DC">
              <w:rPr>
                <w:color w:val="000000"/>
                <w:sz w:val="14"/>
                <w:szCs w:val="20"/>
              </w:rPr>
              <w:t>673,0</w:t>
            </w:r>
          </w:p>
        </w:tc>
        <w:tc>
          <w:tcPr>
            <w:tcW w:w="964" w:type="dxa"/>
            <w:tcBorders>
              <w:top w:val="single" w:sz="4" w:space="0" w:color="auto"/>
              <w:left w:val="single" w:sz="4" w:space="0" w:color="auto"/>
              <w:bottom w:val="single" w:sz="4" w:space="0" w:color="auto"/>
              <w:right w:val="single" w:sz="4" w:space="0" w:color="auto"/>
            </w:tcBorders>
          </w:tcPr>
          <w:p w14:paraId="1C06B299" w14:textId="39D55B37" w:rsidR="00FB7E0F" w:rsidRPr="007477DC" w:rsidRDefault="00FB7E0F" w:rsidP="00FB7E0F">
            <w:pPr>
              <w:jc w:val="center"/>
              <w:rPr>
                <w:color w:val="000000"/>
                <w:sz w:val="14"/>
                <w:szCs w:val="20"/>
              </w:rPr>
            </w:pPr>
            <w:r w:rsidRPr="007477DC">
              <w:rPr>
                <w:color w:val="000000"/>
                <w:sz w:val="14"/>
                <w:szCs w:val="20"/>
              </w:rPr>
              <w:t>SSO120517</w:t>
            </w: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62F713A3" w14:textId="059D7A1B" w:rsidR="00FB7E0F" w:rsidRPr="007477DC" w:rsidRDefault="00FB7E0F" w:rsidP="00FB7E0F">
            <w:pPr>
              <w:jc w:val="center"/>
              <w:rPr>
                <w:color w:val="000000"/>
                <w:sz w:val="14"/>
                <w:szCs w:val="20"/>
              </w:rPr>
            </w:pPr>
            <w:r w:rsidRPr="007477DC">
              <w:rPr>
                <w:color w:val="000000"/>
                <w:sz w:val="14"/>
                <w:szCs w:val="20"/>
              </w:rPr>
              <w:t>673,6</w:t>
            </w:r>
          </w:p>
        </w:tc>
        <w:tc>
          <w:tcPr>
            <w:tcW w:w="680" w:type="dxa"/>
            <w:tcBorders>
              <w:top w:val="single" w:sz="4" w:space="0" w:color="auto"/>
              <w:left w:val="single" w:sz="4" w:space="0" w:color="auto"/>
              <w:bottom w:val="single" w:sz="4" w:space="0" w:color="auto"/>
              <w:right w:val="single" w:sz="4" w:space="0" w:color="auto"/>
            </w:tcBorders>
          </w:tcPr>
          <w:p w14:paraId="14A033EF" w14:textId="77777777" w:rsidR="00FB7E0F" w:rsidRPr="007477DC" w:rsidRDefault="00FB7E0F" w:rsidP="00FB7E0F">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3BB94B94" w14:textId="3BADC660" w:rsidR="00FB7E0F" w:rsidRPr="007477DC" w:rsidRDefault="00FB7E0F" w:rsidP="00FB7E0F">
            <w:pPr>
              <w:jc w:val="center"/>
              <w:rPr>
                <w:rFonts w:eastAsia="Times New Roman"/>
                <w:color w:val="000000"/>
                <w:sz w:val="14"/>
                <w:szCs w:val="20"/>
                <w:lang w:eastAsia="fi-FI"/>
              </w:rPr>
            </w:pPr>
          </w:p>
        </w:tc>
      </w:tr>
      <w:tr w:rsidR="00FB7E0F" w:rsidRPr="007477DC" w14:paraId="0DC0E2CC" w14:textId="77777777" w:rsidTr="6D34A56F">
        <w:trPr>
          <w:trHeight w:val="384"/>
        </w:trPr>
        <w:tc>
          <w:tcPr>
            <w:tcW w:w="283" w:type="dxa"/>
            <w:tcBorders>
              <w:top w:val="nil"/>
              <w:left w:val="single" w:sz="4" w:space="0" w:color="000000" w:themeColor="text1"/>
              <w:bottom w:val="single" w:sz="4" w:space="0" w:color="000000" w:themeColor="text1"/>
              <w:right w:val="nil"/>
            </w:tcBorders>
          </w:tcPr>
          <w:p w14:paraId="27A8F6CC" w14:textId="0C27F674" w:rsidR="00FB7E0F" w:rsidRPr="007477DC" w:rsidRDefault="00FB7E0F" w:rsidP="00FB7E0F">
            <w:pPr>
              <w:rPr>
                <w:rFonts w:eastAsia="Times New Roman"/>
                <w:color w:val="000000"/>
                <w:sz w:val="14"/>
                <w:szCs w:val="20"/>
                <w:lang w:eastAsia="fi-FI"/>
              </w:rPr>
            </w:pPr>
            <w:r w:rsidRPr="007477DC">
              <w:rPr>
                <w:rFonts w:eastAsia="Times New Roman"/>
                <w:color w:val="000000"/>
                <w:sz w:val="14"/>
                <w:szCs w:val="20"/>
                <w:lang w:eastAsia="fi-FI"/>
              </w:rPr>
              <w:t>72</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4C0B04C9" w14:textId="2D1AACB6" w:rsidR="00FB7E0F" w:rsidRPr="007477DC" w:rsidRDefault="00FB7E0F" w:rsidP="00FB7E0F">
            <w:pPr>
              <w:rPr>
                <w:rFonts w:eastAsia="Times New Roman"/>
                <w:color w:val="000000"/>
                <w:sz w:val="14"/>
                <w:szCs w:val="20"/>
                <w:lang w:eastAsia="fi-FI"/>
              </w:rPr>
            </w:pPr>
            <w:proofErr w:type="spellStart"/>
            <w:r w:rsidRPr="007477DC">
              <w:rPr>
                <w:rFonts w:eastAsia="Times New Roman"/>
                <w:color w:val="000000"/>
                <w:sz w:val="14"/>
                <w:szCs w:val="20"/>
                <w:lang w:eastAsia="fi-FI"/>
              </w:rPr>
              <w:t>Hämeenvuoman</w:t>
            </w:r>
            <w:proofErr w:type="spellEnd"/>
            <w:r w:rsidRPr="007477DC">
              <w:rPr>
                <w:rFonts w:eastAsia="Times New Roman"/>
                <w:color w:val="000000"/>
                <w:sz w:val="14"/>
                <w:szCs w:val="20"/>
                <w:lang w:eastAsia="fi-FI"/>
              </w:rPr>
              <w:t xml:space="preserve"> – Salama-</w:t>
            </w:r>
            <w:proofErr w:type="spellStart"/>
            <w:r w:rsidRPr="007477DC">
              <w:rPr>
                <w:rFonts w:eastAsia="Times New Roman"/>
                <w:color w:val="000000"/>
                <w:sz w:val="14"/>
                <w:szCs w:val="20"/>
                <w:lang w:eastAsia="fi-FI"/>
              </w:rPr>
              <w:t>lompolonvuoman</w:t>
            </w:r>
            <w:proofErr w:type="spellEnd"/>
            <w:r w:rsidRPr="007477DC">
              <w:rPr>
                <w:rFonts w:eastAsia="Times New Roman"/>
                <w:color w:val="000000"/>
                <w:sz w:val="14"/>
                <w:szCs w:val="20"/>
                <w:lang w:eastAsia="fi-FI"/>
              </w:rPr>
              <w:t xml:space="preserve">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5DC381C3" w14:textId="77777777" w:rsidR="00FB7E0F" w:rsidRPr="007477DC" w:rsidRDefault="00FB7E0F" w:rsidP="00FB7E0F">
            <w:pPr>
              <w:jc w:val="center"/>
              <w:rPr>
                <w:color w:val="000000"/>
                <w:sz w:val="14"/>
                <w:szCs w:val="20"/>
              </w:rPr>
            </w:pPr>
            <w:r w:rsidRPr="007477DC">
              <w:rPr>
                <w:color w:val="000000"/>
                <w:sz w:val="14"/>
                <w:szCs w:val="20"/>
              </w:rPr>
              <w:t>267,6</w:t>
            </w:r>
          </w:p>
        </w:tc>
        <w:tc>
          <w:tcPr>
            <w:tcW w:w="680" w:type="dxa"/>
            <w:tcBorders>
              <w:top w:val="nil"/>
              <w:left w:val="nil"/>
              <w:bottom w:val="single" w:sz="4" w:space="0" w:color="000000" w:themeColor="text1"/>
              <w:right w:val="single" w:sz="4" w:space="0" w:color="000000" w:themeColor="text1"/>
            </w:tcBorders>
            <w:shd w:val="clear" w:color="auto" w:fill="auto"/>
            <w:hideMark/>
          </w:tcPr>
          <w:p w14:paraId="30560183" w14:textId="77777777" w:rsidR="00FB7E0F" w:rsidRPr="007477DC" w:rsidRDefault="00FB7E0F" w:rsidP="00FB7E0F">
            <w:pPr>
              <w:jc w:val="center"/>
              <w:rPr>
                <w:color w:val="000000"/>
                <w:sz w:val="14"/>
                <w:szCs w:val="20"/>
              </w:rPr>
            </w:pPr>
            <w:r w:rsidRPr="007477DC">
              <w:rPr>
                <w:color w:val="000000"/>
                <w:sz w:val="14"/>
                <w:szCs w:val="20"/>
              </w:rPr>
              <w:t>219,1</w:t>
            </w:r>
          </w:p>
        </w:tc>
        <w:tc>
          <w:tcPr>
            <w:tcW w:w="680" w:type="dxa"/>
            <w:tcBorders>
              <w:top w:val="nil"/>
              <w:left w:val="nil"/>
              <w:bottom w:val="single" w:sz="4" w:space="0" w:color="000000" w:themeColor="text1"/>
              <w:right w:val="single" w:sz="4" w:space="0" w:color="000000" w:themeColor="text1"/>
            </w:tcBorders>
            <w:shd w:val="clear" w:color="auto" w:fill="auto"/>
            <w:hideMark/>
          </w:tcPr>
          <w:p w14:paraId="6E84D91A" w14:textId="77777777" w:rsidR="00FB7E0F" w:rsidRPr="007477DC" w:rsidRDefault="00FB7E0F" w:rsidP="00FB7E0F">
            <w:pPr>
              <w:jc w:val="center"/>
              <w:rPr>
                <w:color w:val="000000"/>
                <w:sz w:val="14"/>
                <w:szCs w:val="20"/>
              </w:rPr>
            </w:pPr>
            <w:r w:rsidRPr="007477DC">
              <w:rPr>
                <w:color w:val="000000"/>
                <w:sz w:val="14"/>
                <w:szCs w:val="20"/>
              </w:rPr>
              <w:t>48,5</w:t>
            </w:r>
          </w:p>
        </w:tc>
        <w:tc>
          <w:tcPr>
            <w:tcW w:w="850" w:type="dxa"/>
            <w:tcBorders>
              <w:top w:val="nil"/>
              <w:left w:val="nil"/>
              <w:bottom w:val="single" w:sz="4" w:space="0" w:color="000000" w:themeColor="text1"/>
              <w:right w:val="single" w:sz="4" w:space="0" w:color="000000" w:themeColor="text1"/>
            </w:tcBorders>
            <w:shd w:val="clear" w:color="auto" w:fill="auto"/>
            <w:hideMark/>
          </w:tcPr>
          <w:p w14:paraId="7989A477" w14:textId="77777777" w:rsidR="00FB7E0F" w:rsidRPr="007477DC" w:rsidRDefault="00FB7E0F" w:rsidP="00FB7E0F">
            <w:pPr>
              <w:rPr>
                <w:rFonts w:eastAsia="Times New Roman"/>
                <w:color w:val="000000"/>
                <w:sz w:val="14"/>
                <w:szCs w:val="20"/>
                <w:lang w:eastAsia="fi-FI"/>
              </w:rPr>
            </w:pPr>
          </w:p>
        </w:tc>
        <w:tc>
          <w:tcPr>
            <w:tcW w:w="567" w:type="dxa"/>
            <w:tcBorders>
              <w:top w:val="nil"/>
              <w:left w:val="nil"/>
              <w:bottom w:val="single" w:sz="4" w:space="0" w:color="000000" w:themeColor="text1"/>
              <w:right w:val="single" w:sz="4" w:space="0" w:color="000000" w:themeColor="text1"/>
            </w:tcBorders>
            <w:shd w:val="clear" w:color="auto" w:fill="auto"/>
            <w:hideMark/>
          </w:tcPr>
          <w:p w14:paraId="30776A55" w14:textId="77777777" w:rsidR="00FB7E0F" w:rsidRPr="007477DC" w:rsidRDefault="00FB7E0F" w:rsidP="00FB7E0F">
            <w:pPr>
              <w:rPr>
                <w:rFonts w:eastAsia="Times New Roman"/>
                <w:color w:val="000000"/>
                <w:sz w:val="14"/>
                <w:szCs w:val="20"/>
                <w:lang w:eastAsia="fi-FI"/>
              </w:rPr>
            </w:pPr>
          </w:p>
        </w:tc>
        <w:tc>
          <w:tcPr>
            <w:tcW w:w="680" w:type="dxa"/>
            <w:tcBorders>
              <w:top w:val="single" w:sz="4" w:space="0" w:color="000000" w:themeColor="text1"/>
              <w:left w:val="nil"/>
              <w:bottom w:val="single" w:sz="4" w:space="0" w:color="000000" w:themeColor="text1"/>
              <w:right w:val="single" w:sz="4" w:space="0" w:color="auto"/>
            </w:tcBorders>
            <w:shd w:val="clear" w:color="auto" w:fill="auto"/>
          </w:tcPr>
          <w:p w14:paraId="0C8E1E97" w14:textId="77777777" w:rsidR="00FB7E0F" w:rsidRPr="007477DC" w:rsidRDefault="00FB7E0F" w:rsidP="00FB7E0F">
            <w:pPr>
              <w:jc w:val="center"/>
              <w:rPr>
                <w:color w:val="000000"/>
                <w:sz w:val="14"/>
                <w:szCs w:val="20"/>
              </w:rPr>
            </w:pPr>
          </w:p>
        </w:tc>
        <w:tc>
          <w:tcPr>
            <w:tcW w:w="964" w:type="dxa"/>
            <w:tcBorders>
              <w:top w:val="single" w:sz="4" w:space="0" w:color="auto"/>
              <w:left w:val="single" w:sz="4" w:space="0" w:color="auto"/>
              <w:bottom w:val="single" w:sz="4" w:space="0" w:color="auto"/>
              <w:right w:val="single" w:sz="4" w:space="0" w:color="auto"/>
            </w:tcBorders>
          </w:tcPr>
          <w:p w14:paraId="0213AA4E" w14:textId="49191955" w:rsidR="00FB7E0F" w:rsidRPr="007477DC" w:rsidRDefault="00FB7E0F" w:rsidP="00FB7E0F">
            <w:pPr>
              <w:jc w:val="center"/>
              <w:rPr>
                <w:color w:val="000000"/>
                <w:sz w:val="14"/>
                <w:szCs w:val="20"/>
              </w:rPr>
            </w:pPr>
            <w:r w:rsidRPr="007477DC">
              <w:rPr>
                <w:color w:val="000000"/>
                <w:sz w:val="14"/>
                <w:szCs w:val="20"/>
              </w:rPr>
              <w:t>SSO120514</w:t>
            </w: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43382F3E" w14:textId="1C6F2404" w:rsidR="00FB7E0F" w:rsidRPr="007477DC" w:rsidRDefault="00FB7E0F" w:rsidP="00FB7E0F">
            <w:pPr>
              <w:jc w:val="center"/>
              <w:rPr>
                <w:color w:val="000000"/>
                <w:sz w:val="14"/>
                <w:szCs w:val="20"/>
              </w:rPr>
            </w:pPr>
            <w:r w:rsidRPr="007477DC">
              <w:rPr>
                <w:color w:val="000000"/>
                <w:sz w:val="14"/>
                <w:szCs w:val="20"/>
              </w:rPr>
              <w:t>153,0</w:t>
            </w:r>
          </w:p>
        </w:tc>
        <w:tc>
          <w:tcPr>
            <w:tcW w:w="680" w:type="dxa"/>
            <w:tcBorders>
              <w:top w:val="single" w:sz="4" w:space="0" w:color="auto"/>
              <w:left w:val="single" w:sz="4" w:space="0" w:color="auto"/>
              <w:bottom w:val="single" w:sz="4" w:space="0" w:color="auto"/>
              <w:right w:val="single" w:sz="4" w:space="0" w:color="auto"/>
            </w:tcBorders>
          </w:tcPr>
          <w:p w14:paraId="347D121C" w14:textId="77777777" w:rsidR="00FB7E0F" w:rsidRPr="007477DC" w:rsidRDefault="00FB7E0F" w:rsidP="00FB7E0F">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5D7933B1" w14:textId="60F5103E" w:rsidR="00FB7E0F" w:rsidRPr="007477DC" w:rsidRDefault="00FB7E0F" w:rsidP="00FB7E0F">
            <w:pPr>
              <w:jc w:val="center"/>
              <w:rPr>
                <w:rFonts w:eastAsia="Times New Roman"/>
                <w:color w:val="000000"/>
                <w:sz w:val="14"/>
                <w:szCs w:val="20"/>
                <w:lang w:eastAsia="fi-FI"/>
              </w:rPr>
            </w:pPr>
          </w:p>
        </w:tc>
      </w:tr>
      <w:tr w:rsidR="00FB7E0F" w:rsidRPr="007477DC" w14:paraId="43E6BB27" w14:textId="77777777" w:rsidTr="6D34A56F">
        <w:trPr>
          <w:trHeight w:val="201"/>
        </w:trPr>
        <w:tc>
          <w:tcPr>
            <w:tcW w:w="283" w:type="dxa"/>
            <w:tcBorders>
              <w:top w:val="nil"/>
              <w:left w:val="single" w:sz="4" w:space="0" w:color="000000" w:themeColor="text1"/>
              <w:bottom w:val="single" w:sz="4" w:space="0" w:color="000000" w:themeColor="text1"/>
              <w:right w:val="nil"/>
            </w:tcBorders>
          </w:tcPr>
          <w:p w14:paraId="5687E7CD" w14:textId="722C2975" w:rsidR="00FB7E0F" w:rsidRPr="007477DC" w:rsidRDefault="00FB7E0F" w:rsidP="00FB7E0F">
            <w:pPr>
              <w:rPr>
                <w:rFonts w:eastAsia="Times New Roman"/>
                <w:color w:val="000000"/>
                <w:sz w:val="14"/>
                <w:szCs w:val="20"/>
                <w:lang w:eastAsia="fi-FI"/>
              </w:rPr>
            </w:pPr>
            <w:r w:rsidRPr="007477DC">
              <w:rPr>
                <w:rFonts w:eastAsia="Times New Roman"/>
                <w:color w:val="000000"/>
                <w:sz w:val="14"/>
                <w:szCs w:val="20"/>
                <w:lang w:eastAsia="fi-FI"/>
              </w:rPr>
              <w:t>73</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3BC96940" w14:textId="2D3E0305" w:rsidR="00FB7E0F" w:rsidRPr="007477DC" w:rsidRDefault="00FB7E0F" w:rsidP="00FB7E0F">
            <w:pPr>
              <w:rPr>
                <w:rFonts w:eastAsia="Times New Roman"/>
                <w:color w:val="000000"/>
                <w:sz w:val="14"/>
                <w:szCs w:val="20"/>
                <w:lang w:eastAsia="fi-FI"/>
              </w:rPr>
            </w:pPr>
            <w:r w:rsidRPr="007477DC">
              <w:rPr>
                <w:rFonts w:eastAsia="Times New Roman"/>
                <w:color w:val="000000"/>
                <w:sz w:val="14"/>
                <w:szCs w:val="20"/>
                <w:lang w:eastAsia="fi-FI"/>
              </w:rPr>
              <w:t>Kaitajärven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38D79E7B" w14:textId="77777777" w:rsidR="00FB7E0F" w:rsidRPr="007477DC" w:rsidRDefault="00FB7E0F" w:rsidP="00FB7E0F">
            <w:pPr>
              <w:jc w:val="center"/>
              <w:rPr>
                <w:color w:val="000000"/>
                <w:sz w:val="14"/>
                <w:szCs w:val="20"/>
              </w:rPr>
            </w:pPr>
            <w:r w:rsidRPr="007477DC">
              <w:rPr>
                <w:color w:val="000000"/>
                <w:sz w:val="14"/>
                <w:szCs w:val="20"/>
              </w:rPr>
              <w:t>210,3</w:t>
            </w:r>
          </w:p>
        </w:tc>
        <w:tc>
          <w:tcPr>
            <w:tcW w:w="680" w:type="dxa"/>
            <w:tcBorders>
              <w:top w:val="nil"/>
              <w:left w:val="nil"/>
              <w:bottom w:val="single" w:sz="4" w:space="0" w:color="000000" w:themeColor="text1"/>
              <w:right w:val="single" w:sz="4" w:space="0" w:color="000000" w:themeColor="text1"/>
            </w:tcBorders>
            <w:shd w:val="clear" w:color="auto" w:fill="auto"/>
            <w:hideMark/>
          </w:tcPr>
          <w:p w14:paraId="42E7B38B" w14:textId="77777777" w:rsidR="00FB7E0F" w:rsidRPr="007477DC" w:rsidRDefault="00FB7E0F" w:rsidP="00FB7E0F">
            <w:pPr>
              <w:jc w:val="center"/>
              <w:rPr>
                <w:color w:val="000000"/>
                <w:sz w:val="14"/>
                <w:szCs w:val="20"/>
              </w:rPr>
            </w:pPr>
            <w:r w:rsidRPr="007477DC">
              <w:rPr>
                <w:color w:val="000000"/>
                <w:sz w:val="14"/>
                <w:szCs w:val="20"/>
              </w:rPr>
              <w:t>153,8</w:t>
            </w:r>
          </w:p>
        </w:tc>
        <w:tc>
          <w:tcPr>
            <w:tcW w:w="680" w:type="dxa"/>
            <w:tcBorders>
              <w:top w:val="nil"/>
              <w:left w:val="nil"/>
              <w:bottom w:val="single" w:sz="4" w:space="0" w:color="000000" w:themeColor="text1"/>
              <w:right w:val="single" w:sz="4" w:space="0" w:color="000000" w:themeColor="text1"/>
            </w:tcBorders>
            <w:shd w:val="clear" w:color="auto" w:fill="auto"/>
            <w:hideMark/>
          </w:tcPr>
          <w:p w14:paraId="4DDFB3B0" w14:textId="77777777" w:rsidR="00FB7E0F" w:rsidRPr="007477DC" w:rsidRDefault="00FB7E0F" w:rsidP="00FB7E0F">
            <w:pPr>
              <w:jc w:val="center"/>
              <w:rPr>
                <w:color w:val="000000"/>
                <w:sz w:val="14"/>
                <w:szCs w:val="20"/>
              </w:rPr>
            </w:pPr>
            <w:r w:rsidRPr="007477DC">
              <w:rPr>
                <w:color w:val="000000"/>
                <w:sz w:val="14"/>
                <w:szCs w:val="20"/>
              </w:rPr>
              <w:t>56,5</w:t>
            </w:r>
          </w:p>
        </w:tc>
        <w:tc>
          <w:tcPr>
            <w:tcW w:w="850" w:type="dxa"/>
            <w:tcBorders>
              <w:top w:val="nil"/>
              <w:left w:val="nil"/>
              <w:bottom w:val="single" w:sz="4" w:space="0" w:color="000000" w:themeColor="text1"/>
              <w:right w:val="single" w:sz="4" w:space="0" w:color="000000" w:themeColor="text1"/>
            </w:tcBorders>
            <w:shd w:val="clear" w:color="auto" w:fill="auto"/>
            <w:hideMark/>
          </w:tcPr>
          <w:p w14:paraId="19FD38C3" w14:textId="77777777" w:rsidR="00FB7E0F" w:rsidRPr="007477DC" w:rsidRDefault="00FB7E0F" w:rsidP="00FB7E0F">
            <w:pPr>
              <w:rPr>
                <w:rFonts w:eastAsia="Times New Roman"/>
                <w:color w:val="000000"/>
                <w:sz w:val="14"/>
                <w:szCs w:val="20"/>
                <w:lang w:eastAsia="fi-FI"/>
              </w:rPr>
            </w:pPr>
          </w:p>
        </w:tc>
        <w:tc>
          <w:tcPr>
            <w:tcW w:w="567" w:type="dxa"/>
            <w:tcBorders>
              <w:top w:val="nil"/>
              <w:left w:val="nil"/>
              <w:bottom w:val="single" w:sz="4" w:space="0" w:color="000000" w:themeColor="text1"/>
              <w:right w:val="single" w:sz="4" w:space="0" w:color="000000" w:themeColor="text1"/>
            </w:tcBorders>
            <w:shd w:val="clear" w:color="auto" w:fill="auto"/>
            <w:hideMark/>
          </w:tcPr>
          <w:p w14:paraId="227751CE" w14:textId="77777777" w:rsidR="00FB7E0F" w:rsidRPr="007477DC" w:rsidRDefault="00FB7E0F" w:rsidP="00FB7E0F">
            <w:pPr>
              <w:rPr>
                <w:rFonts w:eastAsia="Times New Roman"/>
                <w:color w:val="000000"/>
                <w:sz w:val="14"/>
                <w:szCs w:val="20"/>
                <w:lang w:eastAsia="fi-FI"/>
              </w:rPr>
            </w:pPr>
          </w:p>
        </w:tc>
        <w:tc>
          <w:tcPr>
            <w:tcW w:w="680" w:type="dxa"/>
            <w:tcBorders>
              <w:top w:val="single" w:sz="4" w:space="0" w:color="000000" w:themeColor="text1"/>
              <w:left w:val="nil"/>
              <w:bottom w:val="single" w:sz="4" w:space="0" w:color="000000" w:themeColor="text1"/>
              <w:right w:val="single" w:sz="4" w:space="0" w:color="auto"/>
            </w:tcBorders>
            <w:shd w:val="clear" w:color="auto" w:fill="auto"/>
          </w:tcPr>
          <w:p w14:paraId="09DA71CB" w14:textId="77777777" w:rsidR="00FB7E0F" w:rsidRPr="007477DC" w:rsidRDefault="00FB7E0F" w:rsidP="00FB7E0F">
            <w:pPr>
              <w:jc w:val="center"/>
              <w:rPr>
                <w:color w:val="000000"/>
                <w:sz w:val="14"/>
                <w:szCs w:val="20"/>
              </w:rPr>
            </w:pPr>
          </w:p>
        </w:tc>
        <w:tc>
          <w:tcPr>
            <w:tcW w:w="964" w:type="dxa"/>
            <w:tcBorders>
              <w:top w:val="single" w:sz="4" w:space="0" w:color="auto"/>
              <w:left w:val="single" w:sz="4" w:space="0" w:color="auto"/>
              <w:bottom w:val="single" w:sz="4" w:space="0" w:color="auto"/>
              <w:right w:val="single" w:sz="4" w:space="0" w:color="auto"/>
            </w:tcBorders>
          </w:tcPr>
          <w:p w14:paraId="0E8F8406" w14:textId="77777777" w:rsidR="00FB7E0F" w:rsidRPr="007477DC" w:rsidRDefault="00FB7E0F" w:rsidP="00FB7E0F">
            <w:pPr>
              <w:jc w:val="center"/>
              <w:rPr>
                <w:color w:val="000000"/>
                <w:sz w:val="14"/>
                <w:szCs w:val="20"/>
              </w:rPr>
            </w:pP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1C4C3DAF" w14:textId="26C52962" w:rsidR="00FB7E0F" w:rsidRPr="007477DC" w:rsidRDefault="00FB7E0F" w:rsidP="00FB7E0F">
            <w:pPr>
              <w:jc w:val="center"/>
              <w:rPr>
                <w:color w:val="000000"/>
                <w:sz w:val="14"/>
                <w:szCs w:val="20"/>
              </w:rPr>
            </w:pPr>
          </w:p>
        </w:tc>
        <w:tc>
          <w:tcPr>
            <w:tcW w:w="680" w:type="dxa"/>
            <w:tcBorders>
              <w:top w:val="single" w:sz="4" w:space="0" w:color="auto"/>
              <w:left w:val="single" w:sz="4" w:space="0" w:color="auto"/>
              <w:bottom w:val="single" w:sz="4" w:space="0" w:color="auto"/>
              <w:right w:val="single" w:sz="4" w:space="0" w:color="auto"/>
            </w:tcBorders>
          </w:tcPr>
          <w:p w14:paraId="71EE497C" w14:textId="77777777" w:rsidR="00FB7E0F" w:rsidRPr="007477DC" w:rsidRDefault="00FB7E0F" w:rsidP="00FB7E0F">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33E71A3F" w14:textId="3D2C921D" w:rsidR="00FB7E0F" w:rsidRPr="007477DC" w:rsidRDefault="00FB7E0F" w:rsidP="00FB7E0F">
            <w:pPr>
              <w:jc w:val="center"/>
              <w:rPr>
                <w:rFonts w:eastAsia="Times New Roman"/>
                <w:color w:val="000000"/>
                <w:sz w:val="14"/>
                <w:szCs w:val="20"/>
                <w:lang w:eastAsia="fi-FI"/>
              </w:rPr>
            </w:pPr>
            <w:r w:rsidRPr="007477DC">
              <w:rPr>
                <w:rFonts w:eastAsia="Times New Roman"/>
                <w:color w:val="000000"/>
                <w:sz w:val="14"/>
                <w:szCs w:val="20"/>
                <w:lang w:eastAsia="fi-FI"/>
              </w:rPr>
              <w:t>210,3</w:t>
            </w:r>
          </w:p>
        </w:tc>
      </w:tr>
      <w:tr w:rsidR="00FB7E0F" w:rsidRPr="007477DC" w14:paraId="4E22024D" w14:textId="77777777" w:rsidTr="6D34A56F">
        <w:trPr>
          <w:trHeight w:val="319"/>
        </w:trPr>
        <w:tc>
          <w:tcPr>
            <w:tcW w:w="283" w:type="dxa"/>
            <w:tcBorders>
              <w:top w:val="nil"/>
              <w:left w:val="single" w:sz="4" w:space="0" w:color="000000" w:themeColor="text1"/>
              <w:bottom w:val="single" w:sz="4" w:space="0" w:color="000000" w:themeColor="text1"/>
              <w:right w:val="nil"/>
            </w:tcBorders>
          </w:tcPr>
          <w:p w14:paraId="14C36A9A" w14:textId="37784325" w:rsidR="00FB7E0F" w:rsidRPr="007477DC" w:rsidRDefault="00FB7E0F" w:rsidP="00FB7E0F">
            <w:pPr>
              <w:rPr>
                <w:rFonts w:eastAsia="Times New Roman"/>
                <w:color w:val="000000"/>
                <w:sz w:val="14"/>
                <w:szCs w:val="20"/>
                <w:lang w:eastAsia="fi-FI"/>
              </w:rPr>
            </w:pPr>
            <w:r w:rsidRPr="007477DC">
              <w:rPr>
                <w:rFonts w:eastAsia="Times New Roman"/>
                <w:color w:val="000000"/>
                <w:sz w:val="14"/>
                <w:szCs w:val="20"/>
                <w:lang w:eastAsia="fi-FI"/>
              </w:rPr>
              <w:t>74</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05A69FF6" w14:textId="1784D6E1" w:rsidR="00FB7E0F" w:rsidRPr="007477DC" w:rsidRDefault="00FB7E0F" w:rsidP="00FB7E0F">
            <w:pPr>
              <w:rPr>
                <w:rFonts w:eastAsia="Times New Roman"/>
                <w:color w:val="000000"/>
                <w:sz w:val="14"/>
                <w:szCs w:val="20"/>
                <w:lang w:eastAsia="fi-FI"/>
              </w:rPr>
            </w:pPr>
            <w:proofErr w:type="spellStart"/>
            <w:r w:rsidRPr="007477DC">
              <w:rPr>
                <w:rFonts w:eastAsia="Times New Roman"/>
                <w:color w:val="000000"/>
                <w:sz w:val="14"/>
                <w:szCs w:val="20"/>
                <w:lang w:eastAsia="fi-FI"/>
              </w:rPr>
              <w:t>Palokkaan</w:t>
            </w:r>
            <w:proofErr w:type="spellEnd"/>
            <w:r w:rsidRPr="007477DC">
              <w:rPr>
                <w:rFonts w:eastAsia="Times New Roman"/>
                <w:color w:val="000000"/>
                <w:sz w:val="14"/>
                <w:szCs w:val="20"/>
                <w:lang w:eastAsia="fi-FI"/>
              </w:rPr>
              <w:t xml:space="preserve">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64535D35" w14:textId="77777777" w:rsidR="00FB7E0F" w:rsidRPr="007477DC" w:rsidRDefault="00FB7E0F" w:rsidP="00FB7E0F">
            <w:pPr>
              <w:jc w:val="center"/>
              <w:rPr>
                <w:color w:val="000000"/>
                <w:sz w:val="14"/>
                <w:szCs w:val="20"/>
              </w:rPr>
            </w:pPr>
            <w:r w:rsidRPr="007477DC">
              <w:rPr>
                <w:color w:val="000000"/>
                <w:sz w:val="14"/>
                <w:szCs w:val="20"/>
              </w:rPr>
              <w:t>3559,7</w:t>
            </w:r>
          </w:p>
        </w:tc>
        <w:tc>
          <w:tcPr>
            <w:tcW w:w="680" w:type="dxa"/>
            <w:tcBorders>
              <w:top w:val="nil"/>
              <w:left w:val="nil"/>
              <w:bottom w:val="single" w:sz="4" w:space="0" w:color="000000" w:themeColor="text1"/>
              <w:right w:val="single" w:sz="4" w:space="0" w:color="000000" w:themeColor="text1"/>
            </w:tcBorders>
            <w:shd w:val="clear" w:color="auto" w:fill="auto"/>
            <w:hideMark/>
          </w:tcPr>
          <w:p w14:paraId="6D2BA6F9" w14:textId="77777777" w:rsidR="00FB7E0F" w:rsidRPr="007477DC" w:rsidRDefault="00FB7E0F" w:rsidP="00FB7E0F">
            <w:pPr>
              <w:jc w:val="center"/>
              <w:rPr>
                <w:color w:val="000000"/>
                <w:sz w:val="14"/>
                <w:szCs w:val="20"/>
              </w:rPr>
            </w:pPr>
            <w:r w:rsidRPr="007477DC">
              <w:rPr>
                <w:color w:val="000000"/>
                <w:sz w:val="14"/>
                <w:szCs w:val="20"/>
              </w:rPr>
              <w:t>3505,8</w:t>
            </w:r>
          </w:p>
        </w:tc>
        <w:tc>
          <w:tcPr>
            <w:tcW w:w="680" w:type="dxa"/>
            <w:tcBorders>
              <w:top w:val="nil"/>
              <w:left w:val="nil"/>
              <w:bottom w:val="single" w:sz="4" w:space="0" w:color="000000" w:themeColor="text1"/>
              <w:right w:val="single" w:sz="4" w:space="0" w:color="000000" w:themeColor="text1"/>
            </w:tcBorders>
            <w:shd w:val="clear" w:color="auto" w:fill="auto"/>
            <w:hideMark/>
          </w:tcPr>
          <w:p w14:paraId="3EB18DCD" w14:textId="77777777" w:rsidR="00FB7E0F" w:rsidRPr="007477DC" w:rsidRDefault="00FB7E0F" w:rsidP="00FB7E0F">
            <w:pPr>
              <w:jc w:val="center"/>
              <w:rPr>
                <w:color w:val="000000"/>
                <w:sz w:val="14"/>
                <w:szCs w:val="20"/>
              </w:rPr>
            </w:pPr>
            <w:r w:rsidRPr="007477DC">
              <w:rPr>
                <w:color w:val="000000"/>
                <w:sz w:val="14"/>
                <w:szCs w:val="20"/>
              </w:rPr>
              <w:t>53,9</w:t>
            </w:r>
          </w:p>
        </w:tc>
        <w:tc>
          <w:tcPr>
            <w:tcW w:w="850" w:type="dxa"/>
            <w:tcBorders>
              <w:top w:val="nil"/>
              <w:left w:val="nil"/>
              <w:bottom w:val="single" w:sz="4" w:space="0" w:color="000000" w:themeColor="text1"/>
              <w:right w:val="single" w:sz="4" w:space="0" w:color="000000" w:themeColor="text1"/>
            </w:tcBorders>
            <w:shd w:val="clear" w:color="auto" w:fill="auto"/>
            <w:hideMark/>
          </w:tcPr>
          <w:p w14:paraId="3C99C851" w14:textId="77777777" w:rsidR="00FB7E0F" w:rsidRPr="007477DC" w:rsidRDefault="00FB7E0F" w:rsidP="00FB7E0F">
            <w:pPr>
              <w:rPr>
                <w:rFonts w:eastAsia="Times New Roman"/>
                <w:color w:val="000000"/>
                <w:sz w:val="14"/>
                <w:szCs w:val="20"/>
                <w:lang w:eastAsia="fi-FI"/>
              </w:rPr>
            </w:pPr>
            <w:r w:rsidRPr="007477DC">
              <w:rPr>
                <w:rFonts w:eastAsia="Times New Roman"/>
                <w:color w:val="000000"/>
                <w:sz w:val="14"/>
                <w:szCs w:val="20"/>
                <w:lang w:eastAsia="fi-FI"/>
              </w:rPr>
              <w:t>FI1301301</w:t>
            </w:r>
          </w:p>
        </w:tc>
        <w:tc>
          <w:tcPr>
            <w:tcW w:w="567" w:type="dxa"/>
            <w:tcBorders>
              <w:top w:val="nil"/>
              <w:left w:val="nil"/>
              <w:bottom w:val="single" w:sz="4" w:space="0" w:color="000000" w:themeColor="text1"/>
              <w:right w:val="single" w:sz="4" w:space="0" w:color="000000" w:themeColor="text1"/>
            </w:tcBorders>
            <w:shd w:val="clear" w:color="auto" w:fill="auto"/>
            <w:hideMark/>
          </w:tcPr>
          <w:p w14:paraId="72A692E8" w14:textId="77777777" w:rsidR="00FB7E0F" w:rsidRPr="007477DC" w:rsidRDefault="00FB7E0F" w:rsidP="00FB7E0F">
            <w:pPr>
              <w:rPr>
                <w:rFonts w:eastAsia="Times New Roman"/>
                <w:color w:val="000000"/>
                <w:sz w:val="14"/>
                <w:szCs w:val="20"/>
                <w:lang w:eastAsia="fi-FI"/>
              </w:rPr>
            </w:pPr>
            <w:r w:rsidRPr="007477DC">
              <w:rPr>
                <w:rFonts w:eastAsia="Times New Roman"/>
                <w:color w:val="000000"/>
                <w:sz w:val="14"/>
                <w:szCs w:val="20"/>
                <w:lang w:eastAsia="fi-FI"/>
              </w:rPr>
              <w:t>SPA SAC</w:t>
            </w:r>
          </w:p>
        </w:tc>
        <w:tc>
          <w:tcPr>
            <w:tcW w:w="680" w:type="dxa"/>
            <w:tcBorders>
              <w:top w:val="single" w:sz="4" w:space="0" w:color="000000" w:themeColor="text1"/>
              <w:left w:val="nil"/>
              <w:bottom w:val="single" w:sz="4" w:space="0" w:color="000000" w:themeColor="text1"/>
              <w:right w:val="single" w:sz="4" w:space="0" w:color="auto"/>
            </w:tcBorders>
            <w:shd w:val="clear" w:color="auto" w:fill="auto"/>
            <w:hideMark/>
          </w:tcPr>
          <w:p w14:paraId="0391B433" w14:textId="77777777" w:rsidR="00FB7E0F" w:rsidRPr="007477DC" w:rsidRDefault="00FB7E0F" w:rsidP="00FB7E0F">
            <w:pPr>
              <w:jc w:val="center"/>
              <w:rPr>
                <w:color w:val="000000"/>
                <w:sz w:val="14"/>
                <w:szCs w:val="20"/>
              </w:rPr>
            </w:pPr>
            <w:r w:rsidRPr="007477DC">
              <w:rPr>
                <w:color w:val="000000"/>
                <w:sz w:val="14"/>
                <w:szCs w:val="20"/>
              </w:rPr>
              <w:t>3040,7</w:t>
            </w:r>
          </w:p>
        </w:tc>
        <w:tc>
          <w:tcPr>
            <w:tcW w:w="964" w:type="dxa"/>
            <w:tcBorders>
              <w:top w:val="single" w:sz="4" w:space="0" w:color="auto"/>
              <w:left w:val="single" w:sz="4" w:space="0" w:color="auto"/>
              <w:bottom w:val="single" w:sz="4" w:space="0" w:color="auto"/>
              <w:right w:val="single" w:sz="4" w:space="0" w:color="auto"/>
            </w:tcBorders>
          </w:tcPr>
          <w:p w14:paraId="5384B0FA" w14:textId="1E0B2620" w:rsidR="00FB7E0F" w:rsidRPr="007477DC" w:rsidRDefault="00FB7E0F" w:rsidP="00FB7E0F">
            <w:pPr>
              <w:jc w:val="center"/>
              <w:rPr>
                <w:color w:val="000000"/>
                <w:sz w:val="14"/>
                <w:szCs w:val="20"/>
              </w:rPr>
            </w:pPr>
            <w:r w:rsidRPr="007477DC">
              <w:rPr>
                <w:color w:val="000000"/>
                <w:sz w:val="14"/>
                <w:szCs w:val="20"/>
              </w:rPr>
              <w:t>AMO120201</w:t>
            </w:r>
            <w:r w:rsidRPr="007477DC">
              <w:rPr>
                <w:color w:val="000000"/>
                <w:sz w:val="14"/>
                <w:szCs w:val="20"/>
              </w:rPr>
              <w:br/>
              <w:t>SSO12052</w:t>
            </w: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07BAC3A6" w14:textId="1E285D86" w:rsidR="00FB7E0F" w:rsidRPr="007477DC" w:rsidRDefault="00FB7E0F" w:rsidP="00FB7E0F">
            <w:pPr>
              <w:jc w:val="center"/>
              <w:rPr>
                <w:color w:val="000000"/>
                <w:sz w:val="14"/>
                <w:szCs w:val="20"/>
              </w:rPr>
            </w:pPr>
            <w:r w:rsidRPr="007477DC">
              <w:rPr>
                <w:color w:val="000000"/>
                <w:sz w:val="14"/>
                <w:szCs w:val="20"/>
              </w:rPr>
              <w:t>2908,7</w:t>
            </w:r>
          </w:p>
          <w:p w14:paraId="7E0C1781" w14:textId="5C104D02" w:rsidR="00FB7E0F" w:rsidRPr="007477DC" w:rsidRDefault="00FB7E0F" w:rsidP="00FB7E0F">
            <w:pPr>
              <w:jc w:val="center"/>
              <w:rPr>
                <w:color w:val="000000"/>
                <w:sz w:val="14"/>
                <w:szCs w:val="20"/>
              </w:rPr>
            </w:pPr>
            <w:r w:rsidRPr="007477DC">
              <w:rPr>
                <w:color w:val="000000"/>
                <w:sz w:val="14"/>
                <w:szCs w:val="20"/>
              </w:rPr>
              <w:t>8,6</w:t>
            </w:r>
          </w:p>
        </w:tc>
        <w:tc>
          <w:tcPr>
            <w:tcW w:w="680" w:type="dxa"/>
            <w:tcBorders>
              <w:top w:val="single" w:sz="4" w:space="0" w:color="auto"/>
              <w:left w:val="single" w:sz="4" w:space="0" w:color="auto"/>
              <w:bottom w:val="single" w:sz="4" w:space="0" w:color="auto"/>
              <w:right w:val="single" w:sz="4" w:space="0" w:color="auto"/>
            </w:tcBorders>
          </w:tcPr>
          <w:p w14:paraId="7A373730" w14:textId="624CDADA" w:rsidR="00FB7E0F" w:rsidRPr="007477DC" w:rsidRDefault="00FB7E0F" w:rsidP="00FB7E0F">
            <w:pPr>
              <w:jc w:val="center"/>
              <w:rPr>
                <w:rFonts w:eastAsia="Times New Roman"/>
                <w:color w:val="000000"/>
                <w:sz w:val="14"/>
                <w:szCs w:val="20"/>
                <w:lang w:eastAsia="fi-FI"/>
              </w:rPr>
            </w:pPr>
            <w:r w:rsidRPr="007477DC">
              <w:rPr>
                <w:color w:val="000000"/>
                <w:sz w:val="14"/>
                <w:szCs w:val="20"/>
              </w:rPr>
              <w:t>433,9</w:t>
            </w: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30EEA44E" w14:textId="5D8609EA" w:rsidR="00FB7E0F" w:rsidRPr="007477DC" w:rsidRDefault="00FB7E0F" w:rsidP="00FB7E0F">
            <w:pPr>
              <w:jc w:val="center"/>
              <w:rPr>
                <w:rFonts w:eastAsia="Times New Roman"/>
                <w:color w:val="000000"/>
                <w:sz w:val="14"/>
                <w:szCs w:val="20"/>
                <w:lang w:eastAsia="fi-FI"/>
              </w:rPr>
            </w:pPr>
          </w:p>
        </w:tc>
      </w:tr>
      <w:tr w:rsidR="00FB7E0F" w:rsidRPr="007477DC" w14:paraId="1FEAEF6B" w14:textId="77777777" w:rsidTr="6D34A56F">
        <w:trPr>
          <w:trHeight w:val="694"/>
        </w:trPr>
        <w:tc>
          <w:tcPr>
            <w:tcW w:w="283" w:type="dxa"/>
            <w:tcBorders>
              <w:top w:val="nil"/>
              <w:left w:val="single" w:sz="4" w:space="0" w:color="000000" w:themeColor="text1"/>
              <w:bottom w:val="single" w:sz="4" w:space="0" w:color="000000" w:themeColor="text1"/>
              <w:right w:val="nil"/>
            </w:tcBorders>
          </w:tcPr>
          <w:p w14:paraId="723384ED" w14:textId="5AF626DF" w:rsidR="00FB7E0F" w:rsidRPr="007477DC" w:rsidRDefault="00FB7E0F" w:rsidP="00FB7E0F">
            <w:pPr>
              <w:rPr>
                <w:rFonts w:eastAsia="Times New Roman"/>
                <w:color w:val="000000"/>
                <w:sz w:val="14"/>
                <w:szCs w:val="20"/>
                <w:lang w:eastAsia="fi-FI"/>
              </w:rPr>
            </w:pPr>
            <w:r w:rsidRPr="007477DC">
              <w:rPr>
                <w:rFonts w:eastAsia="Times New Roman"/>
                <w:color w:val="000000"/>
                <w:sz w:val="14"/>
                <w:szCs w:val="20"/>
                <w:lang w:eastAsia="fi-FI"/>
              </w:rPr>
              <w:t>75</w:t>
            </w:r>
          </w:p>
        </w:tc>
        <w:tc>
          <w:tcPr>
            <w:tcW w:w="1701" w:type="dxa"/>
            <w:tcBorders>
              <w:top w:val="nil"/>
              <w:left w:val="single" w:sz="4" w:space="0" w:color="000000" w:themeColor="text1"/>
              <w:bottom w:val="single" w:sz="4" w:space="0" w:color="000000" w:themeColor="text1"/>
              <w:right w:val="nil"/>
            </w:tcBorders>
            <w:shd w:val="clear" w:color="auto" w:fill="auto"/>
            <w:hideMark/>
          </w:tcPr>
          <w:p w14:paraId="09BF2622" w14:textId="6D511188" w:rsidR="00FB7E0F" w:rsidRPr="007477DC" w:rsidRDefault="00FB7E0F" w:rsidP="00FB7E0F">
            <w:pPr>
              <w:rPr>
                <w:rFonts w:eastAsia="Times New Roman"/>
                <w:color w:val="000000"/>
                <w:sz w:val="14"/>
                <w:szCs w:val="20"/>
                <w:lang w:eastAsia="fi-FI"/>
              </w:rPr>
            </w:pPr>
            <w:proofErr w:type="spellStart"/>
            <w:r w:rsidRPr="007477DC">
              <w:rPr>
                <w:rFonts w:eastAsia="Times New Roman"/>
                <w:color w:val="000000"/>
                <w:sz w:val="14"/>
                <w:szCs w:val="20"/>
                <w:lang w:eastAsia="fi-FI"/>
              </w:rPr>
              <w:t>Romppaiden</w:t>
            </w:r>
            <w:proofErr w:type="spellEnd"/>
            <w:r w:rsidRPr="007477DC">
              <w:rPr>
                <w:rFonts w:eastAsia="Times New Roman"/>
                <w:color w:val="000000"/>
                <w:sz w:val="14"/>
                <w:szCs w:val="20"/>
                <w:lang w:eastAsia="fi-FI"/>
              </w:rPr>
              <w:t xml:space="preserve"> LSA</w:t>
            </w:r>
          </w:p>
        </w:tc>
        <w:tc>
          <w:tcPr>
            <w:tcW w:w="6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052697E2" w14:textId="77777777" w:rsidR="00FB7E0F" w:rsidRPr="007477DC" w:rsidRDefault="00FB7E0F" w:rsidP="00FB7E0F">
            <w:pPr>
              <w:jc w:val="center"/>
              <w:rPr>
                <w:color w:val="000000"/>
                <w:sz w:val="14"/>
                <w:szCs w:val="20"/>
              </w:rPr>
            </w:pPr>
            <w:r w:rsidRPr="007477DC">
              <w:rPr>
                <w:color w:val="000000"/>
                <w:sz w:val="14"/>
                <w:szCs w:val="20"/>
              </w:rPr>
              <w:t>150,9</w:t>
            </w:r>
          </w:p>
        </w:tc>
        <w:tc>
          <w:tcPr>
            <w:tcW w:w="680" w:type="dxa"/>
            <w:tcBorders>
              <w:top w:val="nil"/>
              <w:left w:val="nil"/>
              <w:bottom w:val="single" w:sz="4" w:space="0" w:color="000000" w:themeColor="text1"/>
              <w:right w:val="single" w:sz="4" w:space="0" w:color="000000" w:themeColor="text1"/>
            </w:tcBorders>
            <w:shd w:val="clear" w:color="auto" w:fill="auto"/>
            <w:hideMark/>
          </w:tcPr>
          <w:p w14:paraId="349D6F0D" w14:textId="77777777" w:rsidR="00FB7E0F" w:rsidRPr="007477DC" w:rsidRDefault="00FB7E0F" w:rsidP="00FB7E0F">
            <w:pPr>
              <w:jc w:val="center"/>
              <w:rPr>
                <w:color w:val="000000"/>
                <w:sz w:val="14"/>
                <w:szCs w:val="20"/>
              </w:rPr>
            </w:pPr>
            <w:r w:rsidRPr="007477DC">
              <w:rPr>
                <w:color w:val="000000"/>
                <w:sz w:val="14"/>
                <w:szCs w:val="20"/>
              </w:rPr>
              <w:t>150,9</w:t>
            </w:r>
          </w:p>
        </w:tc>
        <w:tc>
          <w:tcPr>
            <w:tcW w:w="680" w:type="dxa"/>
            <w:tcBorders>
              <w:top w:val="nil"/>
              <w:left w:val="nil"/>
              <w:bottom w:val="single" w:sz="4" w:space="0" w:color="000000" w:themeColor="text1"/>
              <w:right w:val="single" w:sz="4" w:space="0" w:color="000000" w:themeColor="text1"/>
            </w:tcBorders>
            <w:shd w:val="clear" w:color="auto" w:fill="auto"/>
            <w:hideMark/>
          </w:tcPr>
          <w:p w14:paraId="16BA172C" w14:textId="77777777" w:rsidR="00FB7E0F" w:rsidRPr="007477DC" w:rsidRDefault="00FB7E0F" w:rsidP="00FB7E0F">
            <w:pPr>
              <w:jc w:val="center"/>
              <w:rPr>
                <w:color w:val="000000"/>
                <w:sz w:val="14"/>
                <w:szCs w:val="20"/>
              </w:rPr>
            </w:pPr>
            <w:r w:rsidRPr="007477DC">
              <w:rPr>
                <w:color w:val="000000"/>
                <w:sz w:val="14"/>
                <w:szCs w:val="20"/>
              </w:rPr>
              <w:t>0,0</w:t>
            </w:r>
          </w:p>
        </w:tc>
        <w:tc>
          <w:tcPr>
            <w:tcW w:w="850" w:type="dxa"/>
            <w:tcBorders>
              <w:top w:val="nil"/>
              <w:left w:val="nil"/>
              <w:bottom w:val="single" w:sz="4" w:space="0" w:color="000000" w:themeColor="text1"/>
              <w:right w:val="single" w:sz="4" w:space="0" w:color="000000" w:themeColor="text1"/>
            </w:tcBorders>
            <w:shd w:val="clear" w:color="auto" w:fill="auto"/>
            <w:hideMark/>
          </w:tcPr>
          <w:p w14:paraId="7C17B777" w14:textId="77777777" w:rsidR="00FB7E0F" w:rsidRPr="007477DC" w:rsidRDefault="00FB7E0F" w:rsidP="00FB7E0F">
            <w:pPr>
              <w:rPr>
                <w:rFonts w:eastAsia="Times New Roman"/>
                <w:color w:val="000000"/>
                <w:sz w:val="14"/>
                <w:szCs w:val="20"/>
                <w:lang w:eastAsia="fi-FI"/>
              </w:rPr>
            </w:pPr>
            <w:r w:rsidRPr="007477DC">
              <w:rPr>
                <w:rFonts w:eastAsia="Times New Roman"/>
                <w:color w:val="000000"/>
                <w:sz w:val="14"/>
                <w:szCs w:val="20"/>
                <w:lang w:eastAsia="fi-FI"/>
              </w:rPr>
              <w:t>FI1302107</w:t>
            </w:r>
          </w:p>
        </w:tc>
        <w:tc>
          <w:tcPr>
            <w:tcW w:w="567" w:type="dxa"/>
            <w:tcBorders>
              <w:top w:val="nil"/>
              <w:left w:val="nil"/>
              <w:bottom w:val="single" w:sz="4" w:space="0" w:color="000000" w:themeColor="text1"/>
              <w:right w:val="single" w:sz="4" w:space="0" w:color="000000" w:themeColor="text1"/>
            </w:tcBorders>
            <w:shd w:val="clear" w:color="auto" w:fill="auto"/>
            <w:hideMark/>
          </w:tcPr>
          <w:p w14:paraId="34E6512F" w14:textId="77777777" w:rsidR="00FB7E0F" w:rsidRPr="007477DC" w:rsidRDefault="00FB7E0F" w:rsidP="00FB7E0F">
            <w:pPr>
              <w:rPr>
                <w:rFonts w:eastAsia="Times New Roman"/>
                <w:color w:val="000000"/>
                <w:sz w:val="14"/>
                <w:szCs w:val="20"/>
                <w:lang w:eastAsia="fi-FI"/>
              </w:rPr>
            </w:pPr>
            <w:r w:rsidRPr="007477DC">
              <w:rPr>
                <w:rFonts w:eastAsia="Times New Roman"/>
                <w:color w:val="000000"/>
                <w:sz w:val="14"/>
                <w:szCs w:val="20"/>
                <w:lang w:eastAsia="fi-FI"/>
              </w:rPr>
              <w:t>SAC</w:t>
            </w:r>
          </w:p>
        </w:tc>
        <w:tc>
          <w:tcPr>
            <w:tcW w:w="680" w:type="dxa"/>
            <w:tcBorders>
              <w:top w:val="single" w:sz="4" w:space="0" w:color="000000" w:themeColor="text1"/>
              <w:left w:val="nil"/>
              <w:bottom w:val="single" w:sz="4" w:space="0" w:color="000000" w:themeColor="text1"/>
              <w:right w:val="single" w:sz="4" w:space="0" w:color="auto"/>
            </w:tcBorders>
            <w:shd w:val="clear" w:color="auto" w:fill="auto"/>
            <w:hideMark/>
          </w:tcPr>
          <w:p w14:paraId="649FA9CD" w14:textId="77777777" w:rsidR="00FB7E0F" w:rsidRPr="007477DC" w:rsidRDefault="00FB7E0F" w:rsidP="00FB7E0F">
            <w:pPr>
              <w:jc w:val="center"/>
              <w:rPr>
                <w:color w:val="000000"/>
                <w:sz w:val="14"/>
                <w:szCs w:val="20"/>
              </w:rPr>
            </w:pPr>
            <w:r w:rsidRPr="007477DC">
              <w:rPr>
                <w:color w:val="000000"/>
                <w:sz w:val="14"/>
                <w:szCs w:val="20"/>
              </w:rPr>
              <w:t>136,5</w:t>
            </w:r>
          </w:p>
        </w:tc>
        <w:tc>
          <w:tcPr>
            <w:tcW w:w="964" w:type="dxa"/>
            <w:tcBorders>
              <w:top w:val="single" w:sz="4" w:space="0" w:color="auto"/>
              <w:left w:val="single" w:sz="4" w:space="0" w:color="auto"/>
              <w:bottom w:val="single" w:sz="4" w:space="0" w:color="auto"/>
              <w:right w:val="single" w:sz="4" w:space="0" w:color="auto"/>
            </w:tcBorders>
          </w:tcPr>
          <w:p w14:paraId="4FBB8A6D" w14:textId="6F6CA934" w:rsidR="00FB7E0F" w:rsidRPr="007477DC" w:rsidRDefault="00FB7E0F" w:rsidP="00FB7E0F">
            <w:pPr>
              <w:jc w:val="center"/>
              <w:rPr>
                <w:color w:val="000000"/>
                <w:sz w:val="14"/>
                <w:szCs w:val="20"/>
              </w:rPr>
            </w:pPr>
            <w:r w:rsidRPr="007477DC">
              <w:rPr>
                <w:color w:val="000000"/>
                <w:sz w:val="14"/>
                <w:szCs w:val="20"/>
              </w:rPr>
              <w:t>AMO120206</w:t>
            </w:r>
            <w:r w:rsidRPr="007477DC">
              <w:rPr>
                <w:color w:val="000000"/>
                <w:sz w:val="14"/>
                <w:szCs w:val="20"/>
              </w:rPr>
              <w:br/>
              <w:t>LHO120435</w:t>
            </w:r>
            <w:r w:rsidRPr="007477DC">
              <w:rPr>
                <w:color w:val="000000"/>
                <w:sz w:val="14"/>
                <w:szCs w:val="20"/>
              </w:rPr>
              <w:br/>
              <w:t>LHO120436</w:t>
            </w:r>
            <w:r w:rsidRPr="007477DC">
              <w:rPr>
                <w:color w:val="000000"/>
                <w:sz w:val="14"/>
                <w:szCs w:val="20"/>
              </w:rPr>
              <w:br/>
              <w:t>SSO120519</w:t>
            </w:r>
          </w:p>
        </w:tc>
        <w:tc>
          <w:tcPr>
            <w:tcW w:w="662" w:type="dxa"/>
            <w:tcBorders>
              <w:top w:val="nil"/>
              <w:left w:val="single" w:sz="4" w:space="0" w:color="auto"/>
              <w:bottom w:val="single" w:sz="4" w:space="0" w:color="000000" w:themeColor="text1"/>
              <w:right w:val="single" w:sz="4" w:space="0" w:color="auto"/>
            </w:tcBorders>
            <w:shd w:val="clear" w:color="auto" w:fill="auto"/>
            <w:hideMark/>
          </w:tcPr>
          <w:p w14:paraId="5C4211B0" w14:textId="32476EB8" w:rsidR="00FB7E0F" w:rsidRPr="007477DC" w:rsidRDefault="00FB7E0F" w:rsidP="00FB7E0F">
            <w:pPr>
              <w:jc w:val="center"/>
              <w:rPr>
                <w:color w:val="000000"/>
                <w:sz w:val="14"/>
                <w:szCs w:val="20"/>
              </w:rPr>
            </w:pPr>
            <w:r w:rsidRPr="007477DC">
              <w:rPr>
                <w:color w:val="000000"/>
                <w:sz w:val="14"/>
                <w:szCs w:val="20"/>
              </w:rPr>
              <w:t>50,8</w:t>
            </w:r>
          </w:p>
          <w:p w14:paraId="6DAD7336" w14:textId="77777777" w:rsidR="00FB7E0F" w:rsidRPr="007477DC" w:rsidRDefault="00FB7E0F" w:rsidP="00FB7E0F">
            <w:pPr>
              <w:jc w:val="center"/>
              <w:rPr>
                <w:color w:val="000000"/>
                <w:sz w:val="14"/>
                <w:szCs w:val="20"/>
              </w:rPr>
            </w:pPr>
            <w:r w:rsidRPr="007477DC">
              <w:rPr>
                <w:color w:val="000000"/>
                <w:sz w:val="14"/>
                <w:szCs w:val="20"/>
              </w:rPr>
              <w:t>53,4</w:t>
            </w:r>
          </w:p>
          <w:p w14:paraId="3229DC7F" w14:textId="77777777" w:rsidR="00FB7E0F" w:rsidRPr="007477DC" w:rsidRDefault="00FB7E0F" w:rsidP="00FB7E0F">
            <w:pPr>
              <w:jc w:val="center"/>
              <w:rPr>
                <w:color w:val="000000"/>
                <w:sz w:val="14"/>
                <w:szCs w:val="20"/>
              </w:rPr>
            </w:pPr>
            <w:r w:rsidRPr="007477DC">
              <w:rPr>
                <w:color w:val="000000"/>
                <w:sz w:val="14"/>
                <w:szCs w:val="20"/>
              </w:rPr>
              <w:t>16,6</w:t>
            </w:r>
          </w:p>
          <w:p w14:paraId="0AFCD3F9" w14:textId="77777777" w:rsidR="00FB7E0F" w:rsidRPr="007477DC" w:rsidRDefault="00FB7E0F" w:rsidP="00FB7E0F">
            <w:pPr>
              <w:jc w:val="center"/>
              <w:rPr>
                <w:color w:val="000000"/>
                <w:sz w:val="14"/>
                <w:szCs w:val="20"/>
              </w:rPr>
            </w:pPr>
            <w:r w:rsidRPr="007477DC">
              <w:rPr>
                <w:color w:val="000000"/>
                <w:sz w:val="14"/>
                <w:szCs w:val="20"/>
              </w:rPr>
              <w:t>3,5</w:t>
            </w:r>
          </w:p>
        </w:tc>
        <w:tc>
          <w:tcPr>
            <w:tcW w:w="680" w:type="dxa"/>
            <w:tcBorders>
              <w:top w:val="single" w:sz="4" w:space="0" w:color="auto"/>
              <w:left w:val="single" w:sz="4" w:space="0" w:color="auto"/>
              <w:bottom w:val="single" w:sz="4" w:space="0" w:color="auto"/>
              <w:right w:val="single" w:sz="4" w:space="0" w:color="auto"/>
            </w:tcBorders>
          </w:tcPr>
          <w:p w14:paraId="3057DC8A" w14:textId="77777777" w:rsidR="00FB7E0F" w:rsidRPr="007477DC" w:rsidRDefault="00FB7E0F" w:rsidP="00FB7E0F">
            <w:pPr>
              <w:jc w:val="center"/>
              <w:rPr>
                <w:rFonts w:eastAsia="Times New Roman"/>
                <w:color w:val="000000"/>
                <w:sz w:val="14"/>
                <w:szCs w:val="20"/>
                <w:lang w:eastAsia="fi-FI"/>
              </w:rPr>
            </w:pPr>
          </w:p>
        </w:tc>
        <w:tc>
          <w:tcPr>
            <w:tcW w:w="680" w:type="dxa"/>
            <w:tcBorders>
              <w:top w:val="nil"/>
              <w:left w:val="single" w:sz="4" w:space="0" w:color="auto"/>
              <w:bottom w:val="single" w:sz="4" w:space="0" w:color="000000" w:themeColor="text1"/>
              <w:right w:val="single" w:sz="4" w:space="0" w:color="000000" w:themeColor="text1"/>
            </w:tcBorders>
            <w:shd w:val="clear" w:color="auto" w:fill="auto"/>
            <w:hideMark/>
          </w:tcPr>
          <w:p w14:paraId="205CB726" w14:textId="334D1CD5" w:rsidR="00FB7E0F" w:rsidRPr="007477DC" w:rsidRDefault="00FB7E0F" w:rsidP="00FB7E0F">
            <w:pPr>
              <w:jc w:val="center"/>
              <w:rPr>
                <w:rFonts w:eastAsia="Times New Roman"/>
                <w:color w:val="000000"/>
                <w:sz w:val="14"/>
                <w:szCs w:val="20"/>
                <w:lang w:eastAsia="fi-FI"/>
              </w:rPr>
            </w:pPr>
          </w:p>
        </w:tc>
      </w:tr>
    </w:tbl>
    <w:p w14:paraId="12EFA1B5" w14:textId="77777777" w:rsidR="00F70158" w:rsidRDefault="00F70158" w:rsidP="00F70158">
      <w:pPr>
        <w:rPr>
          <w:rFonts w:ascii="Times New Roman" w:hAnsi="Times New Roman"/>
        </w:rPr>
      </w:pPr>
    </w:p>
    <w:p w14:paraId="0E1B5B53" w14:textId="77777777" w:rsidR="00F70158" w:rsidRDefault="00F70158" w:rsidP="00F70158">
      <w:pPr>
        <w:ind w:left="720"/>
        <w:rPr>
          <w:rFonts w:ascii="Times New Roman" w:hAnsi="Times New Roman"/>
        </w:rPr>
      </w:pPr>
      <w:r>
        <w:rPr>
          <w:rFonts w:ascii="Times New Roman" w:hAnsi="Times New Roman"/>
        </w:rPr>
        <w:t>Käytetyt lyhenteet:</w:t>
      </w:r>
    </w:p>
    <w:p w14:paraId="1CDB8016" w14:textId="77777777" w:rsidR="00664624" w:rsidRDefault="00664624" w:rsidP="00664624">
      <w:pPr>
        <w:ind w:left="720"/>
        <w:rPr>
          <w:rFonts w:ascii="Times New Roman" w:hAnsi="Times New Roman"/>
        </w:rPr>
      </w:pPr>
      <w:r>
        <w:rPr>
          <w:rFonts w:ascii="Times New Roman" w:hAnsi="Times New Roman"/>
        </w:rPr>
        <w:t>LSA = luonnonsuojelualue</w:t>
      </w:r>
    </w:p>
    <w:p w14:paraId="16EFD832" w14:textId="77777777" w:rsidR="00664624" w:rsidRDefault="00664624" w:rsidP="00664624">
      <w:pPr>
        <w:ind w:left="720"/>
        <w:rPr>
          <w:rFonts w:ascii="Times New Roman" w:hAnsi="Times New Roman"/>
        </w:rPr>
      </w:pPr>
      <w:r>
        <w:rPr>
          <w:rFonts w:ascii="Times New Roman" w:hAnsi="Times New Roman"/>
        </w:rPr>
        <w:t>SAC = luontodirektiivin mukaisesti muodostettu erityisten suojelutoimien alue</w:t>
      </w:r>
    </w:p>
    <w:p w14:paraId="0A45B02A" w14:textId="77777777" w:rsidR="00664624" w:rsidRDefault="00664624" w:rsidP="00664624">
      <w:pPr>
        <w:ind w:left="720"/>
        <w:rPr>
          <w:rFonts w:ascii="Times New Roman" w:hAnsi="Times New Roman"/>
        </w:rPr>
      </w:pPr>
      <w:r>
        <w:rPr>
          <w:rFonts w:ascii="Times New Roman" w:hAnsi="Times New Roman"/>
        </w:rPr>
        <w:t>SPA = lintudirektiivin mukainen erityinen suojelualue</w:t>
      </w:r>
    </w:p>
    <w:p w14:paraId="4A8B25F7" w14:textId="77777777" w:rsidR="00F70158" w:rsidRDefault="00F70158" w:rsidP="00F70158">
      <w:pPr>
        <w:ind w:left="720"/>
        <w:rPr>
          <w:rFonts w:ascii="Times New Roman" w:hAnsi="Times New Roman"/>
        </w:rPr>
      </w:pPr>
      <w:r>
        <w:rPr>
          <w:rFonts w:ascii="Times New Roman" w:hAnsi="Times New Roman"/>
        </w:rPr>
        <w:t>AMO = vanhojen metsien suojeluohjelma</w:t>
      </w:r>
    </w:p>
    <w:p w14:paraId="573C5204" w14:textId="77777777" w:rsidR="00F70158" w:rsidRDefault="00F70158" w:rsidP="00F70158">
      <w:pPr>
        <w:ind w:left="720"/>
        <w:rPr>
          <w:rFonts w:ascii="Times New Roman" w:hAnsi="Times New Roman"/>
        </w:rPr>
      </w:pPr>
      <w:r>
        <w:rPr>
          <w:rFonts w:ascii="Times New Roman" w:hAnsi="Times New Roman"/>
        </w:rPr>
        <w:t>HSO = valtakunnallinen harjujensuojeluohjelma</w:t>
      </w:r>
    </w:p>
    <w:p w14:paraId="23C50E7B" w14:textId="77777777" w:rsidR="00F70158" w:rsidRDefault="00F70158" w:rsidP="00F70158">
      <w:pPr>
        <w:ind w:left="720"/>
        <w:rPr>
          <w:rFonts w:ascii="Times New Roman" w:hAnsi="Times New Roman"/>
        </w:rPr>
      </w:pPr>
      <w:r>
        <w:rPr>
          <w:rFonts w:ascii="Times New Roman" w:hAnsi="Times New Roman"/>
        </w:rPr>
        <w:t>LHO = lehtojensuojeluohjelma</w:t>
      </w:r>
    </w:p>
    <w:p w14:paraId="59C93DC7" w14:textId="77777777" w:rsidR="00F70158" w:rsidRDefault="00F70158" w:rsidP="00F70158">
      <w:pPr>
        <w:ind w:left="720"/>
        <w:rPr>
          <w:rFonts w:ascii="Times New Roman" w:hAnsi="Times New Roman"/>
        </w:rPr>
      </w:pPr>
      <w:r>
        <w:rPr>
          <w:rFonts w:ascii="Times New Roman" w:hAnsi="Times New Roman"/>
        </w:rPr>
        <w:t>LVO = lintuvesiensuojeluohjelma</w:t>
      </w:r>
    </w:p>
    <w:p w14:paraId="7821DB9B" w14:textId="77777777" w:rsidR="00F70158" w:rsidRDefault="00F70158" w:rsidP="00F70158">
      <w:pPr>
        <w:ind w:left="720"/>
        <w:rPr>
          <w:rFonts w:ascii="Times New Roman" w:hAnsi="Times New Roman"/>
        </w:rPr>
      </w:pPr>
      <w:r>
        <w:rPr>
          <w:rFonts w:ascii="Times New Roman" w:hAnsi="Times New Roman"/>
        </w:rPr>
        <w:t>RSO = rantojensuojeluohjelma</w:t>
      </w:r>
    </w:p>
    <w:p w14:paraId="5EEDC1CB" w14:textId="77777777" w:rsidR="00664624" w:rsidRDefault="00664624" w:rsidP="00664624">
      <w:pPr>
        <w:ind w:left="720"/>
        <w:rPr>
          <w:rFonts w:ascii="Times New Roman" w:hAnsi="Times New Roman"/>
        </w:rPr>
      </w:pPr>
      <w:bookmarkStart w:id="0" w:name="_Hlk517188677"/>
      <w:r>
        <w:rPr>
          <w:rFonts w:ascii="Times New Roman" w:hAnsi="Times New Roman"/>
        </w:rPr>
        <w:t>SSO = soidensuojeluohjelma</w:t>
      </w:r>
    </w:p>
    <w:bookmarkEnd w:id="0"/>
    <w:p w14:paraId="14E34BBD" w14:textId="77777777" w:rsidR="00664624" w:rsidRDefault="00664624" w:rsidP="00F70158">
      <w:pPr>
        <w:ind w:left="720"/>
        <w:rPr>
          <w:rFonts w:ascii="Times New Roman" w:eastAsia="Times New Roman" w:hAnsi="Times New Roman"/>
          <w:sz w:val="20"/>
          <w:szCs w:val="20"/>
        </w:rPr>
      </w:pPr>
    </w:p>
    <w:p w14:paraId="630C6BC5" w14:textId="77777777" w:rsidR="00FD4340" w:rsidRDefault="00FD4340">
      <w:pPr>
        <w:tabs>
          <w:tab w:val="clear" w:pos="2608"/>
          <w:tab w:val="clear" w:pos="5670"/>
        </w:tabs>
        <w:rPr>
          <w:i/>
          <w:iCs/>
          <w:color w:val="253746" w:themeColor="text2"/>
          <w:sz w:val="18"/>
          <w:szCs w:val="18"/>
        </w:rPr>
      </w:pPr>
      <w:r>
        <w:br w:type="page"/>
      </w:r>
    </w:p>
    <w:p w14:paraId="26CA9902" w14:textId="475D582C" w:rsidR="00F2628E" w:rsidRDefault="00F2628E" w:rsidP="00F2628E">
      <w:pPr>
        <w:pStyle w:val="Kuvaotsikko"/>
        <w:keepNext/>
      </w:pPr>
      <w:r>
        <w:t xml:space="preserve">Taulukko </w:t>
      </w:r>
      <w:r w:rsidR="00CF23A0">
        <w:fldChar w:fldCharType="begin"/>
      </w:r>
      <w:r w:rsidR="00CF23A0">
        <w:instrText xml:space="preserve"> SEQ Taulukko \* ARABIC </w:instrText>
      </w:r>
      <w:r w:rsidR="00CF23A0">
        <w:fldChar w:fldCharType="separate"/>
      </w:r>
      <w:r>
        <w:rPr>
          <w:noProof/>
        </w:rPr>
        <w:t>2</w:t>
      </w:r>
      <w:r w:rsidR="00CF23A0">
        <w:rPr>
          <w:noProof/>
        </w:rPr>
        <w:fldChar w:fldCharType="end"/>
      </w:r>
      <w:r>
        <w:t xml:space="preserve">. </w:t>
      </w:r>
      <w:r w:rsidRPr="00BE2E3F">
        <w:t>Natura 2000 -verkoston tai valtakunnallisten suojeluohjelmien toteuttamiseksi valtiolle hankittujen alueiden lisäksi asetukseen sisältyy yllä olevan taulukon sarakkeessa ”muu pinta-ala” olevia alueita seuraavista syistä</w:t>
      </w:r>
      <w:r>
        <w:t>.</w:t>
      </w:r>
    </w:p>
    <w:tbl>
      <w:tblPr>
        <w:tblW w:w="8642" w:type="dxa"/>
        <w:tblCellMar>
          <w:left w:w="70" w:type="dxa"/>
          <w:right w:w="70" w:type="dxa"/>
        </w:tblCellMar>
        <w:tblLook w:val="04A0" w:firstRow="1" w:lastRow="0" w:firstColumn="1" w:lastColumn="0" w:noHBand="0" w:noVBand="1"/>
      </w:tblPr>
      <w:tblGrid>
        <w:gridCol w:w="510"/>
        <w:gridCol w:w="2547"/>
        <w:gridCol w:w="5585"/>
      </w:tblGrid>
      <w:tr w:rsidR="008F21FF" w:rsidRPr="007477DC" w14:paraId="122943E9" w14:textId="77777777" w:rsidTr="002E5906">
        <w:trPr>
          <w:trHeight w:val="227"/>
        </w:trPr>
        <w:tc>
          <w:tcPr>
            <w:tcW w:w="510" w:type="dxa"/>
            <w:tcBorders>
              <w:top w:val="single" w:sz="4" w:space="0" w:color="auto"/>
              <w:left w:val="single" w:sz="4" w:space="0" w:color="auto"/>
              <w:bottom w:val="single" w:sz="4" w:space="0" w:color="auto"/>
              <w:right w:val="single" w:sz="4" w:space="0" w:color="auto"/>
            </w:tcBorders>
          </w:tcPr>
          <w:p w14:paraId="6A7F6E2E" w14:textId="08A96E5B" w:rsidR="008F21FF" w:rsidRPr="007477DC" w:rsidRDefault="00FB7E0F" w:rsidP="002E5906">
            <w:pPr>
              <w:rPr>
                <w:rFonts w:eastAsia="Times New Roman"/>
                <w:color w:val="000000"/>
                <w:sz w:val="16"/>
                <w:szCs w:val="16"/>
                <w:lang w:eastAsia="fi-FI"/>
              </w:rPr>
            </w:pPr>
            <w:r w:rsidRPr="007477DC">
              <w:rPr>
                <w:rFonts w:eastAsia="Times New Roman"/>
                <w:color w:val="000000"/>
                <w:sz w:val="16"/>
                <w:szCs w:val="16"/>
                <w:lang w:eastAsia="fi-FI"/>
              </w:rPr>
              <w:t>6</w:t>
            </w:r>
          </w:p>
        </w:tc>
        <w:tc>
          <w:tcPr>
            <w:tcW w:w="2547" w:type="dxa"/>
            <w:tcBorders>
              <w:top w:val="single" w:sz="4" w:space="0" w:color="auto"/>
              <w:left w:val="single" w:sz="4" w:space="0" w:color="auto"/>
              <w:bottom w:val="single" w:sz="4" w:space="0" w:color="auto"/>
              <w:right w:val="single" w:sz="4" w:space="0" w:color="auto"/>
            </w:tcBorders>
            <w:shd w:val="clear" w:color="auto" w:fill="auto"/>
            <w:noWrap/>
            <w:hideMark/>
          </w:tcPr>
          <w:p w14:paraId="62CD7F61" w14:textId="3A87100C" w:rsidR="008F21FF" w:rsidRPr="007477DC" w:rsidRDefault="008F21FF" w:rsidP="002E5906">
            <w:pPr>
              <w:rPr>
                <w:rFonts w:eastAsia="Times New Roman"/>
                <w:color w:val="000000"/>
                <w:sz w:val="16"/>
                <w:szCs w:val="16"/>
                <w:lang w:eastAsia="fi-FI"/>
              </w:rPr>
            </w:pPr>
            <w:r w:rsidRPr="007477DC">
              <w:rPr>
                <w:rFonts w:eastAsia="Times New Roman"/>
                <w:color w:val="000000"/>
                <w:sz w:val="16"/>
                <w:szCs w:val="16"/>
                <w:lang w:eastAsia="fi-FI"/>
              </w:rPr>
              <w:t>Kumputunturin LSA</w:t>
            </w:r>
          </w:p>
        </w:tc>
        <w:tc>
          <w:tcPr>
            <w:tcW w:w="5585" w:type="dxa"/>
            <w:tcBorders>
              <w:top w:val="single" w:sz="4" w:space="0" w:color="auto"/>
              <w:left w:val="nil"/>
              <w:bottom w:val="single" w:sz="4" w:space="0" w:color="auto"/>
              <w:right w:val="single" w:sz="4" w:space="0" w:color="auto"/>
            </w:tcBorders>
            <w:shd w:val="clear" w:color="auto" w:fill="auto"/>
            <w:noWrap/>
            <w:hideMark/>
          </w:tcPr>
          <w:p w14:paraId="009C95BE" w14:textId="7AF5739E" w:rsidR="008F21FF" w:rsidRPr="007477DC" w:rsidRDefault="008F21FF" w:rsidP="002E5906">
            <w:pPr>
              <w:rPr>
                <w:rFonts w:eastAsia="Times New Roman"/>
                <w:color w:val="000000"/>
                <w:sz w:val="16"/>
                <w:szCs w:val="16"/>
                <w:lang w:eastAsia="fi-FI"/>
              </w:rPr>
            </w:pPr>
            <w:r w:rsidRPr="007477DC">
              <w:rPr>
                <w:rFonts w:eastAsia="Times New Roman"/>
                <w:color w:val="000000"/>
                <w:sz w:val="16"/>
                <w:szCs w:val="16"/>
                <w:lang w:eastAsia="fi-FI"/>
              </w:rPr>
              <w:t xml:space="preserve">Valtiolle luonnonsuojelutarkoitukseen ostettu alue 182,9 ha </w:t>
            </w:r>
          </w:p>
        </w:tc>
      </w:tr>
      <w:tr w:rsidR="008F21FF" w:rsidRPr="007477DC" w14:paraId="3198E155" w14:textId="77777777" w:rsidTr="002E5906">
        <w:trPr>
          <w:trHeight w:val="227"/>
        </w:trPr>
        <w:tc>
          <w:tcPr>
            <w:tcW w:w="510" w:type="dxa"/>
            <w:tcBorders>
              <w:top w:val="single" w:sz="4" w:space="0" w:color="auto"/>
              <w:left w:val="single" w:sz="4" w:space="0" w:color="auto"/>
              <w:bottom w:val="single" w:sz="4" w:space="0" w:color="auto"/>
              <w:right w:val="single" w:sz="4" w:space="0" w:color="auto"/>
            </w:tcBorders>
          </w:tcPr>
          <w:p w14:paraId="25CABF9E" w14:textId="5AFCB0A3" w:rsidR="008F21FF" w:rsidRPr="007477DC" w:rsidRDefault="008F21FF" w:rsidP="00FB7E0F">
            <w:pPr>
              <w:rPr>
                <w:rFonts w:eastAsia="Times New Roman"/>
                <w:color w:val="000000"/>
                <w:sz w:val="16"/>
                <w:szCs w:val="16"/>
                <w:lang w:eastAsia="fi-FI"/>
              </w:rPr>
            </w:pPr>
            <w:r w:rsidRPr="007477DC">
              <w:rPr>
                <w:rFonts w:eastAsia="Times New Roman"/>
                <w:color w:val="000000"/>
                <w:sz w:val="16"/>
                <w:szCs w:val="16"/>
                <w:lang w:eastAsia="fi-FI"/>
              </w:rPr>
              <w:t>1</w:t>
            </w:r>
            <w:r w:rsidR="00FB7E0F" w:rsidRPr="007477DC">
              <w:rPr>
                <w:rFonts w:eastAsia="Times New Roman"/>
                <w:color w:val="000000"/>
                <w:sz w:val="16"/>
                <w:szCs w:val="16"/>
                <w:lang w:eastAsia="fi-FI"/>
              </w:rPr>
              <w:t>1</w:t>
            </w:r>
          </w:p>
        </w:tc>
        <w:tc>
          <w:tcPr>
            <w:tcW w:w="2547" w:type="dxa"/>
            <w:tcBorders>
              <w:top w:val="single" w:sz="4" w:space="0" w:color="auto"/>
              <w:left w:val="single" w:sz="4" w:space="0" w:color="auto"/>
              <w:bottom w:val="single" w:sz="4" w:space="0" w:color="auto"/>
              <w:right w:val="single" w:sz="4" w:space="0" w:color="auto"/>
            </w:tcBorders>
            <w:shd w:val="clear" w:color="auto" w:fill="auto"/>
            <w:noWrap/>
          </w:tcPr>
          <w:p w14:paraId="541F09BA" w14:textId="35B2C20A" w:rsidR="008F21FF" w:rsidRPr="007477DC" w:rsidRDefault="008F21FF" w:rsidP="002E5906">
            <w:pPr>
              <w:rPr>
                <w:rFonts w:eastAsia="Times New Roman"/>
                <w:color w:val="000000"/>
                <w:sz w:val="16"/>
                <w:szCs w:val="16"/>
                <w:lang w:eastAsia="fi-FI"/>
              </w:rPr>
            </w:pPr>
            <w:r w:rsidRPr="007477DC">
              <w:rPr>
                <w:rFonts w:eastAsia="Times New Roman"/>
                <w:color w:val="000000"/>
                <w:sz w:val="16"/>
                <w:szCs w:val="16"/>
                <w:lang w:eastAsia="fi-FI"/>
              </w:rPr>
              <w:t>Taljavaaran LSA</w:t>
            </w:r>
          </w:p>
        </w:tc>
        <w:tc>
          <w:tcPr>
            <w:tcW w:w="5585" w:type="dxa"/>
            <w:tcBorders>
              <w:top w:val="single" w:sz="4" w:space="0" w:color="auto"/>
              <w:left w:val="nil"/>
              <w:bottom w:val="single" w:sz="4" w:space="0" w:color="auto"/>
              <w:right w:val="single" w:sz="4" w:space="0" w:color="auto"/>
            </w:tcBorders>
            <w:shd w:val="clear" w:color="auto" w:fill="auto"/>
            <w:noWrap/>
          </w:tcPr>
          <w:p w14:paraId="45C4FFDF" w14:textId="20B4353E" w:rsidR="008F21FF" w:rsidRPr="007477DC" w:rsidRDefault="008F21FF" w:rsidP="002E5906">
            <w:pPr>
              <w:rPr>
                <w:rFonts w:eastAsia="Times New Roman"/>
                <w:color w:val="000000"/>
                <w:sz w:val="16"/>
                <w:szCs w:val="16"/>
                <w:lang w:eastAsia="fi-FI"/>
              </w:rPr>
            </w:pPr>
            <w:r w:rsidRPr="007477DC">
              <w:rPr>
                <w:rFonts w:eastAsia="Times New Roman"/>
                <w:sz w:val="16"/>
                <w:szCs w:val="16"/>
                <w:lang w:eastAsia="fi-FI"/>
              </w:rPr>
              <w:t>Taljavaara dialogi-alue (C-30905) 16,5 ha, tasemuutos 2012</w:t>
            </w:r>
          </w:p>
        </w:tc>
      </w:tr>
      <w:tr w:rsidR="008F21FF" w:rsidRPr="007477DC" w14:paraId="21879BA7" w14:textId="77777777" w:rsidTr="002E5906">
        <w:trPr>
          <w:trHeight w:val="227"/>
        </w:trPr>
        <w:tc>
          <w:tcPr>
            <w:tcW w:w="510" w:type="dxa"/>
            <w:tcBorders>
              <w:top w:val="single" w:sz="4" w:space="0" w:color="auto"/>
              <w:left w:val="single" w:sz="4" w:space="0" w:color="auto"/>
              <w:bottom w:val="single" w:sz="4" w:space="0" w:color="auto"/>
              <w:right w:val="single" w:sz="4" w:space="0" w:color="auto"/>
            </w:tcBorders>
          </w:tcPr>
          <w:p w14:paraId="3D984EDA" w14:textId="2D65C022" w:rsidR="008F21FF" w:rsidRPr="007477DC" w:rsidRDefault="0054015A" w:rsidP="00FB7E0F">
            <w:pPr>
              <w:rPr>
                <w:sz w:val="16"/>
                <w:szCs w:val="16"/>
              </w:rPr>
            </w:pPr>
            <w:r w:rsidRPr="007477DC">
              <w:rPr>
                <w:sz w:val="16"/>
                <w:szCs w:val="16"/>
              </w:rPr>
              <w:t>1</w:t>
            </w:r>
            <w:r w:rsidR="00FB7E0F" w:rsidRPr="007477DC">
              <w:rPr>
                <w:sz w:val="16"/>
                <w:szCs w:val="16"/>
              </w:rPr>
              <w:t>2</w:t>
            </w:r>
          </w:p>
        </w:tc>
        <w:tc>
          <w:tcPr>
            <w:tcW w:w="2547" w:type="dxa"/>
            <w:tcBorders>
              <w:top w:val="single" w:sz="4" w:space="0" w:color="auto"/>
              <w:left w:val="single" w:sz="4" w:space="0" w:color="auto"/>
              <w:bottom w:val="single" w:sz="4" w:space="0" w:color="auto"/>
              <w:right w:val="single" w:sz="4" w:space="0" w:color="auto"/>
            </w:tcBorders>
            <w:shd w:val="clear" w:color="auto" w:fill="auto"/>
            <w:noWrap/>
          </w:tcPr>
          <w:p w14:paraId="38EA1532" w14:textId="6E25DCE6" w:rsidR="008F21FF" w:rsidRPr="007477DC" w:rsidRDefault="008F21FF" w:rsidP="002E5906">
            <w:pPr>
              <w:rPr>
                <w:rFonts w:eastAsia="Times New Roman"/>
                <w:color w:val="000000"/>
                <w:sz w:val="16"/>
                <w:szCs w:val="16"/>
                <w:lang w:eastAsia="fi-FI"/>
              </w:rPr>
            </w:pPr>
            <w:r w:rsidRPr="007477DC">
              <w:rPr>
                <w:sz w:val="16"/>
                <w:szCs w:val="16"/>
              </w:rPr>
              <w:t>Tuulijoen soiden LSA</w:t>
            </w:r>
          </w:p>
        </w:tc>
        <w:tc>
          <w:tcPr>
            <w:tcW w:w="5585" w:type="dxa"/>
            <w:tcBorders>
              <w:top w:val="single" w:sz="4" w:space="0" w:color="auto"/>
              <w:left w:val="nil"/>
              <w:bottom w:val="single" w:sz="4" w:space="0" w:color="auto"/>
              <w:right w:val="single" w:sz="4" w:space="0" w:color="auto"/>
            </w:tcBorders>
            <w:shd w:val="clear" w:color="auto" w:fill="auto"/>
            <w:noWrap/>
          </w:tcPr>
          <w:p w14:paraId="073BF08A" w14:textId="39EDCCD6" w:rsidR="008F21FF" w:rsidRPr="007477DC" w:rsidRDefault="008F21FF" w:rsidP="002E5906">
            <w:pPr>
              <w:rPr>
                <w:rFonts w:eastAsia="Times New Roman"/>
                <w:color w:val="000000"/>
                <w:sz w:val="16"/>
                <w:szCs w:val="16"/>
                <w:lang w:eastAsia="fi-FI"/>
              </w:rPr>
            </w:pPr>
            <w:r w:rsidRPr="007477DC">
              <w:rPr>
                <w:rFonts w:eastAsia="Times New Roman"/>
                <w:color w:val="000000"/>
                <w:sz w:val="16"/>
                <w:szCs w:val="16"/>
                <w:lang w:eastAsia="fi-FI"/>
              </w:rPr>
              <w:t>Soidensuojelun täydennyskohde 1003,5 ha</w:t>
            </w:r>
          </w:p>
        </w:tc>
      </w:tr>
      <w:tr w:rsidR="008F21FF" w:rsidRPr="007477DC" w14:paraId="750AD137" w14:textId="77777777" w:rsidTr="002E5906">
        <w:trPr>
          <w:trHeight w:val="227"/>
        </w:trPr>
        <w:tc>
          <w:tcPr>
            <w:tcW w:w="510" w:type="dxa"/>
            <w:tcBorders>
              <w:top w:val="single" w:sz="4" w:space="0" w:color="auto"/>
              <w:left w:val="single" w:sz="4" w:space="0" w:color="auto"/>
              <w:bottom w:val="single" w:sz="4" w:space="0" w:color="auto"/>
              <w:right w:val="single" w:sz="4" w:space="0" w:color="auto"/>
            </w:tcBorders>
          </w:tcPr>
          <w:p w14:paraId="3D21B2B3" w14:textId="79946B1C" w:rsidR="008F21FF" w:rsidRPr="007477DC" w:rsidRDefault="00431EFE" w:rsidP="00FB7E0F">
            <w:pPr>
              <w:rPr>
                <w:rFonts w:eastAsia="Times New Roman"/>
                <w:color w:val="000000"/>
                <w:sz w:val="16"/>
                <w:szCs w:val="16"/>
                <w:lang w:eastAsia="fi-FI"/>
              </w:rPr>
            </w:pPr>
            <w:r w:rsidRPr="007477DC">
              <w:rPr>
                <w:rFonts w:eastAsia="Times New Roman"/>
                <w:color w:val="000000"/>
                <w:sz w:val="16"/>
                <w:szCs w:val="16"/>
                <w:lang w:eastAsia="fi-FI"/>
              </w:rPr>
              <w:t>1</w:t>
            </w:r>
            <w:r w:rsidR="00FB7E0F" w:rsidRPr="007477DC">
              <w:rPr>
                <w:rFonts w:eastAsia="Times New Roman"/>
                <w:color w:val="000000"/>
                <w:sz w:val="16"/>
                <w:szCs w:val="16"/>
                <w:lang w:eastAsia="fi-FI"/>
              </w:rPr>
              <w:t>3</w:t>
            </w:r>
          </w:p>
        </w:tc>
        <w:tc>
          <w:tcPr>
            <w:tcW w:w="2547" w:type="dxa"/>
            <w:tcBorders>
              <w:top w:val="single" w:sz="4" w:space="0" w:color="auto"/>
              <w:left w:val="single" w:sz="4" w:space="0" w:color="auto"/>
              <w:bottom w:val="single" w:sz="4" w:space="0" w:color="auto"/>
              <w:right w:val="single" w:sz="4" w:space="0" w:color="auto"/>
            </w:tcBorders>
            <w:shd w:val="clear" w:color="auto" w:fill="auto"/>
            <w:noWrap/>
          </w:tcPr>
          <w:p w14:paraId="5109531E" w14:textId="1715DF3C" w:rsidR="008F21FF" w:rsidRPr="007477DC" w:rsidRDefault="008F21FF" w:rsidP="002E5906">
            <w:pPr>
              <w:rPr>
                <w:rFonts w:eastAsia="Times New Roman"/>
                <w:color w:val="000000"/>
                <w:sz w:val="16"/>
                <w:szCs w:val="16"/>
                <w:lang w:eastAsia="fi-FI"/>
              </w:rPr>
            </w:pPr>
            <w:proofErr w:type="spellStart"/>
            <w:r w:rsidRPr="007477DC">
              <w:rPr>
                <w:rFonts w:eastAsia="Times New Roman"/>
                <w:color w:val="000000"/>
                <w:sz w:val="16"/>
                <w:szCs w:val="16"/>
                <w:lang w:eastAsia="fi-FI"/>
              </w:rPr>
              <w:t>Uurrekarkian</w:t>
            </w:r>
            <w:proofErr w:type="spellEnd"/>
            <w:r w:rsidRPr="007477DC">
              <w:rPr>
                <w:rFonts w:eastAsia="Times New Roman"/>
                <w:color w:val="000000"/>
                <w:sz w:val="16"/>
                <w:szCs w:val="16"/>
                <w:lang w:eastAsia="fi-FI"/>
              </w:rPr>
              <w:t xml:space="preserve"> LSA</w:t>
            </w:r>
          </w:p>
        </w:tc>
        <w:tc>
          <w:tcPr>
            <w:tcW w:w="5585" w:type="dxa"/>
            <w:tcBorders>
              <w:top w:val="single" w:sz="4" w:space="0" w:color="auto"/>
              <w:left w:val="nil"/>
              <w:bottom w:val="single" w:sz="4" w:space="0" w:color="auto"/>
              <w:right w:val="single" w:sz="4" w:space="0" w:color="auto"/>
            </w:tcBorders>
            <w:shd w:val="clear" w:color="auto" w:fill="auto"/>
            <w:noWrap/>
          </w:tcPr>
          <w:p w14:paraId="6DC68C8C" w14:textId="5656479B" w:rsidR="008F21FF" w:rsidRPr="007477DC" w:rsidRDefault="008F21FF" w:rsidP="002E5906">
            <w:pPr>
              <w:rPr>
                <w:rFonts w:eastAsia="Times New Roman"/>
                <w:color w:val="000000"/>
                <w:sz w:val="16"/>
                <w:szCs w:val="16"/>
                <w:lang w:eastAsia="fi-FI"/>
              </w:rPr>
            </w:pPr>
            <w:proofErr w:type="spellStart"/>
            <w:r w:rsidRPr="007477DC">
              <w:rPr>
                <w:rFonts w:eastAsia="Times New Roman"/>
                <w:color w:val="000000"/>
                <w:sz w:val="16"/>
                <w:szCs w:val="16"/>
                <w:lang w:eastAsia="fi-FI"/>
              </w:rPr>
              <w:t>Uurrekarkia</w:t>
            </w:r>
            <w:proofErr w:type="spellEnd"/>
            <w:r w:rsidRPr="007477DC">
              <w:rPr>
                <w:rFonts w:eastAsia="Times New Roman"/>
                <w:color w:val="000000"/>
                <w:sz w:val="16"/>
                <w:szCs w:val="16"/>
                <w:lang w:eastAsia="fi-FI"/>
              </w:rPr>
              <w:t xml:space="preserve"> dialogi-alue (B-31302) 2919,6 ha, tasemuutos 2012</w:t>
            </w:r>
          </w:p>
        </w:tc>
      </w:tr>
      <w:tr w:rsidR="008F21FF" w:rsidRPr="007477DC" w14:paraId="06A0C8DD" w14:textId="77777777" w:rsidTr="002E5906">
        <w:trPr>
          <w:trHeight w:val="227"/>
        </w:trPr>
        <w:tc>
          <w:tcPr>
            <w:tcW w:w="510" w:type="dxa"/>
            <w:tcBorders>
              <w:top w:val="single" w:sz="4" w:space="0" w:color="auto"/>
              <w:left w:val="single" w:sz="4" w:space="0" w:color="auto"/>
              <w:bottom w:val="single" w:sz="4" w:space="0" w:color="auto"/>
              <w:right w:val="single" w:sz="4" w:space="0" w:color="auto"/>
            </w:tcBorders>
          </w:tcPr>
          <w:p w14:paraId="09D61622" w14:textId="59498309" w:rsidR="008F21FF" w:rsidRPr="007477DC" w:rsidRDefault="00431EFE" w:rsidP="00FB7E0F">
            <w:pPr>
              <w:rPr>
                <w:rFonts w:eastAsia="Times New Roman"/>
                <w:color w:val="000000"/>
                <w:sz w:val="16"/>
                <w:szCs w:val="16"/>
                <w:lang w:eastAsia="fi-FI"/>
              </w:rPr>
            </w:pPr>
            <w:r w:rsidRPr="007477DC">
              <w:rPr>
                <w:rFonts w:eastAsia="Times New Roman"/>
                <w:color w:val="000000"/>
                <w:sz w:val="16"/>
                <w:szCs w:val="16"/>
                <w:lang w:eastAsia="fi-FI"/>
              </w:rPr>
              <w:t>1</w:t>
            </w:r>
            <w:r w:rsidR="00FB7E0F" w:rsidRPr="007477DC">
              <w:rPr>
                <w:rFonts w:eastAsia="Times New Roman"/>
                <w:color w:val="000000"/>
                <w:sz w:val="16"/>
                <w:szCs w:val="16"/>
                <w:lang w:eastAsia="fi-FI"/>
              </w:rPr>
              <w:t>7</w:t>
            </w:r>
          </w:p>
        </w:tc>
        <w:tc>
          <w:tcPr>
            <w:tcW w:w="2547" w:type="dxa"/>
            <w:tcBorders>
              <w:top w:val="single" w:sz="4" w:space="0" w:color="auto"/>
              <w:left w:val="single" w:sz="4" w:space="0" w:color="auto"/>
              <w:bottom w:val="single" w:sz="4" w:space="0" w:color="auto"/>
              <w:right w:val="single" w:sz="4" w:space="0" w:color="auto"/>
            </w:tcBorders>
            <w:shd w:val="clear" w:color="auto" w:fill="auto"/>
            <w:noWrap/>
          </w:tcPr>
          <w:p w14:paraId="3B091CA6" w14:textId="50D155D1" w:rsidR="008F21FF" w:rsidRPr="007477DC" w:rsidRDefault="008F21FF" w:rsidP="002E5906">
            <w:pPr>
              <w:rPr>
                <w:rFonts w:eastAsia="Times New Roman"/>
                <w:color w:val="000000"/>
                <w:sz w:val="16"/>
                <w:szCs w:val="16"/>
                <w:lang w:eastAsia="fi-FI"/>
              </w:rPr>
            </w:pPr>
            <w:proofErr w:type="spellStart"/>
            <w:r w:rsidRPr="007477DC">
              <w:rPr>
                <w:rFonts w:eastAsia="Times New Roman"/>
                <w:color w:val="000000"/>
                <w:sz w:val="16"/>
                <w:szCs w:val="16"/>
                <w:lang w:eastAsia="fi-FI"/>
              </w:rPr>
              <w:t>Kurtakkoselän</w:t>
            </w:r>
            <w:proofErr w:type="spellEnd"/>
            <w:r w:rsidRPr="007477DC">
              <w:rPr>
                <w:rFonts w:eastAsia="Times New Roman"/>
                <w:color w:val="000000"/>
                <w:sz w:val="16"/>
                <w:szCs w:val="16"/>
                <w:lang w:eastAsia="fi-FI"/>
              </w:rPr>
              <w:t xml:space="preserve"> LSA</w:t>
            </w:r>
          </w:p>
        </w:tc>
        <w:tc>
          <w:tcPr>
            <w:tcW w:w="5585" w:type="dxa"/>
            <w:tcBorders>
              <w:top w:val="single" w:sz="4" w:space="0" w:color="auto"/>
              <w:left w:val="nil"/>
              <w:bottom w:val="single" w:sz="4" w:space="0" w:color="auto"/>
              <w:right w:val="single" w:sz="4" w:space="0" w:color="auto"/>
            </w:tcBorders>
            <w:shd w:val="clear" w:color="auto" w:fill="auto"/>
            <w:noWrap/>
          </w:tcPr>
          <w:p w14:paraId="679CD4E8" w14:textId="2A1FD357" w:rsidR="008F21FF" w:rsidRPr="007477DC" w:rsidRDefault="008F21FF" w:rsidP="002E5906">
            <w:pPr>
              <w:rPr>
                <w:rFonts w:eastAsia="Times New Roman"/>
                <w:color w:val="000000"/>
                <w:sz w:val="16"/>
                <w:szCs w:val="16"/>
                <w:lang w:eastAsia="fi-FI"/>
              </w:rPr>
            </w:pPr>
            <w:proofErr w:type="spellStart"/>
            <w:r w:rsidRPr="007477DC">
              <w:rPr>
                <w:rFonts w:eastAsia="Times New Roman"/>
                <w:color w:val="000000"/>
                <w:sz w:val="16"/>
                <w:szCs w:val="16"/>
                <w:lang w:eastAsia="fi-FI"/>
              </w:rPr>
              <w:t>Kurtakkoselkä</w:t>
            </w:r>
            <w:proofErr w:type="spellEnd"/>
            <w:r w:rsidRPr="007477DC">
              <w:rPr>
                <w:rFonts w:eastAsia="Times New Roman"/>
                <w:color w:val="000000"/>
                <w:sz w:val="16"/>
                <w:szCs w:val="16"/>
                <w:lang w:eastAsia="fi-FI"/>
              </w:rPr>
              <w:t xml:space="preserve"> dialogialue (C-30805) 51,4 ha, tasemuutos 2012 </w:t>
            </w:r>
          </w:p>
        </w:tc>
      </w:tr>
      <w:tr w:rsidR="008F21FF" w:rsidRPr="007477DC" w14:paraId="796F125C" w14:textId="77777777" w:rsidTr="002E5906">
        <w:trPr>
          <w:trHeight w:val="227"/>
        </w:trPr>
        <w:tc>
          <w:tcPr>
            <w:tcW w:w="510" w:type="dxa"/>
            <w:tcBorders>
              <w:top w:val="single" w:sz="4" w:space="0" w:color="auto"/>
              <w:left w:val="single" w:sz="4" w:space="0" w:color="auto"/>
              <w:bottom w:val="single" w:sz="4" w:space="0" w:color="auto"/>
              <w:right w:val="single" w:sz="4" w:space="0" w:color="auto"/>
            </w:tcBorders>
          </w:tcPr>
          <w:p w14:paraId="48EEFB19" w14:textId="12D9860A" w:rsidR="008F21FF" w:rsidRPr="007477DC" w:rsidRDefault="00431EFE" w:rsidP="00FB7E0F">
            <w:pPr>
              <w:rPr>
                <w:rFonts w:eastAsia="Times New Roman"/>
                <w:color w:val="000000"/>
                <w:sz w:val="16"/>
                <w:szCs w:val="16"/>
                <w:lang w:eastAsia="fi-FI"/>
              </w:rPr>
            </w:pPr>
            <w:r w:rsidRPr="007477DC">
              <w:rPr>
                <w:rFonts w:eastAsia="Times New Roman"/>
                <w:color w:val="000000"/>
                <w:sz w:val="16"/>
                <w:szCs w:val="16"/>
                <w:lang w:eastAsia="fi-FI"/>
              </w:rPr>
              <w:t>1</w:t>
            </w:r>
            <w:r w:rsidR="00FB7E0F" w:rsidRPr="007477DC">
              <w:rPr>
                <w:rFonts w:eastAsia="Times New Roman"/>
                <w:color w:val="000000"/>
                <w:sz w:val="16"/>
                <w:szCs w:val="16"/>
                <w:lang w:eastAsia="fi-FI"/>
              </w:rPr>
              <w:t>8</w:t>
            </w:r>
          </w:p>
        </w:tc>
        <w:tc>
          <w:tcPr>
            <w:tcW w:w="2547" w:type="dxa"/>
            <w:tcBorders>
              <w:top w:val="single" w:sz="4" w:space="0" w:color="auto"/>
              <w:left w:val="single" w:sz="4" w:space="0" w:color="auto"/>
              <w:bottom w:val="single" w:sz="4" w:space="0" w:color="auto"/>
              <w:right w:val="single" w:sz="4" w:space="0" w:color="auto"/>
            </w:tcBorders>
            <w:shd w:val="clear" w:color="auto" w:fill="auto"/>
            <w:noWrap/>
          </w:tcPr>
          <w:p w14:paraId="6BE7F7EF" w14:textId="751BDCB5" w:rsidR="008F21FF" w:rsidRPr="007477DC" w:rsidRDefault="008F21FF" w:rsidP="002E5906">
            <w:pPr>
              <w:rPr>
                <w:rFonts w:eastAsia="Times New Roman"/>
                <w:color w:val="000000"/>
                <w:sz w:val="16"/>
                <w:szCs w:val="16"/>
                <w:lang w:eastAsia="fi-FI"/>
              </w:rPr>
            </w:pPr>
            <w:proofErr w:type="spellStart"/>
            <w:r w:rsidRPr="007477DC">
              <w:rPr>
                <w:rFonts w:eastAsia="Times New Roman"/>
                <w:color w:val="000000"/>
                <w:sz w:val="16"/>
                <w:szCs w:val="16"/>
                <w:lang w:eastAsia="fi-FI"/>
              </w:rPr>
              <w:t>Mustavuoman</w:t>
            </w:r>
            <w:proofErr w:type="spellEnd"/>
            <w:r w:rsidRPr="007477DC">
              <w:rPr>
                <w:rFonts w:eastAsia="Times New Roman"/>
                <w:color w:val="000000"/>
                <w:sz w:val="16"/>
                <w:szCs w:val="16"/>
                <w:lang w:eastAsia="fi-FI"/>
              </w:rPr>
              <w:t xml:space="preserve"> LSA</w:t>
            </w:r>
          </w:p>
        </w:tc>
        <w:tc>
          <w:tcPr>
            <w:tcW w:w="5585" w:type="dxa"/>
            <w:tcBorders>
              <w:top w:val="single" w:sz="4" w:space="0" w:color="auto"/>
              <w:left w:val="nil"/>
              <w:bottom w:val="single" w:sz="4" w:space="0" w:color="auto"/>
              <w:right w:val="single" w:sz="4" w:space="0" w:color="auto"/>
            </w:tcBorders>
            <w:shd w:val="clear" w:color="auto" w:fill="auto"/>
            <w:noWrap/>
          </w:tcPr>
          <w:p w14:paraId="3D1F6B95" w14:textId="0E2F70A1" w:rsidR="008F21FF" w:rsidRPr="007477DC" w:rsidRDefault="008F21FF" w:rsidP="002E5906">
            <w:pPr>
              <w:rPr>
                <w:rFonts w:eastAsia="Times New Roman"/>
                <w:color w:val="000000"/>
                <w:sz w:val="16"/>
                <w:szCs w:val="16"/>
                <w:lang w:eastAsia="fi-FI"/>
              </w:rPr>
            </w:pPr>
            <w:r w:rsidRPr="007477DC">
              <w:rPr>
                <w:rFonts w:eastAsia="Times New Roman"/>
                <w:sz w:val="16"/>
                <w:szCs w:val="16"/>
              </w:rPr>
              <w:t>Suomi 100 luontolahjakampanjan valtion osuus 98,8 ha</w:t>
            </w:r>
          </w:p>
        </w:tc>
      </w:tr>
      <w:tr w:rsidR="008F21FF" w:rsidRPr="007477DC" w14:paraId="32A39709" w14:textId="77777777" w:rsidTr="002E5906">
        <w:trPr>
          <w:trHeight w:val="227"/>
        </w:trPr>
        <w:tc>
          <w:tcPr>
            <w:tcW w:w="510" w:type="dxa"/>
            <w:tcBorders>
              <w:top w:val="single" w:sz="4" w:space="0" w:color="auto"/>
              <w:left w:val="single" w:sz="4" w:space="0" w:color="auto"/>
              <w:bottom w:val="single" w:sz="4" w:space="0" w:color="auto"/>
              <w:right w:val="single" w:sz="4" w:space="0" w:color="auto"/>
            </w:tcBorders>
          </w:tcPr>
          <w:p w14:paraId="5E467F94" w14:textId="5E8A0DA2" w:rsidR="008F21FF" w:rsidRPr="007477DC" w:rsidRDefault="00FB7E0F" w:rsidP="002E5906">
            <w:pPr>
              <w:rPr>
                <w:rFonts w:eastAsia="Times New Roman"/>
                <w:color w:val="000000"/>
                <w:sz w:val="16"/>
                <w:szCs w:val="16"/>
                <w:lang w:eastAsia="fi-FI"/>
              </w:rPr>
            </w:pPr>
            <w:r w:rsidRPr="007477DC">
              <w:rPr>
                <w:rFonts w:eastAsia="Times New Roman"/>
                <w:color w:val="000000"/>
                <w:sz w:val="16"/>
                <w:szCs w:val="16"/>
                <w:lang w:eastAsia="fi-FI"/>
              </w:rPr>
              <w:t>19</w:t>
            </w:r>
          </w:p>
        </w:tc>
        <w:tc>
          <w:tcPr>
            <w:tcW w:w="2547" w:type="dxa"/>
            <w:tcBorders>
              <w:top w:val="single" w:sz="4" w:space="0" w:color="auto"/>
              <w:left w:val="single" w:sz="4" w:space="0" w:color="auto"/>
              <w:bottom w:val="single" w:sz="4" w:space="0" w:color="auto"/>
              <w:right w:val="single" w:sz="4" w:space="0" w:color="auto"/>
            </w:tcBorders>
            <w:shd w:val="clear" w:color="auto" w:fill="auto"/>
            <w:noWrap/>
          </w:tcPr>
          <w:p w14:paraId="61466E12" w14:textId="1323C4ED" w:rsidR="008F21FF" w:rsidRPr="007477DC" w:rsidRDefault="008F21FF" w:rsidP="002E5906">
            <w:pPr>
              <w:rPr>
                <w:rFonts w:eastAsia="Times New Roman"/>
                <w:color w:val="000000"/>
                <w:sz w:val="16"/>
                <w:szCs w:val="16"/>
                <w:lang w:eastAsia="fi-FI"/>
              </w:rPr>
            </w:pPr>
            <w:proofErr w:type="spellStart"/>
            <w:r w:rsidRPr="007477DC">
              <w:rPr>
                <w:rFonts w:eastAsia="Times New Roman"/>
                <w:color w:val="000000"/>
                <w:sz w:val="16"/>
                <w:szCs w:val="16"/>
                <w:lang w:eastAsia="fi-FI"/>
              </w:rPr>
              <w:t>Niesaselän</w:t>
            </w:r>
            <w:proofErr w:type="spellEnd"/>
            <w:r w:rsidRPr="007477DC">
              <w:rPr>
                <w:rFonts w:eastAsia="Times New Roman"/>
                <w:color w:val="000000"/>
                <w:sz w:val="16"/>
                <w:szCs w:val="16"/>
                <w:lang w:eastAsia="fi-FI"/>
              </w:rPr>
              <w:t xml:space="preserve"> LSA</w:t>
            </w:r>
          </w:p>
        </w:tc>
        <w:tc>
          <w:tcPr>
            <w:tcW w:w="5585" w:type="dxa"/>
            <w:tcBorders>
              <w:top w:val="single" w:sz="4" w:space="0" w:color="auto"/>
              <w:left w:val="nil"/>
              <w:bottom w:val="single" w:sz="4" w:space="0" w:color="auto"/>
              <w:right w:val="single" w:sz="4" w:space="0" w:color="auto"/>
            </w:tcBorders>
            <w:shd w:val="clear" w:color="auto" w:fill="auto"/>
            <w:noWrap/>
          </w:tcPr>
          <w:p w14:paraId="65F993AF" w14:textId="7F16C8CC" w:rsidR="008F21FF" w:rsidRPr="007477DC" w:rsidRDefault="008F21FF" w:rsidP="002E5906">
            <w:pPr>
              <w:rPr>
                <w:rFonts w:eastAsia="Times New Roman"/>
                <w:color w:val="000000"/>
                <w:sz w:val="16"/>
                <w:szCs w:val="16"/>
                <w:lang w:eastAsia="fi-FI"/>
              </w:rPr>
            </w:pPr>
            <w:proofErr w:type="spellStart"/>
            <w:r w:rsidRPr="007477DC">
              <w:rPr>
                <w:rFonts w:eastAsia="Times New Roman"/>
                <w:color w:val="000000"/>
                <w:sz w:val="16"/>
                <w:szCs w:val="16"/>
                <w:lang w:eastAsia="fi-FI"/>
              </w:rPr>
              <w:t>Niesakero</w:t>
            </w:r>
            <w:proofErr w:type="spellEnd"/>
            <w:r w:rsidRPr="007477DC">
              <w:rPr>
                <w:rFonts w:eastAsia="Times New Roman"/>
                <w:color w:val="000000"/>
                <w:sz w:val="16"/>
                <w:szCs w:val="16"/>
                <w:lang w:eastAsia="fi-FI"/>
              </w:rPr>
              <w:t xml:space="preserve"> dialogialue (C-30806) 258,1 ha, tasemuutos 2012</w:t>
            </w:r>
          </w:p>
        </w:tc>
      </w:tr>
      <w:tr w:rsidR="008F21FF" w:rsidRPr="007477DC" w14:paraId="260BD00B" w14:textId="77777777" w:rsidTr="002E5906">
        <w:trPr>
          <w:trHeight w:val="227"/>
        </w:trPr>
        <w:tc>
          <w:tcPr>
            <w:tcW w:w="510" w:type="dxa"/>
            <w:tcBorders>
              <w:top w:val="nil"/>
              <w:left w:val="single" w:sz="4" w:space="0" w:color="auto"/>
              <w:bottom w:val="single" w:sz="4" w:space="0" w:color="auto"/>
              <w:right w:val="single" w:sz="4" w:space="0" w:color="auto"/>
            </w:tcBorders>
          </w:tcPr>
          <w:p w14:paraId="7DA7FB18" w14:textId="5A0C6AF6" w:rsidR="008F21FF" w:rsidRPr="007477DC" w:rsidRDefault="00431EFE" w:rsidP="00FB7E0F">
            <w:pPr>
              <w:rPr>
                <w:rFonts w:eastAsia="Times New Roman"/>
                <w:color w:val="000000"/>
                <w:sz w:val="16"/>
                <w:szCs w:val="16"/>
                <w:lang w:eastAsia="fi-FI"/>
              </w:rPr>
            </w:pPr>
            <w:r w:rsidRPr="007477DC">
              <w:rPr>
                <w:rFonts w:eastAsia="Times New Roman"/>
                <w:color w:val="000000"/>
                <w:sz w:val="16"/>
                <w:szCs w:val="16"/>
                <w:lang w:eastAsia="fi-FI"/>
              </w:rPr>
              <w:t>2</w:t>
            </w:r>
            <w:r w:rsidR="00FB7E0F" w:rsidRPr="007477DC">
              <w:rPr>
                <w:rFonts w:eastAsia="Times New Roman"/>
                <w:color w:val="000000"/>
                <w:sz w:val="16"/>
                <w:szCs w:val="16"/>
                <w:lang w:eastAsia="fi-FI"/>
              </w:rPr>
              <w:t>0</w:t>
            </w:r>
          </w:p>
        </w:tc>
        <w:tc>
          <w:tcPr>
            <w:tcW w:w="2547" w:type="dxa"/>
            <w:tcBorders>
              <w:top w:val="nil"/>
              <w:left w:val="single" w:sz="4" w:space="0" w:color="auto"/>
              <w:bottom w:val="single" w:sz="4" w:space="0" w:color="auto"/>
              <w:right w:val="single" w:sz="4" w:space="0" w:color="auto"/>
            </w:tcBorders>
            <w:shd w:val="clear" w:color="auto" w:fill="auto"/>
          </w:tcPr>
          <w:p w14:paraId="1993BDA3" w14:textId="5199358B" w:rsidR="008F21FF" w:rsidRPr="007477DC" w:rsidRDefault="008F21FF" w:rsidP="002E5906">
            <w:pPr>
              <w:rPr>
                <w:rFonts w:eastAsia="Times New Roman"/>
                <w:color w:val="000000"/>
                <w:sz w:val="16"/>
                <w:szCs w:val="16"/>
                <w:lang w:eastAsia="fi-FI"/>
              </w:rPr>
            </w:pPr>
            <w:proofErr w:type="spellStart"/>
            <w:r w:rsidRPr="007477DC">
              <w:rPr>
                <w:rFonts w:eastAsia="Times New Roman"/>
                <w:color w:val="000000"/>
                <w:sz w:val="16"/>
                <w:szCs w:val="16"/>
                <w:lang w:eastAsia="fi-FI"/>
              </w:rPr>
              <w:t>Siikavuoman</w:t>
            </w:r>
            <w:proofErr w:type="spellEnd"/>
            <w:r w:rsidRPr="007477DC">
              <w:rPr>
                <w:rFonts w:eastAsia="Times New Roman"/>
                <w:color w:val="000000"/>
                <w:sz w:val="16"/>
                <w:szCs w:val="16"/>
                <w:lang w:eastAsia="fi-FI"/>
              </w:rPr>
              <w:t xml:space="preserve"> LSA</w:t>
            </w:r>
          </w:p>
        </w:tc>
        <w:tc>
          <w:tcPr>
            <w:tcW w:w="5585" w:type="dxa"/>
            <w:tcBorders>
              <w:top w:val="nil"/>
              <w:left w:val="nil"/>
              <w:bottom w:val="single" w:sz="4" w:space="0" w:color="auto"/>
              <w:right w:val="single" w:sz="4" w:space="0" w:color="auto"/>
            </w:tcBorders>
            <w:shd w:val="clear" w:color="auto" w:fill="auto"/>
            <w:noWrap/>
          </w:tcPr>
          <w:p w14:paraId="53DED12F" w14:textId="4881B137" w:rsidR="008F21FF" w:rsidRPr="007477DC" w:rsidRDefault="008F21FF" w:rsidP="002E5906">
            <w:pPr>
              <w:rPr>
                <w:rFonts w:eastAsia="Times New Roman"/>
                <w:color w:val="000000"/>
                <w:sz w:val="16"/>
                <w:szCs w:val="16"/>
                <w:lang w:eastAsia="fi-FI"/>
              </w:rPr>
            </w:pPr>
            <w:r w:rsidRPr="007477DC">
              <w:rPr>
                <w:rFonts w:eastAsia="Times New Roman"/>
                <w:color w:val="000000"/>
                <w:sz w:val="16"/>
                <w:szCs w:val="16"/>
                <w:lang w:eastAsia="fi-FI"/>
              </w:rPr>
              <w:t>Soidensuojelun täydennyskohde 14,3 ha</w:t>
            </w:r>
          </w:p>
        </w:tc>
      </w:tr>
      <w:tr w:rsidR="008F21FF" w:rsidRPr="007477DC" w14:paraId="543F1D20" w14:textId="77777777" w:rsidTr="002E5906">
        <w:trPr>
          <w:trHeight w:val="227"/>
        </w:trPr>
        <w:tc>
          <w:tcPr>
            <w:tcW w:w="510" w:type="dxa"/>
            <w:tcBorders>
              <w:top w:val="nil"/>
              <w:left w:val="single" w:sz="4" w:space="0" w:color="auto"/>
              <w:bottom w:val="single" w:sz="4" w:space="0" w:color="auto"/>
              <w:right w:val="single" w:sz="4" w:space="0" w:color="auto"/>
            </w:tcBorders>
          </w:tcPr>
          <w:p w14:paraId="5ABAE64E" w14:textId="5D859FD6" w:rsidR="008F21FF" w:rsidRPr="007477DC" w:rsidRDefault="00431EFE" w:rsidP="00FB7E0F">
            <w:pPr>
              <w:rPr>
                <w:rFonts w:eastAsia="Times New Roman"/>
                <w:color w:val="000000"/>
                <w:sz w:val="16"/>
                <w:szCs w:val="16"/>
                <w:lang w:eastAsia="fi-FI"/>
              </w:rPr>
            </w:pPr>
            <w:r w:rsidRPr="007477DC">
              <w:rPr>
                <w:rFonts w:eastAsia="Times New Roman"/>
                <w:color w:val="000000"/>
                <w:sz w:val="16"/>
                <w:szCs w:val="16"/>
                <w:lang w:eastAsia="fi-FI"/>
              </w:rPr>
              <w:t>2</w:t>
            </w:r>
            <w:r w:rsidR="00FB7E0F" w:rsidRPr="007477DC">
              <w:rPr>
                <w:rFonts w:eastAsia="Times New Roman"/>
                <w:color w:val="000000"/>
                <w:sz w:val="16"/>
                <w:szCs w:val="16"/>
                <w:lang w:eastAsia="fi-FI"/>
              </w:rPr>
              <w:t>1</w:t>
            </w:r>
          </w:p>
        </w:tc>
        <w:tc>
          <w:tcPr>
            <w:tcW w:w="2547" w:type="dxa"/>
            <w:tcBorders>
              <w:top w:val="nil"/>
              <w:left w:val="single" w:sz="4" w:space="0" w:color="auto"/>
              <w:bottom w:val="single" w:sz="4" w:space="0" w:color="auto"/>
              <w:right w:val="single" w:sz="4" w:space="0" w:color="auto"/>
            </w:tcBorders>
            <w:shd w:val="clear" w:color="auto" w:fill="auto"/>
            <w:hideMark/>
          </w:tcPr>
          <w:p w14:paraId="48E614C7" w14:textId="3058D39C" w:rsidR="008F21FF" w:rsidRPr="007477DC" w:rsidRDefault="008F21FF" w:rsidP="002E5906">
            <w:pPr>
              <w:rPr>
                <w:rFonts w:eastAsia="Times New Roman"/>
                <w:color w:val="000000"/>
                <w:sz w:val="16"/>
                <w:szCs w:val="16"/>
                <w:lang w:eastAsia="fi-FI"/>
              </w:rPr>
            </w:pPr>
            <w:r w:rsidRPr="007477DC">
              <w:rPr>
                <w:rFonts w:eastAsia="Times New Roman"/>
                <w:color w:val="000000"/>
                <w:sz w:val="16"/>
                <w:szCs w:val="16"/>
                <w:lang w:eastAsia="fi-FI"/>
              </w:rPr>
              <w:t>Jerisjärven saarten LSA</w:t>
            </w:r>
          </w:p>
        </w:tc>
        <w:tc>
          <w:tcPr>
            <w:tcW w:w="5585" w:type="dxa"/>
            <w:tcBorders>
              <w:top w:val="nil"/>
              <w:left w:val="nil"/>
              <w:bottom w:val="single" w:sz="4" w:space="0" w:color="auto"/>
              <w:right w:val="single" w:sz="4" w:space="0" w:color="auto"/>
            </w:tcBorders>
            <w:shd w:val="clear" w:color="auto" w:fill="auto"/>
            <w:noWrap/>
            <w:hideMark/>
          </w:tcPr>
          <w:p w14:paraId="3DB7EE56" w14:textId="0E68CCED" w:rsidR="008F21FF" w:rsidRPr="007477DC" w:rsidRDefault="008F21FF" w:rsidP="002E5906">
            <w:pPr>
              <w:rPr>
                <w:rFonts w:eastAsia="Times New Roman"/>
                <w:color w:val="000000"/>
                <w:sz w:val="16"/>
                <w:szCs w:val="16"/>
                <w:lang w:eastAsia="fi-FI"/>
              </w:rPr>
            </w:pPr>
            <w:r w:rsidRPr="007477DC">
              <w:rPr>
                <w:rFonts w:eastAsia="Times New Roman"/>
                <w:color w:val="000000"/>
                <w:sz w:val="16"/>
                <w:szCs w:val="16"/>
                <w:lang w:eastAsia="fi-FI"/>
              </w:rPr>
              <w:t>Metsähallituksen erillisellä päätöksellä 1997 suojeltu ns. suojelumetsä 312,4 ha</w:t>
            </w:r>
          </w:p>
        </w:tc>
      </w:tr>
      <w:tr w:rsidR="008F21FF" w:rsidRPr="007477DC" w14:paraId="2B48D79A" w14:textId="77777777" w:rsidTr="002E5906">
        <w:trPr>
          <w:trHeight w:val="227"/>
        </w:trPr>
        <w:tc>
          <w:tcPr>
            <w:tcW w:w="510" w:type="dxa"/>
            <w:tcBorders>
              <w:top w:val="nil"/>
              <w:left w:val="single" w:sz="4" w:space="0" w:color="auto"/>
              <w:bottom w:val="single" w:sz="4" w:space="0" w:color="auto"/>
              <w:right w:val="single" w:sz="4" w:space="0" w:color="auto"/>
            </w:tcBorders>
          </w:tcPr>
          <w:p w14:paraId="6C64CCBB" w14:textId="43AA92F1" w:rsidR="008F21FF" w:rsidRPr="007477DC" w:rsidRDefault="00431EFE" w:rsidP="00FB7E0F">
            <w:pPr>
              <w:rPr>
                <w:rFonts w:eastAsia="Times New Roman"/>
                <w:color w:val="000000"/>
                <w:sz w:val="16"/>
                <w:szCs w:val="16"/>
                <w:lang w:eastAsia="fi-FI"/>
              </w:rPr>
            </w:pPr>
            <w:r w:rsidRPr="007477DC">
              <w:rPr>
                <w:rFonts w:eastAsia="Times New Roman"/>
                <w:color w:val="000000"/>
                <w:sz w:val="16"/>
                <w:szCs w:val="16"/>
                <w:lang w:eastAsia="fi-FI"/>
              </w:rPr>
              <w:t>2</w:t>
            </w:r>
            <w:r w:rsidR="00FB7E0F" w:rsidRPr="007477DC">
              <w:rPr>
                <w:rFonts w:eastAsia="Times New Roman"/>
                <w:color w:val="000000"/>
                <w:sz w:val="16"/>
                <w:szCs w:val="16"/>
                <w:lang w:eastAsia="fi-FI"/>
              </w:rPr>
              <w:t>3</w:t>
            </w:r>
          </w:p>
        </w:tc>
        <w:tc>
          <w:tcPr>
            <w:tcW w:w="2547" w:type="dxa"/>
            <w:tcBorders>
              <w:top w:val="nil"/>
              <w:left w:val="single" w:sz="4" w:space="0" w:color="auto"/>
              <w:bottom w:val="single" w:sz="4" w:space="0" w:color="auto"/>
              <w:right w:val="single" w:sz="4" w:space="0" w:color="auto"/>
            </w:tcBorders>
            <w:shd w:val="clear" w:color="auto" w:fill="auto"/>
            <w:noWrap/>
            <w:hideMark/>
          </w:tcPr>
          <w:p w14:paraId="144D4432" w14:textId="4F2227FC" w:rsidR="008F21FF" w:rsidRPr="007477DC" w:rsidRDefault="008F21FF" w:rsidP="002E5906">
            <w:pPr>
              <w:rPr>
                <w:rFonts w:eastAsia="Times New Roman"/>
                <w:color w:val="000000"/>
                <w:sz w:val="16"/>
                <w:szCs w:val="16"/>
                <w:lang w:eastAsia="fi-FI"/>
              </w:rPr>
            </w:pPr>
            <w:proofErr w:type="spellStart"/>
            <w:r w:rsidRPr="007477DC">
              <w:rPr>
                <w:rFonts w:eastAsia="Times New Roman"/>
                <w:color w:val="000000"/>
                <w:sz w:val="16"/>
                <w:szCs w:val="16"/>
                <w:lang w:eastAsia="fi-FI"/>
              </w:rPr>
              <w:t>Pakasaivon</w:t>
            </w:r>
            <w:proofErr w:type="spellEnd"/>
            <w:r w:rsidRPr="007477DC">
              <w:rPr>
                <w:rFonts w:eastAsia="Times New Roman"/>
                <w:color w:val="000000"/>
                <w:sz w:val="16"/>
                <w:szCs w:val="16"/>
                <w:lang w:eastAsia="fi-FI"/>
              </w:rPr>
              <w:t xml:space="preserve"> LSA</w:t>
            </w:r>
          </w:p>
        </w:tc>
        <w:tc>
          <w:tcPr>
            <w:tcW w:w="5585" w:type="dxa"/>
            <w:tcBorders>
              <w:top w:val="nil"/>
              <w:left w:val="nil"/>
              <w:bottom w:val="single" w:sz="4" w:space="0" w:color="auto"/>
              <w:right w:val="single" w:sz="4" w:space="0" w:color="auto"/>
            </w:tcBorders>
            <w:shd w:val="clear" w:color="auto" w:fill="auto"/>
            <w:noWrap/>
            <w:hideMark/>
          </w:tcPr>
          <w:p w14:paraId="733DF765" w14:textId="21B3792C" w:rsidR="008F21FF" w:rsidRPr="007477DC" w:rsidRDefault="008F21FF" w:rsidP="002E5906">
            <w:pPr>
              <w:rPr>
                <w:rFonts w:eastAsia="Times New Roman"/>
                <w:color w:val="000000"/>
                <w:sz w:val="16"/>
                <w:szCs w:val="16"/>
                <w:lang w:eastAsia="fi-FI"/>
              </w:rPr>
            </w:pPr>
            <w:r w:rsidRPr="007477DC">
              <w:rPr>
                <w:rFonts w:eastAsia="Times New Roman"/>
                <w:color w:val="000000"/>
                <w:sz w:val="16"/>
                <w:szCs w:val="16"/>
                <w:lang w:eastAsia="fi-FI"/>
              </w:rPr>
              <w:t>Metsähallituksen erillisellä päätöksellä 1997 suojeltu ns. suojelumetsä 320,2 ha</w:t>
            </w:r>
          </w:p>
        </w:tc>
      </w:tr>
      <w:tr w:rsidR="008F21FF" w:rsidRPr="007477DC" w14:paraId="14EF91EF" w14:textId="77777777" w:rsidTr="002E5906">
        <w:trPr>
          <w:trHeight w:val="227"/>
        </w:trPr>
        <w:tc>
          <w:tcPr>
            <w:tcW w:w="510" w:type="dxa"/>
            <w:tcBorders>
              <w:top w:val="nil"/>
              <w:left w:val="single" w:sz="4" w:space="0" w:color="auto"/>
              <w:bottom w:val="single" w:sz="4" w:space="0" w:color="auto"/>
              <w:right w:val="single" w:sz="4" w:space="0" w:color="auto"/>
            </w:tcBorders>
          </w:tcPr>
          <w:p w14:paraId="45B7F743" w14:textId="5D23D010" w:rsidR="008F21FF" w:rsidRPr="007477DC" w:rsidRDefault="00431EFE" w:rsidP="00FB7E0F">
            <w:pPr>
              <w:rPr>
                <w:rFonts w:eastAsia="Times New Roman"/>
                <w:color w:val="000000"/>
                <w:sz w:val="16"/>
                <w:szCs w:val="16"/>
                <w:lang w:eastAsia="fi-FI"/>
              </w:rPr>
            </w:pPr>
            <w:r w:rsidRPr="007477DC">
              <w:rPr>
                <w:rFonts w:eastAsia="Times New Roman"/>
                <w:color w:val="000000"/>
                <w:sz w:val="16"/>
                <w:szCs w:val="16"/>
                <w:lang w:eastAsia="fi-FI"/>
              </w:rPr>
              <w:t>2</w:t>
            </w:r>
            <w:r w:rsidR="00FB7E0F" w:rsidRPr="007477DC">
              <w:rPr>
                <w:rFonts w:eastAsia="Times New Roman"/>
                <w:color w:val="000000"/>
                <w:sz w:val="16"/>
                <w:szCs w:val="16"/>
                <w:lang w:eastAsia="fi-FI"/>
              </w:rPr>
              <w:t>4</w:t>
            </w:r>
          </w:p>
        </w:tc>
        <w:tc>
          <w:tcPr>
            <w:tcW w:w="2547" w:type="dxa"/>
            <w:tcBorders>
              <w:top w:val="nil"/>
              <w:left w:val="single" w:sz="4" w:space="0" w:color="auto"/>
              <w:bottom w:val="single" w:sz="4" w:space="0" w:color="auto"/>
              <w:right w:val="single" w:sz="4" w:space="0" w:color="auto"/>
            </w:tcBorders>
            <w:shd w:val="clear" w:color="auto" w:fill="auto"/>
            <w:noWrap/>
          </w:tcPr>
          <w:p w14:paraId="2483F6CE" w14:textId="720F0822" w:rsidR="008F21FF" w:rsidRPr="007477DC" w:rsidRDefault="008F21FF" w:rsidP="002E5906">
            <w:pPr>
              <w:rPr>
                <w:rFonts w:eastAsia="Times New Roman"/>
                <w:color w:val="000000"/>
                <w:sz w:val="16"/>
                <w:szCs w:val="16"/>
                <w:lang w:eastAsia="fi-FI"/>
              </w:rPr>
            </w:pPr>
            <w:proofErr w:type="spellStart"/>
            <w:r w:rsidRPr="007477DC">
              <w:rPr>
                <w:rFonts w:eastAsia="Times New Roman"/>
                <w:color w:val="000000"/>
                <w:sz w:val="16"/>
                <w:szCs w:val="16"/>
                <w:lang w:eastAsia="fi-FI"/>
              </w:rPr>
              <w:t>Suoppamanselän</w:t>
            </w:r>
            <w:proofErr w:type="spellEnd"/>
            <w:r w:rsidRPr="007477DC">
              <w:rPr>
                <w:rFonts w:eastAsia="Times New Roman"/>
                <w:color w:val="000000"/>
                <w:sz w:val="16"/>
                <w:szCs w:val="16"/>
                <w:lang w:eastAsia="fi-FI"/>
              </w:rPr>
              <w:t xml:space="preserve"> LSA</w:t>
            </w:r>
          </w:p>
        </w:tc>
        <w:tc>
          <w:tcPr>
            <w:tcW w:w="5585" w:type="dxa"/>
            <w:tcBorders>
              <w:top w:val="nil"/>
              <w:left w:val="nil"/>
              <w:bottom w:val="single" w:sz="4" w:space="0" w:color="auto"/>
              <w:right w:val="single" w:sz="4" w:space="0" w:color="auto"/>
            </w:tcBorders>
            <w:shd w:val="clear" w:color="auto" w:fill="auto"/>
            <w:noWrap/>
          </w:tcPr>
          <w:p w14:paraId="759FF7BA" w14:textId="20B7D6BC" w:rsidR="008F21FF" w:rsidRPr="007477DC" w:rsidRDefault="008F21FF" w:rsidP="002E5906">
            <w:pPr>
              <w:rPr>
                <w:rFonts w:eastAsia="Times New Roman"/>
                <w:color w:val="000000"/>
                <w:sz w:val="16"/>
                <w:szCs w:val="16"/>
                <w:lang w:eastAsia="fi-FI"/>
              </w:rPr>
            </w:pPr>
            <w:proofErr w:type="spellStart"/>
            <w:r w:rsidRPr="007477DC">
              <w:rPr>
                <w:rFonts w:eastAsia="Times New Roman"/>
                <w:color w:val="000000"/>
                <w:sz w:val="16"/>
                <w:szCs w:val="16"/>
                <w:lang w:eastAsia="fi-FI"/>
              </w:rPr>
              <w:t>Äkäsjärvi</w:t>
            </w:r>
            <w:proofErr w:type="spellEnd"/>
            <w:r w:rsidRPr="007477DC">
              <w:rPr>
                <w:rFonts w:eastAsia="Times New Roman"/>
                <w:color w:val="000000"/>
                <w:sz w:val="16"/>
                <w:szCs w:val="16"/>
                <w:lang w:eastAsia="fi-FI"/>
              </w:rPr>
              <w:t xml:space="preserve"> dialogialue (C-31203) 78,2 ha, tasemuutos 2012</w:t>
            </w:r>
          </w:p>
        </w:tc>
      </w:tr>
      <w:tr w:rsidR="008F21FF" w:rsidRPr="007477DC" w14:paraId="3211636F" w14:textId="77777777" w:rsidTr="002E5906">
        <w:trPr>
          <w:trHeight w:val="227"/>
        </w:trPr>
        <w:tc>
          <w:tcPr>
            <w:tcW w:w="510" w:type="dxa"/>
            <w:tcBorders>
              <w:top w:val="nil"/>
              <w:left w:val="single" w:sz="4" w:space="0" w:color="auto"/>
              <w:bottom w:val="single" w:sz="4" w:space="0" w:color="auto"/>
              <w:right w:val="single" w:sz="4" w:space="0" w:color="auto"/>
            </w:tcBorders>
          </w:tcPr>
          <w:p w14:paraId="318F67CC" w14:textId="5C2790D3" w:rsidR="008F21FF" w:rsidRPr="007477DC" w:rsidRDefault="00431EFE" w:rsidP="00FB7E0F">
            <w:pPr>
              <w:rPr>
                <w:rFonts w:eastAsia="Times New Roman"/>
                <w:color w:val="000000"/>
                <w:sz w:val="16"/>
                <w:szCs w:val="16"/>
                <w:lang w:eastAsia="fi-FI"/>
              </w:rPr>
            </w:pPr>
            <w:r w:rsidRPr="007477DC">
              <w:rPr>
                <w:rFonts w:eastAsia="Times New Roman"/>
                <w:color w:val="000000"/>
                <w:sz w:val="16"/>
                <w:szCs w:val="16"/>
                <w:lang w:eastAsia="fi-FI"/>
              </w:rPr>
              <w:t>2</w:t>
            </w:r>
            <w:r w:rsidR="00FB7E0F" w:rsidRPr="007477DC">
              <w:rPr>
                <w:rFonts w:eastAsia="Times New Roman"/>
                <w:color w:val="000000"/>
                <w:sz w:val="16"/>
                <w:szCs w:val="16"/>
                <w:lang w:eastAsia="fi-FI"/>
              </w:rPr>
              <w:t>6</w:t>
            </w:r>
          </w:p>
        </w:tc>
        <w:tc>
          <w:tcPr>
            <w:tcW w:w="2547" w:type="dxa"/>
            <w:tcBorders>
              <w:top w:val="nil"/>
              <w:left w:val="single" w:sz="4" w:space="0" w:color="auto"/>
              <w:bottom w:val="single" w:sz="4" w:space="0" w:color="auto"/>
              <w:right w:val="single" w:sz="4" w:space="0" w:color="auto"/>
            </w:tcBorders>
            <w:shd w:val="clear" w:color="auto" w:fill="auto"/>
            <w:noWrap/>
            <w:hideMark/>
          </w:tcPr>
          <w:p w14:paraId="45BE3EF0" w14:textId="3D95A95F" w:rsidR="008F21FF" w:rsidRPr="007477DC" w:rsidRDefault="008F21FF" w:rsidP="002E5906">
            <w:pPr>
              <w:rPr>
                <w:rFonts w:eastAsia="Times New Roman"/>
                <w:color w:val="000000"/>
                <w:sz w:val="16"/>
                <w:szCs w:val="16"/>
                <w:lang w:eastAsia="fi-FI"/>
              </w:rPr>
            </w:pPr>
            <w:proofErr w:type="spellStart"/>
            <w:r w:rsidRPr="007477DC">
              <w:rPr>
                <w:rFonts w:eastAsia="Times New Roman"/>
                <w:color w:val="000000"/>
                <w:sz w:val="16"/>
                <w:szCs w:val="16"/>
                <w:lang w:eastAsia="fi-FI"/>
              </w:rPr>
              <w:t>Jaipaljukan</w:t>
            </w:r>
            <w:proofErr w:type="spellEnd"/>
            <w:r w:rsidRPr="007477DC">
              <w:rPr>
                <w:rFonts w:eastAsia="Times New Roman"/>
                <w:color w:val="000000"/>
                <w:sz w:val="16"/>
                <w:szCs w:val="16"/>
                <w:lang w:eastAsia="fi-FI"/>
              </w:rPr>
              <w:t xml:space="preserve"> LSA</w:t>
            </w:r>
          </w:p>
        </w:tc>
        <w:tc>
          <w:tcPr>
            <w:tcW w:w="5585" w:type="dxa"/>
            <w:tcBorders>
              <w:top w:val="nil"/>
              <w:left w:val="nil"/>
              <w:bottom w:val="single" w:sz="4" w:space="0" w:color="auto"/>
              <w:right w:val="single" w:sz="4" w:space="0" w:color="auto"/>
            </w:tcBorders>
            <w:shd w:val="clear" w:color="auto" w:fill="auto"/>
            <w:noWrap/>
            <w:hideMark/>
          </w:tcPr>
          <w:p w14:paraId="2E81511C" w14:textId="7A5A30A5" w:rsidR="008F21FF" w:rsidRPr="007477DC" w:rsidRDefault="008F21FF" w:rsidP="002E5906">
            <w:pPr>
              <w:rPr>
                <w:rFonts w:eastAsia="Times New Roman"/>
                <w:color w:val="000000"/>
                <w:sz w:val="16"/>
                <w:szCs w:val="16"/>
                <w:lang w:eastAsia="fi-FI"/>
              </w:rPr>
            </w:pPr>
            <w:r w:rsidRPr="007477DC">
              <w:rPr>
                <w:rFonts w:eastAsia="Times New Roman"/>
                <w:color w:val="000000"/>
                <w:sz w:val="16"/>
                <w:szCs w:val="16"/>
                <w:lang w:eastAsia="fi-FI"/>
              </w:rPr>
              <w:t>Metsähallituksen erillisellä päätöksellä 1997 suojeltu ns. suojelumetsä,154,1 ha</w:t>
            </w:r>
          </w:p>
        </w:tc>
      </w:tr>
      <w:tr w:rsidR="008F21FF" w:rsidRPr="007477DC" w14:paraId="22ADB644" w14:textId="77777777" w:rsidTr="002E5906">
        <w:trPr>
          <w:trHeight w:val="227"/>
        </w:trPr>
        <w:tc>
          <w:tcPr>
            <w:tcW w:w="510" w:type="dxa"/>
            <w:tcBorders>
              <w:top w:val="nil"/>
              <w:left w:val="single" w:sz="4" w:space="0" w:color="auto"/>
              <w:bottom w:val="single" w:sz="4" w:space="0" w:color="auto"/>
              <w:right w:val="single" w:sz="4" w:space="0" w:color="auto"/>
            </w:tcBorders>
          </w:tcPr>
          <w:p w14:paraId="09E9E314" w14:textId="6BBD422E" w:rsidR="008F21FF" w:rsidRPr="007477DC" w:rsidRDefault="00431EFE" w:rsidP="00FB7E0F">
            <w:pPr>
              <w:rPr>
                <w:rFonts w:eastAsia="Times New Roman"/>
                <w:color w:val="000000"/>
                <w:sz w:val="16"/>
                <w:szCs w:val="16"/>
                <w:lang w:eastAsia="fi-FI"/>
              </w:rPr>
            </w:pPr>
            <w:r w:rsidRPr="007477DC">
              <w:rPr>
                <w:rFonts w:eastAsia="Times New Roman"/>
                <w:color w:val="000000"/>
                <w:sz w:val="16"/>
                <w:szCs w:val="16"/>
                <w:lang w:eastAsia="fi-FI"/>
              </w:rPr>
              <w:t>3</w:t>
            </w:r>
            <w:r w:rsidR="00FB7E0F" w:rsidRPr="007477DC">
              <w:rPr>
                <w:rFonts w:eastAsia="Times New Roman"/>
                <w:color w:val="000000"/>
                <w:sz w:val="16"/>
                <w:szCs w:val="16"/>
                <w:lang w:eastAsia="fi-FI"/>
              </w:rPr>
              <w:t>5</w:t>
            </w:r>
          </w:p>
        </w:tc>
        <w:tc>
          <w:tcPr>
            <w:tcW w:w="2547" w:type="dxa"/>
            <w:tcBorders>
              <w:top w:val="nil"/>
              <w:left w:val="single" w:sz="4" w:space="0" w:color="auto"/>
              <w:bottom w:val="single" w:sz="4" w:space="0" w:color="auto"/>
              <w:right w:val="single" w:sz="4" w:space="0" w:color="auto"/>
            </w:tcBorders>
            <w:shd w:val="clear" w:color="auto" w:fill="auto"/>
            <w:noWrap/>
          </w:tcPr>
          <w:p w14:paraId="60205F02" w14:textId="658DBF1F" w:rsidR="008F21FF" w:rsidRPr="007477DC" w:rsidRDefault="008F21FF" w:rsidP="002E5906">
            <w:pPr>
              <w:rPr>
                <w:rFonts w:eastAsia="Times New Roman"/>
                <w:color w:val="000000"/>
                <w:sz w:val="16"/>
                <w:szCs w:val="16"/>
                <w:lang w:eastAsia="fi-FI"/>
              </w:rPr>
            </w:pPr>
            <w:proofErr w:type="spellStart"/>
            <w:r w:rsidRPr="007477DC">
              <w:rPr>
                <w:rFonts w:eastAsia="Times New Roman"/>
                <w:color w:val="000000"/>
                <w:sz w:val="16"/>
                <w:szCs w:val="16"/>
                <w:lang w:eastAsia="fi-FI"/>
              </w:rPr>
              <w:t>Simojärven</w:t>
            </w:r>
            <w:proofErr w:type="spellEnd"/>
            <w:r w:rsidRPr="007477DC">
              <w:rPr>
                <w:rFonts w:eastAsia="Times New Roman"/>
                <w:color w:val="000000"/>
                <w:sz w:val="16"/>
                <w:szCs w:val="16"/>
                <w:lang w:eastAsia="fi-FI"/>
              </w:rPr>
              <w:t xml:space="preserve"> – </w:t>
            </w:r>
            <w:proofErr w:type="spellStart"/>
            <w:r w:rsidRPr="007477DC">
              <w:rPr>
                <w:rFonts w:eastAsia="Times New Roman"/>
                <w:color w:val="000000"/>
                <w:sz w:val="16"/>
                <w:szCs w:val="16"/>
                <w:lang w:eastAsia="fi-FI"/>
              </w:rPr>
              <w:t>Soppanan</w:t>
            </w:r>
            <w:proofErr w:type="spellEnd"/>
            <w:r w:rsidRPr="007477DC">
              <w:rPr>
                <w:rFonts w:eastAsia="Times New Roman"/>
                <w:color w:val="000000"/>
                <w:sz w:val="16"/>
                <w:szCs w:val="16"/>
                <w:lang w:eastAsia="fi-FI"/>
              </w:rPr>
              <w:t xml:space="preserve"> LSA</w:t>
            </w:r>
          </w:p>
        </w:tc>
        <w:tc>
          <w:tcPr>
            <w:tcW w:w="5585" w:type="dxa"/>
            <w:tcBorders>
              <w:top w:val="nil"/>
              <w:left w:val="nil"/>
              <w:bottom w:val="single" w:sz="4" w:space="0" w:color="auto"/>
              <w:right w:val="single" w:sz="4" w:space="0" w:color="auto"/>
            </w:tcBorders>
            <w:shd w:val="clear" w:color="auto" w:fill="auto"/>
            <w:noWrap/>
          </w:tcPr>
          <w:p w14:paraId="54E9A6B8" w14:textId="16D79879" w:rsidR="008F21FF" w:rsidRPr="007477DC" w:rsidRDefault="008F21FF" w:rsidP="002E5906">
            <w:pPr>
              <w:rPr>
                <w:rFonts w:eastAsia="Times New Roman"/>
                <w:color w:val="000000"/>
                <w:sz w:val="16"/>
                <w:szCs w:val="16"/>
                <w:lang w:eastAsia="fi-FI"/>
              </w:rPr>
            </w:pPr>
            <w:r w:rsidRPr="007477DC">
              <w:rPr>
                <w:rFonts w:eastAsia="Times New Roman"/>
                <w:color w:val="000000"/>
                <w:sz w:val="16"/>
                <w:szCs w:val="16"/>
                <w:lang w:eastAsia="fi-FI"/>
              </w:rPr>
              <w:t>Isovaaran dialogialue (C-30101) 276,7 ha, tasemuutos 2012 ja Suomi 100 luontolahjakampanja 91,5 ha</w:t>
            </w:r>
          </w:p>
        </w:tc>
      </w:tr>
      <w:tr w:rsidR="008F21FF" w:rsidRPr="007477DC" w14:paraId="0D111D35" w14:textId="77777777" w:rsidTr="002E5906">
        <w:trPr>
          <w:trHeight w:val="227"/>
        </w:trPr>
        <w:tc>
          <w:tcPr>
            <w:tcW w:w="510" w:type="dxa"/>
            <w:tcBorders>
              <w:top w:val="nil"/>
              <w:left w:val="single" w:sz="4" w:space="0" w:color="auto"/>
              <w:bottom w:val="single" w:sz="4" w:space="0" w:color="auto"/>
              <w:right w:val="single" w:sz="4" w:space="0" w:color="auto"/>
            </w:tcBorders>
          </w:tcPr>
          <w:p w14:paraId="175DA5DF" w14:textId="70875EA0" w:rsidR="008F21FF" w:rsidRPr="007477DC" w:rsidRDefault="00FB7E0F" w:rsidP="002E5906">
            <w:pPr>
              <w:rPr>
                <w:rFonts w:eastAsia="Times New Roman"/>
                <w:color w:val="000000"/>
                <w:sz w:val="16"/>
                <w:szCs w:val="16"/>
                <w:lang w:eastAsia="fi-FI"/>
              </w:rPr>
            </w:pPr>
            <w:r w:rsidRPr="007477DC">
              <w:rPr>
                <w:rFonts w:eastAsia="Times New Roman"/>
                <w:color w:val="000000"/>
                <w:sz w:val="16"/>
                <w:szCs w:val="16"/>
                <w:lang w:eastAsia="fi-FI"/>
              </w:rPr>
              <w:t>39</w:t>
            </w:r>
          </w:p>
        </w:tc>
        <w:tc>
          <w:tcPr>
            <w:tcW w:w="2547" w:type="dxa"/>
            <w:tcBorders>
              <w:top w:val="nil"/>
              <w:left w:val="single" w:sz="4" w:space="0" w:color="auto"/>
              <w:bottom w:val="single" w:sz="4" w:space="0" w:color="auto"/>
              <w:right w:val="single" w:sz="4" w:space="0" w:color="auto"/>
            </w:tcBorders>
            <w:shd w:val="clear" w:color="auto" w:fill="auto"/>
            <w:noWrap/>
            <w:hideMark/>
          </w:tcPr>
          <w:p w14:paraId="7D3604DF" w14:textId="6CB92F6F" w:rsidR="008F21FF" w:rsidRPr="007477DC" w:rsidRDefault="008F21FF" w:rsidP="002E5906">
            <w:pPr>
              <w:rPr>
                <w:rFonts w:eastAsia="Times New Roman"/>
                <w:color w:val="000000"/>
                <w:sz w:val="16"/>
                <w:szCs w:val="16"/>
                <w:lang w:eastAsia="fi-FI"/>
              </w:rPr>
            </w:pPr>
            <w:r w:rsidRPr="007477DC">
              <w:rPr>
                <w:rFonts w:eastAsia="Times New Roman"/>
                <w:color w:val="000000"/>
                <w:sz w:val="16"/>
                <w:szCs w:val="16"/>
                <w:lang w:eastAsia="fi-FI"/>
              </w:rPr>
              <w:t xml:space="preserve">A. E. Järvisen </w:t>
            </w:r>
            <w:proofErr w:type="spellStart"/>
            <w:r w:rsidRPr="007477DC">
              <w:rPr>
                <w:rFonts w:eastAsia="Times New Roman"/>
                <w:color w:val="000000"/>
                <w:sz w:val="16"/>
                <w:szCs w:val="16"/>
                <w:lang w:eastAsia="fi-FI"/>
              </w:rPr>
              <w:t>aihkikon</w:t>
            </w:r>
            <w:proofErr w:type="spellEnd"/>
            <w:r w:rsidRPr="007477DC">
              <w:rPr>
                <w:rFonts w:eastAsia="Times New Roman"/>
                <w:color w:val="000000"/>
                <w:sz w:val="16"/>
                <w:szCs w:val="16"/>
                <w:lang w:eastAsia="fi-FI"/>
              </w:rPr>
              <w:t xml:space="preserve"> LSA</w:t>
            </w:r>
          </w:p>
        </w:tc>
        <w:tc>
          <w:tcPr>
            <w:tcW w:w="5585" w:type="dxa"/>
            <w:tcBorders>
              <w:top w:val="nil"/>
              <w:left w:val="nil"/>
              <w:bottom w:val="single" w:sz="4" w:space="0" w:color="auto"/>
              <w:right w:val="single" w:sz="4" w:space="0" w:color="auto"/>
            </w:tcBorders>
            <w:shd w:val="clear" w:color="auto" w:fill="auto"/>
            <w:noWrap/>
            <w:hideMark/>
          </w:tcPr>
          <w:p w14:paraId="1C65EBBB" w14:textId="16CA6845" w:rsidR="008F21FF" w:rsidRPr="007477DC" w:rsidRDefault="008F21FF" w:rsidP="002E5906">
            <w:pPr>
              <w:rPr>
                <w:rFonts w:eastAsia="Times New Roman"/>
                <w:color w:val="000000"/>
                <w:sz w:val="16"/>
                <w:szCs w:val="16"/>
                <w:lang w:eastAsia="fi-FI"/>
              </w:rPr>
            </w:pPr>
            <w:r w:rsidRPr="007477DC">
              <w:rPr>
                <w:rFonts w:eastAsia="Times New Roman"/>
                <w:color w:val="000000"/>
                <w:sz w:val="16"/>
                <w:szCs w:val="16"/>
                <w:lang w:eastAsia="fi-FI"/>
              </w:rPr>
              <w:t>Metsähallituksen erillisellä päätöksellä 1999 suojeltu ns. suojelumetsä 304,7 ha</w:t>
            </w:r>
          </w:p>
        </w:tc>
      </w:tr>
      <w:tr w:rsidR="008F21FF" w:rsidRPr="007477DC" w14:paraId="5033CAA1" w14:textId="77777777" w:rsidTr="002E5906">
        <w:trPr>
          <w:trHeight w:val="227"/>
        </w:trPr>
        <w:tc>
          <w:tcPr>
            <w:tcW w:w="510" w:type="dxa"/>
            <w:tcBorders>
              <w:top w:val="nil"/>
              <w:left w:val="single" w:sz="4" w:space="0" w:color="auto"/>
              <w:bottom w:val="single" w:sz="4" w:space="0" w:color="auto"/>
              <w:right w:val="single" w:sz="4" w:space="0" w:color="auto"/>
            </w:tcBorders>
          </w:tcPr>
          <w:p w14:paraId="68AF0B76" w14:textId="658E0D24" w:rsidR="008F21FF" w:rsidRPr="007477DC" w:rsidRDefault="00431EFE" w:rsidP="00FB7E0F">
            <w:pPr>
              <w:rPr>
                <w:rFonts w:eastAsia="Times New Roman"/>
                <w:color w:val="000000"/>
                <w:sz w:val="16"/>
                <w:szCs w:val="16"/>
                <w:lang w:eastAsia="fi-FI"/>
              </w:rPr>
            </w:pPr>
            <w:r w:rsidRPr="007477DC">
              <w:rPr>
                <w:rFonts w:eastAsia="Times New Roman"/>
                <w:color w:val="000000"/>
                <w:sz w:val="16"/>
                <w:szCs w:val="16"/>
                <w:lang w:eastAsia="fi-FI"/>
              </w:rPr>
              <w:t>4</w:t>
            </w:r>
            <w:r w:rsidR="00FB7E0F" w:rsidRPr="007477DC">
              <w:rPr>
                <w:rFonts w:eastAsia="Times New Roman"/>
                <w:color w:val="000000"/>
                <w:sz w:val="16"/>
                <w:szCs w:val="16"/>
                <w:lang w:eastAsia="fi-FI"/>
              </w:rPr>
              <w:t>1</w:t>
            </w:r>
          </w:p>
        </w:tc>
        <w:tc>
          <w:tcPr>
            <w:tcW w:w="2547" w:type="dxa"/>
            <w:tcBorders>
              <w:top w:val="nil"/>
              <w:left w:val="single" w:sz="4" w:space="0" w:color="auto"/>
              <w:bottom w:val="single" w:sz="4" w:space="0" w:color="auto"/>
              <w:right w:val="single" w:sz="4" w:space="0" w:color="auto"/>
            </w:tcBorders>
            <w:shd w:val="clear" w:color="auto" w:fill="auto"/>
            <w:noWrap/>
          </w:tcPr>
          <w:p w14:paraId="649A3D8A" w14:textId="7EB108E4" w:rsidR="008F21FF" w:rsidRPr="007477DC" w:rsidRDefault="008F21FF" w:rsidP="002E5906">
            <w:pPr>
              <w:rPr>
                <w:rFonts w:eastAsia="Times New Roman"/>
                <w:color w:val="000000"/>
                <w:sz w:val="16"/>
                <w:szCs w:val="16"/>
                <w:lang w:eastAsia="fi-FI"/>
              </w:rPr>
            </w:pPr>
            <w:r w:rsidRPr="007477DC">
              <w:rPr>
                <w:rFonts w:eastAsia="Times New Roman"/>
                <w:color w:val="000000"/>
                <w:sz w:val="16"/>
                <w:szCs w:val="16"/>
                <w:lang w:eastAsia="fi-FI"/>
              </w:rPr>
              <w:t>Herankairan LSA</w:t>
            </w:r>
          </w:p>
        </w:tc>
        <w:tc>
          <w:tcPr>
            <w:tcW w:w="5585" w:type="dxa"/>
            <w:tcBorders>
              <w:top w:val="nil"/>
              <w:left w:val="nil"/>
              <w:bottom w:val="single" w:sz="4" w:space="0" w:color="auto"/>
              <w:right w:val="single" w:sz="4" w:space="0" w:color="auto"/>
            </w:tcBorders>
            <w:shd w:val="clear" w:color="auto" w:fill="auto"/>
            <w:noWrap/>
          </w:tcPr>
          <w:p w14:paraId="0C37B552" w14:textId="6A4DCEE4" w:rsidR="008F21FF" w:rsidRPr="007477DC" w:rsidRDefault="008F21FF" w:rsidP="002E5906">
            <w:pPr>
              <w:rPr>
                <w:rFonts w:eastAsia="Times New Roman"/>
                <w:color w:val="000000"/>
                <w:sz w:val="16"/>
                <w:szCs w:val="16"/>
                <w:lang w:eastAsia="fi-FI"/>
              </w:rPr>
            </w:pPr>
            <w:r w:rsidRPr="007477DC">
              <w:rPr>
                <w:rFonts w:eastAsia="Times New Roman"/>
                <w:color w:val="000000"/>
                <w:sz w:val="16"/>
                <w:szCs w:val="16"/>
                <w:lang w:eastAsia="fi-FI"/>
              </w:rPr>
              <w:t>Herankaira dialogialue (C-30403) 86,4 ha, tasemuutos 2012</w:t>
            </w:r>
          </w:p>
        </w:tc>
      </w:tr>
      <w:tr w:rsidR="008F21FF" w:rsidRPr="007477DC" w14:paraId="7610C488" w14:textId="77777777" w:rsidTr="002E5906">
        <w:trPr>
          <w:trHeight w:val="227"/>
        </w:trPr>
        <w:tc>
          <w:tcPr>
            <w:tcW w:w="510" w:type="dxa"/>
            <w:tcBorders>
              <w:top w:val="nil"/>
              <w:left w:val="single" w:sz="4" w:space="0" w:color="auto"/>
              <w:bottom w:val="single" w:sz="4" w:space="0" w:color="auto"/>
              <w:right w:val="single" w:sz="4" w:space="0" w:color="auto"/>
            </w:tcBorders>
          </w:tcPr>
          <w:p w14:paraId="218D5EF1" w14:textId="1B36F859" w:rsidR="008F21FF" w:rsidRPr="007477DC" w:rsidRDefault="00431EFE" w:rsidP="00FB7E0F">
            <w:pPr>
              <w:rPr>
                <w:rFonts w:eastAsia="Times New Roman"/>
                <w:color w:val="000000"/>
                <w:sz w:val="16"/>
                <w:szCs w:val="16"/>
                <w:lang w:eastAsia="fi-FI"/>
              </w:rPr>
            </w:pPr>
            <w:r w:rsidRPr="007477DC">
              <w:rPr>
                <w:rFonts w:eastAsia="Times New Roman"/>
                <w:color w:val="000000"/>
                <w:sz w:val="16"/>
                <w:szCs w:val="16"/>
                <w:lang w:eastAsia="fi-FI"/>
              </w:rPr>
              <w:t>4</w:t>
            </w:r>
            <w:r w:rsidR="00FB7E0F" w:rsidRPr="007477DC">
              <w:rPr>
                <w:rFonts w:eastAsia="Times New Roman"/>
                <w:color w:val="000000"/>
                <w:sz w:val="16"/>
                <w:szCs w:val="16"/>
                <w:lang w:eastAsia="fi-FI"/>
              </w:rPr>
              <w:t>2</w:t>
            </w:r>
          </w:p>
        </w:tc>
        <w:tc>
          <w:tcPr>
            <w:tcW w:w="2547" w:type="dxa"/>
            <w:tcBorders>
              <w:top w:val="nil"/>
              <w:left w:val="single" w:sz="4" w:space="0" w:color="auto"/>
              <w:bottom w:val="single" w:sz="4" w:space="0" w:color="auto"/>
              <w:right w:val="single" w:sz="4" w:space="0" w:color="auto"/>
            </w:tcBorders>
            <w:shd w:val="clear" w:color="auto" w:fill="auto"/>
            <w:noWrap/>
          </w:tcPr>
          <w:p w14:paraId="6DF15309" w14:textId="1E5798CB" w:rsidR="008F21FF" w:rsidRPr="007477DC" w:rsidRDefault="008F21FF" w:rsidP="002E5906">
            <w:pPr>
              <w:rPr>
                <w:rFonts w:eastAsia="Times New Roman"/>
                <w:color w:val="000000"/>
                <w:sz w:val="16"/>
                <w:szCs w:val="16"/>
                <w:lang w:eastAsia="fi-FI"/>
              </w:rPr>
            </w:pPr>
            <w:r w:rsidRPr="007477DC">
              <w:rPr>
                <w:rFonts w:eastAsia="Times New Roman"/>
                <w:color w:val="000000"/>
                <w:sz w:val="16"/>
                <w:szCs w:val="16"/>
                <w:lang w:eastAsia="fi-FI"/>
              </w:rPr>
              <w:t>Jokelan LSA</w:t>
            </w:r>
          </w:p>
        </w:tc>
        <w:tc>
          <w:tcPr>
            <w:tcW w:w="5585" w:type="dxa"/>
            <w:tcBorders>
              <w:top w:val="nil"/>
              <w:left w:val="nil"/>
              <w:bottom w:val="single" w:sz="4" w:space="0" w:color="auto"/>
              <w:right w:val="single" w:sz="4" w:space="0" w:color="auto"/>
            </w:tcBorders>
            <w:shd w:val="clear" w:color="auto" w:fill="auto"/>
            <w:noWrap/>
          </w:tcPr>
          <w:p w14:paraId="5E0B6439" w14:textId="3F8EE0C6" w:rsidR="008F21FF" w:rsidRPr="007477DC" w:rsidRDefault="008F21FF" w:rsidP="002E5906">
            <w:pPr>
              <w:rPr>
                <w:rFonts w:eastAsia="Times New Roman"/>
                <w:color w:val="000000"/>
                <w:sz w:val="16"/>
                <w:szCs w:val="16"/>
                <w:lang w:eastAsia="fi-FI"/>
              </w:rPr>
            </w:pPr>
            <w:r w:rsidRPr="007477DC">
              <w:rPr>
                <w:rFonts w:eastAsia="Times New Roman"/>
                <w:color w:val="000000"/>
                <w:sz w:val="16"/>
                <w:szCs w:val="16"/>
                <w:lang w:eastAsia="fi-FI"/>
              </w:rPr>
              <w:t>Etelä-Suomen metsien monimuotoisuuden toimintaohjelman 2014-2025 alue 127,1 ha</w:t>
            </w:r>
          </w:p>
        </w:tc>
      </w:tr>
      <w:tr w:rsidR="008F21FF" w:rsidRPr="007477DC" w14:paraId="6FCA1697" w14:textId="77777777" w:rsidTr="002E5906">
        <w:trPr>
          <w:trHeight w:val="227"/>
        </w:trPr>
        <w:tc>
          <w:tcPr>
            <w:tcW w:w="510" w:type="dxa"/>
            <w:tcBorders>
              <w:top w:val="nil"/>
              <w:left w:val="single" w:sz="4" w:space="0" w:color="auto"/>
              <w:bottom w:val="single" w:sz="4" w:space="0" w:color="auto"/>
              <w:right w:val="single" w:sz="4" w:space="0" w:color="auto"/>
            </w:tcBorders>
          </w:tcPr>
          <w:p w14:paraId="160EB85E" w14:textId="32D63057" w:rsidR="008F21FF" w:rsidRPr="007477DC" w:rsidRDefault="00431EFE" w:rsidP="00FB7E0F">
            <w:pPr>
              <w:rPr>
                <w:rFonts w:eastAsia="Times New Roman"/>
                <w:color w:val="000000"/>
                <w:sz w:val="16"/>
                <w:szCs w:val="16"/>
                <w:lang w:eastAsia="fi-FI"/>
              </w:rPr>
            </w:pPr>
            <w:r w:rsidRPr="007477DC">
              <w:rPr>
                <w:rFonts w:eastAsia="Times New Roman"/>
                <w:color w:val="000000"/>
                <w:sz w:val="16"/>
                <w:szCs w:val="16"/>
                <w:lang w:eastAsia="fi-FI"/>
              </w:rPr>
              <w:t>4</w:t>
            </w:r>
            <w:r w:rsidR="00FB7E0F" w:rsidRPr="007477DC">
              <w:rPr>
                <w:rFonts w:eastAsia="Times New Roman"/>
                <w:color w:val="000000"/>
                <w:sz w:val="16"/>
                <w:szCs w:val="16"/>
                <w:lang w:eastAsia="fi-FI"/>
              </w:rPr>
              <w:t>3</w:t>
            </w:r>
          </w:p>
        </w:tc>
        <w:tc>
          <w:tcPr>
            <w:tcW w:w="2547" w:type="dxa"/>
            <w:tcBorders>
              <w:top w:val="nil"/>
              <w:left w:val="single" w:sz="4" w:space="0" w:color="auto"/>
              <w:bottom w:val="single" w:sz="4" w:space="0" w:color="auto"/>
              <w:right w:val="single" w:sz="4" w:space="0" w:color="auto"/>
            </w:tcBorders>
            <w:shd w:val="clear" w:color="auto" w:fill="auto"/>
            <w:noWrap/>
            <w:hideMark/>
          </w:tcPr>
          <w:p w14:paraId="7C508FD6" w14:textId="47800A0F" w:rsidR="008F21FF" w:rsidRPr="007477DC" w:rsidRDefault="008F21FF" w:rsidP="002E5906">
            <w:pPr>
              <w:rPr>
                <w:rFonts w:eastAsia="Times New Roman"/>
                <w:color w:val="000000"/>
                <w:sz w:val="16"/>
                <w:szCs w:val="16"/>
                <w:lang w:eastAsia="fi-FI"/>
              </w:rPr>
            </w:pPr>
            <w:proofErr w:type="spellStart"/>
            <w:r w:rsidRPr="007477DC">
              <w:rPr>
                <w:rFonts w:eastAsia="Times New Roman"/>
                <w:color w:val="000000"/>
                <w:sz w:val="16"/>
                <w:szCs w:val="16"/>
                <w:lang w:eastAsia="fi-FI"/>
              </w:rPr>
              <w:t>Kaittiaisen</w:t>
            </w:r>
            <w:proofErr w:type="spellEnd"/>
            <w:r w:rsidRPr="007477DC">
              <w:rPr>
                <w:rFonts w:eastAsia="Times New Roman"/>
                <w:color w:val="000000"/>
                <w:sz w:val="16"/>
                <w:szCs w:val="16"/>
                <w:lang w:eastAsia="fi-FI"/>
              </w:rPr>
              <w:t xml:space="preserve"> LSA</w:t>
            </w:r>
          </w:p>
        </w:tc>
        <w:tc>
          <w:tcPr>
            <w:tcW w:w="5585" w:type="dxa"/>
            <w:tcBorders>
              <w:top w:val="nil"/>
              <w:left w:val="nil"/>
              <w:bottom w:val="single" w:sz="4" w:space="0" w:color="auto"/>
              <w:right w:val="single" w:sz="4" w:space="0" w:color="auto"/>
            </w:tcBorders>
            <w:shd w:val="clear" w:color="auto" w:fill="auto"/>
            <w:noWrap/>
            <w:hideMark/>
          </w:tcPr>
          <w:p w14:paraId="39AAFD74" w14:textId="16C88D72" w:rsidR="008F21FF" w:rsidRPr="007477DC" w:rsidRDefault="008F21FF" w:rsidP="002E5906">
            <w:pPr>
              <w:rPr>
                <w:rFonts w:eastAsia="Times New Roman"/>
                <w:color w:val="000000"/>
                <w:sz w:val="16"/>
                <w:szCs w:val="16"/>
                <w:lang w:eastAsia="fi-FI"/>
              </w:rPr>
            </w:pPr>
            <w:r w:rsidRPr="007477DC">
              <w:rPr>
                <w:rFonts w:eastAsia="Times New Roman"/>
                <w:color w:val="000000"/>
                <w:sz w:val="16"/>
                <w:szCs w:val="16"/>
                <w:lang w:eastAsia="fi-FI"/>
              </w:rPr>
              <w:t>Metsähallituksen erillisellä päätöksellä 1996 suojeltu ns. suojelumetsä, 292,2 ha</w:t>
            </w:r>
          </w:p>
        </w:tc>
      </w:tr>
      <w:tr w:rsidR="008F21FF" w:rsidRPr="007477DC" w14:paraId="37AEA550" w14:textId="77777777" w:rsidTr="002E5906">
        <w:trPr>
          <w:trHeight w:val="227"/>
        </w:trPr>
        <w:tc>
          <w:tcPr>
            <w:tcW w:w="510" w:type="dxa"/>
            <w:tcBorders>
              <w:top w:val="nil"/>
              <w:left w:val="single" w:sz="4" w:space="0" w:color="auto"/>
              <w:bottom w:val="single" w:sz="4" w:space="0" w:color="auto"/>
              <w:right w:val="single" w:sz="4" w:space="0" w:color="auto"/>
            </w:tcBorders>
          </w:tcPr>
          <w:p w14:paraId="69271A3D" w14:textId="4DED41C7" w:rsidR="008F21FF" w:rsidRPr="007477DC" w:rsidRDefault="00FB7E0F" w:rsidP="002E5906">
            <w:pPr>
              <w:rPr>
                <w:rFonts w:eastAsia="Times New Roman"/>
                <w:color w:val="000000"/>
                <w:sz w:val="16"/>
                <w:szCs w:val="16"/>
                <w:lang w:eastAsia="fi-FI"/>
              </w:rPr>
            </w:pPr>
            <w:r w:rsidRPr="007477DC">
              <w:rPr>
                <w:rFonts w:eastAsia="Times New Roman"/>
                <w:color w:val="000000"/>
                <w:sz w:val="16"/>
                <w:szCs w:val="16"/>
                <w:lang w:eastAsia="fi-FI"/>
              </w:rPr>
              <w:t>44</w:t>
            </w:r>
          </w:p>
        </w:tc>
        <w:tc>
          <w:tcPr>
            <w:tcW w:w="2547" w:type="dxa"/>
            <w:tcBorders>
              <w:top w:val="nil"/>
              <w:left w:val="single" w:sz="4" w:space="0" w:color="auto"/>
              <w:bottom w:val="single" w:sz="4" w:space="0" w:color="auto"/>
              <w:right w:val="single" w:sz="4" w:space="0" w:color="auto"/>
            </w:tcBorders>
            <w:shd w:val="clear" w:color="auto" w:fill="auto"/>
            <w:noWrap/>
            <w:hideMark/>
          </w:tcPr>
          <w:p w14:paraId="36D19BB0" w14:textId="4DC3BC99" w:rsidR="008F21FF" w:rsidRPr="007477DC" w:rsidRDefault="008F21FF" w:rsidP="002E5906">
            <w:pPr>
              <w:rPr>
                <w:rFonts w:eastAsia="Times New Roman"/>
                <w:color w:val="000000"/>
                <w:sz w:val="16"/>
                <w:szCs w:val="16"/>
                <w:lang w:eastAsia="fi-FI"/>
              </w:rPr>
            </w:pPr>
            <w:r w:rsidRPr="007477DC">
              <w:rPr>
                <w:rFonts w:eastAsia="Times New Roman"/>
                <w:color w:val="000000"/>
                <w:sz w:val="16"/>
                <w:szCs w:val="16"/>
                <w:lang w:eastAsia="fi-FI"/>
              </w:rPr>
              <w:t>Kiimamaan LSA</w:t>
            </w:r>
          </w:p>
        </w:tc>
        <w:tc>
          <w:tcPr>
            <w:tcW w:w="5585" w:type="dxa"/>
            <w:tcBorders>
              <w:top w:val="nil"/>
              <w:left w:val="nil"/>
              <w:bottom w:val="single" w:sz="4" w:space="0" w:color="auto"/>
              <w:right w:val="single" w:sz="4" w:space="0" w:color="auto"/>
            </w:tcBorders>
            <w:shd w:val="clear" w:color="auto" w:fill="auto"/>
            <w:noWrap/>
            <w:hideMark/>
          </w:tcPr>
          <w:p w14:paraId="224E7A18" w14:textId="1ECFDB0A" w:rsidR="008F21FF" w:rsidRPr="007477DC" w:rsidRDefault="008F21FF" w:rsidP="002E5906">
            <w:pPr>
              <w:rPr>
                <w:rFonts w:eastAsia="Times New Roman"/>
                <w:color w:val="000000"/>
                <w:sz w:val="16"/>
                <w:szCs w:val="16"/>
                <w:lang w:eastAsia="fi-FI"/>
              </w:rPr>
            </w:pPr>
            <w:r w:rsidRPr="007477DC">
              <w:rPr>
                <w:rFonts w:eastAsia="Times New Roman"/>
                <w:color w:val="000000"/>
                <w:sz w:val="16"/>
                <w:szCs w:val="16"/>
                <w:lang w:eastAsia="fi-FI"/>
              </w:rPr>
              <w:t>Metsähallituksen erillisellä päätöksellä 1972 suojeltu ns. suojelumetsä, 153,9 ha</w:t>
            </w:r>
          </w:p>
        </w:tc>
      </w:tr>
      <w:tr w:rsidR="008F21FF" w:rsidRPr="007477DC" w14:paraId="3A27B5EC" w14:textId="77777777" w:rsidTr="002E5906">
        <w:trPr>
          <w:trHeight w:val="227"/>
        </w:trPr>
        <w:tc>
          <w:tcPr>
            <w:tcW w:w="510" w:type="dxa"/>
            <w:tcBorders>
              <w:top w:val="nil"/>
              <w:left w:val="single" w:sz="4" w:space="0" w:color="auto"/>
              <w:bottom w:val="single" w:sz="4" w:space="0" w:color="auto"/>
              <w:right w:val="single" w:sz="4" w:space="0" w:color="auto"/>
            </w:tcBorders>
          </w:tcPr>
          <w:p w14:paraId="0B752CB9" w14:textId="18587189" w:rsidR="008F21FF" w:rsidRPr="007477DC" w:rsidRDefault="00431EFE" w:rsidP="002E5906">
            <w:pPr>
              <w:rPr>
                <w:rFonts w:eastAsia="Times New Roman"/>
                <w:color w:val="000000"/>
                <w:sz w:val="16"/>
                <w:szCs w:val="16"/>
                <w:lang w:eastAsia="fi-FI"/>
              </w:rPr>
            </w:pPr>
            <w:r w:rsidRPr="007477DC">
              <w:rPr>
                <w:rFonts w:eastAsia="Times New Roman"/>
                <w:color w:val="000000"/>
                <w:sz w:val="16"/>
                <w:szCs w:val="16"/>
                <w:lang w:eastAsia="fi-FI"/>
              </w:rPr>
              <w:t>4</w:t>
            </w:r>
            <w:r w:rsidR="00FB7E0F" w:rsidRPr="007477DC">
              <w:rPr>
                <w:rFonts w:eastAsia="Times New Roman"/>
                <w:color w:val="000000"/>
                <w:sz w:val="16"/>
                <w:szCs w:val="16"/>
                <w:lang w:eastAsia="fi-FI"/>
              </w:rPr>
              <w:t>5</w:t>
            </w:r>
          </w:p>
        </w:tc>
        <w:tc>
          <w:tcPr>
            <w:tcW w:w="2547" w:type="dxa"/>
            <w:tcBorders>
              <w:top w:val="nil"/>
              <w:left w:val="single" w:sz="4" w:space="0" w:color="auto"/>
              <w:bottom w:val="single" w:sz="4" w:space="0" w:color="auto"/>
              <w:right w:val="single" w:sz="4" w:space="0" w:color="auto"/>
            </w:tcBorders>
            <w:shd w:val="clear" w:color="auto" w:fill="auto"/>
            <w:noWrap/>
          </w:tcPr>
          <w:p w14:paraId="14DD46C5" w14:textId="1C267C24" w:rsidR="008F21FF" w:rsidRPr="007477DC" w:rsidRDefault="008F21FF" w:rsidP="002E5906">
            <w:pPr>
              <w:rPr>
                <w:rFonts w:eastAsia="Times New Roman"/>
                <w:color w:val="000000"/>
                <w:sz w:val="16"/>
                <w:szCs w:val="16"/>
                <w:lang w:eastAsia="fi-FI"/>
              </w:rPr>
            </w:pPr>
            <w:proofErr w:type="spellStart"/>
            <w:r w:rsidRPr="007477DC">
              <w:rPr>
                <w:rFonts w:eastAsia="Times New Roman"/>
                <w:color w:val="000000"/>
                <w:sz w:val="16"/>
                <w:szCs w:val="16"/>
                <w:lang w:eastAsia="fi-FI"/>
              </w:rPr>
              <w:t>Kinisvuoman</w:t>
            </w:r>
            <w:proofErr w:type="spellEnd"/>
            <w:r w:rsidRPr="007477DC">
              <w:rPr>
                <w:rFonts w:eastAsia="Times New Roman"/>
                <w:color w:val="000000"/>
                <w:sz w:val="16"/>
                <w:szCs w:val="16"/>
                <w:lang w:eastAsia="fi-FI"/>
              </w:rPr>
              <w:t xml:space="preserve"> – </w:t>
            </w:r>
            <w:proofErr w:type="spellStart"/>
            <w:r w:rsidRPr="007477DC">
              <w:rPr>
                <w:rFonts w:eastAsia="Times New Roman"/>
                <w:color w:val="000000"/>
                <w:sz w:val="16"/>
                <w:szCs w:val="16"/>
                <w:lang w:eastAsia="fi-FI"/>
              </w:rPr>
              <w:t>Jouttiselän</w:t>
            </w:r>
            <w:proofErr w:type="spellEnd"/>
            <w:r w:rsidRPr="007477DC">
              <w:rPr>
                <w:rFonts w:eastAsia="Times New Roman"/>
                <w:color w:val="000000"/>
                <w:sz w:val="16"/>
                <w:szCs w:val="16"/>
                <w:lang w:eastAsia="fi-FI"/>
              </w:rPr>
              <w:t xml:space="preserve"> LSA</w:t>
            </w:r>
          </w:p>
        </w:tc>
        <w:tc>
          <w:tcPr>
            <w:tcW w:w="5585" w:type="dxa"/>
            <w:tcBorders>
              <w:top w:val="nil"/>
              <w:left w:val="nil"/>
              <w:bottom w:val="single" w:sz="4" w:space="0" w:color="auto"/>
              <w:right w:val="single" w:sz="4" w:space="0" w:color="auto"/>
            </w:tcBorders>
            <w:shd w:val="clear" w:color="auto" w:fill="auto"/>
            <w:noWrap/>
          </w:tcPr>
          <w:p w14:paraId="07F0C0F9" w14:textId="4732FD09" w:rsidR="008F21FF" w:rsidRPr="007477DC" w:rsidRDefault="008F21FF" w:rsidP="002E5906">
            <w:pPr>
              <w:rPr>
                <w:rFonts w:eastAsia="Times New Roman"/>
                <w:color w:val="000000"/>
                <w:sz w:val="16"/>
                <w:szCs w:val="16"/>
                <w:lang w:eastAsia="fi-FI"/>
              </w:rPr>
            </w:pPr>
            <w:r w:rsidRPr="007477DC">
              <w:rPr>
                <w:rFonts w:eastAsia="Times New Roman"/>
                <w:color w:val="000000"/>
                <w:sz w:val="16"/>
                <w:szCs w:val="16"/>
                <w:lang w:eastAsia="fi-FI"/>
              </w:rPr>
              <w:t>Soidensuojelun täydennyskohde 959,3 ha</w:t>
            </w:r>
          </w:p>
        </w:tc>
      </w:tr>
      <w:tr w:rsidR="008F21FF" w:rsidRPr="007477DC" w14:paraId="4CB525D7" w14:textId="77777777" w:rsidTr="002E5906">
        <w:trPr>
          <w:trHeight w:val="227"/>
        </w:trPr>
        <w:tc>
          <w:tcPr>
            <w:tcW w:w="510" w:type="dxa"/>
            <w:tcBorders>
              <w:top w:val="nil"/>
              <w:left w:val="single" w:sz="4" w:space="0" w:color="auto"/>
              <w:bottom w:val="single" w:sz="4" w:space="0" w:color="auto"/>
              <w:right w:val="single" w:sz="4" w:space="0" w:color="auto"/>
            </w:tcBorders>
          </w:tcPr>
          <w:p w14:paraId="50B82C73" w14:textId="1F9C930D" w:rsidR="008F21FF" w:rsidRPr="007477DC" w:rsidRDefault="00431EFE" w:rsidP="00FB7E0F">
            <w:pPr>
              <w:rPr>
                <w:rFonts w:eastAsia="Times New Roman"/>
                <w:color w:val="000000"/>
                <w:sz w:val="16"/>
                <w:szCs w:val="16"/>
                <w:lang w:eastAsia="fi-FI"/>
              </w:rPr>
            </w:pPr>
            <w:r w:rsidRPr="007477DC">
              <w:rPr>
                <w:rFonts w:eastAsia="Times New Roman"/>
                <w:color w:val="000000"/>
                <w:sz w:val="16"/>
                <w:szCs w:val="16"/>
                <w:lang w:eastAsia="fi-FI"/>
              </w:rPr>
              <w:t>4</w:t>
            </w:r>
            <w:r w:rsidR="00FB7E0F" w:rsidRPr="007477DC">
              <w:rPr>
                <w:rFonts w:eastAsia="Times New Roman"/>
                <w:color w:val="000000"/>
                <w:sz w:val="16"/>
                <w:szCs w:val="16"/>
                <w:lang w:eastAsia="fi-FI"/>
              </w:rPr>
              <w:t>6</w:t>
            </w:r>
          </w:p>
        </w:tc>
        <w:tc>
          <w:tcPr>
            <w:tcW w:w="2547" w:type="dxa"/>
            <w:tcBorders>
              <w:top w:val="nil"/>
              <w:left w:val="single" w:sz="4" w:space="0" w:color="auto"/>
              <w:bottom w:val="single" w:sz="4" w:space="0" w:color="auto"/>
              <w:right w:val="single" w:sz="4" w:space="0" w:color="auto"/>
            </w:tcBorders>
            <w:shd w:val="clear" w:color="auto" w:fill="auto"/>
            <w:noWrap/>
          </w:tcPr>
          <w:p w14:paraId="6331F55E" w14:textId="29417F2A" w:rsidR="008F21FF" w:rsidRPr="007477DC" w:rsidRDefault="008F21FF" w:rsidP="002E5906">
            <w:pPr>
              <w:rPr>
                <w:rFonts w:eastAsia="Times New Roman"/>
                <w:color w:val="000000"/>
                <w:sz w:val="16"/>
                <w:szCs w:val="16"/>
                <w:lang w:eastAsia="fi-FI"/>
              </w:rPr>
            </w:pPr>
            <w:r w:rsidRPr="007477DC">
              <w:rPr>
                <w:rFonts w:eastAsia="Times New Roman"/>
                <w:color w:val="000000"/>
                <w:sz w:val="16"/>
                <w:szCs w:val="16"/>
                <w:lang w:eastAsia="fi-FI"/>
              </w:rPr>
              <w:t>Koukkulanaavan –</w:t>
            </w:r>
          </w:p>
          <w:p w14:paraId="4208C98D" w14:textId="027B176D" w:rsidR="008F21FF" w:rsidRPr="007477DC" w:rsidRDefault="008F21FF" w:rsidP="002E5906">
            <w:pPr>
              <w:rPr>
                <w:rFonts w:eastAsia="Times New Roman"/>
                <w:color w:val="000000"/>
                <w:sz w:val="16"/>
                <w:szCs w:val="16"/>
                <w:lang w:eastAsia="fi-FI"/>
              </w:rPr>
            </w:pPr>
            <w:proofErr w:type="spellStart"/>
            <w:r w:rsidRPr="007477DC">
              <w:rPr>
                <w:rFonts w:eastAsia="Times New Roman"/>
                <w:color w:val="000000"/>
                <w:sz w:val="16"/>
                <w:szCs w:val="16"/>
                <w:lang w:eastAsia="fi-FI"/>
              </w:rPr>
              <w:t>Palokivalon</w:t>
            </w:r>
            <w:proofErr w:type="spellEnd"/>
            <w:r w:rsidRPr="007477DC">
              <w:rPr>
                <w:rFonts w:eastAsia="Times New Roman"/>
                <w:color w:val="000000"/>
                <w:sz w:val="16"/>
                <w:szCs w:val="16"/>
                <w:lang w:eastAsia="fi-FI"/>
              </w:rPr>
              <w:t xml:space="preserve"> LSA</w:t>
            </w:r>
          </w:p>
        </w:tc>
        <w:tc>
          <w:tcPr>
            <w:tcW w:w="5585" w:type="dxa"/>
            <w:tcBorders>
              <w:top w:val="nil"/>
              <w:left w:val="nil"/>
              <w:bottom w:val="single" w:sz="4" w:space="0" w:color="auto"/>
              <w:right w:val="single" w:sz="4" w:space="0" w:color="auto"/>
            </w:tcBorders>
            <w:shd w:val="clear" w:color="auto" w:fill="auto"/>
            <w:noWrap/>
          </w:tcPr>
          <w:p w14:paraId="6628F7BE" w14:textId="654B81BF" w:rsidR="008F21FF" w:rsidRPr="007477DC" w:rsidRDefault="008F21FF" w:rsidP="002E5906">
            <w:pPr>
              <w:rPr>
                <w:rFonts w:eastAsia="Times New Roman"/>
                <w:color w:val="000000"/>
                <w:sz w:val="16"/>
                <w:szCs w:val="16"/>
                <w:lang w:eastAsia="fi-FI"/>
              </w:rPr>
            </w:pPr>
            <w:r w:rsidRPr="007477DC">
              <w:rPr>
                <w:rFonts w:eastAsia="Times New Roman"/>
                <w:color w:val="000000"/>
                <w:sz w:val="16"/>
                <w:szCs w:val="16"/>
                <w:lang w:eastAsia="fi-FI"/>
              </w:rPr>
              <w:t xml:space="preserve">Etelä-Suomen metsien monimuotoisuuden toimintaohjelman 2014-2025 alue 12,8 ha, </w:t>
            </w:r>
            <w:r w:rsidRPr="007477DC">
              <w:rPr>
                <w:rFonts w:eastAsia="Times New Roman"/>
                <w:sz w:val="16"/>
                <w:szCs w:val="16"/>
              </w:rPr>
              <w:t xml:space="preserve">Suomi 100 luontolahjakampanjan valtion osuus 13,6 ha ja </w:t>
            </w:r>
            <w:r w:rsidRPr="007477DC">
              <w:rPr>
                <w:rFonts w:eastAsia="Times New Roman"/>
                <w:color w:val="000000"/>
                <w:sz w:val="16"/>
                <w:szCs w:val="16"/>
                <w:lang w:eastAsia="fi-FI"/>
              </w:rPr>
              <w:t>soidensuojelun täydennyskohde 901,9 ha</w:t>
            </w:r>
          </w:p>
        </w:tc>
      </w:tr>
      <w:tr w:rsidR="008F21FF" w:rsidRPr="007477DC" w14:paraId="311669CE" w14:textId="77777777" w:rsidTr="002E5906">
        <w:trPr>
          <w:trHeight w:val="227"/>
        </w:trPr>
        <w:tc>
          <w:tcPr>
            <w:tcW w:w="510" w:type="dxa"/>
            <w:tcBorders>
              <w:top w:val="nil"/>
              <w:left w:val="single" w:sz="4" w:space="0" w:color="auto"/>
              <w:bottom w:val="single" w:sz="4" w:space="0" w:color="auto"/>
              <w:right w:val="single" w:sz="4" w:space="0" w:color="auto"/>
            </w:tcBorders>
          </w:tcPr>
          <w:p w14:paraId="17E7FBDA" w14:textId="65187655" w:rsidR="008F21FF" w:rsidRPr="007477DC" w:rsidRDefault="00431EFE" w:rsidP="00FB7E0F">
            <w:pPr>
              <w:rPr>
                <w:rFonts w:eastAsia="Times New Roman"/>
                <w:color w:val="000000"/>
                <w:sz w:val="16"/>
                <w:szCs w:val="16"/>
                <w:lang w:eastAsia="fi-FI"/>
              </w:rPr>
            </w:pPr>
            <w:r w:rsidRPr="007477DC">
              <w:rPr>
                <w:rFonts w:eastAsia="Times New Roman"/>
                <w:color w:val="000000"/>
                <w:sz w:val="16"/>
                <w:szCs w:val="16"/>
                <w:lang w:eastAsia="fi-FI"/>
              </w:rPr>
              <w:t>4</w:t>
            </w:r>
            <w:r w:rsidR="00FB7E0F" w:rsidRPr="007477DC">
              <w:rPr>
                <w:rFonts w:eastAsia="Times New Roman"/>
                <w:color w:val="000000"/>
                <w:sz w:val="16"/>
                <w:szCs w:val="16"/>
                <w:lang w:eastAsia="fi-FI"/>
              </w:rPr>
              <w:t>7</w:t>
            </w:r>
          </w:p>
        </w:tc>
        <w:tc>
          <w:tcPr>
            <w:tcW w:w="2547" w:type="dxa"/>
            <w:tcBorders>
              <w:top w:val="nil"/>
              <w:left w:val="single" w:sz="4" w:space="0" w:color="auto"/>
              <w:bottom w:val="single" w:sz="4" w:space="0" w:color="auto"/>
              <w:right w:val="single" w:sz="4" w:space="0" w:color="auto"/>
            </w:tcBorders>
            <w:shd w:val="clear" w:color="auto" w:fill="auto"/>
            <w:noWrap/>
          </w:tcPr>
          <w:p w14:paraId="5C797F92" w14:textId="448E087A" w:rsidR="008F21FF" w:rsidRPr="007477DC" w:rsidRDefault="008F21FF" w:rsidP="002E5906">
            <w:pPr>
              <w:rPr>
                <w:rFonts w:eastAsia="Times New Roman"/>
                <w:color w:val="000000"/>
                <w:sz w:val="16"/>
                <w:szCs w:val="16"/>
                <w:lang w:eastAsia="fi-FI"/>
              </w:rPr>
            </w:pPr>
            <w:r w:rsidRPr="007477DC">
              <w:rPr>
                <w:rFonts w:eastAsia="Times New Roman"/>
                <w:color w:val="000000"/>
                <w:sz w:val="16"/>
                <w:szCs w:val="16"/>
                <w:lang w:eastAsia="fi-FI"/>
              </w:rPr>
              <w:t>Kutuselän – Kiristäjäselän LSA</w:t>
            </w:r>
          </w:p>
        </w:tc>
        <w:tc>
          <w:tcPr>
            <w:tcW w:w="5585" w:type="dxa"/>
            <w:tcBorders>
              <w:top w:val="nil"/>
              <w:left w:val="nil"/>
              <w:bottom w:val="single" w:sz="4" w:space="0" w:color="auto"/>
              <w:right w:val="single" w:sz="4" w:space="0" w:color="auto"/>
            </w:tcBorders>
            <w:shd w:val="clear" w:color="auto" w:fill="auto"/>
            <w:noWrap/>
          </w:tcPr>
          <w:p w14:paraId="3C1FF568" w14:textId="4F2FCE83" w:rsidR="008F21FF" w:rsidRPr="007477DC" w:rsidRDefault="008F21FF" w:rsidP="002E5906">
            <w:pPr>
              <w:rPr>
                <w:rFonts w:eastAsia="Times New Roman"/>
                <w:color w:val="000000"/>
                <w:sz w:val="16"/>
                <w:szCs w:val="16"/>
                <w:lang w:eastAsia="fi-FI"/>
              </w:rPr>
            </w:pPr>
            <w:r w:rsidRPr="007477DC">
              <w:rPr>
                <w:rFonts w:eastAsia="Times New Roman"/>
                <w:color w:val="000000"/>
                <w:sz w:val="16"/>
                <w:szCs w:val="16"/>
                <w:lang w:eastAsia="fi-FI"/>
              </w:rPr>
              <w:t xml:space="preserve">Etelä-Suomen metsien monimuotoisuuden toimintaohjelman 2014-2025 alue 11,2 ha ja </w:t>
            </w:r>
            <w:r w:rsidRPr="007477DC">
              <w:rPr>
                <w:rFonts w:eastAsia="Times New Roman"/>
                <w:sz w:val="16"/>
                <w:szCs w:val="16"/>
              </w:rPr>
              <w:t>Suomi 100 luontolahjakampanja</w:t>
            </w:r>
            <w:r w:rsidRPr="007477DC">
              <w:rPr>
                <w:rFonts w:eastAsia="Times New Roman"/>
                <w:color w:val="000000"/>
                <w:sz w:val="16"/>
                <w:szCs w:val="16"/>
                <w:lang w:eastAsia="fi-FI"/>
              </w:rPr>
              <w:t xml:space="preserve"> 97,5 ha</w:t>
            </w:r>
          </w:p>
        </w:tc>
      </w:tr>
      <w:tr w:rsidR="008F21FF" w:rsidRPr="007477DC" w14:paraId="03E60952" w14:textId="77777777" w:rsidTr="002E5906">
        <w:trPr>
          <w:trHeight w:val="227"/>
        </w:trPr>
        <w:tc>
          <w:tcPr>
            <w:tcW w:w="510" w:type="dxa"/>
            <w:tcBorders>
              <w:top w:val="nil"/>
              <w:left w:val="single" w:sz="4" w:space="0" w:color="auto"/>
              <w:bottom w:val="single" w:sz="4" w:space="0" w:color="auto"/>
              <w:right w:val="single" w:sz="4" w:space="0" w:color="auto"/>
            </w:tcBorders>
          </w:tcPr>
          <w:p w14:paraId="0592CAF4" w14:textId="422B25B7" w:rsidR="008F21FF" w:rsidRPr="007477DC" w:rsidRDefault="00431EFE" w:rsidP="00FB7E0F">
            <w:pPr>
              <w:rPr>
                <w:rFonts w:eastAsia="Times New Roman"/>
                <w:color w:val="000000"/>
                <w:sz w:val="16"/>
                <w:szCs w:val="16"/>
                <w:lang w:eastAsia="fi-FI"/>
              </w:rPr>
            </w:pPr>
            <w:r w:rsidRPr="007477DC">
              <w:rPr>
                <w:rFonts w:eastAsia="Times New Roman"/>
                <w:color w:val="000000"/>
                <w:sz w:val="16"/>
                <w:szCs w:val="16"/>
                <w:lang w:eastAsia="fi-FI"/>
              </w:rPr>
              <w:t>5</w:t>
            </w:r>
            <w:r w:rsidR="00FB7E0F" w:rsidRPr="007477DC">
              <w:rPr>
                <w:rFonts w:eastAsia="Times New Roman"/>
                <w:color w:val="000000"/>
                <w:sz w:val="16"/>
                <w:szCs w:val="16"/>
                <w:lang w:eastAsia="fi-FI"/>
              </w:rPr>
              <w:t>0</w:t>
            </w:r>
          </w:p>
        </w:tc>
        <w:tc>
          <w:tcPr>
            <w:tcW w:w="2547" w:type="dxa"/>
            <w:tcBorders>
              <w:top w:val="nil"/>
              <w:left w:val="single" w:sz="4" w:space="0" w:color="auto"/>
              <w:bottom w:val="single" w:sz="4" w:space="0" w:color="auto"/>
              <w:right w:val="single" w:sz="4" w:space="0" w:color="auto"/>
            </w:tcBorders>
            <w:shd w:val="clear" w:color="auto" w:fill="auto"/>
            <w:noWrap/>
          </w:tcPr>
          <w:p w14:paraId="2566AEFE" w14:textId="39B59145" w:rsidR="008F21FF" w:rsidRPr="007477DC" w:rsidRDefault="008F21FF" w:rsidP="002E5906">
            <w:pPr>
              <w:rPr>
                <w:rFonts w:eastAsia="Times New Roman"/>
                <w:color w:val="000000"/>
                <w:sz w:val="16"/>
                <w:szCs w:val="16"/>
                <w:lang w:eastAsia="fi-FI"/>
              </w:rPr>
            </w:pPr>
            <w:r w:rsidRPr="007477DC">
              <w:rPr>
                <w:rFonts w:eastAsia="Times New Roman"/>
                <w:color w:val="000000"/>
                <w:sz w:val="16"/>
                <w:szCs w:val="16"/>
                <w:lang w:eastAsia="fi-FI"/>
              </w:rPr>
              <w:t>Könkäänsaaren – Vianaavan LSA</w:t>
            </w:r>
          </w:p>
        </w:tc>
        <w:tc>
          <w:tcPr>
            <w:tcW w:w="5585" w:type="dxa"/>
            <w:tcBorders>
              <w:top w:val="nil"/>
              <w:left w:val="nil"/>
              <w:bottom w:val="single" w:sz="4" w:space="0" w:color="auto"/>
              <w:right w:val="single" w:sz="4" w:space="0" w:color="auto"/>
            </w:tcBorders>
            <w:shd w:val="clear" w:color="auto" w:fill="auto"/>
            <w:noWrap/>
          </w:tcPr>
          <w:p w14:paraId="6F53FB8B" w14:textId="4241D373" w:rsidR="008F21FF" w:rsidRPr="007477DC" w:rsidRDefault="008F21FF" w:rsidP="002E5906">
            <w:pPr>
              <w:rPr>
                <w:rFonts w:eastAsia="Times New Roman"/>
                <w:color w:val="000000"/>
                <w:sz w:val="16"/>
                <w:szCs w:val="16"/>
                <w:lang w:eastAsia="fi-FI"/>
              </w:rPr>
            </w:pPr>
            <w:r w:rsidRPr="007477DC">
              <w:rPr>
                <w:rFonts w:eastAsia="Times New Roman"/>
                <w:color w:val="000000"/>
                <w:sz w:val="16"/>
                <w:szCs w:val="16"/>
                <w:lang w:eastAsia="fi-FI"/>
              </w:rPr>
              <w:t xml:space="preserve">Soidensuojelun täydennyskohde </w:t>
            </w:r>
            <w:r w:rsidRPr="007477DC">
              <w:rPr>
                <w:color w:val="000000"/>
                <w:sz w:val="16"/>
                <w:szCs w:val="16"/>
              </w:rPr>
              <w:t xml:space="preserve">1093,4 ha ja </w:t>
            </w:r>
            <w:r w:rsidRPr="007477DC">
              <w:rPr>
                <w:rFonts w:eastAsia="Times New Roman"/>
                <w:sz w:val="16"/>
                <w:szCs w:val="16"/>
              </w:rPr>
              <w:t>Suomi 100 luontolahjakampanjan valtion osuus, 39,7 ha</w:t>
            </w:r>
          </w:p>
        </w:tc>
      </w:tr>
      <w:tr w:rsidR="008F21FF" w:rsidRPr="007477DC" w14:paraId="53F3EB3D" w14:textId="77777777" w:rsidTr="002E5906">
        <w:trPr>
          <w:trHeight w:val="227"/>
        </w:trPr>
        <w:tc>
          <w:tcPr>
            <w:tcW w:w="510" w:type="dxa"/>
            <w:tcBorders>
              <w:top w:val="nil"/>
              <w:left w:val="single" w:sz="4" w:space="0" w:color="auto"/>
              <w:bottom w:val="single" w:sz="4" w:space="0" w:color="auto"/>
              <w:right w:val="single" w:sz="4" w:space="0" w:color="auto"/>
            </w:tcBorders>
          </w:tcPr>
          <w:p w14:paraId="407A69B1" w14:textId="10B6B8BF" w:rsidR="008F21FF" w:rsidRPr="007477DC" w:rsidRDefault="00431EFE" w:rsidP="00FB7E0F">
            <w:pPr>
              <w:rPr>
                <w:rFonts w:eastAsia="Times New Roman"/>
                <w:color w:val="000000"/>
                <w:sz w:val="16"/>
                <w:szCs w:val="16"/>
                <w:lang w:eastAsia="fi-FI"/>
              </w:rPr>
            </w:pPr>
            <w:r w:rsidRPr="007477DC">
              <w:rPr>
                <w:rFonts w:eastAsia="Times New Roman"/>
                <w:color w:val="000000"/>
                <w:sz w:val="16"/>
                <w:szCs w:val="16"/>
                <w:lang w:eastAsia="fi-FI"/>
              </w:rPr>
              <w:t>5</w:t>
            </w:r>
            <w:r w:rsidR="00FB7E0F" w:rsidRPr="007477DC">
              <w:rPr>
                <w:rFonts w:eastAsia="Times New Roman"/>
                <w:color w:val="000000"/>
                <w:sz w:val="16"/>
                <w:szCs w:val="16"/>
                <w:lang w:eastAsia="fi-FI"/>
              </w:rPr>
              <w:t>7</w:t>
            </w:r>
          </w:p>
        </w:tc>
        <w:tc>
          <w:tcPr>
            <w:tcW w:w="2547" w:type="dxa"/>
            <w:tcBorders>
              <w:top w:val="nil"/>
              <w:left w:val="single" w:sz="4" w:space="0" w:color="auto"/>
              <w:bottom w:val="single" w:sz="4" w:space="0" w:color="auto"/>
              <w:right w:val="single" w:sz="4" w:space="0" w:color="auto"/>
            </w:tcBorders>
            <w:shd w:val="clear" w:color="auto" w:fill="auto"/>
            <w:noWrap/>
          </w:tcPr>
          <w:p w14:paraId="6C44575E" w14:textId="6B809FAC" w:rsidR="008F21FF" w:rsidRPr="007477DC" w:rsidRDefault="008F21FF" w:rsidP="002E5906">
            <w:pPr>
              <w:rPr>
                <w:rFonts w:eastAsia="Times New Roman"/>
                <w:color w:val="000000"/>
                <w:sz w:val="16"/>
                <w:szCs w:val="16"/>
                <w:lang w:eastAsia="fi-FI"/>
              </w:rPr>
            </w:pPr>
            <w:proofErr w:type="spellStart"/>
            <w:r w:rsidRPr="007477DC">
              <w:rPr>
                <w:rFonts w:eastAsia="Times New Roman"/>
                <w:color w:val="000000"/>
                <w:sz w:val="16"/>
                <w:szCs w:val="16"/>
                <w:lang w:eastAsia="fi-FI"/>
              </w:rPr>
              <w:t>Tuiskukivalon</w:t>
            </w:r>
            <w:proofErr w:type="spellEnd"/>
            <w:r w:rsidRPr="007477DC">
              <w:rPr>
                <w:rFonts w:eastAsia="Times New Roman"/>
                <w:color w:val="000000"/>
                <w:sz w:val="16"/>
                <w:szCs w:val="16"/>
                <w:lang w:eastAsia="fi-FI"/>
              </w:rPr>
              <w:t xml:space="preserve"> </w:t>
            </w:r>
            <w:proofErr w:type="spellStart"/>
            <w:r w:rsidRPr="007477DC">
              <w:rPr>
                <w:rFonts w:eastAsia="Times New Roman"/>
                <w:color w:val="000000"/>
                <w:sz w:val="16"/>
                <w:szCs w:val="16"/>
                <w:lang w:eastAsia="fi-FI"/>
              </w:rPr>
              <w:t>närheikön</w:t>
            </w:r>
            <w:proofErr w:type="spellEnd"/>
            <w:r w:rsidRPr="007477DC">
              <w:rPr>
                <w:rFonts w:eastAsia="Times New Roman"/>
                <w:color w:val="000000"/>
                <w:sz w:val="16"/>
                <w:szCs w:val="16"/>
                <w:lang w:eastAsia="fi-FI"/>
              </w:rPr>
              <w:t xml:space="preserve"> LSA</w:t>
            </w:r>
          </w:p>
        </w:tc>
        <w:tc>
          <w:tcPr>
            <w:tcW w:w="5585" w:type="dxa"/>
            <w:tcBorders>
              <w:top w:val="nil"/>
              <w:left w:val="nil"/>
              <w:bottom w:val="single" w:sz="4" w:space="0" w:color="auto"/>
              <w:right w:val="single" w:sz="4" w:space="0" w:color="auto"/>
            </w:tcBorders>
            <w:shd w:val="clear" w:color="auto" w:fill="auto"/>
            <w:noWrap/>
          </w:tcPr>
          <w:p w14:paraId="14D895B5" w14:textId="1D825C63" w:rsidR="008F21FF" w:rsidRPr="007477DC" w:rsidRDefault="008F21FF" w:rsidP="002E5906">
            <w:pPr>
              <w:rPr>
                <w:rFonts w:eastAsia="Times New Roman"/>
                <w:color w:val="000000"/>
                <w:sz w:val="16"/>
                <w:szCs w:val="16"/>
                <w:lang w:eastAsia="fi-FI"/>
              </w:rPr>
            </w:pPr>
            <w:r w:rsidRPr="007477DC">
              <w:rPr>
                <w:rFonts w:eastAsia="Times New Roman"/>
                <w:color w:val="000000"/>
                <w:sz w:val="16"/>
                <w:szCs w:val="16"/>
                <w:lang w:eastAsia="fi-FI"/>
              </w:rPr>
              <w:t xml:space="preserve">Metsähallituksen erillisellä päätöksellä 1997 suojeltu ns. suojelumetsä, 457,3 ha ja soidensuojelun täydennyskohde 488,0 ha </w:t>
            </w:r>
          </w:p>
        </w:tc>
      </w:tr>
      <w:tr w:rsidR="008F21FF" w:rsidRPr="007477DC" w14:paraId="1460AAA4" w14:textId="77777777" w:rsidTr="002E5906">
        <w:trPr>
          <w:trHeight w:val="227"/>
        </w:trPr>
        <w:tc>
          <w:tcPr>
            <w:tcW w:w="510" w:type="dxa"/>
            <w:tcBorders>
              <w:top w:val="nil"/>
              <w:left w:val="single" w:sz="4" w:space="0" w:color="auto"/>
              <w:bottom w:val="single" w:sz="4" w:space="0" w:color="auto"/>
              <w:right w:val="single" w:sz="4" w:space="0" w:color="auto"/>
            </w:tcBorders>
          </w:tcPr>
          <w:p w14:paraId="288EF8C0" w14:textId="6E44E7D5" w:rsidR="008F21FF" w:rsidRPr="007477DC" w:rsidRDefault="00431EFE" w:rsidP="00FB7E0F">
            <w:pPr>
              <w:rPr>
                <w:rFonts w:eastAsia="Times New Roman"/>
                <w:color w:val="000000"/>
                <w:sz w:val="16"/>
                <w:szCs w:val="16"/>
                <w:lang w:eastAsia="fi-FI"/>
              </w:rPr>
            </w:pPr>
            <w:r w:rsidRPr="007477DC">
              <w:rPr>
                <w:rFonts w:eastAsia="Times New Roman"/>
                <w:color w:val="000000"/>
                <w:sz w:val="16"/>
                <w:szCs w:val="16"/>
                <w:lang w:eastAsia="fi-FI"/>
              </w:rPr>
              <w:t>5</w:t>
            </w:r>
            <w:r w:rsidR="00FB7E0F" w:rsidRPr="007477DC">
              <w:rPr>
                <w:rFonts w:eastAsia="Times New Roman"/>
                <w:color w:val="000000"/>
                <w:sz w:val="16"/>
                <w:szCs w:val="16"/>
                <w:lang w:eastAsia="fi-FI"/>
              </w:rPr>
              <w:t>8</w:t>
            </w:r>
          </w:p>
        </w:tc>
        <w:tc>
          <w:tcPr>
            <w:tcW w:w="2547" w:type="dxa"/>
            <w:tcBorders>
              <w:top w:val="nil"/>
              <w:left w:val="single" w:sz="4" w:space="0" w:color="auto"/>
              <w:bottom w:val="single" w:sz="4" w:space="0" w:color="auto"/>
              <w:right w:val="single" w:sz="4" w:space="0" w:color="auto"/>
            </w:tcBorders>
            <w:shd w:val="clear" w:color="auto" w:fill="auto"/>
            <w:noWrap/>
          </w:tcPr>
          <w:p w14:paraId="1D12F18C" w14:textId="33358DD5" w:rsidR="008F21FF" w:rsidRPr="007477DC" w:rsidRDefault="008F21FF" w:rsidP="002E5906">
            <w:pPr>
              <w:rPr>
                <w:rFonts w:eastAsia="Times New Roman"/>
                <w:color w:val="000000"/>
                <w:sz w:val="16"/>
                <w:szCs w:val="16"/>
                <w:lang w:eastAsia="fi-FI"/>
              </w:rPr>
            </w:pPr>
            <w:proofErr w:type="spellStart"/>
            <w:r w:rsidRPr="007477DC">
              <w:rPr>
                <w:rFonts w:eastAsia="Times New Roman"/>
                <w:color w:val="000000"/>
                <w:sz w:val="16"/>
                <w:szCs w:val="16"/>
                <w:lang w:eastAsia="fi-FI"/>
              </w:rPr>
              <w:t>Viljusaavan</w:t>
            </w:r>
            <w:proofErr w:type="spellEnd"/>
            <w:r w:rsidRPr="007477DC">
              <w:rPr>
                <w:rFonts w:eastAsia="Times New Roman"/>
                <w:color w:val="000000"/>
                <w:sz w:val="16"/>
                <w:szCs w:val="16"/>
                <w:lang w:eastAsia="fi-FI"/>
              </w:rPr>
              <w:t xml:space="preserve"> LSA</w:t>
            </w:r>
          </w:p>
        </w:tc>
        <w:tc>
          <w:tcPr>
            <w:tcW w:w="5585" w:type="dxa"/>
            <w:tcBorders>
              <w:top w:val="nil"/>
              <w:left w:val="nil"/>
              <w:bottom w:val="single" w:sz="4" w:space="0" w:color="auto"/>
              <w:right w:val="single" w:sz="4" w:space="0" w:color="auto"/>
            </w:tcBorders>
            <w:shd w:val="clear" w:color="auto" w:fill="auto"/>
            <w:noWrap/>
          </w:tcPr>
          <w:p w14:paraId="7AC93770" w14:textId="3A4A4F8B" w:rsidR="008F21FF" w:rsidRPr="007477DC" w:rsidRDefault="008F21FF" w:rsidP="002E5906">
            <w:pPr>
              <w:rPr>
                <w:rFonts w:eastAsia="Times New Roman"/>
                <w:color w:val="000000"/>
                <w:sz w:val="16"/>
                <w:szCs w:val="16"/>
                <w:lang w:eastAsia="fi-FI"/>
              </w:rPr>
            </w:pPr>
            <w:r w:rsidRPr="007477DC">
              <w:rPr>
                <w:rFonts w:eastAsia="Times New Roman"/>
                <w:color w:val="000000"/>
                <w:sz w:val="16"/>
                <w:szCs w:val="16"/>
                <w:lang w:eastAsia="fi-FI"/>
              </w:rPr>
              <w:t>Soidensuojelun täydennyskohde 483,9 ha</w:t>
            </w:r>
          </w:p>
        </w:tc>
      </w:tr>
      <w:tr w:rsidR="008F21FF" w:rsidRPr="007477DC" w14:paraId="6E862440" w14:textId="77777777" w:rsidTr="002E5906">
        <w:trPr>
          <w:trHeight w:val="227"/>
        </w:trPr>
        <w:tc>
          <w:tcPr>
            <w:tcW w:w="510" w:type="dxa"/>
            <w:tcBorders>
              <w:top w:val="nil"/>
              <w:left w:val="single" w:sz="4" w:space="0" w:color="auto"/>
              <w:bottom w:val="single" w:sz="4" w:space="0" w:color="auto"/>
              <w:right w:val="single" w:sz="4" w:space="0" w:color="auto"/>
            </w:tcBorders>
          </w:tcPr>
          <w:p w14:paraId="117D4CD4" w14:textId="5C38D983" w:rsidR="008F21FF" w:rsidRPr="007477DC" w:rsidRDefault="00431EFE" w:rsidP="00FB7E0F">
            <w:pPr>
              <w:rPr>
                <w:rFonts w:eastAsia="Times New Roman"/>
                <w:color w:val="000000"/>
                <w:sz w:val="16"/>
                <w:szCs w:val="16"/>
                <w:lang w:eastAsia="fi-FI"/>
              </w:rPr>
            </w:pPr>
            <w:r w:rsidRPr="007477DC">
              <w:rPr>
                <w:rFonts w:eastAsia="Times New Roman"/>
                <w:color w:val="000000"/>
                <w:sz w:val="16"/>
                <w:szCs w:val="16"/>
                <w:lang w:eastAsia="fi-FI"/>
              </w:rPr>
              <w:t>6</w:t>
            </w:r>
            <w:r w:rsidR="00FB7E0F" w:rsidRPr="007477DC">
              <w:rPr>
                <w:rFonts w:eastAsia="Times New Roman"/>
                <w:color w:val="000000"/>
                <w:sz w:val="16"/>
                <w:szCs w:val="16"/>
                <w:lang w:eastAsia="fi-FI"/>
              </w:rPr>
              <w:t>0</w:t>
            </w:r>
          </w:p>
        </w:tc>
        <w:tc>
          <w:tcPr>
            <w:tcW w:w="2547" w:type="dxa"/>
            <w:tcBorders>
              <w:top w:val="nil"/>
              <w:left w:val="single" w:sz="4" w:space="0" w:color="auto"/>
              <w:bottom w:val="single" w:sz="4" w:space="0" w:color="auto"/>
              <w:right w:val="single" w:sz="4" w:space="0" w:color="auto"/>
            </w:tcBorders>
            <w:shd w:val="clear" w:color="auto" w:fill="auto"/>
            <w:noWrap/>
            <w:hideMark/>
          </w:tcPr>
          <w:p w14:paraId="43E5C134" w14:textId="0C93C246" w:rsidR="008F21FF" w:rsidRPr="007477DC" w:rsidRDefault="008F21FF" w:rsidP="002E5906">
            <w:pPr>
              <w:rPr>
                <w:rFonts w:eastAsia="Times New Roman"/>
                <w:color w:val="000000"/>
                <w:sz w:val="16"/>
                <w:szCs w:val="16"/>
                <w:lang w:eastAsia="fi-FI"/>
              </w:rPr>
            </w:pPr>
            <w:r w:rsidRPr="007477DC">
              <w:rPr>
                <w:rFonts w:eastAsia="Times New Roman"/>
                <w:color w:val="000000"/>
                <w:sz w:val="16"/>
                <w:szCs w:val="16"/>
                <w:lang w:eastAsia="fi-FI"/>
              </w:rPr>
              <w:t>Saariaavan</w:t>
            </w:r>
            <w:r w:rsidR="00431EFE" w:rsidRPr="007477DC">
              <w:rPr>
                <w:rFonts w:eastAsia="Times New Roman"/>
                <w:color w:val="000000"/>
                <w:sz w:val="16"/>
                <w:szCs w:val="16"/>
                <w:lang w:eastAsia="fi-FI"/>
              </w:rPr>
              <w:t xml:space="preserve"> – </w:t>
            </w:r>
            <w:r w:rsidRPr="007477DC">
              <w:rPr>
                <w:rFonts w:eastAsia="Times New Roman"/>
                <w:color w:val="000000"/>
                <w:sz w:val="16"/>
                <w:szCs w:val="16"/>
                <w:lang w:eastAsia="fi-FI"/>
              </w:rPr>
              <w:t>Hattuselän LSA</w:t>
            </w:r>
          </w:p>
        </w:tc>
        <w:tc>
          <w:tcPr>
            <w:tcW w:w="5585" w:type="dxa"/>
            <w:tcBorders>
              <w:top w:val="nil"/>
              <w:left w:val="nil"/>
              <w:bottom w:val="single" w:sz="4" w:space="0" w:color="auto"/>
              <w:right w:val="single" w:sz="4" w:space="0" w:color="auto"/>
            </w:tcBorders>
            <w:shd w:val="clear" w:color="auto" w:fill="auto"/>
            <w:noWrap/>
            <w:hideMark/>
          </w:tcPr>
          <w:p w14:paraId="6031B8A9" w14:textId="73A01DF6" w:rsidR="008F21FF" w:rsidRPr="007477DC" w:rsidRDefault="008F21FF" w:rsidP="002E5906">
            <w:pPr>
              <w:rPr>
                <w:rFonts w:eastAsia="Times New Roman"/>
                <w:color w:val="000000"/>
                <w:sz w:val="16"/>
                <w:szCs w:val="16"/>
                <w:lang w:eastAsia="fi-FI"/>
              </w:rPr>
            </w:pPr>
            <w:r w:rsidRPr="007477DC">
              <w:rPr>
                <w:rFonts w:eastAsia="Times New Roman"/>
                <w:color w:val="000000"/>
                <w:sz w:val="16"/>
                <w:szCs w:val="16"/>
                <w:lang w:eastAsia="fi-FI"/>
              </w:rPr>
              <w:t>Metsähallituksen erillisellä päätöksellä 1996 suojeltu ns. suojelumetsä, 241,0 ha ja soidensuojelun täydennyskohde 277,1 ha</w:t>
            </w:r>
          </w:p>
        </w:tc>
      </w:tr>
      <w:tr w:rsidR="008F21FF" w:rsidRPr="007477DC" w14:paraId="28BFE9B8" w14:textId="77777777" w:rsidTr="002E5906">
        <w:trPr>
          <w:trHeight w:val="227"/>
        </w:trPr>
        <w:tc>
          <w:tcPr>
            <w:tcW w:w="510" w:type="dxa"/>
            <w:tcBorders>
              <w:top w:val="nil"/>
              <w:left w:val="single" w:sz="4" w:space="0" w:color="auto"/>
              <w:bottom w:val="single" w:sz="4" w:space="0" w:color="auto"/>
              <w:right w:val="single" w:sz="4" w:space="0" w:color="auto"/>
            </w:tcBorders>
          </w:tcPr>
          <w:p w14:paraId="047CF87C" w14:textId="212CF58F" w:rsidR="008F21FF" w:rsidRPr="007477DC" w:rsidRDefault="00431EFE" w:rsidP="00FB7E0F">
            <w:pPr>
              <w:rPr>
                <w:rFonts w:eastAsia="Times New Roman"/>
                <w:color w:val="000000"/>
                <w:sz w:val="16"/>
                <w:szCs w:val="16"/>
                <w:lang w:eastAsia="fi-FI"/>
              </w:rPr>
            </w:pPr>
            <w:r w:rsidRPr="007477DC">
              <w:rPr>
                <w:rFonts w:eastAsia="Times New Roman"/>
                <w:color w:val="000000"/>
                <w:sz w:val="16"/>
                <w:szCs w:val="16"/>
                <w:lang w:eastAsia="fi-FI"/>
              </w:rPr>
              <w:t>6</w:t>
            </w:r>
            <w:r w:rsidR="00FB7E0F" w:rsidRPr="007477DC">
              <w:rPr>
                <w:rFonts w:eastAsia="Times New Roman"/>
                <w:color w:val="000000"/>
                <w:sz w:val="16"/>
                <w:szCs w:val="16"/>
                <w:lang w:eastAsia="fi-FI"/>
              </w:rPr>
              <w:t>1</w:t>
            </w:r>
          </w:p>
        </w:tc>
        <w:tc>
          <w:tcPr>
            <w:tcW w:w="2547" w:type="dxa"/>
            <w:tcBorders>
              <w:top w:val="nil"/>
              <w:left w:val="single" w:sz="4" w:space="0" w:color="auto"/>
              <w:bottom w:val="single" w:sz="4" w:space="0" w:color="auto"/>
              <w:right w:val="single" w:sz="4" w:space="0" w:color="auto"/>
            </w:tcBorders>
            <w:shd w:val="clear" w:color="auto" w:fill="auto"/>
            <w:noWrap/>
          </w:tcPr>
          <w:p w14:paraId="2B29AAEE" w14:textId="0EF913E5" w:rsidR="008F21FF" w:rsidRPr="007477DC" w:rsidRDefault="008F21FF" w:rsidP="002E5906">
            <w:pPr>
              <w:rPr>
                <w:rFonts w:eastAsia="Times New Roman"/>
                <w:color w:val="000000"/>
                <w:sz w:val="16"/>
                <w:szCs w:val="16"/>
                <w:lang w:eastAsia="fi-FI"/>
              </w:rPr>
            </w:pPr>
            <w:r w:rsidRPr="007477DC">
              <w:rPr>
                <w:rFonts w:eastAsia="Times New Roman"/>
                <w:color w:val="000000"/>
                <w:sz w:val="16"/>
                <w:szCs w:val="16"/>
                <w:lang w:eastAsia="fi-FI"/>
              </w:rPr>
              <w:t>Oravakuusikon LSA</w:t>
            </w:r>
          </w:p>
        </w:tc>
        <w:tc>
          <w:tcPr>
            <w:tcW w:w="5585" w:type="dxa"/>
            <w:tcBorders>
              <w:top w:val="nil"/>
              <w:left w:val="nil"/>
              <w:bottom w:val="single" w:sz="4" w:space="0" w:color="auto"/>
              <w:right w:val="single" w:sz="4" w:space="0" w:color="auto"/>
            </w:tcBorders>
            <w:shd w:val="clear" w:color="auto" w:fill="auto"/>
            <w:noWrap/>
          </w:tcPr>
          <w:p w14:paraId="788F33B7" w14:textId="49B4616E" w:rsidR="008F21FF" w:rsidRPr="007477DC" w:rsidRDefault="008F21FF" w:rsidP="002E5906">
            <w:pPr>
              <w:rPr>
                <w:rFonts w:eastAsia="Times New Roman"/>
                <w:color w:val="000000"/>
                <w:sz w:val="16"/>
                <w:szCs w:val="16"/>
                <w:lang w:eastAsia="fi-FI"/>
              </w:rPr>
            </w:pPr>
            <w:r w:rsidRPr="007477DC">
              <w:rPr>
                <w:rFonts w:eastAsia="Times New Roman"/>
                <w:sz w:val="16"/>
                <w:szCs w:val="16"/>
              </w:rPr>
              <w:t>Suomi 100 luontolahjakampanjan valtion osuus 366,1 ha</w:t>
            </w:r>
          </w:p>
        </w:tc>
      </w:tr>
      <w:tr w:rsidR="008F21FF" w:rsidRPr="007477DC" w14:paraId="6A7E65F8" w14:textId="77777777" w:rsidTr="002E5906">
        <w:trPr>
          <w:trHeight w:val="227"/>
        </w:trPr>
        <w:tc>
          <w:tcPr>
            <w:tcW w:w="510" w:type="dxa"/>
            <w:tcBorders>
              <w:top w:val="nil"/>
              <w:left w:val="single" w:sz="4" w:space="0" w:color="auto"/>
              <w:bottom w:val="single" w:sz="4" w:space="0" w:color="auto"/>
              <w:right w:val="single" w:sz="4" w:space="0" w:color="auto"/>
            </w:tcBorders>
          </w:tcPr>
          <w:p w14:paraId="6A849070" w14:textId="32C50C10" w:rsidR="008F21FF" w:rsidRPr="007477DC" w:rsidRDefault="00431EFE" w:rsidP="00FB7E0F">
            <w:pPr>
              <w:rPr>
                <w:rFonts w:eastAsia="Times New Roman"/>
                <w:color w:val="000000"/>
                <w:sz w:val="16"/>
                <w:szCs w:val="16"/>
                <w:lang w:eastAsia="fi-FI"/>
              </w:rPr>
            </w:pPr>
            <w:r w:rsidRPr="007477DC">
              <w:rPr>
                <w:rFonts w:eastAsia="Times New Roman"/>
                <w:color w:val="000000"/>
                <w:sz w:val="16"/>
                <w:szCs w:val="16"/>
                <w:lang w:eastAsia="fi-FI"/>
              </w:rPr>
              <w:t>6</w:t>
            </w:r>
            <w:r w:rsidR="00FB7E0F" w:rsidRPr="007477DC">
              <w:rPr>
                <w:rFonts w:eastAsia="Times New Roman"/>
                <w:color w:val="000000"/>
                <w:sz w:val="16"/>
                <w:szCs w:val="16"/>
                <w:lang w:eastAsia="fi-FI"/>
              </w:rPr>
              <w:t>3</w:t>
            </w:r>
          </w:p>
        </w:tc>
        <w:tc>
          <w:tcPr>
            <w:tcW w:w="2547" w:type="dxa"/>
            <w:tcBorders>
              <w:top w:val="nil"/>
              <w:left w:val="single" w:sz="4" w:space="0" w:color="auto"/>
              <w:bottom w:val="single" w:sz="4" w:space="0" w:color="auto"/>
              <w:right w:val="single" w:sz="4" w:space="0" w:color="auto"/>
            </w:tcBorders>
            <w:shd w:val="clear" w:color="auto" w:fill="auto"/>
            <w:noWrap/>
          </w:tcPr>
          <w:p w14:paraId="65760398" w14:textId="49555AAE" w:rsidR="008F21FF" w:rsidRPr="007477DC" w:rsidRDefault="008F21FF" w:rsidP="002E5906">
            <w:pPr>
              <w:rPr>
                <w:rFonts w:eastAsia="Times New Roman"/>
                <w:color w:val="000000"/>
                <w:sz w:val="16"/>
                <w:szCs w:val="16"/>
                <w:lang w:eastAsia="fi-FI"/>
              </w:rPr>
            </w:pPr>
            <w:r w:rsidRPr="007477DC">
              <w:rPr>
                <w:rFonts w:eastAsia="Times New Roman"/>
                <w:color w:val="000000"/>
                <w:sz w:val="16"/>
                <w:szCs w:val="16"/>
                <w:lang w:eastAsia="fi-FI"/>
              </w:rPr>
              <w:t>Kalhuaavan LSA</w:t>
            </w:r>
          </w:p>
        </w:tc>
        <w:tc>
          <w:tcPr>
            <w:tcW w:w="5585" w:type="dxa"/>
            <w:tcBorders>
              <w:top w:val="nil"/>
              <w:left w:val="nil"/>
              <w:bottom w:val="single" w:sz="4" w:space="0" w:color="auto"/>
              <w:right w:val="single" w:sz="4" w:space="0" w:color="auto"/>
            </w:tcBorders>
            <w:shd w:val="clear" w:color="auto" w:fill="auto"/>
            <w:noWrap/>
          </w:tcPr>
          <w:p w14:paraId="4B71DED5" w14:textId="5877EC9E" w:rsidR="008F21FF" w:rsidRPr="007477DC" w:rsidRDefault="008F21FF" w:rsidP="002E5906">
            <w:pPr>
              <w:rPr>
                <w:rFonts w:eastAsia="Times New Roman"/>
                <w:color w:val="000000"/>
                <w:sz w:val="16"/>
                <w:szCs w:val="16"/>
                <w:lang w:eastAsia="fi-FI"/>
              </w:rPr>
            </w:pPr>
            <w:r w:rsidRPr="007477DC">
              <w:rPr>
                <w:rFonts w:eastAsia="Times New Roman"/>
                <w:color w:val="000000"/>
                <w:sz w:val="16"/>
                <w:szCs w:val="16"/>
                <w:lang w:eastAsia="fi-FI"/>
              </w:rPr>
              <w:t>Soidensuojelun täydennyskohde 845,7 ha</w:t>
            </w:r>
          </w:p>
        </w:tc>
      </w:tr>
      <w:tr w:rsidR="00FB7E0F" w:rsidRPr="007477DC" w14:paraId="7B4BE2E0" w14:textId="77777777" w:rsidTr="002E5906">
        <w:trPr>
          <w:trHeight w:val="227"/>
        </w:trPr>
        <w:tc>
          <w:tcPr>
            <w:tcW w:w="510" w:type="dxa"/>
            <w:tcBorders>
              <w:top w:val="nil"/>
              <w:left w:val="single" w:sz="4" w:space="0" w:color="auto"/>
              <w:bottom w:val="single" w:sz="4" w:space="0" w:color="auto"/>
              <w:right w:val="single" w:sz="4" w:space="0" w:color="auto"/>
            </w:tcBorders>
          </w:tcPr>
          <w:p w14:paraId="5B3260E4" w14:textId="3D7D319E" w:rsidR="00FB7E0F" w:rsidRPr="007477DC" w:rsidRDefault="00FB7E0F" w:rsidP="00FB7E0F">
            <w:pPr>
              <w:rPr>
                <w:rFonts w:eastAsia="Times New Roman"/>
                <w:color w:val="000000"/>
                <w:sz w:val="16"/>
                <w:szCs w:val="16"/>
                <w:lang w:eastAsia="fi-FI"/>
              </w:rPr>
            </w:pPr>
            <w:r w:rsidRPr="007477DC">
              <w:rPr>
                <w:rFonts w:eastAsia="Times New Roman"/>
                <w:color w:val="000000"/>
                <w:sz w:val="16"/>
                <w:szCs w:val="16"/>
                <w:lang w:eastAsia="fi-FI"/>
              </w:rPr>
              <w:t>65</w:t>
            </w:r>
          </w:p>
        </w:tc>
        <w:tc>
          <w:tcPr>
            <w:tcW w:w="2547" w:type="dxa"/>
            <w:tcBorders>
              <w:top w:val="nil"/>
              <w:left w:val="single" w:sz="4" w:space="0" w:color="auto"/>
              <w:bottom w:val="single" w:sz="4" w:space="0" w:color="auto"/>
              <w:right w:val="single" w:sz="4" w:space="0" w:color="auto"/>
            </w:tcBorders>
            <w:shd w:val="clear" w:color="auto" w:fill="auto"/>
            <w:noWrap/>
          </w:tcPr>
          <w:p w14:paraId="36BBF5FA" w14:textId="2622C40F" w:rsidR="00FB7E0F" w:rsidRPr="007477DC" w:rsidRDefault="00FB7E0F" w:rsidP="00FB7E0F">
            <w:pPr>
              <w:rPr>
                <w:rFonts w:eastAsia="Times New Roman"/>
                <w:color w:val="000000"/>
                <w:sz w:val="16"/>
                <w:szCs w:val="16"/>
                <w:lang w:eastAsia="fi-FI"/>
              </w:rPr>
            </w:pPr>
            <w:proofErr w:type="spellStart"/>
            <w:r w:rsidRPr="007477DC">
              <w:rPr>
                <w:rFonts w:eastAsia="Times New Roman"/>
                <w:color w:val="000000"/>
                <w:sz w:val="16"/>
                <w:szCs w:val="16"/>
                <w:lang w:eastAsia="fi-FI"/>
              </w:rPr>
              <w:t>Konttikivalon</w:t>
            </w:r>
            <w:proofErr w:type="spellEnd"/>
            <w:r w:rsidRPr="007477DC">
              <w:rPr>
                <w:rFonts w:eastAsia="Times New Roman"/>
                <w:color w:val="000000"/>
                <w:sz w:val="16"/>
                <w:szCs w:val="16"/>
                <w:lang w:eastAsia="fi-FI"/>
              </w:rPr>
              <w:t xml:space="preserve"> LSA</w:t>
            </w:r>
          </w:p>
        </w:tc>
        <w:tc>
          <w:tcPr>
            <w:tcW w:w="5585" w:type="dxa"/>
            <w:tcBorders>
              <w:top w:val="nil"/>
              <w:left w:val="nil"/>
              <w:bottom w:val="single" w:sz="4" w:space="0" w:color="auto"/>
              <w:right w:val="single" w:sz="4" w:space="0" w:color="auto"/>
            </w:tcBorders>
            <w:shd w:val="clear" w:color="auto" w:fill="auto"/>
            <w:noWrap/>
          </w:tcPr>
          <w:p w14:paraId="63D847EB" w14:textId="1EC8426D" w:rsidR="00FB7E0F" w:rsidRPr="007477DC" w:rsidRDefault="00FB7E0F" w:rsidP="00FB7E0F">
            <w:pPr>
              <w:rPr>
                <w:rFonts w:eastAsia="Times New Roman"/>
                <w:color w:val="000000"/>
                <w:sz w:val="16"/>
                <w:szCs w:val="16"/>
                <w:lang w:eastAsia="fi-FI"/>
              </w:rPr>
            </w:pPr>
            <w:r w:rsidRPr="007477DC">
              <w:rPr>
                <w:rFonts w:eastAsia="Times New Roman"/>
                <w:color w:val="000000"/>
                <w:sz w:val="16"/>
                <w:szCs w:val="16"/>
                <w:lang w:eastAsia="fi-FI"/>
              </w:rPr>
              <w:t>Metsähallituksen erillisellä päätöksellä 1996 suojeltu ns. suojelumetsä alue 293,0 ha</w:t>
            </w:r>
          </w:p>
        </w:tc>
      </w:tr>
      <w:tr w:rsidR="00FB7E0F" w:rsidRPr="007477DC" w14:paraId="46B32580" w14:textId="77777777" w:rsidTr="002E5906">
        <w:trPr>
          <w:trHeight w:val="227"/>
        </w:trPr>
        <w:tc>
          <w:tcPr>
            <w:tcW w:w="510" w:type="dxa"/>
            <w:tcBorders>
              <w:top w:val="nil"/>
              <w:left w:val="single" w:sz="4" w:space="0" w:color="auto"/>
              <w:bottom w:val="single" w:sz="4" w:space="0" w:color="auto"/>
              <w:right w:val="single" w:sz="4" w:space="0" w:color="auto"/>
            </w:tcBorders>
          </w:tcPr>
          <w:p w14:paraId="4D725E67" w14:textId="52BFE135" w:rsidR="00FB7E0F" w:rsidRPr="007477DC" w:rsidRDefault="00FB7E0F" w:rsidP="00FB7E0F">
            <w:pPr>
              <w:rPr>
                <w:rFonts w:eastAsia="Times New Roman"/>
                <w:color w:val="000000"/>
                <w:sz w:val="16"/>
                <w:szCs w:val="16"/>
                <w:lang w:eastAsia="fi-FI"/>
              </w:rPr>
            </w:pPr>
            <w:r w:rsidRPr="007477DC">
              <w:rPr>
                <w:rFonts w:eastAsia="Times New Roman"/>
                <w:color w:val="000000"/>
                <w:sz w:val="16"/>
                <w:szCs w:val="16"/>
                <w:lang w:eastAsia="fi-FI"/>
              </w:rPr>
              <w:t>69</w:t>
            </w:r>
          </w:p>
        </w:tc>
        <w:tc>
          <w:tcPr>
            <w:tcW w:w="2547" w:type="dxa"/>
            <w:tcBorders>
              <w:top w:val="nil"/>
              <w:left w:val="single" w:sz="4" w:space="0" w:color="auto"/>
              <w:bottom w:val="single" w:sz="4" w:space="0" w:color="auto"/>
              <w:right w:val="single" w:sz="4" w:space="0" w:color="auto"/>
            </w:tcBorders>
            <w:shd w:val="clear" w:color="auto" w:fill="auto"/>
            <w:noWrap/>
          </w:tcPr>
          <w:p w14:paraId="4B7D04F3" w14:textId="0C04DDBA" w:rsidR="00FB7E0F" w:rsidRPr="007477DC" w:rsidRDefault="00FB7E0F" w:rsidP="00FB7E0F">
            <w:pPr>
              <w:rPr>
                <w:rFonts w:eastAsia="Times New Roman"/>
                <w:color w:val="000000"/>
                <w:sz w:val="16"/>
                <w:szCs w:val="16"/>
                <w:lang w:eastAsia="fi-FI"/>
              </w:rPr>
            </w:pPr>
            <w:proofErr w:type="spellStart"/>
            <w:r w:rsidRPr="007477DC">
              <w:rPr>
                <w:rFonts w:eastAsia="Times New Roman"/>
                <w:color w:val="000000"/>
                <w:sz w:val="16"/>
                <w:szCs w:val="16"/>
                <w:lang w:eastAsia="fi-FI"/>
              </w:rPr>
              <w:t>Vaaranjänkän</w:t>
            </w:r>
            <w:proofErr w:type="spellEnd"/>
            <w:r w:rsidRPr="007477DC">
              <w:rPr>
                <w:rFonts w:eastAsia="Times New Roman"/>
                <w:color w:val="000000"/>
                <w:sz w:val="16"/>
                <w:szCs w:val="16"/>
                <w:lang w:eastAsia="fi-FI"/>
              </w:rPr>
              <w:t xml:space="preserve"> – </w:t>
            </w:r>
            <w:proofErr w:type="spellStart"/>
            <w:r w:rsidRPr="007477DC">
              <w:rPr>
                <w:rFonts w:eastAsia="Times New Roman"/>
                <w:color w:val="000000"/>
                <w:sz w:val="16"/>
                <w:szCs w:val="16"/>
                <w:lang w:eastAsia="fi-FI"/>
              </w:rPr>
              <w:t>Rovajänkän</w:t>
            </w:r>
            <w:proofErr w:type="spellEnd"/>
            <w:r w:rsidRPr="007477DC">
              <w:rPr>
                <w:rFonts w:eastAsia="Times New Roman"/>
                <w:color w:val="000000"/>
                <w:sz w:val="16"/>
                <w:szCs w:val="16"/>
                <w:lang w:eastAsia="fi-FI"/>
              </w:rPr>
              <w:t xml:space="preserve"> –</w:t>
            </w:r>
          </w:p>
          <w:p w14:paraId="0E1ADE12" w14:textId="6E22E376" w:rsidR="00FB7E0F" w:rsidRPr="007477DC" w:rsidRDefault="00FB7E0F" w:rsidP="00FB7E0F">
            <w:pPr>
              <w:rPr>
                <w:rFonts w:eastAsia="Times New Roman"/>
                <w:color w:val="000000"/>
                <w:sz w:val="16"/>
                <w:szCs w:val="16"/>
                <w:lang w:eastAsia="fi-FI"/>
              </w:rPr>
            </w:pPr>
            <w:r w:rsidRPr="007477DC">
              <w:rPr>
                <w:rFonts w:eastAsia="Times New Roman"/>
                <w:color w:val="000000"/>
                <w:sz w:val="16"/>
                <w:szCs w:val="16"/>
                <w:lang w:eastAsia="fi-FI"/>
              </w:rPr>
              <w:t>Runtelin lehdon LSA</w:t>
            </w:r>
          </w:p>
        </w:tc>
        <w:tc>
          <w:tcPr>
            <w:tcW w:w="5585" w:type="dxa"/>
            <w:tcBorders>
              <w:top w:val="nil"/>
              <w:left w:val="nil"/>
              <w:bottom w:val="single" w:sz="4" w:space="0" w:color="auto"/>
              <w:right w:val="single" w:sz="4" w:space="0" w:color="auto"/>
            </w:tcBorders>
            <w:shd w:val="clear" w:color="auto" w:fill="auto"/>
            <w:noWrap/>
          </w:tcPr>
          <w:p w14:paraId="37C61F7F" w14:textId="2127B635" w:rsidR="00FB7E0F" w:rsidRPr="007477DC" w:rsidRDefault="00FB7E0F" w:rsidP="00FB7E0F">
            <w:pPr>
              <w:rPr>
                <w:rFonts w:eastAsia="Times New Roman"/>
                <w:color w:val="000000"/>
                <w:sz w:val="16"/>
                <w:szCs w:val="16"/>
                <w:lang w:eastAsia="fi-FI"/>
              </w:rPr>
            </w:pPr>
            <w:r w:rsidRPr="007477DC">
              <w:rPr>
                <w:rFonts w:eastAsia="Times New Roman"/>
                <w:color w:val="000000"/>
                <w:sz w:val="16"/>
                <w:szCs w:val="16"/>
                <w:lang w:eastAsia="fi-FI"/>
              </w:rPr>
              <w:t>Etelä-Suomen metsien monimuotoisuuden toimintaohjelman 2014-2025 alue 47,7 ha</w:t>
            </w:r>
          </w:p>
        </w:tc>
      </w:tr>
      <w:tr w:rsidR="00FB7E0F" w:rsidRPr="007477DC" w14:paraId="75B475E6" w14:textId="77777777" w:rsidTr="002E5906">
        <w:trPr>
          <w:trHeight w:val="227"/>
        </w:trPr>
        <w:tc>
          <w:tcPr>
            <w:tcW w:w="510" w:type="dxa"/>
            <w:tcBorders>
              <w:top w:val="nil"/>
              <w:left w:val="single" w:sz="4" w:space="0" w:color="auto"/>
              <w:bottom w:val="single" w:sz="4" w:space="0" w:color="auto"/>
              <w:right w:val="single" w:sz="4" w:space="0" w:color="auto"/>
            </w:tcBorders>
          </w:tcPr>
          <w:p w14:paraId="063A161A" w14:textId="39029340" w:rsidR="00FB7E0F" w:rsidRPr="007477DC" w:rsidRDefault="00FB7E0F" w:rsidP="00FB7E0F">
            <w:pPr>
              <w:rPr>
                <w:rFonts w:eastAsia="Times New Roman"/>
                <w:color w:val="000000"/>
                <w:sz w:val="16"/>
                <w:szCs w:val="16"/>
                <w:lang w:eastAsia="fi-FI"/>
              </w:rPr>
            </w:pPr>
            <w:r w:rsidRPr="007477DC">
              <w:rPr>
                <w:rFonts w:eastAsia="Times New Roman"/>
                <w:color w:val="000000"/>
                <w:sz w:val="16"/>
                <w:szCs w:val="16"/>
                <w:lang w:eastAsia="fi-FI"/>
              </w:rPr>
              <w:t>70</w:t>
            </w:r>
          </w:p>
        </w:tc>
        <w:tc>
          <w:tcPr>
            <w:tcW w:w="2547" w:type="dxa"/>
            <w:tcBorders>
              <w:top w:val="nil"/>
              <w:left w:val="single" w:sz="4" w:space="0" w:color="auto"/>
              <w:bottom w:val="single" w:sz="4" w:space="0" w:color="auto"/>
              <w:right w:val="single" w:sz="4" w:space="0" w:color="auto"/>
            </w:tcBorders>
            <w:shd w:val="clear" w:color="auto" w:fill="auto"/>
            <w:noWrap/>
            <w:hideMark/>
          </w:tcPr>
          <w:p w14:paraId="61B27B96" w14:textId="379C6777" w:rsidR="00FB7E0F" w:rsidRPr="007477DC" w:rsidRDefault="00FB7E0F" w:rsidP="00FB7E0F">
            <w:pPr>
              <w:rPr>
                <w:rFonts w:eastAsia="Times New Roman"/>
                <w:color w:val="000000"/>
                <w:sz w:val="16"/>
                <w:szCs w:val="16"/>
                <w:lang w:eastAsia="fi-FI"/>
              </w:rPr>
            </w:pPr>
            <w:r w:rsidRPr="007477DC">
              <w:rPr>
                <w:rFonts w:eastAsia="Times New Roman"/>
                <w:color w:val="000000"/>
                <w:sz w:val="16"/>
                <w:szCs w:val="16"/>
                <w:lang w:eastAsia="fi-FI"/>
              </w:rPr>
              <w:t>Aavasaksan kruununpuisto</w:t>
            </w:r>
          </w:p>
        </w:tc>
        <w:tc>
          <w:tcPr>
            <w:tcW w:w="5585" w:type="dxa"/>
            <w:tcBorders>
              <w:top w:val="nil"/>
              <w:left w:val="nil"/>
              <w:bottom w:val="single" w:sz="4" w:space="0" w:color="auto"/>
              <w:right w:val="single" w:sz="4" w:space="0" w:color="auto"/>
            </w:tcBorders>
            <w:shd w:val="clear" w:color="auto" w:fill="auto"/>
            <w:noWrap/>
            <w:hideMark/>
          </w:tcPr>
          <w:p w14:paraId="173C0C66" w14:textId="24E0ADF4" w:rsidR="00FB7E0F" w:rsidRPr="007477DC" w:rsidRDefault="00FB7E0F" w:rsidP="00FB7E0F">
            <w:pPr>
              <w:rPr>
                <w:rFonts w:eastAsia="Times New Roman"/>
                <w:color w:val="000000"/>
                <w:sz w:val="16"/>
                <w:szCs w:val="16"/>
                <w:lang w:eastAsia="fi-FI"/>
              </w:rPr>
            </w:pPr>
            <w:r w:rsidRPr="007477DC">
              <w:rPr>
                <w:rFonts w:eastAsia="Times New Roman"/>
                <w:color w:val="000000"/>
                <w:sz w:val="16"/>
                <w:szCs w:val="16"/>
                <w:lang w:eastAsia="fi-FI"/>
              </w:rPr>
              <w:t>Metsähallituksen erillisellä päätöksellä 2002 suojeltu ns. suojelumetsä, 106,9 ha</w:t>
            </w:r>
          </w:p>
        </w:tc>
      </w:tr>
      <w:tr w:rsidR="00FB7E0F" w:rsidRPr="007477DC" w14:paraId="6CD5C57B" w14:textId="77777777" w:rsidTr="002E5906">
        <w:trPr>
          <w:trHeight w:val="227"/>
        </w:trPr>
        <w:tc>
          <w:tcPr>
            <w:tcW w:w="510" w:type="dxa"/>
            <w:tcBorders>
              <w:top w:val="nil"/>
              <w:left w:val="single" w:sz="4" w:space="0" w:color="auto"/>
              <w:bottom w:val="single" w:sz="4" w:space="0" w:color="auto"/>
              <w:right w:val="single" w:sz="4" w:space="0" w:color="auto"/>
            </w:tcBorders>
          </w:tcPr>
          <w:p w14:paraId="178C62CE" w14:textId="48E8D330" w:rsidR="00FB7E0F" w:rsidRPr="007477DC" w:rsidRDefault="00FB7E0F" w:rsidP="00FB7E0F">
            <w:pPr>
              <w:rPr>
                <w:rFonts w:eastAsia="Times New Roman"/>
                <w:color w:val="000000"/>
                <w:sz w:val="16"/>
                <w:szCs w:val="16"/>
                <w:lang w:eastAsia="fi-FI"/>
              </w:rPr>
            </w:pPr>
            <w:r w:rsidRPr="007477DC">
              <w:rPr>
                <w:rFonts w:eastAsia="Times New Roman"/>
                <w:color w:val="000000"/>
                <w:sz w:val="16"/>
                <w:szCs w:val="16"/>
                <w:lang w:eastAsia="fi-FI"/>
              </w:rPr>
              <w:t>73</w:t>
            </w:r>
          </w:p>
        </w:tc>
        <w:tc>
          <w:tcPr>
            <w:tcW w:w="2547" w:type="dxa"/>
            <w:tcBorders>
              <w:top w:val="nil"/>
              <w:left w:val="single" w:sz="4" w:space="0" w:color="auto"/>
              <w:bottom w:val="single" w:sz="4" w:space="0" w:color="auto"/>
              <w:right w:val="single" w:sz="4" w:space="0" w:color="auto"/>
            </w:tcBorders>
            <w:shd w:val="clear" w:color="auto" w:fill="auto"/>
            <w:noWrap/>
            <w:hideMark/>
          </w:tcPr>
          <w:p w14:paraId="271BF862" w14:textId="7D6E9D10" w:rsidR="00FB7E0F" w:rsidRPr="007477DC" w:rsidRDefault="00FB7E0F" w:rsidP="00FB7E0F">
            <w:pPr>
              <w:rPr>
                <w:rFonts w:eastAsia="Times New Roman"/>
                <w:color w:val="000000"/>
                <w:sz w:val="16"/>
                <w:szCs w:val="16"/>
                <w:lang w:eastAsia="fi-FI"/>
              </w:rPr>
            </w:pPr>
            <w:r w:rsidRPr="007477DC">
              <w:rPr>
                <w:rFonts w:eastAsia="Times New Roman"/>
                <w:color w:val="000000"/>
                <w:sz w:val="16"/>
                <w:szCs w:val="16"/>
                <w:lang w:eastAsia="fi-FI"/>
              </w:rPr>
              <w:t>Kaitajärven LSA</w:t>
            </w:r>
          </w:p>
        </w:tc>
        <w:tc>
          <w:tcPr>
            <w:tcW w:w="5585" w:type="dxa"/>
            <w:tcBorders>
              <w:top w:val="nil"/>
              <w:left w:val="nil"/>
              <w:bottom w:val="single" w:sz="4" w:space="0" w:color="auto"/>
              <w:right w:val="single" w:sz="4" w:space="0" w:color="auto"/>
            </w:tcBorders>
            <w:shd w:val="clear" w:color="auto" w:fill="auto"/>
            <w:noWrap/>
            <w:hideMark/>
          </w:tcPr>
          <w:p w14:paraId="77149CF1" w14:textId="5905B07C" w:rsidR="00FB7E0F" w:rsidRPr="007477DC" w:rsidRDefault="00FB7E0F" w:rsidP="00FB7E0F">
            <w:pPr>
              <w:rPr>
                <w:rFonts w:eastAsia="Times New Roman"/>
                <w:color w:val="000000"/>
                <w:sz w:val="16"/>
                <w:szCs w:val="16"/>
                <w:lang w:eastAsia="fi-FI"/>
              </w:rPr>
            </w:pPr>
            <w:r w:rsidRPr="007477DC">
              <w:rPr>
                <w:rFonts w:eastAsia="Times New Roman"/>
                <w:color w:val="000000"/>
                <w:sz w:val="16"/>
                <w:szCs w:val="16"/>
                <w:lang w:eastAsia="fi-FI"/>
              </w:rPr>
              <w:t>Metsähallituksen 1973 perustettu luonnonhoitometsä, joka erillisellä päätöksellä 1997 suojeltu ns. suojelumetsä, 210,3 ha</w:t>
            </w:r>
          </w:p>
        </w:tc>
      </w:tr>
    </w:tbl>
    <w:p w14:paraId="1B60AC61" w14:textId="2C2660F4" w:rsidR="0077196A" w:rsidRDefault="002E5906" w:rsidP="005026A5">
      <w:pPr>
        <w:pStyle w:val="Otsikko1"/>
      </w:pPr>
      <w:r>
        <w:t>R</w:t>
      </w:r>
      <w:r w:rsidR="005026A5" w:rsidRPr="005026A5">
        <w:t xml:space="preserve">auhoitusmääräykset ja niitä koskevat poikkeukset </w:t>
      </w:r>
    </w:p>
    <w:p w14:paraId="094B9708" w14:textId="7ADD0121" w:rsidR="00E903DD" w:rsidRDefault="00E903DD" w:rsidP="00E903DD">
      <w:pPr>
        <w:pStyle w:val="Leipteksti"/>
      </w:pPr>
      <w:r>
        <w:t xml:space="preserve">Valtioneuvoston asetuksella perustettavat alueet ovat luonnonsuojelulain </w:t>
      </w:r>
      <w:r w:rsidR="00E91562">
        <w:t>46</w:t>
      </w:r>
      <w:r>
        <w:t xml:space="preserve"> §:ssä tarkoitettuja muita luonnonsuojelualueita. Niillä tulisivat pääsääntöisesti voimaan luonnonsuojelulain </w:t>
      </w:r>
      <w:r w:rsidR="00E91562">
        <w:t xml:space="preserve">52 </w:t>
      </w:r>
      <w:r>
        <w:t xml:space="preserve">§:n 1 momentin mukaisesti luonnonsuojelulain </w:t>
      </w:r>
      <w:r w:rsidR="00E91562">
        <w:t>49</w:t>
      </w:r>
      <w:r>
        <w:t>–</w:t>
      </w:r>
      <w:r w:rsidR="00E91562">
        <w:t>5</w:t>
      </w:r>
      <w:r>
        <w:t xml:space="preserve">1 §:ssä säädetyt rauhoitusmääräykset. Asetuksessa viitataan näihin säännöksiin. </w:t>
      </w:r>
    </w:p>
    <w:p w14:paraId="35BB091F" w14:textId="77777777" w:rsidR="00E91562" w:rsidRDefault="005026A5" w:rsidP="005026A5">
      <w:pPr>
        <w:pStyle w:val="Leipteksti"/>
      </w:pPr>
      <w:r>
        <w:t xml:space="preserve">Luonnonsuojelulain </w:t>
      </w:r>
      <w:r w:rsidR="00E91562">
        <w:t>49</w:t>
      </w:r>
      <w:r>
        <w:t xml:space="preserve"> §:ssä säädetään luonnonsuojelualueilla kielletyistä toimista. Kiellettyä on: </w:t>
      </w:r>
    </w:p>
    <w:p w14:paraId="33458E20" w14:textId="77777777" w:rsidR="00E91562" w:rsidRDefault="00E91562" w:rsidP="00E91562">
      <w:pPr>
        <w:pStyle w:val="Leipteksti"/>
        <w:spacing w:after="0"/>
      </w:pPr>
      <w:r>
        <w:t>1) rakentaa rakennuksia, rakennelmia eikä teitä;</w:t>
      </w:r>
    </w:p>
    <w:p w14:paraId="0E6A31CE" w14:textId="77777777" w:rsidR="00E91562" w:rsidRDefault="00E91562" w:rsidP="00E91562">
      <w:pPr>
        <w:pStyle w:val="Leipteksti"/>
        <w:spacing w:after="0"/>
      </w:pPr>
    </w:p>
    <w:p w14:paraId="1B055D97" w14:textId="77777777" w:rsidR="00E91562" w:rsidRDefault="00E91562" w:rsidP="00E91562">
      <w:pPr>
        <w:pStyle w:val="Leipteksti"/>
        <w:spacing w:after="0"/>
      </w:pPr>
      <w:r>
        <w:t>2) ottaa maa-aineksia tai kaivoskivennäisiä eikä vahingoittaa maa- tai kallioperää;</w:t>
      </w:r>
    </w:p>
    <w:p w14:paraId="37E434B6" w14:textId="77777777" w:rsidR="00E91562" w:rsidRDefault="00E91562" w:rsidP="00E91562">
      <w:pPr>
        <w:pStyle w:val="Leipteksti"/>
        <w:spacing w:after="0"/>
      </w:pPr>
    </w:p>
    <w:p w14:paraId="48C6EF33" w14:textId="77777777" w:rsidR="00E91562" w:rsidRDefault="00E91562" w:rsidP="00E91562">
      <w:pPr>
        <w:pStyle w:val="Leipteksti"/>
        <w:spacing w:after="0"/>
      </w:pPr>
      <w:r>
        <w:t>3) ojittaa;</w:t>
      </w:r>
    </w:p>
    <w:p w14:paraId="12D36381" w14:textId="77777777" w:rsidR="00E91562" w:rsidRDefault="00E91562" w:rsidP="00E91562">
      <w:pPr>
        <w:pStyle w:val="Leipteksti"/>
        <w:spacing w:after="0"/>
      </w:pPr>
    </w:p>
    <w:p w14:paraId="529CF586" w14:textId="77777777" w:rsidR="00E91562" w:rsidRDefault="00E91562" w:rsidP="00E91562">
      <w:pPr>
        <w:pStyle w:val="Leipteksti"/>
        <w:spacing w:after="0"/>
      </w:pPr>
      <w:r>
        <w:t>4) ottaa taikka vahingoittaa sieniä, puita, pensaita tai muita kasveja tai niiden osia;</w:t>
      </w:r>
    </w:p>
    <w:p w14:paraId="6A83EF37" w14:textId="77777777" w:rsidR="00E91562" w:rsidRDefault="00E91562" w:rsidP="00E91562">
      <w:pPr>
        <w:pStyle w:val="Leipteksti"/>
        <w:spacing w:after="0"/>
      </w:pPr>
    </w:p>
    <w:p w14:paraId="627D1381" w14:textId="77777777" w:rsidR="00E91562" w:rsidRPr="00E91562" w:rsidRDefault="00E91562" w:rsidP="00E91562">
      <w:pPr>
        <w:pStyle w:val="Leipteksti"/>
      </w:pPr>
      <w:r>
        <w:t xml:space="preserve">5) pyydystää, tappaa tai hätyyttää luonnonvaraisia selkärankaisia eläimiä tai hävittää niiden pesiä eikä </w:t>
      </w:r>
      <w:r w:rsidRPr="00E91562">
        <w:t>pyydystää tai kerätä selkärangattomia eläimiä; eikä</w:t>
      </w:r>
    </w:p>
    <w:p w14:paraId="3AC50E5C" w14:textId="18C202C3" w:rsidR="00E91562" w:rsidRPr="00E91562" w:rsidRDefault="00E91562" w:rsidP="00E91562">
      <w:pPr>
        <w:pStyle w:val="Leipteksti"/>
      </w:pPr>
      <w:r w:rsidRPr="00E91562">
        <w:t>6) ryhtyä muihin kuin 1–5 kohdassa tarkoitettuihin toimiin, jotka vaikuttavat epäedullisesti alueen luonnonoloihin, maisemaan, eliölajien säilymiseen taikka alueen perustamistarkoitukseen.</w:t>
      </w:r>
    </w:p>
    <w:p w14:paraId="037D8E15" w14:textId="5219CCB7" w:rsidR="005026A5" w:rsidRDefault="005026A5" w:rsidP="00E91562">
      <w:pPr>
        <w:pStyle w:val="Leipteksti"/>
      </w:pPr>
      <w:r w:rsidRPr="00E91562">
        <w:t>L</w:t>
      </w:r>
      <w:r w:rsidR="00401B11" w:rsidRPr="00E91562">
        <w:t>uonnonsuojelul</w:t>
      </w:r>
      <w:r w:rsidRPr="00E91562">
        <w:t>ain</w:t>
      </w:r>
      <w:r>
        <w:t xml:space="preserve"> </w:t>
      </w:r>
      <w:r w:rsidR="00E91562">
        <w:t>50</w:t>
      </w:r>
      <w:r>
        <w:t xml:space="preserve"> §:ssä säädetään poikkeuksista </w:t>
      </w:r>
      <w:r w:rsidR="00E91562">
        <w:t xml:space="preserve">49 </w:t>
      </w:r>
      <w:r>
        <w:t xml:space="preserve">§:ssä kiellettyihin toimiin. Sallittua on: </w:t>
      </w:r>
    </w:p>
    <w:p w14:paraId="39846F14" w14:textId="77777777" w:rsidR="00E91562" w:rsidRPr="00E91562" w:rsidRDefault="00E91562" w:rsidP="00E91562">
      <w:pPr>
        <w:pStyle w:val="Leipteksti"/>
      </w:pPr>
      <w:r>
        <w:t>1) rakentaa, entistää ja kunnostaa alueen hoitoa, valvontaa, tutkimusta, yleisön opastamista ja kävijäturval</w:t>
      </w:r>
      <w:r w:rsidRPr="00E91562">
        <w:t>lisuutta sekä retkeilyä ja alueeseen tutustumista varten tarpeellisia rakennuksia, rakennelmia ja polkuja;</w:t>
      </w:r>
    </w:p>
    <w:p w14:paraId="08D7666B" w14:textId="77777777" w:rsidR="00E91562" w:rsidRPr="00E91562" w:rsidRDefault="00E91562" w:rsidP="00E91562">
      <w:pPr>
        <w:pStyle w:val="Leipteksti"/>
      </w:pPr>
      <w:r w:rsidRPr="00E91562">
        <w:t>2) hoitaa ja kunnostaa luonnon- ja kulttuuriympäristöjä, perinneluontotyyppejä ja rakennusperintöä sekä palauttaa ennallistamalla heikentyneiden elinympäristöjen luontainen kehitys;</w:t>
      </w:r>
    </w:p>
    <w:p w14:paraId="4852DBDA" w14:textId="77777777" w:rsidR="00E91562" w:rsidRPr="00E91562" w:rsidRDefault="00E91562" w:rsidP="00E91562">
      <w:pPr>
        <w:pStyle w:val="Leipteksti"/>
      </w:pPr>
      <w:r w:rsidRPr="00E91562">
        <w:t>3) rakentaa sellaisen tien, joka on tarpeen alueen opastustoiminnan kannalta;</w:t>
      </w:r>
    </w:p>
    <w:p w14:paraId="14FE7B5C" w14:textId="77777777" w:rsidR="00E91562" w:rsidRPr="00E91562" w:rsidRDefault="00E91562" w:rsidP="00E91562">
      <w:pPr>
        <w:pStyle w:val="Leipteksti"/>
      </w:pPr>
      <w:r w:rsidRPr="00E91562">
        <w:t>4) poimia marjoja ja hyötysieniä;</w:t>
      </w:r>
    </w:p>
    <w:p w14:paraId="058E9450" w14:textId="77777777" w:rsidR="00E91562" w:rsidRPr="00E91562" w:rsidRDefault="00E91562" w:rsidP="00E91562">
      <w:pPr>
        <w:pStyle w:val="Leipteksti"/>
      </w:pPr>
      <w:r w:rsidRPr="00E91562">
        <w:t>5) kalastaa kalastuslain (379/2015) 7 §:ssä säädettyjen yleiskalastusoikeuksien mukaisesti;</w:t>
      </w:r>
    </w:p>
    <w:p w14:paraId="2BFF1D50" w14:textId="77777777" w:rsidR="00E91562" w:rsidRPr="00E91562" w:rsidRDefault="00E91562" w:rsidP="00E91562">
      <w:pPr>
        <w:pStyle w:val="Leipteksti"/>
      </w:pPr>
      <w:r w:rsidRPr="00E91562">
        <w:t>6) harjoittaa poronhoitoa poronhoitolain (848/1990) mukaisesti;</w:t>
      </w:r>
    </w:p>
    <w:p w14:paraId="28E3DBC6" w14:textId="77777777" w:rsidR="00E91562" w:rsidRPr="00E91562" w:rsidRDefault="00E91562" w:rsidP="00E91562">
      <w:pPr>
        <w:pStyle w:val="Leipteksti"/>
      </w:pPr>
      <w:r w:rsidRPr="00E91562">
        <w:t>7) käyttää ja kunnostaa alueella olevia teitä, yhdyskuntateknisiä rakenteita sekä näihin liittyviä laitteita;</w:t>
      </w:r>
    </w:p>
    <w:p w14:paraId="7FBD3495" w14:textId="77777777" w:rsidR="00E91562" w:rsidRPr="00E91562" w:rsidRDefault="00E91562" w:rsidP="00E91562">
      <w:pPr>
        <w:pStyle w:val="Leipteksti"/>
      </w:pPr>
      <w:r w:rsidRPr="00E91562">
        <w:t>8) kunnostaa merenkulun turvalaitteita ja vesistön kulkuväyliä sekä tehdä vähäisiä turvalaitteiden edellyttämiä raivauksia;</w:t>
      </w:r>
    </w:p>
    <w:p w14:paraId="7C9823C7" w14:textId="77777777" w:rsidR="00E91562" w:rsidRPr="00E91562" w:rsidRDefault="00E91562" w:rsidP="00E91562">
      <w:pPr>
        <w:pStyle w:val="Leipteksti"/>
      </w:pPr>
      <w:r w:rsidRPr="00E91562">
        <w:t>9) kartoittaa ja tehdä maanmittaustöitä;</w:t>
      </w:r>
    </w:p>
    <w:p w14:paraId="16080B9D" w14:textId="77777777" w:rsidR="00E91562" w:rsidRPr="00E91562" w:rsidRDefault="00E91562" w:rsidP="00E91562">
      <w:pPr>
        <w:pStyle w:val="Leipteksti"/>
      </w:pPr>
      <w:r w:rsidRPr="00E91562">
        <w:t>10) ajaa hirveä ja valkohäntäkaurista noudattaen, mitä metsästyslaissa säädetään;</w:t>
      </w:r>
    </w:p>
    <w:p w14:paraId="4CECFEE0" w14:textId="77777777" w:rsidR="00E91562" w:rsidRPr="00E91562" w:rsidRDefault="00E91562" w:rsidP="00E91562">
      <w:pPr>
        <w:pStyle w:val="Leipteksti"/>
      </w:pPr>
      <w:r w:rsidRPr="00E91562">
        <w:t>11) lopettaa haavoittunut eläin sekä ottaa haltuun alueelle kuollut riistaeläin alueen ulkopuolella tapahtuvaan metsästykseen liittyvässä tilanteessa noudattaen, mitä metsästyslaissa säädetään.</w:t>
      </w:r>
    </w:p>
    <w:p w14:paraId="41F3F40B" w14:textId="77777777" w:rsidR="00E91562" w:rsidRDefault="00E91562" w:rsidP="00E91562">
      <w:pPr>
        <w:pStyle w:val="Leipteksti"/>
      </w:pPr>
      <w:r w:rsidRPr="00E91562">
        <w:t>Haavoittun</w:t>
      </w:r>
      <w:r>
        <w:t>een eläimen jäljittämisestä luonnonsuojelualueella, tarpeesta tällaisen eläimen lopettamiseen sekä alueelle kuolleen riistaeläimen haltuunotosta tulee ilmoittaa viipymättä Metsähallitukselle.</w:t>
      </w:r>
    </w:p>
    <w:p w14:paraId="07750959" w14:textId="2F173ED9" w:rsidR="00E91562" w:rsidRDefault="007A58AB" w:rsidP="00E91562">
      <w:pPr>
        <w:pStyle w:val="Leipteksti"/>
      </w:pPr>
      <w:r>
        <w:t xml:space="preserve">Luonnonsuojelualueella </w:t>
      </w:r>
      <w:r w:rsidR="00E91562">
        <w:t>saadaan torjua tai poistaa sellaisia kasvilajeja, jotka ovat vieraslajeista aiheutuvien riskien hallinnasta annetussa laissa (1709/2015) tarkoitettuja haitallisia vieraslajeja. Sallittua on myös minkin ja supikoiran pyydystäminen ja tappaminen metsästyslain 7 luvussa säädetyn mukaisesti.</w:t>
      </w:r>
    </w:p>
    <w:p w14:paraId="42CF70DB" w14:textId="5B978E4A" w:rsidR="00E91562" w:rsidRDefault="007A58AB" w:rsidP="00E91562">
      <w:pPr>
        <w:pStyle w:val="Leipteksti"/>
      </w:pPr>
      <w:r>
        <w:t xml:space="preserve">Luonnonsuojelualueella </w:t>
      </w:r>
      <w:r w:rsidR="00E91562">
        <w:t>saadaan tilanteen niin vaatiessa ryhtyä maanpuolustuksen, Rajavartiolaitoksen tehtävien, pelastustoiminnan, ihmisiin tai eläimiin tarttuvien tautien ja kasvintuhoojien torjunnan tai eläinsuojelun edellyttämiin välttämättömiin toimenpiteisiin sekä kaataa naapurikiinteistölle ilmeistä vaaraa aiheuttava puu. Toimenpiteet tulee toteuttaa siten, ettei niillä aiheuteta alueen perustamistarkoitukselle suurempaa haittaa, kuin on välttämätöntä. Metsähallitus voi antaa pyynnöstä virka-apua valtion viranomaiselle tässä momentissa tarkoitetun kasvintuhoojien tai ihmisiin tai eläimiin tarttuvien tautien torjuntavelvollisuuden toteuttamiseksi.</w:t>
      </w:r>
    </w:p>
    <w:p w14:paraId="02436049" w14:textId="0D9BC3AE" w:rsidR="00E903DD" w:rsidRDefault="00E903DD" w:rsidP="009C0E2C">
      <w:pPr>
        <w:pStyle w:val="Leipteksti"/>
      </w:pPr>
      <w:r>
        <w:t>Luonnonsuojelualueiden perustaminen ei olennaisesti muuttaisi alueiden nykyistä käyttöä, sillä muun muassa alueiden perinteinen virkistyskäyttö kuten marjastus</w:t>
      </w:r>
      <w:r w:rsidR="009C0E2C">
        <w:t xml:space="preserve"> sekä yleiskalastus kalastuslain 7 §:n mukaisesti</w:t>
      </w:r>
      <w:r>
        <w:t xml:space="preserve"> jatkuisi edelleen. </w:t>
      </w:r>
      <w:r w:rsidR="009C0E2C">
        <w:t xml:space="preserve">Kaikilla olisi siten oikeus veloituksetta onkia ja pilkkiä. Samoin kalastonhoitomaksun suorittaneella ja jokaisella alle 18-vuotiaalla ja 65 vuotta täyttäneellä olisi oikeus harjoittaa viehekalastusta lukuun ottamatta </w:t>
      </w:r>
      <w:r w:rsidR="009C0E2C" w:rsidRPr="009C0E2C">
        <w:t>vaelluskalavesistöjen koski- ja virta-alueita</w:t>
      </w:r>
      <w:r w:rsidR="00863FA6">
        <w:t xml:space="preserve"> ja </w:t>
      </w:r>
      <w:r w:rsidR="009C0E2C" w:rsidRPr="009C0E2C">
        <w:t>niitä vesialueita, joilla kalastaminen on muun säännöksen nojalla kielletty. Onginta-, pilkintä- ja viehekalastuskilpailuja sekä muita vastaavia järjestettyjä tilaisuuksia varten o</w:t>
      </w:r>
      <w:r w:rsidR="00863FA6">
        <w:t>lisi kalastuslain 7 §:n 3 momenti</w:t>
      </w:r>
      <w:r w:rsidR="009C0E2C" w:rsidRPr="009C0E2C">
        <w:t xml:space="preserve">n </w:t>
      </w:r>
      <w:r w:rsidR="00863FA6">
        <w:t xml:space="preserve">mukaan </w:t>
      </w:r>
      <w:r w:rsidR="009C0E2C" w:rsidRPr="009C0E2C">
        <w:t>saatava kalastusoikeuden haltijan lup</w:t>
      </w:r>
      <w:r w:rsidR="00863FA6">
        <w:t>a.</w:t>
      </w:r>
    </w:p>
    <w:p w14:paraId="109E7BFA" w14:textId="74128778" w:rsidR="007A58AB" w:rsidRDefault="005026A5" w:rsidP="005026A5">
      <w:pPr>
        <w:pStyle w:val="Leipteksti"/>
      </w:pPr>
      <w:r>
        <w:t>L</w:t>
      </w:r>
      <w:r w:rsidR="008973E8">
        <w:t>uonnonsuojelul</w:t>
      </w:r>
      <w:r>
        <w:t xml:space="preserve">ain </w:t>
      </w:r>
      <w:r w:rsidR="007A58AB">
        <w:t xml:space="preserve">51 </w:t>
      </w:r>
      <w:r>
        <w:t xml:space="preserve">§:ssä säädetään luvanvaraisista poikkeuksista </w:t>
      </w:r>
      <w:r w:rsidR="007A58AB">
        <w:t xml:space="preserve">49 </w:t>
      </w:r>
      <w:r>
        <w:t xml:space="preserve">§:ssä kiellettyihin toimiin. Metsähallitus voi antamallaan luvalla sallia alueen perustamistarkoitusta vaarantamatta: </w:t>
      </w:r>
    </w:p>
    <w:p w14:paraId="2936582F" w14:textId="77777777" w:rsidR="007A58AB" w:rsidRDefault="007A58AB" w:rsidP="007A58AB">
      <w:pPr>
        <w:pStyle w:val="Leipteksti"/>
      </w:pPr>
      <w:r>
        <w:t>1) pyydystää tai tappaa eläimiä, kerätä sieniä ja kasveja tai niiden osia, eläinten pesiä ja kivennäisnäytteitä tutkimusta tai muuta tieteellistä tarkoitusta tai opetusta varten;</w:t>
      </w:r>
    </w:p>
    <w:p w14:paraId="0785F2F4" w14:textId="77777777" w:rsidR="007A58AB" w:rsidRDefault="007A58AB" w:rsidP="007A58AB">
      <w:pPr>
        <w:pStyle w:val="Leipteksti"/>
      </w:pPr>
      <w:r>
        <w:t>2) vähentää muiden kuin 50 §:n 3 momentissa tarkoitettujen kasvi- ja eläinlajien yksilöiden lukumäärää, jos ne ovat liian runsaslukuisia tai muutoin vahingollisia;</w:t>
      </w:r>
    </w:p>
    <w:p w14:paraId="2335057B" w14:textId="77777777" w:rsidR="007A58AB" w:rsidRDefault="007A58AB" w:rsidP="007A58AB">
      <w:pPr>
        <w:pStyle w:val="Leipteksti"/>
      </w:pPr>
      <w:r>
        <w:t>3) poistaa sellaisia riistaeläinlajien yksilöitä, jotka aiheuttavat ilmeisen uhan ihmisen turvallisuudelle tai uhkaavat aiheuttaa omaisuudelle merkittävää taloudellista vahinkoa;</w:t>
      </w:r>
    </w:p>
    <w:p w14:paraId="1C8EB1BA" w14:textId="77777777" w:rsidR="007A58AB" w:rsidRDefault="007A58AB" w:rsidP="007A58AB">
      <w:pPr>
        <w:pStyle w:val="Leipteksti"/>
      </w:pPr>
      <w:r>
        <w:t>4) kalastaa muutoinkin kuin kalastuslain 7 §:ssä tarkoitetulla tavalla;</w:t>
      </w:r>
    </w:p>
    <w:p w14:paraId="559E3823" w14:textId="77777777" w:rsidR="007A58AB" w:rsidRDefault="007A58AB" w:rsidP="007A58AB">
      <w:pPr>
        <w:pStyle w:val="Leipteksti"/>
      </w:pPr>
      <w:r>
        <w:t>5) rakentaa poronhoitoon liittyviä rakennuksia ja rakennelmia;</w:t>
      </w:r>
    </w:p>
    <w:p w14:paraId="73CAC73E" w14:textId="77777777" w:rsidR="007A58AB" w:rsidRDefault="007A58AB" w:rsidP="007A58AB">
      <w:pPr>
        <w:pStyle w:val="Leipteksti"/>
      </w:pPr>
      <w:r>
        <w:t>6) laskeutua ilma-aluksella;</w:t>
      </w:r>
    </w:p>
    <w:p w14:paraId="57DAC3B3" w14:textId="77777777" w:rsidR="007A58AB" w:rsidRDefault="007A58AB" w:rsidP="007A58AB">
      <w:pPr>
        <w:pStyle w:val="Leipteksti"/>
      </w:pPr>
      <w:r>
        <w:t>7) entistää ja kunnostaa muitakin kuin 50 §:n 1 momentin 1 ja 2 kohdassa tarkoitettuja rakennuksia ja rakennelmia.</w:t>
      </w:r>
    </w:p>
    <w:p w14:paraId="58AB2CDC" w14:textId="77777777" w:rsidR="007A58AB" w:rsidRDefault="007A58AB" w:rsidP="007A58AB">
      <w:pPr>
        <w:pStyle w:val="Leipteksti"/>
      </w:pPr>
      <w:r>
        <w:t>Metsähallitus voi antaa luvan geologiseen tutkimukseen, jos toiminta ei vaaranna alueen perustamistarkoitusta. Geologiset tutkimukset on tällöin järjestettävä niin, ettei niillä aiheuteta alueen lajeille, luontotyypeille, vesitaloudelle tai maisemalle vähäistä suurempaa haittaa.</w:t>
      </w:r>
    </w:p>
    <w:p w14:paraId="02C07747" w14:textId="3701BFD5" w:rsidR="005026A5" w:rsidRDefault="007A58AB" w:rsidP="007A58AB">
      <w:pPr>
        <w:pStyle w:val="Leipteksti"/>
      </w:pPr>
      <w:r>
        <w:t>Lupa poiketa rauhoitussäännöksistä annetaan määräaikaisena ja se saa olla voimassa enintään kymmenen vuotta kerrallaan. Poikkeuslupaan saadaan liittää ehtoja. Ehdot voivat sisältää ajallisia tai alueellisia rajoituksia taikka toimia, joita hakijan on noudatettava toiminnasta suojeluarvoille aiheutuvien haittojen välttämiseksi tai rajoittamiseksi.</w:t>
      </w:r>
      <w:r w:rsidR="00F83636">
        <w:t xml:space="preserve"> </w:t>
      </w:r>
      <w:r>
        <w:t xml:space="preserve">Jos </w:t>
      </w:r>
      <w:proofErr w:type="gramStart"/>
      <w:r>
        <w:t>lupaan perustuva oikeus siirretään</w:t>
      </w:r>
      <w:proofErr w:type="gramEnd"/>
      <w:r>
        <w:t xml:space="preserve"> toiselle, on siirrosta viipymättä ilmoitettava Metsähallitukselle. Luvan aikaisempi haltija vastaa kaikista lupaan liittyvistä velvoitteista, kunnes hänen tilalleen on hakemuksesta hyväksytty toinen.</w:t>
      </w:r>
    </w:p>
    <w:p w14:paraId="5F368DE0" w14:textId="6320E01F" w:rsidR="00F83636" w:rsidRDefault="00F83636" w:rsidP="005026A5">
      <w:pPr>
        <w:pStyle w:val="Leipteksti"/>
      </w:pPr>
      <w:r w:rsidRPr="00AD6E4D">
        <w:t>Lisäksi luonnonsuojelulain 55</w:t>
      </w:r>
      <w:r w:rsidR="008973E8" w:rsidRPr="00AD6E4D">
        <w:t xml:space="preserve"> §:n </w:t>
      </w:r>
      <w:r w:rsidRPr="00AD6E4D">
        <w:t>3</w:t>
      </w:r>
      <w:r w:rsidR="008973E8" w:rsidRPr="00AD6E4D">
        <w:t xml:space="preserve"> momentin mukaan </w:t>
      </w:r>
      <w:r w:rsidRPr="00AD6E4D">
        <w:t>rauhoitussäännöksistä</w:t>
      </w:r>
      <w:r w:rsidRPr="00AD6E4D">
        <w:rPr>
          <w:rFonts w:ascii="Helvetica" w:hAnsi="Helvetica" w:cs="Helvetica"/>
          <w:color w:val="000000"/>
          <w:shd w:val="clear" w:color="auto" w:fill="FFFFFF"/>
        </w:rPr>
        <w:t> poiketen sellaista oikeutta saa käyttää, joka ennen rauhoitusmääräysten voimaantuloa perustettuna rasitteena, vuokraoikeutena tai muuna vastaavana oikeutena kohdistuu luonnonsuojelualueeseen. Tällainen oikeus voidaan kuitenkin lunastaa valtiolle 114 §:n mukaisesti.</w:t>
      </w:r>
      <w:r w:rsidR="00A426AA">
        <w:t xml:space="preserve"> </w:t>
      </w:r>
    </w:p>
    <w:p w14:paraId="7112CE28" w14:textId="1F38D3A5" w:rsidR="005026A5" w:rsidRDefault="005026A5" w:rsidP="005026A5">
      <w:pPr>
        <w:pStyle w:val="Leipteksti"/>
      </w:pPr>
      <w:r>
        <w:t>Perustettavat alueet sisältyvät poronhoitolain (848/1990) mukaiseen po</w:t>
      </w:r>
      <w:r w:rsidR="008973E8">
        <w:t>ronhoitoaluee</w:t>
      </w:r>
      <w:r w:rsidR="00AD6E4D">
        <w:t>seen. Luonnonsuojelulain 50</w:t>
      </w:r>
      <w:r>
        <w:t xml:space="preserve"> §:n 1 momentin 6 kohdan mukaisesti poronhoitolain mukainen poronhoito on luonnonsuojelualueilla sallittua. </w:t>
      </w:r>
      <w:r w:rsidR="00E903DD">
        <w:t>Poronhoitoa harjoitettaisiin edelleen alue</w:t>
      </w:r>
      <w:r w:rsidR="00A426AA">
        <w:t>illa poronhoitolain mukaisesti ja esimerkiksi maastoliikenne poronhoitotarkoituksessa jatkuisi ennallaan, samoin poroaitojen rakentamiseen olisi saatava mainitun lain 39 §</w:t>
      </w:r>
      <w:r w:rsidR="00AD6E4D">
        <w:t>:</w:t>
      </w:r>
      <w:r w:rsidR="00A426AA">
        <w:t xml:space="preserve">ssä säädetty lupa. Muiden kuin kyseisessä lainkohdassa tarkoitettujen rakennusten ja rakennelmien </w:t>
      </w:r>
      <w:r>
        <w:t>r</w:t>
      </w:r>
      <w:r w:rsidR="008973E8">
        <w:t>aken</w:t>
      </w:r>
      <w:r>
        <w:t>taminen edellyttä</w:t>
      </w:r>
      <w:r w:rsidR="008973E8">
        <w:t xml:space="preserve">isi luonnonsuojelulain </w:t>
      </w:r>
      <w:r w:rsidR="00AD6E4D">
        <w:t xml:space="preserve">51 </w:t>
      </w:r>
      <w:r w:rsidR="008973E8">
        <w:t xml:space="preserve">§ 1 momentin </w:t>
      </w:r>
      <w:r w:rsidR="00AD6E4D">
        <w:t>5</w:t>
      </w:r>
      <w:r w:rsidR="008973E8">
        <w:t xml:space="preserve"> kohdan mukaisesti</w:t>
      </w:r>
      <w:r>
        <w:t xml:space="preserve"> Metsähallituksen lupaa.</w:t>
      </w:r>
    </w:p>
    <w:p w14:paraId="797BBC3B" w14:textId="551539A6" w:rsidR="005026A5" w:rsidRDefault="005026A5" w:rsidP="005026A5">
      <w:pPr>
        <w:pStyle w:val="Leipteksti"/>
      </w:pPr>
      <w:r>
        <w:t>Eräillä perustettavilla suojelualueilla on sähkölinjoja</w:t>
      </w:r>
      <w:r w:rsidR="008973E8">
        <w:t xml:space="preserve"> ja käytössä olevia teitä. Niiden </w:t>
      </w:r>
      <w:r>
        <w:t>käyttäminen ja kunnostaminen o</w:t>
      </w:r>
      <w:r w:rsidR="008973E8">
        <w:t>lisi</w:t>
      </w:r>
      <w:r>
        <w:t xml:space="preserve"> suojelualueella salli</w:t>
      </w:r>
      <w:r w:rsidR="008973E8">
        <w:t>t</w:t>
      </w:r>
      <w:r>
        <w:t>tua</w:t>
      </w:r>
      <w:r w:rsidR="008973E8">
        <w:t xml:space="preserve"> luonnonsuojelulain </w:t>
      </w:r>
      <w:r w:rsidR="00AD6E4D">
        <w:t>50</w:t>
      </w:r>
      <w:r w:rsidR="008973E8">
        <w:t xml:space="preserve"> §:n 1 momentin 7 kohdan mukaisesti. </w:t>
      </w:r>
      <w:r>
        <w:t xml:space="preserve">Alueen perustaminen ei </w:t>
      </w:r>
      <w:r w:rsidR="00A426AA">
        <w:t xml:space="preserve">siten </w:t>
      </w:r>
      <w:r>
        <w:t>vaikut</w:t>
      </w:r>
      <w:r w:rsidR="00A426AA">
        <w:t>t</w:t>
      </w:r>
      <w:r>
        <w:t>a</w:t>
      </w:r>
      <w:r w:rsidR="00A426AA">
        <w:t>isi</w:t>
      </w:r>
      <w:r>
        <w:t xml:space="preserve"> niiden nykyiseen käyttöön ja kunnostamiseen. Uusien teiden</w:t>
      </w:r>
      <w:r w:rsidR="008973E8">
        <w:t xml:space="preserve"> tai sähkölinjojen</w:t>
      </w:r>
      <w:r>
        <w:t xml:space="preserve"> rakentaminen on kiellettyä, ellei sitä rauhoi</w:t>
      </w:r>
      <w:r w:rsidR="00E903DD">
        <w:t xml:space="preserve">tussäännöksissä jäljempänä </w:t>
      </w:r>
      <w:r>
        <w:t>todettavalla tavalla erikseen salli</w:t>
      </w:r>
      <w:r w:rsidR="00A426AA">
        <w:t>t</w:t>
      </w:r>
      <w:r>
        <w:t>ta</w:t>
      </w:r>
      <w:r w:rsidR="00A426AA">
        <w:t>isi</w:t>
      </w:r>
      <w:r>
        <w:t>.</w:t>
      </w:r>
    </w:p>
    <w:p w14:paraId="2F74CE54" w14:textId="5736362F" w:rsidR="00E903DD" w:rsidRDefault="00E903DD" w:rsidP="00E903DD">
      <w:pPr>
        <w:pStyle w:val="Leipteksti"/>
      </w:pPr>
      <w:r>
        <w:t xml:space="preserve">Perustettavat alueet sijaitsevat metsästyslain 8 §:ssä </w:t>
      </w:r>
      <w:r w:rsidR="00A426AA">
        <w:t>tarkoitetuissa kunnissa, joissa on kuntalaisen yleinen metsästysoikeus valtion omistamilla alueilla</w:t>
      </w:r>
      <w:r>
        <w:t xml:space="preserve">. Luonnonsuojelulain </w:t>
      </w:r>
      <w:r w:rsidR="00AD6E4D">
        <w:t xml:space="preserve">52 </w:t>
      </w:r>
      <w:r>
        <w:t>§:n 2 momentin mukaan metsästyslain 8 §:ssä mainitun kunnan alueella sijaitsevalla muulla luonnonsuojelualue</w:t>
      </w:r>
      <w:r w:rsidR="009C0E2C">
        <w:t xml:space="preserve">ella metsästys on sallittu. </w:t>
      </w:r>
      <w:r>
        <w:t>Säännöksen mukaan valtioneuvoston asetuksella voidaan kuitenkin säätää metsästyksen rajoittamisesta tällaisessa kunnas</w:t>
      </w:r>
      <w:r w:rsidR="009C0E2C">
        <w:t>sa sijaitsevalla muulla luonnon</w:t>
      </w:r>
      <w:r>
        <w:t>suojelualueella, jos metsästys vaarantaa alueen perustamistarkoitusta tai aiheuttaa haittaa alueen muulle käytölle. Rajoitukset voivat olla al</w:t>
      </w:r>
      <w:r w:rsidR="009C0E2C">
        <w:t>ueellisia, ajallisia tai kohdis</w:t>
      </w:r>
      <w:r>
        <w:t>tua tiettyyn riistaeläinlajiin. Valtioneuvoston asetuksella voidaan myös säätää, että metsästys on sallittu vain metsästyslain 8 §:ssä tarkoitetulle kuntalaiselle, jos se on tarpeen riistakantojen turvaamiseksi tai hoitamiseksi.</w:t>
      </w:r>
      <w:r w:rsidR="009C0E2C">
        <w:t xml:space="preserve"> Millään asetuksella perustetta</w:t>
      </w:r>
      <w:r>
        <w:t>valla luonnonsuojelualueella ei ole tarvetta rajoittaa metsästystä, joten metsästys jatkuisi perustettavilla alueilla ennallaan.</w:t>
      </w:r>
    </w:p>
    <w:p w14:paraId="2DF0B54B" w14:textId="7C1291A5" w:rsidR="007477DC" w:rsidRDefault="005026A5" w:rsidP="007477DC">
      <w:pPr>
        <w:pStyle w:val="Leipteksti"/>
      </w:pPr>
      <w:r>
        <w:t xml:space="preserve">Perustamisasetuksella voidaan muulla luonnonsuojelualueella luonnonsuojelulain </w:t>
      </w:r>
      <w:r w:rsidR="007477DC">
        <w:t>52</w:t>
      </w:r>
      <w:r>
        <w:t xml:space="preserve"> §:n </w:t>
      </w:r>
      <w:r w:rsidR="007477DC">
        <w:t>6</w:t>
      </w:r>
      <w:r>
        <w:t xml:space="preserve"> momentin nojalla säätää edellä kuvatuista rauhoitusmääräyksistä eräitä aluekohtaisia poikkeuksia. </w:t>
      </w:r>
      <w:r w:rsidR="007477DC">
        <w:t>Asetuksella voidaan säätää Puolustusvoimien ja Rajavartiolaitoksen harjoitus- ja koulutustoiminnasta sellaisella valtion muulla luonnonsuojelualueella, johon Puolustusvoimilla tai Rajavartiolaitoksella on käyttöoikeus, ja muutoinkin muuhun luonnonsuojelualueeseen kuuluvalla vesialueella, jos toiminta ei vaaranna alueen perustamistarkoitusta. Perustamisasetuksella voidaan säätää myös lentotoiminnan ja merenkulun turvalaitteiden sijoittamisesta ja kunnossapidosta sekä muista vastaavista viranomaisen toimenpiteistä valtion muulla luonnonsuojelualueella sekä säätää tien, johdon ja kaapelin rakentamisen, ojan kaivamisen, vesikulkuväylän ruoppaamisen ja muun vastaavan toimenpiteen sallimisesta valtion muulla luonnonsuojelualueella, jos toimenpiteet eivät vaaranna alueen perustamistarkoitusta. Perustamisasetuksella voidaan lisäksi säätää saamelaisten alkuperäiskansaoikeuksien toteuttamisen kannalta välttämättömien rakennusten ja rakennelmien sallimisesta saamelaisten kotiseutualueella sijaitsevalla valtion muulla luonnonsuojelualueella, jos sillä ei vaaranneta alueen perustamistarkoitusta.</w:t>
      </w:r>
    </w:p>
    <w:p w14:paraId="2C701E50" w14:textId="59212CD1" w:rsidR="005026A5" w:rsidRDefault="005026A5" w:rsidP="005026A5">
      <w:pPr>
        <w:pStyle w:val="Leipteksti"/>
      </w:pPr>
      <w:r>
        <w:t xml:space="preserve">Perustettava A.E. Järvisen </w:t>
      </w:r>
      <w:proofErr w:type="spellStart"/>
      <w:r>
        <w:t>aihkikon</w:t>
      </w:r>
      <w:proofErr w:type="spellEnd"/>
      <w:r>
        <w:t xml:space="preserve"> luonnonsuojelualue sijaitsee Rovajärven alueella, johon puolustusvoimilla on käyttöoikeus</w:t>
      </w:r>
      <w:r w:rsidR="00A426AA">
        <w:t>,</w:t>
      </w:r>
      <w:r>
        <w:t xml:space="preserve"> ja joka on si</w:t>
      </w:r>
      <w:r w:rsidR="008973E8">
        <w:t>lle tärkeä ampuma- ja harjoitus</w:t>
      </w:r>
      <w:r>
        <w:t>alue. Perustamisasetuksessa säädettä</w:t>
      </w:r>
      <w:r w:rsidR="008973E8">
        <w:t>isiin</w:t>
      </w:r>
      <w:r>
        <w:t xml:space="preserve"> luonnonsuojelulain </w:t>
      </w:r>
      <w:r w:rsidR="007477DC">
        <w:t xml:space="preserve">52 </w:t>
      </w:r>
      <w:r>
        <w:t xml:space="preserve">§:n </w:t>
      </w:r>
      <w:r w:rsidR="007477DC">
        <w:t>6</w:t>
      </w:r>
      <w:r>
        <w:t xml:space="preserve"> momentin mahdollistama poikkeus puolustusvoimien harjoitus- ja koulutustoimin</w:t>
      </w:r>
      <w:r w:rsidR="008973E8">
        <w:t>taan</w:t>
      </w:r>
      <w:r>
        <w:t xml:space="preserve">. </w:t>
      </w:r>
    </w:p>
    <w:p w14:paraId="49CA91C5" w14:textId="1B74741D" w:rsidR="008973E8" w:rsidRDefault="008973E8" w:rsidP="005026A5">
      <w:pPr>
        <w:pStyle w:val="Leipteksti"/>
      </w:pPr>
      <w:r>
        <w:t xml:space="preserve">Jerisjärven saarten luonnonsuojelualueella on jo tiedossa tarve rakentaa uusi sähkövoimalinja olemassa olevan linjan viereen. Perustamisasetuksessa säädettäisiin mahdollisuudesta </w:t>
      </w:r>
      <w:r w:rsidR="0012352E">
        <w:t xml:space="preserve">leventää perustettavan </w:t>
      </w:r>
      <w:r w:rsidR="0012352E" w:rsidRPr="0012352E">
        <w:t>luonnonsuojelualueella olevan sähkölinja</w:t>
      </w:r>
      <w:r w:rsidR="0012352E">
        <w:t>-aluee</w:t>
      </w:r>
      <w:r w:rsidR="0012352E" w:rsidRPr="0012352E">
        <w:t>n leventämine</w:t>
      </w:r>
      <w:r w:rsidR="0012352E">
        <w:t xml:space="preserve">n enintään 12 metrin levyiseksi, jolloin uusi voimalinja voitaisiin rakentaa. Poikkeus sallittaisiin kuitenkin </w:t>
      </w:r>
      <w:r w:rsidR="0012352E" w:rsidRPr="0012352E">
        <w:t>siten, että linjan raivaus o</w:t>
      </w:r>
      <w:r w:rsidR="0012352E">
        <w:t>lisi</w:t>
      </w:r>
      <w:r w:rsidR="0012352E" w:rsidRPr="0012352E">
        <w:t xml:space="preserve"> sallittua sulan maan aikana</w:t>
      </w:r>
      <w:r w:rsidR="0012352E">
        <w:t>, mutta</w:t>
      </w:r>
      <w:r w:rsidR="0012352E" w:rsidRPr="0012352E">
        <w:t xml:space="preserve"> rakentamistyö </w:t>
      </w:r>
      <w:r w:rsidR="0012352E">
        <w:t xml:space="preserve">olisi suoritettava </w:t>
      </w:r>
      <w:r w:rsidR="0012352E" w:rsidRPr="0012352E">
        <w:t>talvella jäisen maan aikaan</w:t>
      </w:r>
      <w:r w:rsidR="0012352E">
        <w:t>, jotta rakentamisen vaikutukset maaperään minimoitaisiin.</w:t>
      </w:r>
    </w:p>
    <w:p w14:paraId="6447B0D6" w14:textId="374FBB38" w:rsidR="005026A5" w:rsidRDefault="005026A5" w:rsidP="005026A5">
      <w:pPr>
        <w:pStyle w:val="Leipteksti"/>
      </w:pPr>
      <w:r>
        <w:t xml:space="preserve">Perustettavilla suojelualueilla on käytössä olevia moottorikelkkailureittejä ja -uria. Näitä jatkossakin ylläpidettäviä, olemassa olevia moottorikelkkailureittejä ja -uria </w:t>
      </w:r>
      <w:r w:rsidR="008973E8">
        <w:t xml:space="preserve">koskien </w:t>
      </w:r>
      <w:r>
        <w:t xml:space="preserve">säädettäisiin perustamisasetuksen 3 §:n 2 momentin 2 kohdassa luonnonsuojelulain </w:t>
      </w:r>
      <w:r w:rsidR="007477DC">
        <w:t>52</w:t>
      </w:r>
      <w:r>
        <w:t xml:space="preserve"> §:n </w:t>
      </w:r>
      <w:r w:rsidR="007477DC">
        <w:t>6</w:t>
      </w:r>
      <w:r>
        <w:t xml:space="preserve"> momentin nojalla poikkeuksesta, joka mahdollistaisi nykyisten moottorikelkkailu-urien yllä- ja kunnossapidon sekä uralinjauksien vähäisen tai tilapäisen siirtämisen. Maastoliikennelain 13 §:n 3 momentissa säädetään, että moottorikelkkailureitin perustamisesta ja lakkauttamisesta luonnonsuojelulaissa tarkoitetulla valtiolle kuuluvalla suojelualueella päättää Metsähallitus. Näihin reitteihin sovelletaan Metsähallituksen päätöksessä määrättyjä ehtoja </w:t>
      </w:r>
      <w:r w:rsidR="008973E8">
        <w:t xml:space="preserve">lukuun ottamatta </w:t>
      </w:r>
      <w:r>
        <w:t>maastoliikennelain 20 ja 21 §:ssä säädettyjä reitinpitäjän reitin pitämiseen liittyviä tehtäviä ja vastuita sekä reitin käyttöön ja pitämiseen liittyviä vahingon korvausvastuita.</w:t>
      </w:r>
    </w:p>
    <w:p w14:paraId="2D57F06A" w14:textId="53773C7E" w:rsidR="005026A5" w:rsidRDefault="005026A5" w:rsidP="005026A5">
      <w:pPr>
        <w:pStyle w:val="Leipteksti"/>
      </w:pPr>
      <w:r>
        <w:t>Luonnonsuojelualueiden ympärillä olevien alueiden kuivatustarpeiden vuoksi saattaa olla tarpeen johtaa vesiä myös luonnonsuojelualueille tai niiden kautta. Sen vuoksi asetuksen 3 §:n 2 momentin 3 kohtaan sisällytettäisiin tätä varten olemassa olevien ojien välttämättömän ylläpidon ja kunnostamisen s</w:t>
      </w:r>
      <w:r w:rsidR="008973E8">
        <w:t>alliva säännös. Käytännössä täl</w:t>
      </w:r>
      <w:r>
        <w:t>laisten toimenpiteiden yksityiskohdista on aina tarpeen sopia Metsähallituksen kanssa. Toimenpiteitä suunniteltaessa tulee lisäksi noudattaa, mitä luonnonsuojelulain 10 luvussa säädetään Natura 2000 -verkostosta.</w:t>
      </w:r>
    </w:p>
    <w:p w14:paraId="4A8EF377" w14:textId="68ED9C78" w:rsidR="005026A5" w:rsidRDefault="005026A5" w:rsidP="005026A5">
      <w:pPr>
        <w:pStyle w:val="Leipteksti"/>
      </w:pPr>
      <w:proofErr w:type="spellStart"/>
      <w:r>
        <w:t>Miekojärven</w:t>
      </w:r>
      <w:proofErr w:type="spellEnd"/>
      <w:r>
        <w:t xml:space="preserve"> perustettavalla luonnonsuojelualueilla on vuokrattu alueita vapaa-ajankäyttöön määräaikaisella maanvuokrasopimuksella. Vuokra-alueet ovat pinta-alaltaan pieniä, ja osalla niistä sijaitsee vuokralaisen omistuksessa olevia rakennuksia. Luonnonsuojelulain </w:t>
      </w:r>
      <w:r w:rsidR="007477DC">
        <w:t>55</w:t>
      </w:r>
      <w:r>
        <w:t xml:space="preserve"> §:n </w:t>
      </w:r>
      <w:r w:rsidR="007477DC">
        <w:t xml:space="preserve">3 momentin </w:t>
      </w:r>
      <w:r>
        <w:t xml:space="preserve">mukaisesti suojelualueiden perustamisasetus ei rajoita ennen rauhoitusmääräysten voimaantuloa syntyneen vuokraoikeuden käyttämistä. Metsähallitus voi lain </w:t>
      </w:r>
      <w:r w:rsidR="007477DC">
        <w:t xml:space="preserve">51 </w:t>
      </w:r>
      <w:r>
        <w:t>§</w:t>
      </w:r>
      <w:r w:rsidR="007477DC">
        <w:t>:n</w:t>
      </w:r>
      <w:r>
        <w:t xml:space="preserve"> 1 momentin </w:t>
      </w:r>
      <w:r w:rsidR="007477DC">
        <w:t>7</w:t>
      </w:r>
      <w:r>
        <w:t xml:space="preserve"> kohdan nojalla sallia rakennusten kunnostamistoimenpiteitä, mutta uusien rakennusten rakentaminen ei olisi mahdollista. Vuokrasopimusten uusimisille ei </w:t>
      </w:r>
      <w:r w:rsidR="00E903DD">
        <w:t xml:space="preserve">katsota olevan edellytyksiä enää </w:t>
      </w:r>
      <w:r>
        <w:t>luonnonsuojelualue</w:t>
      </w:r>
      <w:r w:rsidR="00E903DD">
        <w:t xml:space="preserve">en </w:t>
      </w:r>
      <w:r>
        <w:t>perustamisen jälkeen.</w:t>
      </w:r>
    </w:p>
    <w:p w14:paraId="41913D0A" w14:textId="77777777" w:rsidR="00AD5F19" w:rsidRDefault="00AD5F19" w:rsidP="00AD5F19">
      <w:pPr>
        <w:pStyle w:val="Otsikko1"/>
      </w:pPr>
      <w:r>
        <w:t xml:space="preserve">Alueiden </w:t>
      </w:r>
      <w:r w:rsidRPr="005026A5">
        <w:t>hoidon ja käytön tavoitteet</w:t>
      </w:r>
      <w:r>
        <w:t xml:space="preserve"> </w:t>
      </w:r>
    </w:p>
    <w:p w14:paraId="7BDF7EDF" w14:textId="77777777" w:rsidR="00AD5F19" w:rsidRDefault="00AD5F19" w:rsidP="00AD5F19">
      <w:pPr>
        <w:pStyle w:val="Leipteksti"/>
      </w:pPr>
      <w:r>
        <w:t xml:space="preserve">Perustettavien alueiden muodostaminen luonnonsuojelualueiksi on osa Länsi-Lapin vanhojen metsien suojeluohjelman, soidensuojeluohjelman, soidensuojelun täydennysohjelman, rantojensuojeluohjelman ja lehtojensuojeluohjelman säädösvalmistelua. Vanhojen metsien suojelusta tehdyn valtioneuvoston periaatepäätöksen mukaisesti uusien luonnonsuojelualueiden metsät säilytetään mahdollisimman luonnontilaisina. Soidensuojeluohjelma ja soidensuojelun täydennysohjelma on laadittu suojelemaan arvokkaita suokokonaisuuksia tärkeimpänä suojelutavoitteena soiden luonnollisen vesitalouden säilyttäminen. Rantojensuojeluohjelmalla säilytetään arvokkaita ranta-alueita rakentamattomina ja valtionmailla suojelu toteutetaan luonnonsuojelualueita perustamalla. Lehtojensuojelualueilla tavoitteena on lehtokasvillisuuden suojelu ja hoito perustamalla luonnonsuojelualueita. Kyseiset suojelutoimet vastaavat myös Natura 2000 -verkostoon kuuluvien alueiden suojelutavoitteita. </w:t>
      </w:r>
    </w:p>
    <w:p w14:paraId="481333D6" w14:textId="77777777" w:rsidR="00AD5F19" w:rsidRDefault="00AD5F19" w:rsidP="00AD5F19">
      <w:pPr>
        <w:pStyle w:val="Leipteksti"/>
      </w:pPr>
      <w:r>
        <w:t>Luonnonsuojelulain nojalla suojeltavien alueiden hoidon ja käytön keskeisin tavoite on alueiden säilyttäminen luonnontilaisina siten, että ekosysteemit kehittyvät luonnon omien prosessien mukaisesti ja ihmisen aiheuttamat häiriöt ovat mahdollisimman vähäisiä. Suurimmalla osalla Länsi-Lapin alueista tämä on riittävä toimenpide suojeluarvojen turvaamiseksi. Eräillä alueilla on kuitenkin mahdollista tehdä ennallistamistoimenpiteitä.</w:t>
      </w:r>
    </w:p>
    <w:p w14:paraId="22086284" w14:textId="60EC9980" w:rsidR="005026A5" w:rsidRDefault="00863FA6" w:rsidP="005026A5">
      <w:pPr>
        <w:pStyle w:val="Otsikko1"/>
      </w:pPr>
      <w:r>
        <w:t>E</w:t>
      </w:r>
      <w:r w:rsidR="005026A5">
        <w:t xml:space="preserve">hdotuksen </w:t>
      </w:r>
      <w:r w:rsidR="00AD5F19">
        <w:t xml:space="preserve">hallinnolliset ja taloudelliset </w:t>
      </w:r>
      <w:r w:rsidR="005026A5">
        <w:t>vaikutukset</w:t>
      </w:r>
    </w:p>
    <w:p w14:paraId="36B83067" w14:textId="380ACA75" w:rsidR="005026A5" w:rsidRDefault="005026A5" w:rsidP="005026A5">
      <w:pPr>
        <w:pStyle w:val="Leipteksti"/>
      </w:pPr>
      <w:r>
        <w:t xml:space="preserve">Kaikki Länsi-Lapin luonnonsuojelualueet ovat valtion omistuksessa </w:t>
      </w:r>
      <w:r w:rsidR="00CB21D8">
        <w:t>sekä</w:t>
      </w:r>
      <w:r>
        <w:t xml:space="preserve"> Metsähallituksen hallinnassa ja hoidossa. </w:t>
      </w:r>
      <w:r w:rsidRPr="00A3385E">
        <w:t>Rajauksia on eräiltä osin tarkistettu Metsähallituksessa yhteistyössä luontopalveluiden ja metsätalouden välil</w:t>
      </w:r>
      <w:r w:rsidR="00AD5F19" w:rsidRPr="00A3385E">
        <w:t>lä. Näistä täsmennyksistä aiheu</w:t>
      </w:r>
      <w:r w:rsidRPr="00A3385E">
        <w:t xml:space="preserve">tuvat muutokset edellyttävät Metsähallituksessa alueiden osien siirtoja taseessa sekä luontopalveluiden vastuulla olevasta muusta omasta pääomasta peruspääomaan (132 hehtaaria) että liiketalouden vastuulla olevasta </w:t>
      </w:r>
      <w:r w:rsidR="00AD5F19" w:rsidRPr="00A3385E">
        <w:t>peruspääomasta muuhun omaan pää</w:t>
      </w:r>
      <w:r w:rsidRPr="00A3385E">
        <w:t>omaan (103 hehtaaria).</w:t>
      </w:r>
      <w:r>
        <w:t xml:space="preserve"> Suojelualueiden perustaminen</w:t>
      </w:r>
      <w:r w:rsidR="00AD5F19">
        <w:t xml:space="preserve"> ei aiheuta erityisiä uusia hal</w:t>
      </w:r>
      <w:r>
        <w:t>linnollisia vaikutuksia. Toiminnallisena alueyksikkönä toimii Metsähallituksen Lapin Luontopalvelut.</w:t>
      </w:r>
    </w:p>
    <w:p w14:paraId="5325C013" w14:textId="52EA9A57" w:rsidR="005026A5" w:rsidRDefault="005026A5" w:rsidP="005026A5">
      <w:pPr>
        <w:pStyle w:val="Leipteksti"/>
      </w:pPr>
      <w:r>
        <w:t xml:space="preserve">Uusien luonnonsuojelualueiden perustaminen aiheuttaa sekä investointiluonteisia kustannuksia että vuotuisia hallinto- ja hoitokuluja. Edellisiä ovat muun muassa maanmittaustoimitusten ja kiinteistömuodostamisen kustannukset arviolta </w:t>
      </w:r>
      <w:r w:rsidRPr="00A3385E">
        <w:t xml:space="preserve">noin </w:t>
      </w:r>
      <w:r>
        <w:t>0,3</w:t>
      </w:r>
      <w:r w:rsidRPr="00A3385E">
        <w:t xml:space="preserve"> milj</w:t>
      </w:r>
      <w:r w:rsidR="00AD5F19" w:rsidRPr="00A3385E">
        <w:t xml:space="preserve">oonaa </w:t>
      </w:r>
      <w:r w:rsidRPr="00A3385E">
        <w:t>euroa.</w:t>
      </w:r>
      <w:r>
        <w:t xml:space="preserve"> Vuotuisia kustannuksia aiheutuu muun muassa palvelurakenteiden hoidosta, opastuksesta sekä alueiden luonnon ja käytön seurannasta sekä valvonnasta. Näiden kulujen arvioidaan olevan noin 5</w:t>
      </w:r>
      <w:r w:rsidRPr="00A3385E">
        <w:t xml:space="preserve"> 000 euroa vuodessa</w:t>
      </w:r>
      <w:r>
        <w:t>. Investointi</w:t>
      </w:r>
      <w:r w:rsidR="00AD5F19">
        <w:t>kustannuk</w:t>
      </w:r>
      <w:r>
        <w:t>set sekä vuotuiset hoito- ja hallintokulut katetaan valtiontalouden kehyspäätöksessä hyväksyttyjen määrärahojen puitteissa.</w:t>
      </w:r>
    </w:p>
    <w:p w14:paraId="6A467EE1" w14:textId="1070035D" w:rsidR="005026A5" w:rsidRDefault="005026A5" w:rsidP="005026A5">
      <w:pPr>
        <w:pStyle w:val="Leipteksti"/>
      </w:pPr>
      <w:r>
        <w:t xml:space="preserve">Suojeltavat alueet on pääosin Metsähallituksen taseessa jo osoitettu muuhun omaan pääomaan, jolta ei edellytetä taloudellista tuottoa. </w:t>
      </w:r>
      <w:r w:rsidR="00AD5F19">
        <w:t xml:space="preserve">Näin ollen luonnonsuojelualueiden perustamisesta ei aiheudu valtiolle </w:t>
      </w:r>
      <w:r w:rsidR="00CB21D8">
        <w:t xml:space="preserve">uusia </w:t>
      </w:r>
      <w:r w:rsidR="00AD5F19">
        <w:t>tulonmenetyksiä.</w:t>
      </w:r>
      <w:r>
        <w:t xml:space="preserve"> </w:t>
      </w:r>
    </w:p>
    <w:p w14:paraId="2D7E5FBF" w14:textId="1995D5D1" w:rsidR="005026A5" w:rsidRDefault="00831ABC" w:rsidP="005026A5">
      <w:pPr>
        <w:pStyle w:val="Leipteksti"/>
      </w:pPr>
      <w:r>
        <w:t xml:space="preserve">Alueiden käyttäjille ja muiden kiinteistöjen haltijoille aiheutuvat vaikutukset </w:t>
      </w:r>
      <w:r w:rsidR="005026A5">
        <w:t xml:space="preserve">ovat etenkin Lapin alueella varsin vähäisiä ottaen huomioon, että metsästystä, kalastusta, poronhoitoa ja liikkumista ei juuri rajoiteta nykyisestä. Metsähallituksen luvalla </w:t>
      </w:r>
      <w:r w:rsidR="00AD5F19">
        <w:t xml:space="preserve">sallittavin </w:t>
      </w:r>
      <w:r w:rsidR="005026A5">
        <w:t>toime</w:t>
      </w:r>
      <w:r w:rsidR="00AD5F19">
        <w:t xml:space="preserve">npitein </w:t>
      </w:r>
      <w:r>
        <w:t>voidaan sovittaa yhteen muun muassa poronhoidon toi</w:t>
      </w:r>
      <w:r w:rsidR="005026A5">
        <w:t>mintaedellyty</w:t>
      </w:r>
      <w:r>
        <w:t>sten turvaaminen ja luonnon</w:t>
      </w:r>
      <w:r w:rsidR="005026A5">
        <w:t xml:space="preserve">suojelun tarkoitus. </w:t>
      </w:r>
    </w:p>
    <w:p w14:paraId="3C730344" w14:textId="709EF72D" w:rsidR="00133A7D" w:rsidRDefault="005026A5" w:rsidP="005026A5">
      <w:pPr>
        <w:pStyle w:val="Leipteksti"/>
      </w:pPr>
      <w:r>
        <w:t xml:space="preserve">Malminetsintä luonnonsuojelualueilla on </w:t>
      </w:r>
      <w:r w:rsidR="002854AD">
        <w:t xml:space="preserve">voimassa olevan </w:t>
      </w:r>
      <w:r>
        <w:t xml:space="preserve">luonnonsuojelulain mukaisesti mahdollista, mutta se edellyttää Metsähallituksen lupaa. Metsähallituksen tulee lupamääräyksin huolehtia siitä, että alueen suojelun tarkoitus ei vaarannu. </w:t>
      </w:r>
    </w:p>
    <w:p w14:paraId="21942E13" w14:textId="54F98339" w:rsidR="00133A7D" w:rsidRDefault="00133A7D" w:rsidP="005026A5">
      <w:pPr>
        <w:pStyle w:val="Leipteksti"/>
      </w:pPr>
      <w:r>
        <w:t xml:space="preserve">Mikäli tärkeän yleisen edun vuoksi luonnonsuojelualue tulisi lakkauttaa tai sen rauhoitusmääräyksiä muuttaa, tämä tapahtuisi asetuksen muuttamisella tai kumoamisella ennen kuin </w:t>
      </w:r>
      <w:r w:rsidR="002854AD">
        <w:t xml:space="preserve">alueen </w:t>
      </w:r>
      <w:r>
        <w:t xml:space="preserve">suojeluperusteita vaarantava toiminto voidaan sallia. </w:t>
      </w:r>
    </w:p>
    <w:p w14:paraId="3545CF11" w14:textId="403FEACB" w:rsidR="005026A5" w:rsidRDefault="00831ABC" w:rsidP="005026A5">
      <w:pPr>
        <w:pStyle w:val="Leipteksti"/>
      </w:pPr>
      <w:r>
        <w:t>Niillä nyt perustettavilla luonnon</w:t>
      </w:r>
      <w:r w:rsidR="005026A5">
        <w:t>suojelualue</w:t>
      </w:r>
      <w:r>
        <w:t xml:space="preserve">illa, joka sisältyvät </w:t>
      </w:r>
      <w:r w:rsidR="005026A5">
        <w:t>Natura 2000 -</w:t>
      </w:r>
      <w:r>
        <w:t>verkostoon</w:t>
      </w:r>
      <w:r w:rsidR="005026A5">
        <w:t xml:space="preserve">, </w:t>
      </w:r>
      <w:r>
        <w:t xml:space="preserve">on </w:t>
      </w:r>
      <w:r w:rsidR="005026A5">
        <w:t xml:space="preserve">sekä kaivoslain mukaisessa malminetsintäluvan </w:t>
      </w:r>
      <w:proofErr w:type="gramStart"/>
      <w:r>
        <w:t>päätöksenteossa</w:t>
      </w:r>
      <w:proofErr w:type="gramEnd"/>
      <w:r>
        <w:t xml:space="preserve"> </w:t>
      </w:r>
      <w:r w:rsidR="005026A5">
        <w:t>että Metsähallituksen luonnonsuojelulain mukaisessa malminetsintää koskevassa poikkeuspäätö</w:t>
      </w:r>
      <w:r>
        <w:t xml:space="preserve">ksen teossa </w:t>
      </w:r>
      <w:r w:rsidR="005026A5">
        <w:t>noudatta</w:t>
      </w:r>
      <w:r>
        <w:t>v</w:t>
      </w:r>
      <w:r w:rsidR="005026A5">
        <w:t>a</w:t>
      </w:r>
      <w:r w:rsidR="002854AD">
        <w:t xml:space="preserve"> </w:t>
      </w:r>
      <w:r w:rsidR="005026A5">
        <w:t xml:space="preserve">luonnonsuojelulain 10 luvussa Natura 2000 </w:t>
      </w:r>
      <w:r w:rsidR="00CB21D8">
        <w:t>-</w:t>
      </w:r>
      <w:r w:rsidR="005026A5">
        <w:t>verkosto</w:t>
      </w:r>
      <w:r w:rsidR="002854AD">
        <w:t>st</w:t>
      </w:r>
      <w:r w:rsidR="005026A5">
        <w:t>a</w:t>
      </w:r>
      <w:r w:rsidR="002854AD">
        <w:t xml:space="preserve"> säädettyä. Hankkeen vaikutukset Natura </w:t>
      </w:r>
      <w:r w:rsidR="00CB21D8">
        <w:t>-</w:t>
      </w:r>
      <w:r w:rsidR="002854AD">
        <w:t xml:space="preserve">alueen suojelun perusteena oleviin luonnonarvoihin on arvioitava, mikäli ei ole poissuljettua, että hanke voisi merkittävästi niitä heikentää. </w:t>
      </w:r>
      <w:r w:rsidR="00133A7D">
        <w:t>Suojelusta voidaan niiden osalta poiketa ainoastaan, mikäli kyse on yleisen edun kannalta pakottavasta syystä, eikä hankkeelle tai suunnitelmalle ole olemassa vaihtoehtoa</w:t>
      </w:r>
      <w:r w:rsidR="005026A5">
        <w:t>.</w:t>
      </w:r>
      <w:r w:rsidR="002854AD">
        <w:t xml:space="preserve"> Nämä säännökset koskevat verkostoon kuuluvia alueita riippumatta siitä, onko alue perustettu luonnonsuojelualueeksi vai ei. Näin ollen alueen perustamisesta luonnonsuojelualueeksi ei aiheudu tältä osin uusia vaikutuksia taloudelliseen toimintaan.</w:t>
      </w:r>
    </w:p>
    <w:p w14:paraId="37B4FDA1" w14:textId="3B2D514C" w:rsidR="005026A5" w:rsidRDefault="005026A5" w:rsidP="005026A5">
      <w:pPr>
        <w:pStyle w:val="Otsikko1"/>
      </w:pPr>
      <w:r w:rsidRPr="005026A5">
        <w:t>Kuuleminen ja lausunnot</w:t>
      </w:r>
    </w:p>
    <w:p w14:paraId="0D2A638A" w14:textId="174A5A57" w:rsidR="005026A5" w:rsidRDefault="005026A5" w:rsidP="005026A5">
      <w:pPr>
        <w:pStyle w:val="Leipteksti"/>
      </w:pPr>
      <w:r>
        <w:t>Valmistelun esiselvitysvaiheessa on kuultu viranomaisia ja sidosryhmiä. Eri tilaisuuksissa on kartoitettu mm. valtion viranomaisten, Lapin liiton, alueen kuntien, paliskuntien, riistanhoitoyhdistysten ja luonnonsuojelu- ja luonnonharrastusjärjestöjen näkemyksiä alueiden perustamisesta. Valmistelua esiteltiin ja kansalaisten, järjestöjen ja yritysten näkemyksiä kuultiin Länsi-Lapin alueella järjestetyissä yleisötilaisuuksissa. Useiden toimijatahojen kanssa järjestettiin kahdenvälisiä tapaamisia.</w:t>
      </w:r>
    </w:p>
    <w:p w14:paraId="34E49252" w14:textId="2E7CE91F" w:rsidR="005026A5" w:rsidRDefault="00133A7D" w:rsidP="00D61FF6">
      <w:pPr>
        <w:pStyle w:val="Leipteksti"/>
      </w:pPr>
      <w:r>
        <w:t xml:space="preserve">Asetusluonnos oli lausunnoilla 6.3.-10.5.2019. </w:t>
      </w:r>
      <w:r w:rsidR="00D61FF6">
        <w:t>Lausuntoja annettiin yhteensä 37 kappaletta.</w:t>
      </w:r>
    </w:p>
    <w:p w14:paraId="3C269369" w14:textId="2E6F2143" w:rsidR="004C3635" w:rsidRDefault="00D61FF6" w:rsidP="00D61FF6">
      <w:pPr>
        <w:pStyle w:val="Leipteksti"/>
      </w:pPr>
      <w:r>
        <w:t xml:space="preserve">Lausunnon antoivat </w:t>
      </w:r>
      <w:r w:rsidRPr="00D61FF6">
        <w:t>Lapin liit</w:t>
      </w:r>
      <w:r>
        <w:t xml:space="preserve">to, </w:t>
      </w:r>
      <w:r w:rsidRPr="00D61FF6">
        <w:t xml:space="preserve">Rovaniemen </w:t>
      </w:r>
      <w:r>
        <w:t xml:space="preserve">ja Kemijärven </w:t>
      </w:r>
      <w:r w:rsidRPr="00D61FF6">
        <w:t>kaupun</w:t>
      </w:r>
      <w:r>
        <w:t xml:space="preserve">git, Muonion, Pellon, Sodankylän, Tervolan ja Ylitornion kunnat, </w:t>
      </w:r>
      <w:r w:rsidR="003D68B4">
        <w:t>valtiovarainministeriö, puolustusministeriö ja sisäministeriö, Suomen ympäristökeskus (SYKE), Geologian tutkimuskeskus (GTK), Pääesikunta, Lapin elinkeino-, liikenne- ja ympäristökeskus, Metsähallitus, Museovirasto, Turvallisuus- ja kemikaalivirasto</w:t>
      </w:r>
      <w:r w:rsidR="003D68B4" w:rsidRPr="00D61FF6">
        <w:t xml:space="preserve"> (Tukes</w:t>
      </w:r>
      <w:r w:rsidR="003D68B4">
        <w:t xml:space="preserve">), Suomen luonnonsuojeluliitto ry, </w:t>
      </w:r>
      <w:r w:rsidR="003D68B4" w:rsidRPr="00D61FF6">
        <w:t>BirdLife Suomi ry</w:t>
      </w:r>
      <w:r w:rsidR="003D68B4">
        <w:t xml:space="preserve">, </w:t>
      </w:r>
      <w:r w:rsidR="003D68B4" w:rsidRPr="00D61FF6">
        <w:t>Suomen Metsästäjäliit</w:t>
      </w:r>
      <w:r w:rsidR="003D68B4">
        <w:t>to</w:t>
      </w:r>
      <w:r w:rsidR="003D68B4" w:rsidRPr="00D61FF6">
        <w:t>, Suomen riistakesku</w:t>
      </w:r>
      <w:r w:rsidR="003D68B4">
        <w:t>s</w:t>
      </w:r>
      <w:r w:rsidR="003D68B4" w:rsidRPr="00D61FF6">
        <w:t>,</w:t>
      </w:r>
      <w:r w:rsidR="003D68B4">
        <w:t xml:space="preserve"> Lapin kauppakamari</w:t>
      </w:r>
      <w:r w:rsidR="004C3635">
        <w:t>, P</w:t>
      </w:r>
      <w:r w:rsidR="004C3635" w:rsidRPr="00D61FF6">
        <w:t>aliskuntain yhdisty</w:t>
      </w:r>
      <w:r w:rsidR="004C3635">
        <w:t xml:space="preserve">s, </w:t>
      </w:r>
      <w:proofErr w:type="spellStart"/>
      <w:r w:rsidR="004C3635">
        <w:t>Meltosjärven</w:t>
      </w:r>
      <w:proofErr w:type="spellEnd"/>
      <w:r w:rsidR="004C3635">
        <w:t xml:space="preserve"> kyläyhdistys ja Kaivosteollisuus ry sekä yksityiset yritykset </w:t>
      </w:r>
      <w:proofErr w:type="spellStart"/>
      <w:r w:rsidR="004C3635" w:rsidRPr="004C3635">
        <w:t>Arctic</w:t>
      </w:r>
      <w:proofErr w:type="spellEnd"/>
      <w:r w:rsidR="004C3635" w:rsidRPr="004C3635">
        <w:t xml:space="preserve"> </w:t>
      </w:r>
      <w:proofErr w:type="spellStart"/>
      <w:r w:rsidR="004C3635" w:rsidRPr="004C3635">
        <w:t>Drilling</w:t>
      </w:r>
      <w:proofErr w:type="spellEnd"/>
      <w:r w:rsidR="004C3635" w:rsidRPr="004C3635">
        <w:t xml:space="preserve"> Company Oy Ltd</w:t>
      </w:r>
      <w:r w:rsidR="004C3635">
        <w:t xml:space="preserve">, </w:t>
      </w:r>
      <w:proofErr w:type="spellStart"/>
      <w:r w:rsidR="004C3635" w:rsidRPr="004C3635">
        <w:t>Boliden</w:t>
      </w:r>
      <w:proofErr w:type="spellEnd"/>
      <w:r w:rsidR="004C3635" w:rsidRPr="004C3635">
        <w:t xml:space="preserve"> </w:t>
      </w:r>
      <w:proofErr w:type="spellStart"/>
      <w:r w:rsidR="004C3635" w:rsidRPr="004C3635">
        <w:t>FinnEx</w:t>
      </w:r>
      <w:proofErr w:type="spellEnd"/>
      <w:r w:rsidR="004C3635" w:rsidRPr="004C3635">
        <w:t xml:space="preserve"> Oy</w:t>
      </w:r>
      <w:r w:rsidR="004C3635">
        <w:t xml:space="preserve">, </w:t>
      </w:r>
      <w:proofErr w:type="spellStart"/>
      <w:r w:rsidR="004C3635" w:rsidRPr="00D61FF6">
        <w:t>Fingrid</w:t>
      </w:r>
      <w:proofErr w:type="spellEnd"/>
      <w:r w:rsidR="004C3635" w:rsidRPr="00D61FF6">
        <w:t xml:space="preserve"> Oyj</w:t>
      </w:r>
      <w:r w:rsidR="004C3635">
        <w:t xml:space="preserve">, </w:t>
      </w:r>
      <w:r w:rsidR="004C3635" w:rsidRPr="004C3635">
        <w:t>Hannukainen Mining Oy</w:t>
      </w:r>
      <w:r w:rsidR="004C3635">
        <w:t xml:space="preserve">, </w:t>
      </w:r>
      <w:r w:rsidR="004C3635" w:rsidRPr="004C3635">
        <w:t>Kemin Ajotilaus Oy</w:t>
      </w:r>
      <w:r w:rsidR="004C3635">
        <w:t xml:space="preserve">, </w:t>
      </w:r>
      <w:proofErr w:type="spellStart"/>
      <w:r w:rsidR="004C3635" w:rsidRPr="004C3635">
        <w:t>Mawson</w:t>
      </w:r>
      <w:proofErr w:type="spellEnd"/>
      <w:r w:rsidR="004C3635" w:rsidRPr="004C3635">
        <w:t xml:space="preserve"> Oy </w:t>
      </w:r>
      <w:r w:rsidR="004C3635">
        <w:t xml:space="preserve">, </w:t>
      </w:r>
      <w:r w:rsidR="004C3635" w:rsidRPr="004C3635">
        <w:t xml:space="preserve">Metsä </w:t>
      </w:r>
      <w:proofErr w:type="spellStart"/>
      <w:r w:rsidR="004C3635" w:rsidRPr="004C3635">
        <w:t>Fibre</w:t>
      </w:r>
      <w:proofErr w:type="spellEnd"/>
      <w:r w:rsidR="004C3635" w:rsidRPr="004C3635">
        <w:t xml:space="preserve"> Oy</w:t>
      </w:r>
      <w:r w:rsidR="004C3635">
        <w:t xml:space="preserve">, </w:t>
      </w:r>
      <w:r w:rsidR="004C3635" w:rsidRPr="004C3635">
        <w:t>Muonion Sähköosuuskunta</w:t>
      </w:r>
      <w:r w:rsidR="004C3635">
        <w:t xml:space="preserve">, </w:t>
      </w:r>
      <w:r w:rsidR="004C3635" w:rsidRPr="004C3635">
        <w:t xml:space="preserve">Outokumpu </w:t>
      </w:r>
      <w:proofErr w:type="spellStart"/>
      <w:r w:rsidR="004C3635" w:rsidRPr="004C3635">
        <w:t>Stainless</w:t>
      </w:r>
      <w:proofErr w:type="spellEnd"/>
      <w:r w:rsidR="004C3635" w:rsidRPr="004C3635">
        <w:t xml:space="preserve"> Oy</w:t>
      </w:r>
      <w:r w:rsidR="004C3635">
        <w:t xml:space="preserve">, </w:t>
      </w:r>
      <w:r w:rsidR="004C3635" w:rsidRPr="004C3635">
        <w:t xml:space="preserve">SMA </w:t>
      </w:r>
      <w:proofErr w:type="spellStart"/>
      <w:r w:rsidR="004C3635" w:rsidRPr="004C3635">
        <w:t>Mineral</w:t>
      </w:r>
      <w:proofErr w:type="spellEnd"/>
      <w:r w:rsidR="004C3635" w:rsidRPr="004C3635">
        <w:t xml:space="preserve"> Oy</w:t>
      </w:r>
      <w:r w:rsidR="004C3635">
        <w:t xml:space="preserve"> ja </w:t>
      </w:r>
      <w:proofErr w:type="spellStart"/>
      <w:r w:rsidR="004C3635" w:rsidRPr="004C3635">
        <w:t>Suhanko</w:t>
      </w:r>
      <w:proofErr w:type="spellEnd"/>
      <w:r w:rsidR="004C3635" w:rsidRPr="004C3635">
        <w:t xml:space="preserve"> </w:t>
      </w:r>
      <w:proofErr w:type="spellStart"/>
      <w:r w:rsidR="004C3635" w:rsidRPr="004C3635">
        <w:t>Arctic</w:t>
      </w:r>
      <w:proofErr w:type="spellEnd"/>
      <w:r w:rsidR="004C3635" w:rsidRPr="004C3635">
        <w:t xml:space="preserve"> Platinum Oy</w:t>
      </w:r>
      <w:r w:rsidR="008C5105">
        <w:t>.</w:t>
      </w:r>
    </w:p>
    <w:p w14:paraId="79D09022" w14:textId="4593EAD8" w:rsidR="00D61FF6" w:rsidRDefault="00CB21D8" w:rsidP="004C3635">
      <w:pPr>
        <w:pStyle w:val="Leipteksti"/>
      </w:pPr>
      <w:r>
        <w:t>P</w:t>
      </w:r>
      <w:r w:rsidR="004C3635">
        <w:t>aliskunnat eivät antaneet lausuntoa.</w:t>
      </w:r>
    </w:p>
    <w:p w14:paraId="73635D21" w14:textId="77777777" w:rsidR="00E8116D" w:rsidRDefault="00E8116D" w:rsidP="00E8116D">
      <w:pPr>
        <w:pStyle w:val="Leipteksti"/>
      </w:pPr>
      <w:r>
        <w:t xml:space="preserve">Lapin maakuntaliitto suhtautui </w:t>
      </w:r>
      <w:r w:rsidRPr="00DE6739">
        <w:t>kielteisesti luonnonsuojelualueiden perustamiseen</w:t>
      </w:r>
      <w:r>
        <w:t>.</w:t>
      </w:r>
    </w:p>
    <w:p w14:paraId="45F8AE74" w14:textId="77777777" w:rsidR="00E8116D" w:rsidRDefault="00E8116D" w:rsidP="003E11F9">
      <w:pPr>
        <w:pStyle w:val="Leipteksti"/>
      </w:pPr>
      <w:r>
        <w:t>Pellon ja Kemijärven kunnilla ei ole ollut huomautettavaa asetuksista</w:t>
      </w:r>
      <w:r w:rsidR="00107EBC">
        <w:t>, ei myöskään Suomen R</w:t>
      </w:r>
      <w:r w:rsidR="00032FEE">
        <w:t>i</w:t>
      </w:r>
      <w:r w:rsidR="00107EBC">
        <w:t>istakeskuksella</w:t>
      </w:r>
      <w:r w:rsidR="00032FEE">
        <w:t xml:space="preserve"> tai Paliskuntain yhdistyksellä</w:t>
      </w:r>
      <w:r>
        <w:t xml:space="preserve">. </w:t>
      </w:r>
    </w:p>
    <w:p w14:paraId="70496E88" w14:textId="77777777" w:rsidR="00E8116D" w:rsidRDefault="00680F79" w:rsidP="003E11F9">
      <w:pPr>
        <w:pStyle w:val="Leipteksti"/>
      </w:pPr>
      <w:r w:rsidRPr="00680F79">
        <w:t>Museovirasto</w:t>
      </w:r>
      <w:r>
        <w:t>n mukaan asetu</w:t>
      </w:r>
      <w:r w:rsidR="00E8116D">
        <w:t>k</w:t>
      </w:r>
      <w:r>
        <w:t>s</w:t>
      </w:r>
      <w:r w:rsidR="00E8116D">
        <w:t>et</w:t>
      </w:r>
      <w:r>
        <w:t xml:space="preserve"> </w:t>
      </w:r>
      <w:r w:rsidRPr="00680F79">
        <w:t>edesautt</w:t>
      </w:r>
      <w:r>
        <w:t>a</w:t>
      </w:r>
      <w:r w:rsidR="00E8116D">
        <w:t>vat</w:t>
      </w:r>
      <w:r>
        <w:t xml:space="preserve"> </w:t>
      </w:r>
      <w:r w:rsidRPr="00680F79">
        <w:t xml:space="preserve">kulttuuriympäristön suojelun toteutumista Lapissa ja pieniltä osiltaan </w:t>
      </w:r>
      <w:proofErr w:type="spellStart"/>
      <w:r w:rsidRPr="00680F79">
        <w:t>Pohjois</w:t>
      </w:r>
      <w:proofErr w:type="spellEnd"/>
      <w:r w:rsidRPr="00680F79">
        <w:t>-Pohjanmaan alueella</w:t>
      </w:r>
      <w:r>
        <w:t xml:space="preserve">. </w:t>
      </w:r>
    </w:p>
    <w:p w14:paraId="4C2241CE" w14:textId="77777777" w:rsidR="00680F79" w:rsidRDefault="00680F79" w:rsidP="003E11F9">
      <w:pPr>
        <w:pStyle w:val="Leipteksti"/>
      </w:pPr>
      <w:r w:rsidRPr="00680F79">
        <w:t xml:space="preserve">Metsähallitus </w:t>
      </w:r>
      <w:r>
        <w:t xml:space="preserve">piti </w:t>
      </w:r>
      <w:r w:rsidRPr="00680F79">
        <w:t>asetusluonnoks</w:t>
      </w:r>
      <w:r>
        <w:t xml:space="preserve">ia </w:t>
      </w:r>
      <w:r w:rsidRPr="00680F79">
        <w:t>ja rauhoitusmääräyks</w:t>
      </w:r>
      <w:r>
        <w:t xml:space="preserve">iä </w:t>
      </w:r>
      <w:r w:rsidRPr="00680F79">
        <w:t>tarkoituksenmukaisi</w:t>
      </w:r>
      <w:r>
        <w:t>n</w:t>
      </w:r>
      <w:r w:rsidRPr="00680F79">
        <w:t>a</w:t>
      </w:r>
      <w:r>
        <w:t xml:space="preserve">. Ne </w:t>
      </w:r>
      <w:r w:rsidRPr="00680F79">
        <w:t>turvaavat hyvin perustettavien alueiden luontoarvot ja Natura 2000 -verkoston suojelutavoitteet</w:t>
      </w:r>
      <w:r>
        <w:t xml:space="preserve">. Metsähallituksen lausunnon perusteella asetukseen on lisätty poikkeus olemassa olevien metsätalouden talviteiden ja ajourien ylläpitoon liittyviin vähäisiin toimenpiteisiin Kalhuaavan, Koukkulanaavan – </w:t>
      </w:r>
      <w:proofErr w:type="spellStart"/>
      <w:r>
        <w:t>Palokivalon</w:t>
      </w:r>
      <w:proofErr w:type="spellEnd"/>
      <w:r>
        <w:t xml:space="preserve">, Saariaavan – Hattuselän, Taljavaaran, </w:t>
      </w:r>
      <w:proofErr w:type="spellStart"/>
      <w:r>
        <w:t>Tupakkivuoman</w:t>
      </w:r>
      <w:proofErr w:type="spellEnd"/>
      <w:r>
        <w:t xml:space="preserve"> ja Tuulijoen</w:t>
      </w:r>
      <w:r w:rsidR="00E8116D">
        <w:t xml:space="preserve"> soiden luonnonsuojelualueilla.</w:t>
      </w:r>
    </w:p>
    <w:p w14:paraId="594352FA" w14:textId="240BC3C9" w:rsidR="00E8116D" w:rsidRDefault="00E8116D" w:rsidP="003E11F9">
      <w:pPr>
        <w:pStyle w:val="Leipteksti"/>
      </w:pPr>
      <w:r>
        <w:t xml:space="preserve">Suomen luonnonsuojeluliitto piti asetusluonnoksia hyvin valmisteltuina ja kannatettavina. BirdLife esitti linnustollisin perustein laajennuksia kosteikoille ja vesistöille sekä ehdotti metsästyksen rajoittamista linnustollisesti merkittävillä alueilla (Kirvesaapa, Musta-aapa ja </w:t>
      </w:r>
      <w:r w:rsidRPr="00680F79">
        <w:t>Suuripää</w:t>
      </w:r>
      <w:r>
        <w:t>)</w:t>
      </w:r>
      <w:r w:rsidR="00CB21D8">
        <w:t xml:space="preserve"> ja</w:t>
      </w:r>
      <w:r>
        <w:t xml:space="preserve"> esitti useita laajennuksia suojelualueisiin</w:t>
      </w:r>
      <w:r w:rsidR="00CB21D8">
        <w:t xml:space="preserve">, koska vain yksittäisten pienialaisten suojelualueiden sisälle jäävät metsäsaarekkeet on ehdotettu sisällytettävän suojelualueeseen. Myös </w:t>
      </w:r>
      <w:r>
        <w:t>Luonnonsuojeluliitto esitti aluelaajennusten valmistelun aloittamista. Tässä yhteydessä ei esitetä muutoksia asetuksen aluerajauksiin.</w:t>
      </w:r>
    </w:p>
    <w:p w14:paraId="06D3242E" w14:textId="3A0DFB26" w:rsidR="00107EBC" w:rsidRDefault="00107EBC" w:rsidP="003E11F9">
      <w:pPr>
        <w:pStyle w:val="Leipteksti"/>
      </w:pPr>
      <w:r w:rsidRPr="00107EBC">
        <w:t>Suomen ympäristökesku</w:t>
      </w:r>
      <w:r>
        <w:t>s on pitänyt</w:t>
      </w:r>
      <w:r w:rsidRPr="00107EBC">
        <w:t xml:space="preserve"> asetusten mukainen luonnonsuojelualueiden perustami</w:t>
      </w:r>
      <w:r>
        <w:t>sta</w:t>
      </w:r>
      <w:r w:rsidRPr="00107EBC">
        <w:t xml:space="preserve"> keskei</w:t>
      </w:r>
      <w:r>
        <w:t xml:space="preserve">senä </w:t>
      </w:r>
      <w:r w:rsidRPr="00107EBC">
        <w:t>ja välttämät</w:t>
      </w:r>
      <w:r>
        <w:t xml:space="preserve">tömänä </w:t>
      </w:r>
      <w:r w:rsidRPr="00107EBC">
        <w:t>alueiden suojeltavien luonnonarvojen turvaamiseksi</w:t>
      </w:r>
      <w:r>
        <w:t>. Se</w:t>
      </w:r>
      <w:r w:rsidR="00CB21D8">
        <w:t>n lausunnossa todetaan</w:t>
      </w:r>
      <w:r>
        <w:t>, että o</w:t>
      </w:r>
      <w:r w:rsidRPr="00107EBC">
        <w:t>jien ylläpito ja kunnostus luonnonsuojelualueen ulkopuolisten alueiden välttämättömiä kuivatustarpeita varten</w:t>
      </w:r>
      <w:r>
        <w:t xml:space="preserve"> tulisi </w:t>
      </w:r>
      <w:r w:rsidRPr="00107EBC">
        <w:t xml:space="preserve">olla sallittua </w:t>
      </w:r>
      <w:proofErr w:type="gramStart"/>
      <w:r>
        <w:t>vain</w:t>
      </w:r>
      <w:proofErr w:type="gramEnd"/>
      <w:r>
        <w:t xml:space="preserve"> </w:t>
      </w:r>
      <w:r w:rsidR="008C5105">
        <w:t xml:space="preserve">kun </w:t>
      </w:r>
      <w:r w:rsidRPr="00107EBC">
        <w:t xml:space="preserve">ulkopuoliselta ojitusalueelta luonnonsuojelualueelle </w:t>
      </w:r>
      <w:r w:rsidR="008C5105">
        <w:t xml:space="preserve">veden ohjaaminen on </w:t>
      </w:r>
      <w:r w:rsidRPr="00107EBC">
        <w:t>ojitetun, ennallistetun tai ojituksen vuoksi kuivahtaneen suon tilan parantamisen vuoksi välttämätöntä ja se on mahdollista toteuttaa tavalla, joka parantaa suojellun suon tilaa.</w:t>
      </w:r>
      <w:r>
        <w:t xml:space="preserve"> </w:t>
      </w:r>
      <w:r w:rsidRPr="00CB21D8">
        <w:t>Tältä osin asetukseen ei kuitenkaan esitetä muutosta.</w:t>
      </w:r>
    </w:p>
    <w:p w14:paraId="6D1FA6A4" w14:textId="77777777" w:rsidR="003E11F9" w:rsidRDefault="003E11F9" w:rsidP="003E11F9">
      <w:pPr>
        <w:pStyle w:val="Leipteksti"/>
      </w:pPr>
      <w:r>
        <w:t>Valtionvarainministeriön lausunnossa esitetyn mukaisesti muistioon on kirjattu alueiden rajausten teknisistä tarkistuksista aiheutuneet muutostarpeet Metsähallituksen taseeseen.</w:t>
      </w:r>
    </w:p>
    <w:p w14:paraId="7248C8AD" w14:textId="77777777" w:rsidR="003E11F9" w:rsidRDefault="003E11F9" w:rsidP="003E11F9">
      <w:pPr>
        <w:pStyle w:val="Leipteksti"/>
      </w:pPr>
      <w:r>
        <w:t xml:space="preserve">Puolustusministeriön ja Pääesikunnan lausunnon perusteella on täsmennetty muistiota puolustusvoimien tarpeet huomioiden. </w:t>
      </w:r>
    </w:p>
    <w:p w14:paraId="6D4792A6" w14:textId="54FDAB8C" w:rsidR="00DE6739" w:rsidRDefault="00DE6739" w:rsidP="00DE6739">
      <w:pPr>
        <w:pStyle w:val="Leipteksti"/>
      </w:pPr>
      <w:r w:rsidRPr="00DE6739">
        <w:t>Rovaniemen kaupun</w:t>
      </w:r>
      <w:r>
        <w:t>ki</w:t>
      </w:r>
      <w:r w:rsidRPr="00DE6739">
        <w:t xml:space="preserve"> esitt</w:t>
      </w:r>
      <w:r>
        <w:t>i eräiden suojelualueiden jättämistä perustamatta (Kaitajärvi</w:t>
      </w:r>
      <w:r w:rsidRPr="00DE6739">
        <w:t xml:space="preserve">, </w:t>
      </w:r>
      <w:proofErr w:type="spellStart"/>
      <w:r w:rsidRPr="00DE6739">
        <w:t>Palok</w:t>
      </w:r>
      <w:r>
        <w:t>as</w:t>
      </w:r>
      <w:proofErr w:type="spellEnd"/>
      <w:r>
        <w:t xml:space="preserve"> </w:t>
      </w:r>
      <w:r w:rsidRPr="00DE6739">
        <w:t xml:space="preserve">ja </w:t>
      </w:r>
      <w:proofErr w:type="spellStart"/>
      <w:r w:rsidRPr="00DE6739">
        <w:t>Romppaa</w:t>
      </w:r>
      <w:r>
        <w:t>t</w:t>
      </w:r>
      <w:proofErr w:type="spellEnd"/>
      <w:r>
        <w:t>)</w:t>
      </w:r>
      <w:r w:rsidRPr="00DE6739">
        <w:t>.</w:t>
      </w:r>
      <w:r>
        <w:t xml:space="preserve"> Näistä Kaitajärvi on </w:t>
      </w:r>
      <w:r w:rsidRPr="00DE6739">
        <w:t xml:space="preserve">Metsähallituksen </w:t>
      </w:r>
      <w:r>
        <w:t xml:space="preserve">päätöksellä </w:t>
      </w:r>
      <w:r w:rsidRPr="00DE6739">
        <w:t>1973 perustettu luonnonhoitometsä</w:t>
      </w:r>
      <w:r w:rsidR="00B766AC">
        <w:t>, jo</w:t>
      </w:r>
      <w:r w:rsidR="008C5105">
        <w:t>nka</w:t>
      </w:r>
      <w:r w:rsidR="00B766AC">
        <w:t xml:space="preserve"> kivennäismaista </w:t>
      </w:r>
      <w:r w:rsidR="008C5105">
        <w:t xml:space="preserve">kaksi kolmannesta </w:t>
      </w:r>
      <w:r w:rsidR="00B766AC">
        <w:t>on edustavuudeltaan hyviä ja erinomaisia, keski-iältään lähes 200-vuotiaita boreaalisia luonnonmetsiä</w:t>
      </w:r>
      <w:r>
        <w:t xml:space="preserve">. </w:t>
      </w:r>
      <w:proofErr w:type="spellStart"/>
      <w:r>
        <w:t>Palokas</w:t>
      </w:r>
      <w:proofErr w:type="spellEnd"/>
      <w:r>
        <w:t xml:space="preserve"> ja </w:t>
      </w:r>
      <w:proofErr w:type="spellStart"/>
      <w:r>
        <w:t>Romppaat</w:t>
      </w:r>
      <w:proofErr w:type="spellEnd"/>
      <w:r>
        <w:t xml:space="preserve"> kuuluvat Natura 2000 </w:t>
      </w:r>
      <w:r w:rsidR="00B766AC">
        <w:t>-</w:t>
      </w:r>
      <w:r>
        <w:t>verkostoon</w:t>
      </w:r>
      <w:r w:rsidR="00B766AC">
        <w:t xml:space="preserve"> ja ne on varattu jo aiemmin luonnonsuojelutarkoituksiin</w:t>
      </w:r>
      <w:r>
        <w:t>.</w:t>
      </w:r>
      <w:r w:rsidR="00B766AC">
        <w:t xml:space="preserve"> </w:t>
      </w:r>
      <w:r w:rsidR="00B766AC" w:rsidRPr="00D65835">
        <w:t>Muonion kun</w:t>
      </w:r>
      <w:r w:rsidR="00B766AC">
        <w:t xml:space="preserve">ta esitti </w:t>
      </w:r>
      <w:r w:rsidR="00B766AC" w:rsidRPr="00D65835">
        <w:t>Jerisjärven saar</w:t>
      </w:r>
      <w:r w:rsidR="00B766AC">
        <w:t xml:space="preserve">ten </w:t>
      </w:r>
      <w:r w:rsidR="00B766AC" w:rsidRPr="00D65835">
        <w:t>jättä</w:t>
      </w:r>
      <w:r w:rsidR="00B766AC">
        <w:t xml:space="preserve">mistä perustamatta </w:t>
      </w:r>
      <w:r w:rsidR="00B766AC" w:rsidRPr="00D65835">
        <w:t>saarissa o</w:t>
      </w:r>
      <w:r w:rsidR="00B766AC">
        <w:t>leva</w:t>
      </w:r>
      <w:r w:rsidR="00B766AC" w:rsidRPr="00D65835">
        <w:t>n vakituis</w:t>
      </w:r>
      <w:r w:rsidR="00B766AC">
        <w:t xml:space="preserve">en asutuksen perusteella. Kyseinen alue on </w:t>
      </w:r>
      <w:r w:rsidR="00B766AC" w:rsidRPr="00D65835">
        <w:t>Metsähallituksen erillisellä päätöksellä 1997 suojeltu ns. suojelumetsä</w:t>
      </w:r>
      <w:r w:rsidR="00B766AC">
        <w:t>. Alueeseen liittyen Muonion Sähköosuuskunnan lausunnon perusteella rauhoitussäännöksiin lisättiin poikkeus, jonka mukaan alueella olevaan sähkölinja voidaan leventää ja voimalinja uusia.</w:t>
      </w:r>
      <w:r w:rsidR="00E8116D">
        <w:t xml:space="preserve"> Muilta osin </w:t>
      </w:r>
      <w:r w:rsidR="00B766AC">
        <w:t>lausunnot eivät ole antaneet aihetta asetusmuutoks</w:t>
      </w:r>
      <w:r w:rsidR="003E11F9">
        <w:t>ee</w:t>
      </w:r>
      <w:r w:rsidR="00B766AC">
        <w:t>n.</w:t>
      </w:r>
    </w:p>
    <w:p w14:paraId="6DD1E99B" w14:textId="15BBE3FC" w:rsidR="00DE6739" w:rsidRDefault="00DE6739" w:rsidP="00DE6739">
      <w:pPr>
        <w:pStyle w:val="Leipteksti"/>
      </w:pPr>
      <w:r>
        <w:t xml:space="preserve">Tervolan kunta esitti eräiden uusien moottorikelkkailureittien mahdollistamista perustettaville Suuripään ja Karhuaapa – Kokonräme – </w:t>
      </w:r>
      <w:proofErr w:type="spellStart"/>
      <w:r>
        <w:t>Heinijänkä</w:t>
      </w:r>
      <w:proofErr w:type="spellEnd"/>
      <w:r>
        <w:t xml:space="preserve"> suojelualueille olemassa olevien sähkölinjojen alle. Ehdotus ei aiheuttanut muutostarpeita asetukseen, koska edellä esitetysti moottorikelkkareitin perustaminen tapahtuu maastoliikennelain nojalla ja siitä valtiolle kuuluvalla suojelualueella päättää Metsähallitus. </w:t>
      </w:r>
    </w:p>
    <w:p w14:paraId="28FBD087" w14:textId="77777777" w:rsidR="00DE6739" w:rsidRDefault="00DE6739" w:rsidP="001F08EC">
      <w:pPr>
        <w:pStyle w:val="Leipteksti"/>
      </w:pPr>
      <w:r>
        <w:t>Ylitornion kun</w:t>
      </w:r>
      <w:r w:rsidR="001F08EC">
        <w:t xml:space="preserve">ta suhtautui yleisesti kielteisesti uusien suojelualueiden perustamiseen kunnan alueelle. Lisäksi kunta totesi Aavasaksan alueen olevan kunnalle merkittävä matkailutoiminnan alue. </w:t>
      </w:r>
      <w:r>
        <w:t>A</w:t>
      </w:r>
      <w:r w:rsidR="001F08EC">
        <w:t xml:space="preserve">lueesta neuvoteltiin </w:t>
      </w:r>
      <w:r>
        <w:t xml:space="preserve">kunnan, ympäristöministeriön ja Metsähallituksen välillä. </w:t>
      </w:r>
      <w:r w:rsidR="001F08EC">
        <w:t>A</w:t>
      </w:r>
      <w:r>
        <w:t>lueen rajau</w:t>
      </w:r>
      <w:r w:rsidR="001F08EC">
        <w:t xml:space="preserve">ksen muutokseen ei </w:t>
      </w:r>
      <w:r>
        <w:t>Metsähallituksen kiinteistökehity</w:t>
      </w:r>
      <w:r w:rsidR="001F08EC">
        <w:t>k</w:t>
      </w:r>
      <w:r>
        <w:t>s</w:t>
      </w:r>
      <w:r w:rsidR="001F08EC">
        <w:t xml:space="preserve">en mukaan ollut </w:t>
      </w:r>
      <w:r>
        <w:t>toiminnallista tarvetta</w:t>
      </w:r>
      <w:r w:rsidR="001F08EC">
        <w:t>, joten tältä osin asetusta ei ole muutettu</w:t>
      </w:r>
      <w:r>
        <w:t xml:space="preserve">. </w:t>
      </w:r>
    </w:p>
    <w:p w14:paraId="5F7B9033" w14:textId="77777777" w:rsidR="00DE6739" w:rsidRDefault="00DE6739" w:rsidP="00DE6739">
      <w:pPr>
        <w:pStyle w:val="Leipteksti"/>
      </w:pPr>
      <w:r>
        <w:t>Lapin elinkeino-, liikenne- ja ympäristökeskuksen l</w:t>
      </w:r>
      <w:r w:rsidR="00D65835">
        <w:t>ausunnon perusteella perustamis</w:t>
      </w:r>
      <w:r>
        <w:t>asetuks</w:t>
      </w:r>
      <w:r w:rsidR="003E11F9">
        <w:t>e</w:t>
      </w:r>
      <w:r>
        <w:t>en</w:t>
      </w:r>
      <w:r w:rsidR="003E11F9">
        <w:t xml:space="preserve"> on lisätty poikkeus </w:t>
      </w:r>
      <w:r>
        <w:t>ympäristövaikutusten tarkkailua varten asennettavien mitta- ja seurantalaitteiden ja pohjavesiputkien asentami</w:t>
      </w:r>
      <w:r w:rsidR="003E11F9">
        <w:t>se</w:t>
      </w:r>
      <w:r>
        <w:t>en, käyttö</w:t>
      </w:r>
      <w:r w:rsidR="003E11F9">
        <w:t>ön</w:t>
      </w:r>
      <w:r>
        <w:t xml:space="preserve"> ja sijoittami</w:t>
      </w:r>
      <w:r w:rsidR="003E11F9">
        <w:t>se</w:t>
      </w:r>
      <w:r>
        <w:t xml:space="preserve">en </w:t>
      </w:r>
      <w:proofErr w:type="spellStart"/>
      <w:r>
        <w:t>Elijärvenviian</w:t>
      </w:r>
      <w:proofErr w:type="spellEnd"/>
      <w:r>
        <w:t xml:space="preserve"> ja Kirvesaavan luonnonsuojelualueilla, jotka sijaitsevat Outokumpu Chrome Oy:n Kemin kaivoksen läheisyydessä.</w:t>
      </w:r>
    </w:p>
    <w:p w14:paraId="2257E778" w14:textId="77777777" w:rsidR="00DE6739" w:rsidRDefault="00DE6739" w:rsidP="00DE6739">
      <w:pPr>
        <w:pStyle w:val="Leipteksti"/>
      </w:pPr>
      <w:proofErr w:type="spellStart"/>
      <w:r>
        <w:t>Fingrid</w:t>
      </w:r>
      <w:proofErr w:type="spellEnd"/>
      <w:r>
        <w:t xml:space="preserve"> Oyj:n lausunnon perusteella </w:t>
      </w:r>
      <w:r w:rsidR="00D65835">
        <w:t xml:space="preserve">on </w:t>
      </w:r>
      <w:r>
        <w:t>asetu</w:t>
      </w:r>
      <w:r w:rsidR="00D65835">
        <w:t xml:space="preserve">kseen lisätty </w:t>
      </w:r>
      <w:r>
        <w:t xml:space="preserve">poikkeus </w:t>
      </w:r>
      <w:r w:rsidR="00D65835">
        <w:t xml:space="preserve">voimanlinjan rakentamiseen </w:t>
      </w:r>
      <w:proofErr w:type="spellStart"/>
      <w:r>
        <w:t>Nikkilänaavan</w:t>
      </w:r>
      <w:proofErr w:type="spellEnd"/>
      <w:r>
        <w:t xml:space="preserve"> luonnonsuojelualueella.</w:t>
      </w:r>
    </w:p>
    <w:p w14:paraId="2157B280" w14:textId="4FD805FC" w:rsidR="00107EBC" w:rsidRDefault="00107EBC" w:rsidP="00DE6739">
      <w:pPr>
        <w:pStyle w:val="Leipteksti"/>
      </w:pPr>
      <w:r>
        <w:t xml:space="preserve">Suomen Metsästäjäliitto ja </w:t>
      </w:r>
      <w:proofErr w:type="spellStart"/>
      <w:r w:rsidRPr="00107EBC">
        <w:t>Keminsuun</w:t>
      </w:r>
      <w:proofErr w:type="spellEnd"/>
      <w:r w:rsidRPr="00107EBC">
        <w:t xml:space="preserve"> Metsästysseura</w:t>
      </w:r>
      <w:r>
        <w:t xml:space="preserve"> esittivät </w:t>
      </w:r>
      <w:r w:rsidR="00032FEE">
        <w:t xml:space="preserve">lausunnossaan </w:t>
      </w:r>
      <w:r>
        <w:t xml:space="preserve">huolen suojelualueiden perustamisen vaikutuksesta metsästykseen. </w:t>
      </w:r>
      <w:r w:rsidR="00CB21D8">
        <w:t xml:space="preserve">Koska </w:t>
      </w:r>
      <w:r>
        <w:t xml:space="preserve">metsästys </w:t>
      </w:r>
      <w:r w:rsidR="00CB21D8">
        <w:t xml:space="preserve">olisi perustettavilla </w:t>
      </w:r>
      <w:r w:rsidR="00032FEE" w:rsidRPr="00032FEE">
        <w:t>luonnonsuojel</w:t>
      </w:r>
      <w:r w:rsidR="00CB21D8">
        <w:t>ualuei</w:t>
      </w:r>
      <w:r w:rsidR="00032FEE" w:rsidRPr="00032FEE">
        <w:t>lla sallittu</w:t>
      </w:r>
      <w:r w:rsidR="00032FEE">
        <w:t>a, lausunnot eivät anna aihetta asetusmuutoksiin.</w:t>
      </w:r>
    </w:p>
    <w:p w14:paraId="3C678C0D" w14:textId="77777777" w:rsidR="00A63CC0" w:rsidRDefault="00A63CC0" w:rsidP="00A63CC0">
      <w:pPr>
        <w:pStyle w:val="Leipteksti"/>
      </w:pPr>
      <w:r>
        <w:t xml:space="preserve">Keskeisin lausunnoissa esitetty kritiikki liittyy siihen, miten luonnonsuojelualueiden perustaminen vaikuttaa malminetsintään ja kaivostoimintaan. GTK on lausunnossaan kritisoinut yleisesti malminetsinnän ja kaivostoiminnan lainsäädännön ja </w:t>
      </w:r>
      <w:proofErr w:type="spellStart"/>
      <w:r>
        <w:t>luvituksen</w:t>
      </w:r>
      <w:proofErr w:type="spellEnd"/>
      <w:r>
        <w:t xml:space="preserve"> toimivuutta luonnonsuojelualuilla.</w:t>
      </w:r>
    </w:p>
    <w:p w14:paraId="330B4099" w14:textId="77777777" w:rsidR="004872A0" w:rsidRDefault="00032FEE" w:rsidP="001F08EC">
      <w:pPr>
        <w:pStyle w:val="Leipteksti"/>
      </w:pPr>
      <w:r>
        <w:t>Kaivosteollisuus ry:n, usean k</w:t>
      </w:r>
      <w:r w:rsidR="00680F79">
        <w:t>aivosyhtiö</w:t>
      </w:r>
      <w:r>
        <w:t>n</w:t>
      </w:r>
      <w:r w:rsidR="001F08EC">
        <w:t>, Lapin maakuntaliiton</w:t>
      </w:r>
      <w:r w:rsidR="00680F79">
        <w:t xml:space="preserve"> </w:t>
      </w:r>
      <w:r w:rsidR="001F08EC">
        <w:t xml:space="preserve">ja </w:t>
      </w:r>
      <w:r w:rsidR="001F08EC" w:rsidRPr="003E11F9">
        <w:t>Lapin kauppakamari</w:t>
      </w:r>
      <w:r w:rsidR="001F08EC">
        <w:t xml:space="preserve">n lausunnoissa </w:t>
      </w:r>
      <w:r w:rsidR="00CB21D8">
        <w:t xml:space="preserve">esitettiin </w:t>
      </w:r>
      <w:r>
        <w:t>huol</w:t>
      </w:r>
      <w:r w:rsidR="00CB21D8">
        <w:t xml:space="preserve">i </w:t>
      </w:r>
      <w:r>
        <w:t xml:space="preserve">suojelualueiden perustamisen vaikutuksesta malminetsintään ja kaivostoimintaan. </w:t>
      </w:r>
    </w:p>
    <w:p w14:paraId="5D9BAA5E" w14:textId="563E0941" w:rsidR="004872A0" w:rsidRDefault="004872A0" w:rsidP="001F08EC">
      <w:pPr>
        <w:pStyle w:val="Leipteksti"/>
      </w:pPr>
      <w:r w:rsidRPr="004872A0">
        <w:t>Outokumpu Chrome Oy:n Kemin kaivoksen kaivospiiri (</w:t>
      </w:r>
      <w:proofErr w:type="spellStart"/>
      <w:r w:rsidRPr="004872A0">
        <w:t>KaivNro</w:t>
      </w:r>
      <w:proofErr w:type="spellEnd"/>
      <w:r w:rsidRPr="004872A0">
        <w:t xml:space="preserve"> 1388) ja kaivoslupa-alue (KL206:0004) sijaitsevat pieneltä osin </w:t>
      </w:r>
      <w:r>
        <w:t xml:space="preserve">perustettavalla </w:t>
      </w:r>
      <w:r w:rsidRPr="004872A0">
        <w:t xml:space="preserve">Kirvesaavan </w:t>
      </w:r>
      <w:r>
        <w:t xml:space="preserve">luonnonsuojelualueella </w:t>
      </w:r>
      <w:r w:rsidRPr="004872A0">
        <w:t xml:space="preserve">ja rajautuvat </w:t>
      </w:r>
      <w:r>
        <w:t xml:space="preserve">perustettavaan </w:t>
      </w:r>
      <w:proofErr w:type="spellStart"/>
      <w:r w:rsidRPr="004872A0">
        <w:t>Elijärvenviian</w:t>
      </w:r>
      <w:proofErr w:type="spellEnd"/>
      <w:r w:rsidRPr="004872A0">
        <w:t xml:space="preserve"> </w:t>
      </w:r>
      <w:r>
        <w:t>luonnonsuojelualueella</w:t>
      </w:r>
      <w:r w:rsidRPr="004872A0">
        <w:t xml:space="preserve">. Meneillään olevassa Kemin kaivoksen laajentamista koskevassa YVA-menettelyssä selvitetään kaivoksen laajentumista Nuottijängän malmietsintäalueelle, jolloin kaivosalue ulottuisi </w:t>
      </w:r>
      <w:r>
        <w:t xml:space="preserve">perustettaville </w:t>
      </w:r>
      <w:proofErr w:type="spellStart"/>
      <w:r w:rsidRPr="004872A0">
        <w:t>Elijärvenviian</w:t>
      </w:r>
      <w:proofErr w:type="spellEnd"/>
      <w:r w:rsidRPr="004872A0">
        <w:t xml:space="preserve"> ja Kirvesaavan </w:t>
      </w:r>
      <w:r>
        <w:t xml:space="preserve">luonnonsuojelualueille, mutta niille ei suunnitelmassa </w:t>
      </w:r>
      <w:r w:rsidRPr="004872A0">
        <w:t xml:space="preserve">osoiteta kaivostoimintoja eikä louhittavia malmioita. Kaivoksen välittömässä läheisyydessä sijaitsee myös </w:t>
      </w:r>
      <w:r>
        <w:t xml:space="preserve">ympäristöministeriön asetuksella </w:t>
      </w:r>
      <w:r w:rsidRPr="004872A0">
        <w:t xml:space="preserve">perustettava </w:t>
      </w:r>
      <w:proofErr w:type="spellStart"/>
      <w:r w:rsidRPr="004872A0">
        <w:t>Jarkkosen</w:t>
      </w:r>
      <w:proofErr w:type="spellEnd"/>
      <w:r w:rsidRPr="004872A0">
        <w:t xml:space="preserve"> </w:t>
      </w:r>
      <w:r>
        <w:t>luonnonsuojelualue.</w:t>
      </w:r>
    </w:p>
    <w:p w14:paraId="558057EC" w14:textId="6C5D06AE" w:rsidR="004872A0" w:rsidRDefault="004872A0" w:rsidP="001F08EC">
      <w:pPr>
        <w:pStyle w:val="Leipteksti"/>
      </w:pPr>
      <w:r w:rsidRPr="004872A0">
        <w:t xml:space="preserve">SMA </w:t>
      </w:r>
      <w:proofErr w:type="spellStart"/>
      <w:r w:rsidRPr="004872A0">
        <w:t>Minerals</w:t>
      </w:r>
      <w:proofErr w:type="spellEnd"/>
      <w:r w:rsidRPr="004872A0">
        <w:t xml:space="preserve"> O</w:t>
      </w:r>
      <w:r>
        <w:t>y</w:t>
      </w:r>
      <w:r w:rsidRPr="004872A0">
        <w:t>:n Kalkkimaan kaivoksen kaivospiiri (</w:t>
      </w:r>
      <w:proofErr w:type="spellStart"/>
      <w:r w:rsidRPr="004872A0">
        <w:t>KaivNro</w:t>
      </w:r>
      <w:proofErr w:type="spellEnd"/>
      <w:r w:rsidRPr="004872A0">
        <w:t xml:space="preserve"> 2763) sijaitsee osittain perustettavalla Kalkkimaan </w:t>
      </w:r>
      <w:r>
        <w:t>luonnonsuojelualueella</w:t>
      </w:r>
      <w:r w:rsidRPr="004872A0">
        <w:t>.</w:t>
      </w:r>
    </w:p>
    <w:p w14:paraId="47D62863" w14:textId="23D9F34C" w:rsidR="004872A0" w:rsidRDefault="004872A0" w:rsidP="001F08EC">
      <w:pPr>
        <w:pStyle w:val="Leipteksti"/>
      </w:pPr>
      <w:proofErr w:type="spellStart"/>
      <w:r w:rsidRPr="004872A0">
        <w:t>Suhanko</w:t>
      </w:r>
      <w:proofErr w:type="spellEnd"/>
      <w:r w:rsidRPr="004872A0">
        <w:t xml:space="preserve"> </w:t>
      </w:r>
      <w:proofErr w:type="spellStart"/>
      <w:r w:rsidRPr="004872A0">
        <w:t>Arctic</w:t>
      </w:r>
      <w:proofErr w:type="spellEnd"/>
      <w:r w:rsidRPr="004872A0">
        <w:t xml:space="preserve"> Platinum Oy:n </w:t>
      </w:r>
      <w:proofErr w:type="spellStart"/>
      <w:r w:rsidRPr="004872A0">
        <w:t>Suhangon</w:t>
      </w:r>
      <w:proofErr w:type="spellEnd"/>
      <w:r w:rsidRPr="004872A0">
        <w:t xml:space="preserve"> kaivospiiri (</w:t>
      </w:r>
      <w:proofErr w:type="spellStart"/>
      <w:r w:rsidRPr="004872A0">
        <w:t>KaivNro</w:t>
      </w:r>
      <w:proofErr w:type="spellEnd"/>
      <w:r w:rsidRPr="004872A0">
        <w:t xml:space="preserve"> 5426) rajautuu </w:t>
      </w:r>
      <w:proofErr w:type="spellStart"/>
      <w:r w:rsidRPr="004872A0">
        <w:t>Konttikivalon</w:t>
      </w:r>
      <w:proofErr w:type="spellEnd"/>
      <w:r w:rsidRPr="004872A0">
        <w:t xml:space="preserve"> perustettavaan </w:t>
      </w:r>
      <w:r>
        <w:t>luonnonsuojelualuees</w:t>
      </w:r>
      <w:r w:rsidRPr="004872A0">
        <w:t>een.  Kaivos on saanut ympäristöluvan (v. 2005), muta toimintaa ei ole käynnistetty. Meneillään purkuputken rakentamista koskeva YVA-menettely.</w:t>
      </w:r>
    </w:p>
    <w:p w14:paraId="1EA2CA26" w14:textId="2D818CED" w:rsidR="004872A0" w:rsidRDefault="004872A0" w:rsidP="001F08EC">
      <w:pPr>
        <w:pStyle w:val="Leipteksti"/>
      </w:pPr>
      <w:proofErr w:type="spellStart"/>
      <w:r w:rsidRPr="004872A0">
        <w:t>Mawson</w:t>
      </w:r>
      <w:proofErr w:type="spellEnd"/>
      <w:r w:rsidRPr="004872A0">
        <w:t xml:space="preserve"> Oy käynnistänyt kaivoshanketta koskevan YVA-menettelyn. Viranomaisneuvottelu järjestetty 12/2020. Vaihemaakuntakaava kuulutettu vireille 23.12.2021 ja yleiskaavat Rovaniemen ja Ylitornion kunnissa helmikuussa 2022. Hankealue sijaitsee</w:t>
      </w:r>
      <w:r>
        <w:t xml:space="preserve"> </w:t>
      </w:r>
      <w:r w:rsidRPr="004872A0">
        <w:t xml:space="preserve">perustettavalla </w:t>
      </w:r>
      <w:proofErr w:type="spellStart"/>
      <w:r w:rsidRPr="004872A0">
        <w:t>Palokkaan</w:t>
      </w:r>
      <w:proofErr w:type="spellEnd"/>
      <w:r w:rsidRPr="004872A0">
        <w:t xml:space="preserve"> </w:t>
      </w:r>
      <w:r>
        <w:t>luonnonsuojelualueella</w:t>
      </w:r>
      <w:r w:rsidRPr="004872A0">
        <w:t xml:space="preserve">. Vaihemaakuntakaavan valmisteluvaihe </w:t>
      </w:r>
      <w:r>
        <w:t xml:space="preserve">kestää alkuvuodesta </w:t>
      </w:r>
      <w:r w:rsidRPr="004872A0">
        <w:t>2022</w:t>
      </w:r>
      <w:r>
        <w:t xml:space="preserve"> kevääseen </w:t>
      </w:r>
      <w:r w:rsidRPr="004872A0">
        <w:t>2025. YVA-ohjelma valmistuu vuoden 2023 lopussa.</w:t>
      </w:r>
    </w:p>
    <w:p w14:paraId="4ADF1BCA" w14:textId="4D74AFA3" w:rsidR="004872A0" w:rsidRDefault="002345F6" w:rsidP="001F08EC">
      <w:pPr>
        <w:pStyle w:val="Leipteksti"/>
      </w:pPr>
      <w:r>
        <w:t xml:space="preserve">Malminetsintälupia on voimassa </w:t>
      </w:r>
      <w:proofErr w:type="spellStart"/>
      <w:r>
        <w:t>Elijärvenviian</w:t>
      </w:r>
      <w:proofErr w:type="spellEnd"/>
      <w:r>
        <w:t xml:space="preserve">, Kaitajärven, Kirvesaavan, </w:t>
      </w:r>
      <w:proofErr w:type="spellStart"/>
      <w:r>
        <w:t>Palokkaan</w:t>
      </w:r>
      <w:proofErr w:type="spellEnd"/>
      <w:r>
        <w:t xml:space="preserve">, </w:t>
      </w:r>
      <w:proofErr w:type="spellStart"/>
      <w:r>
        <w:t>Romppaiden</w:t>
      </w:r>
      <w:proofErr w:type="spellEnd"/>
      <w:r>
        <w:t xml:space="preserve"> ja Taljavaaran perustettavilla luonnonsuojelualueilla ja malminetsintälupahakemuksia on vireillä </w:t>
      </w:r>
      <w:proofErr w:type="spellStart"/>
      <w:r>
        <w:t>Elijärvenviian</w:t>
      </w:r>
      <w:proofErr w:type="spellEnd"/>
      <w:r>
        <w:t xml:space="preserve">, </w:t>
      </w:r>
      <w:proofErr w:type="spellStart"/>
      <w:r>
        <w:t>Hämeenvuoma</w:t>
      </w:r>
      <w:proofErr w:type="spellEnd"/>
      <w:r>
        <w:t xml:space="preserve"> – </w:t>
      </w:r>
      <w:proofErr w:type="spellStart"/>
      <w:r>
        <w:t>Salamapalonvuoman</w:t>
      </w:r>
      <w:proofErr w:type="spellEnd"/>
      <w:r>
        <w:t xml:space="preserve">, Kalhuaavan, Karhuaavan – </w:t>
      </w:r>
      <w:proofErr w:type="spellStart"/>
      <w:r>
        <w:t>Heinijänkän</w:t>
      </w:r>
      <w:proofErr w:type="spellEnd"/>
      <w:r>
        <w:t xml:space="preserve"> – Kokonrämeen, </w:t>
      </w:r>
      <w:proofErr w:type="spellStart"/>
      <w:r>
        <w:t>Konttikivalon</w:t>
      </w:r>
      <w:proofErr w:type="spellEnd"/>
      <w:r>
        <w:t xml:space="preserve">, </w:t>
      </w:r>
      <w:proofErr w:type="spellStart"/>
      <w:r>
        <w:t>Palokkaan</w:t>
      </w:r>
      <w:proofErr w:type="spellEnd"/>
      <w:r>
        <w:t xml:space="preserve">, Petäjävaaran – Suolijärven, </w:t>
      </w:r>
      <w:proofErr w:type="spellStart"/>
      <w:r>
        <w:t>Pitsloman</w:t>
      </w:r>
      <w:proofErr w:type="spellEnd"/>
      <w:r>
        <w:t xml:space="preserve"> – </w:t>
      </w:r>
      <w:proofErr w:type="spellStart"/>
      <w:r>
        <w:t>Haurespään</w:t>
      </w:r>
      <w:proofErr w:type="spellEnd"/>
      <w:r>
        <w:t xml:space="preserve">, </w:t>
      </w:r>
      <w:proofErr w:type="spellStart"/>
      <w:r>
        <w:t>Romppaiden</w:t>
      </w:r>
      <w:proofErr w:type="spellEnd"/>
      <w:r w:rsidR="006B0EDC">
        <w:t>,</w:t>
      </w:r>
      <w:r w:rsidRPr="002345F6">
        <w:t xml:space="preserve"> </w:t>
      </w:r>
      <w:r>
        <w:t>Suuripään</w:t>
      </w:r>
      <w:r w:rsidR="006C786E">
        <w:t xml:space="preserve"> ja </w:t>
      </w:r>
      <w:proofErr w:type="spellStart"/>
      <w:r>
        <w:t>Tuiskukivalon</w:t>
      </w:r>
      <w:proofErr w:type="spellEnd"/>
      <w:r>
        <w:t xml:space="preserve"> </w:t>
      </w:r>
      <w:proofErr w:type="spellStart"/>
      <w:r>
        <w:t>närheikön</w:t>
      </w:r>
      <w:proofErr w:type="spellEnd"/>
      <w:r w:rsidR="006C786E">
        <w:t xml:space="preserve"> alueella.</w:t>
      </w:r>
    </w:p>
    <w:p w14:paraId="0910F98F" w14:textId="77590AB5" w:rsidR="006C786E" w:rsidRDefault="00FB7E0F" w:rsidP="006C786E">
      <w:pPr>
        <w:pStyle w:val="Leipteksti"/>
      </w:pPr>
      <w:r>
        <w:t>Kuten e</w:t>
      </w:r>
      <w:r w:rsidR="00032FEE">
        <w:t xml:space="preserve">dellä on </w:t>
      </w:r>
      <w:r w:rsidR="006C786E">
        <w:t xml:space="preserve">todettu, luonnonsuojelualueen perustaminen ei luonnonsuojelulain </w:t>
      </w:r>
      <w:r w:rsidR="00D03E77">
        <w:t>55</w:t>
      </w:r>
      <w:r w:rsidR="006C786E">
        <w:t xml:space="preserve"> §:n </w:t>
      </w:r>
      <w:r w:rsidR="00D03E77">
        <w:t>3</w:t>
      </w:r>
      <w:r w:rsidR="006C786E">
        <w:t xml:space="preserve"> momentin mukaan rajoita sellaisen oikeuden käyttämistä, joka ennen rauhoitusmääräysten voimaantuloa perustettuna rasitteena, vuokraoikeutena tai muuna vastaavana oikeutena kohdistuu luonnonsuojelualueeseen. Tällainen oikeus voidaan kuitenkin lunastaa valtiolle.  </w:t>
      </w:r>
    </w:p>
    <w:p w14:paraId="020CF554" w14:textId="59D079F6" w:rsidR="006C786E" w:rsidRDefault="006C786E" w:rsidP="006C786E">
      <w:pPr>
        <w:pStyle w:val="Leipteksti"/>
      </w:pPr>
      <w:r>
        <w:t xml:space="preserve">Mikäli tärkeän yleisen edun vuoksi luonnonsuojelualue tulisi lakkauttaa tai sen rauhoitusmääräyksiä muuttaa, tämä tapahtuisi asetuksen muuttamisella tai kumoamisella ennen kuin alueen suojeluperusteita vaarantava toiminto voidaan sallia. </w:t>
      </w:r>
    </w:p>
    <w:p w14:paraId="7CA7E655" w14:textId="66DA2615" w:rsidR="00CB21D8" w:rsidRDefault="006C786E" w:rsidP="006C786E">
      <w:pPr>
        <w:pStyle w:val="Leipteksti"/>
      </w:pPr>
      <w:r>
        <w:t xml:space="preserve">Niillä nyt perustettavilla luonnonsuojelualueilla, joka sisältyvät Natura 2000 </w:t>
      </w:r>
      <w:r w:rsidR="006B0EDC">
        <w:t>-</w:t>
      </w:r>
      <w:r>
        <w:t xml:space="preserve">verkostoon, on sekä kaivoslain mukaisessa malminetsintäluvan </w:t>
      </w:r>
      <w:proofErr w:type="gramStart"/>
      <w:r>
        <w:t>päätöksenteossa</w:t>
      </w:r>
      <w:proofErr w:type="gramEnd"/>
      <w:r>
        <w:t xml:space="preserve"> että Metsähallituksen luonnonsuojelulain mukaisessa malminetsintää koskevassa poikkeuspäätöksen teossa noudattava luonnonsuojelulain 10 luvussa Natura 2000 -verkostosta säädettyä. </w:t>
      </w:r>
      <w:r w:rsidR="006B0EDC">
        <w:t xml:space="preserve">Näitä ovat edellä mainituista perustettavat </w:t>
      </w:r>
      <w:r w:rsidR="006B0EDC" w:rsidRPr="006C786E">
        <w:t xml:space="preserve">Karhuaavan – </w:t>
      </w:r>
      <w:proofErr w:type="spellStart"/>
      <w:r w:rsidR="006B0EDC" w:rsidRPr="006C786E">
        <w:t>Heinijänkän</w:t>
      </w:r>
      <w:proofErr w:type="spellEnd"/>
      <w:r w:rsidR="006B0EDC" w:rsidRPr="006C786E">
        <w:t xml:space="preserve"> –</w:t>
      </w:r>
      <w:r w:rsidR="006B0EDC">
        <w:t xml:space="preserve"> </w:t>
      </w:r>
      <w:r w:rsidR="006B0EDC" w:rsidRPr="006C786E">
        <w:t>Kokonrämeen</w:t>
      </w:r>
      <w:r w:rsidR="006B0EDC">
        <w:t xml:space="preserve">, Kirvesaavan, </w:t>
      </w:r>
      <w:proofErr w:type="spellStart"/>
      <w:r w:rsidR="006B0EDC">
        <w:t>Palokkaan</w:t>
      </w:r>
      <w:proofErr w:type="spellEnd"/>
      <w:r w:rsidR="006B0EDC">
        <w:t xml:space="preserve">, </w:t>
      </w:r>
      <w:proofErr w:type="spellStart"/>
      <w:r w:rsidR="006B0EDC">
        <w:t>Pitsloman</w:t>
      </w:r>
      <w:proofErr w:type="spellEnd"/>
      <w:r w:rsidR="006B0EDC">
        <w:t xml:space="preserve"> – </w:t>
      </w:r>
      <w:proofErr w:type="spellStart"/>
      <w:r w:rsidR="006B0EDC">
        <w:t>Haurespään</w:t>
      </w:r>
      <w:proofErr w:type="spellEnd"/>
      <w:r w:rsidR="006B0EDC">
        <w:t xml:space="preserve">, </w:t>
      </w:r>
      <w:proofErr w:type="spellStart"/>
      <w:r w:rsidR="006B0EDC">
        <w:t>Romppaiden</w:t>
      </w:r>
      <w:proofErr w:type="spellEnd"/>
      <w:r w:rsidR="006B0EDC">
        <w:t xml:space="preserve">, Suuripään ja Taljavaaran luonnonsuojelualueet. </w:t>
      </w:r>
      <w:r>
        <w:t>Hankkeen vaikutukset Natura -alueen suojelun perusteena oleviin luonnonarvoihin on arvioitava, mikäli ei ole poissuljettua, että hanke voisi merkittävästi niitä heikentää. Suojelusta voidaan niiden osalta poiketa ainoastaan, mikäli kyse on yleisen edun kannalta pakottavasta syystä, eikä hankkeelle tai suunnitelmalle ole olemassa vaihtoehtoa. Nämä säännökset koskevat verkostoon kuuluvia alueita riippumatta siitä, onko alue perustettu luonnonsuojelualueeksi vai ei.</w:t>
      </w:r>
    </w:p>
    <w:p w14:paraId="7545700D" w14:textId="7C87F6BE" w:rsidR="00A63CC0" w:rsidRDefault="00CB21D8" w:rsidP="00A63CC0">
      <w:pPr>
        <w:pStyle w:val="Leipteksti"/>
      </w:pPr>
      <w:r>
        <w:t>Mainituissa l</w:t>
      </w:r>
      <w:r w:rsidR="00032FEE">
        <w:t xml:space="preserve">ausunnoissa </w:t>
      </w:r>
      <w:r w:rsidR="00DE6739">
        <w:t>esitett</w:t>
      </w:r>
      <w:r w:rsidR="001F08EC">
        <w:t xml:space="preserve">iin </w:t>
      </w:r>
      <w:r w:rsidR="00DE6739">
        <w:t xml:space="preserve">asetusten valmistelun edellyttävän suunnitelmien ja ohjelmien vaikutusten arvioinnista annetun </w:t>
      </w:r>
      <w:r w:rsidR="00A63CC0">
        <w:t xml:space="preserve">Euroopan parlamentin ja neuvoston direktiivin (2001/42/EY, SOVA-direktiivi) eli Suomessa direktiivin täytäntöönpanevan viranomaisten suunnitelmien ja ohjelmien ympäristövaikutusten arviointimenettelystä annetun lain (200/2005, SOVA-laki) </w:t>
      </w:r>
      <w:r w:rsidR="001F08EC">
        <w:t>mukaista vaikutusten arvioin</w:t>
      </w:r>
      <w:r w:rsidR="00DE6739">
        <w:t xml:space="preserve">tia. </w:t>
      </w:r>
      <w:r w:rsidR="001F08EC">
        <w:t xml:space="preserve">Erityisesti tätä vaadittiin </w:t>
      </w:r>
      <w:proofErr w:type="spellStart"/>
      <w:r w:rsidR="00DE6739">
        <w:t>Romppaiden</w:t>
      </w:r>
      <w:proofErr w:type="spellEnd"/>
      <w:r w:rsidR="00DE6739">
        <w:t xml:space="preserve">, Kaitajärven ja </w:t>
      </w:r>
      <w:proofErr w:type="spellStart"/>
      <w:r w:rsidR="00DE6739">
        <w:t>Palokkaan</w:t>
      </w:r>
      <w:proofErr w:type="spellEnd"/>
      <w:r w:rsidR="00DE6739">
        <w:t xml:space="preserve"> aluei</w:t>
      </w:r>
      <w:r w:rsidR="001F08EC">
        <w:t>den osalta</w:t>
      </w:r>
      <w:r w:rsidR="00DE6739">
        <w:t>, joilla on käynnissä malminetsintä. SOVA-direktiivin mukaan ympäristöarviointi on tehtävä kaikista suunnitelmista ja ohjelmista, a) joita valmistellaan maa-, metsä- ja kalataloutta, energiaa, teollisuutta, liikennettä, jätehuoltoa, vesitaloutta, televiestintää, matkailua, kaavoitusta tai maan-käyttöä varten ja joissa vahvistetaan puitteet direktiivin 85/337/ETY liitteessä I ja II lueteltujen tulevien hankkeiden lupa- tai hyväksymispäätöksille, tai b) joiden on katsottu edellyttävän direktiivin 92/43/ETY 6 tai 7 artiklan mukaista arviointia sen todennäköisen vaikutuksen johdosta, joka niillä on mainituissa artikloissa tarkoitetuilla alueilla.</w:t>
      </w:r>
      <w:r w:rsidR="00A63CC0" w:rsidRPr="00A63CC0">
        <w:t xml:space="preserve"> </w:t>
      </w:r>
      <w:r w:rsidR="00A63CC0">
        <w:t>SOVA-lain soveltamisalaan kuuluvat laissa erikseen määritellyillä toimialoilla laadittavat lakiin, asetukseen tai hallinnolliseen määräykseen perustuvat viranomaisen suunnitelmat ja ohjelmat, joilla on todennäköisesti merkittäviä ympäristövaikutuksia.</w:t>
      </w:r>
    </w:p>
    <w:p w14:paraId="73A85390" w14:textId="37C5439D" w:rsidR="004C3635" w:rsidRDefault="00DE6739" w:rsidP="004C3635">
      <w:pPr>
        <w:pStyle w:val="Leipteksti"/>
      </w:pPr>
      <w:r>
        <w:t>E</w:t>
      </w:r>
      <w:r w:rsidR="00A63CC0">
        <w:t>uroopan unionin tuomioistuin on useammassa tuomiossaan ottanut kantaa siihen, milloin SOVA-direktiivi soveltuu</w:t>
      </w:r>
      <w:r w:rsidR="00107EBC">
        <w:t xml:space="preserve"> (mm. asiat C-2010/15 ja C-473/14)</w:t>
      </w:r>
      <w:r w:rsidR="00A63CC0">
        <w:t xml:space="preserve">. Viimeisin </w:t>
      </w:r>
      <w:r w:rsidR="008C5105">
        <w:t xml:space="preserve">tuomio </w:t>
      </w:r>
      <w:r w:rsidR="00A63CC0">
        <w:t>on 22.2.2022 asiassa C</w:t>
      </w:r>
      <w:r w:rsidR="00A63CC0">
        <w:rPr>
          <w:rFonts w:ascii="Cambria Math" w:hAnsi="Cambria Math" w:cs="Cambria Math"/>
        </w:rPr>
        <w:t>‑</w:t>
      </w:r>
      <w:r w:rsidR="00A63CC0">
        <w:t xml:space="preserve">300/20, </w:t>
      </w:r>
      <w:proofErr w:type="spellStart"/>
      <w:r w:rsidR="00A63CC0">
        <w:t>Bund</w:t>
      </w:r>
      <w:proofErr w:type="spellEnd"/>
      <w:r w:rsidR="00A63CC0">
        <w:t xml:space="preserve"> </w:t>
      </w:r>
      <w:proofErr w:type="spellStart"/>
      <w:r w:rsidR="00A63CC0">
        <w:t>Naturschutz</w:t>
      </w:r>
      <w:proofErr w:type="spellEnd"/>
      <w:r w:rsidR="00A63CC0">
        <w:t xml:space="preserve"> in Bayern </w:t>
      </w:r>
      <w:proofErr w:type="spellStart"/>
      <w:r w:rsidR="00A63CC0">
        <w:t>eV</w:t>
      </w:r>
      <w:proofErr w:type="spellEnd"/>
      <w:r w:rsidR="00A63CC0">
        <w:t xml:space="preserve"> v. </w:t>
      </w:r>
      <w:proofErr w:type="spellStart"/>
      <w:r w:rsidR="00A63CC0">
        <w:t>Landkreis</w:t>
      </w:r>
      <w:proofErr w:type="spellEnd"/>
      <w:r w:rsidR="00A63CC0">
        <w:t xml:space="preserve"> </w:t>
      </w:r>
      <w:proofErr w:type="spellStart"/>
      <w:r w:rsidR="00A63CC0">
        <w:t>Rosenheim</w:t>
      </w:r>
      <w:proofErr w:type="spellEnd"/>
      <w:r w:rsidR="00107EBC">
        <w:t xml:space="preserve"> ja se </w:t>
      </w:r>
      <w:r w:rsidR="00E8116D">
        <w:t>koski nimenomaisesti suojelualueen perustamista. Tuomioistuin totesi, että SOVA-direktiivin soveltamisalaan ei kuulu kansallinen toimenpide, jolla pyritään suojelemaan luontoa ja maisemaa, ja jossa tätä varten vahvistetaan yleisiä kieltoja ja lupavelvoitteita</w:t>
      </w:r>
      <w:r w:rsidR="008C5105">
        <w:t>,</w:t>
      </w:r>
      <w:r w:rsidR="00E8116D">
        <w:t xml:space="preserve"> mutta jossa ei vahvisteta hankkeiden sisältöä, valmistelua ja täytäntöönpanoa koskevia riittävän yksityiskohtaisia sääntöjä. Näin ollen asetuksista ei ole ollut tarpeen laatia SOVA-lain mukaista arviointia. </w:t>
      </w:r>
    </w:p>
    <w:p w14:paraId="25BFB70D" w14:textId="00CF5017" w:rsidR="007477DC" w:rsidRPr="007477DC" w:rsidRDefault="007477DC" w:rsidP="004C3635">
      <w:pPr>
        <w:pStyle w:val="Leipteksti"/>
        <w:rPr>
          <w:b/>
        </w:rPr>
      </w:pPr>
      <w:r w:rsidRPr="007477DC">
        <w:rPr>
          <w:b/>
        </w:rPr>
        <w:t xml:space="preserve">Asetusluonnos on ollut toiseen kertaan lausunnolla </w:t>
      </w:r>
      <w:r w:rsidR="00CF23A0">
        <w:rPr>
          <w:b/>
        </w:rPr>
        <w:t>6</w:t>
      </w:r>
      <w:r w:rsidR="00497860">
        <w:rPr>
          <w:b/>
        </w:rPr>
        <w:t>.3.-1</w:t>
      </w:r>
      <w:r w:rsidR="00CF23A0">
        <w:rPr>
          <w:b/>
        </w:rPr>
        <w:t>4</w:t>
      </w:r>
      <w:bookmarkStart w:id="1" w:name="_GoBack"/>
      <w:bookmarkEnd w:id="1"/>
      <w:r w:rsidR="00497860">
        <w:rPr>
          <w:b/>
        </w:rPr>
        <w:t>.4</w:t>
      </w:r>
      <w:r w:rsidRPr="007477DC">
        <w:rPr>
          <w:b/>
        </w:rPr>
        <w:t xml:space="preserve">.2023, koska asetus annetaan uuden 1.6.2023 voimaantulevan luonnonsuojelulain nojalla ja edellisestä lausuntokierroksesta on kulunut huomattavan pitkä aika. </w:t>
      </w:r>
      <w:r w:rsidR="00497860">
        <w:rPr>
          <w:b/>
        </w:rPr>
        <w:t>(</w:t>
      </w:r>
      <w:r w:rsidR="00497860" w:rsidRPr="00497860">
        <w:rPr>
          <w:b/>
          <w:i/>
        </w:rPr>
        <w:t>Täydentyy lausuntokierroksen jälkeen…</w:t>
      </w:r>
      <w:r w:rsidR="00497860">
        <w:rPr>
          <w:b/>
        </w:rPr>
        <w:t>)</w:t>
      </w:r>
    </w:p>
    <w:p w14:paraId="7FB4097E" w14:textId="3B8125C6" w:rsidR="00AD5F19" w:rsidRDefault="00AD5F19" w:rsidP="00AD5F19">
      <w:pPr>
        <w:pStyle w:val="Otsikko1"/>
      </w:pPr>
      <w:r w:rsidRPr="009C3E97">
        <w:t>Olemassa olevien luonnonsuojelualueiden lakkauttaminen</w:t>
      </w:r>
      <w:r>
        <w:t xml:space="preserve"> </w:t>
      </w:r>
    </w:p>
    <w:p w14:paraId="38DD1418" w14:textId="484FE73B" w:rsidR="00AD5F19" w:rsidRDefault="00AD5F19" w:rsidP="00AD5F19">
      <w:pPr>
        <w:pStyle w:val="Leipteksti"/>
      </w:pPr>
      <w:r>
        <w:t>Perustetta</w:t>
      </w:r>
      <w:r w:rsidR="002854AD">
        <w:t>viin suojelualueisiin sisältyy kuusi</w:t>
      </w:r>
      <w:r>
        <w:t xml:space="preserve"> aiemmin perust</w:t>
      </w:r>
      <w:r w:rsidR="002854AD">
        <w:t xml:space="preserve">ettua luonnonsuojelualuetta, jotka </w:t>
      </w:r>
      <w:r>
        <w:t>yhdis</w:t>
      </w:r>
      <w:r w:rsidR="002854AD">
        <w:t>te</w:t>
      </w:r>
      <w:r>
        <w:t>tä</w:t>
      </w:r>
      <w:r w:rsidR="002854AD">
        <w:t xml:space="preserve">än </w:t>
      </w:r>
      <w:r>
        <w:t>osaksi laajempaa uutta suojelualuetta</w:t>
      </w:r>
      <w:r w:rsidR="002854AD">
        <w:t xml:space="preserve">. Nämä alueet ovat perustetut </w:t>
      </w:r>
      <w:proofErr w:type="spellStart"/>
      <w:r w:rsidR="002854AD">
        <w:t>Mustavuoman</w:t>
      </w:r>
      <w:proofErr w:type="spellEnd"/>
      <w:r w:rsidR="002854AD">
        <w:t xml:space="preserve">, Suolijoen, Tuohilaen, </w:t>
      </w:r>
      <w:proofErr w:type="spellStart"/>
      <w:r w:rsidR="002854AD">
        <w:t>Narkauksen</w:t>
      </w:r>
      <w:proofErr w:type="spellEnd"/>
      <w:r w:rsidR="002854AD">
        <w:t xml:space="preserve"> Kalkkimaan, </w:t>
      </w:r>
      <w:proofErr w:type="spellStart"/>
      <w:r w:rsidR="002854AD">
        <w:t>Kaihuanvaaran</w:t>
      </w:r>
      <w:proofErr w:type="spellEnd"/>
      <w:r w:rsidR="002854AD">
        <w:t xml:space="preserve"> ja </w:t>
      </w:r>
      <w:proofErr w:type="spellStart"/>
      <w:r w:rsidR="002854AD">
        <w:t>Palorompaan</w:t>
      </w:r>
      <w:proofErr w:type="spellEnd"/>
      <w:r w:rsidR="002854AD">
        <w:t xml:space="preserve"> lehtojensuojelualueet. Alueiden suojelualueeksi perustamista koskevan, </w:t>
      </w:r>
      <w:r>
        <w:t>vuonna 1992 lehtojensuojelualueista annetu</w:t>
      </w:r>
      <w:r w:rsidR="002854AD">
        <w:t xml:space="preserve">n </w:t>
      </w:r>
      <w:r>
        <w:t>asetukse</w:t>
      </w:r>
      <w:r w:rsidR="002854AD">
        <w:t xml:space="preserve">n </w:t>
      </w:r>
      <w:r>
        <w:t>(503/1992) 2 §:n 1 momentin 41, 47, 48, 49, 50 ja 51 kohdat</w:t>
      </w:r>
      <w:r w:rsidR="002854AD">
        <w:t xml:space="preserve"> kumotaan ja ne sisältyvät </w:t>
      </w:r>
      <w:r>
        <w:t>tällä asetuksella perustettavi</w:t>
      </w:r>
      <w:r w:rsidR="002854AD">
        <w:t xml:space="preserve">in </w:t>
      </w:r>
      <w:r>
        <w:t>luonnonsuojelualuei</w:t>
      </w:r>
      <w:r w:rsidR="002854AD">
        <w:t xml:space="preserve">siin </w:t>
      </w:r>
      <w:r>
        <w:t xml:space="preserve">lukuun ottamatta </w:t>
      </w:r>
      <w:proofErr w:type="spellStart"/>
      <w:r>
        <w:t>Kaihuanvaaran</w:t>
      </w:r>
      <w:proofErr w:type="spellEnd"/>
      <w:r>
        <w:t xml:space="preserve"> lehtojensuojelualuetta, joka sisälty</w:t>
      </w:r>
      <w:r w:rsidR="002854AD">
        <w:t>y</w:t>
      </w:r>
      <w:r>
        <w:t xml:space="preserve"> samanaikaisesti annettavalla ympäristöministeriön asetuksella perustettavaan </w:t>
      </w:r>
      <w:proofErr w:type="spellStart"/>
      <w:r>
        <w:t>Kaihuanvaaran</w:t>
      </w:r>
      <w:proofErr w:type="spellEnd"/>
      <w:r>
        <w:t xml:space="preserve"> lehdon luonnonsuojelualueeseen.</w:t>
      </w:r>
    </w:p>
    <w:p w14:paraId="520362AE" w14:textId="77777777" w:rsidR="005026A5" w:rsidRDefault="005026A5" w:rsidP="005026A5">
      <w:pPr>
        <w:pStyle w:val="Otsikko1"/>
      </w:pPr>
      <w:r>
        <w:t>Voimaantulo</w:t>
      </w:r>
    </w:p>
    <w:p w14:paraId="66ED871F" w14:textId="5B41BDF5" w:rsidR="005026A5" w:rsidRDefault="005026A5" w:rsidP="005026A5">
      <w:pPr>
        <w:pStyle w:val="Leipteksti"/>
      </w:pPr>
      <w:r>
        <w:t>Asetus ehdotetaan tulemaan voimaan</w:t>
      </w:r>
      <w:r w:rsidR="00444F38">
        <w:t xml:space="preserve"> x </w:t>
      </w:r>
      <w:r>
        <w:t xml:space="preserve"> päivänä </w:t>
      </w:r>
      <w:proofErr w:type="spellStart"/>
      <w:r w:rsidR="00444F38">
        <w:t>xxxkuuta</w:t>
      </w:r>
      <w:proofErr w:type="spellEnd"/>
      <w:r w:rsidR="00444F38">
        <w:t xml:space="preserve"> 202x</w:t>
      </w:r>
      <w:r>
        <w:t>.</w:t>
      </w:r>
    </w:p>
    <w:p w14:paraId="34AAACF0" w14:textId="77777777" w:rsidR="005026A5" w:rsidRPr="005026A5" w:rsidRDefault="005026A5" w:rsidP="005026A5">
      <w:pPr>
        <w:pStyle w:val="Leipteksti"/>
      </w:pPr>
    </w:p>
    <w:sectPr w:rsidR="005026A5" w:rsidRPr="005026A5" w:rsidSect="00A40ED0">
      <w:headerReference w:type="default" r:id="rId12"/>
      <w:footerReference w:type="default" r:id="rId13"/>
      <w:headerReference w:type="first" r:id="rId14"/>
      <w:footerReference w:type="first" r:id="rId15"/>
      <w:pgSz w:w="11906" w:h="16838" w:code="9"/>
      <w:pgMar w:top="2410" w:right="567" w:bottom="1021" w:left="113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DAE2F" w14:textId="77777777" w:rsidR="00497860" w:rsidRDefault="00497860" w:rsidP="00AC7BC5">
      <w:r>
        <w:separator/>
      </w:r>
    </w:p>
    <w:p w14:paraId="7BB016A4" w14:textId="77777777" w:rsidR="00497860" w:rsidRDefault="00497860"/>
  </w:endnote>
  <w:endnote w:type="continuationSeparator" w:id="0">
    <w:p w14:paraId="0FE0DCE9" w14:textId="77777777" w:rsidR="00497860" w:rsidRDefault="00497860" w:rsidP="00AC7BC5">
      <w:r>
        <w:continuationSeparator/>
      </w:r>
    </w:p>
    <w:p w14:paraId="4087967C" w14:textId="77777777" w:rsidR="00497860" w:rsidRDefault="00497860"/>
  </w:endnote>
  <w:endnote w:type="continuationNotice" w:id="1">
    <w:p w14:paraId="3373AD70" w14:textId="77777777" w:rsidR="00497860" w:rsidRDefault="00497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96C9C" w14:textId="77777777" w:rsidR="00497860" w:rsidRDefault="0049786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1305B" w14:textId="77777777" w:rsidR="00497860" w:rsidRPr="00287385" w:rsidRDefault="00497860" w:rsidP="003115E2">
    <w:pPr>
      <w:pStyle w:val="Alatunniste"/>
    </w:pPr>
  </w:p>
  <w:p w14:paraId="5F98C795" w14:textId="77777777" w:rsidR="00497860" w:rsidRPr="001C42A2" w:rsidRDefault="00497860" w:rsidP="003115E2">
    <w:pPr>
      <w:pStyle w:val="Alatunniste"/>
    </w:pPr>
    <w:r w:rsidRPr="001C42A2">
      <w:rPr>
        <w:b/>
        <w:bCs/>
      </w:rPr>
      <w:t>Ympäristöministeriö</w:t>
    </w:r>
    <w:r w:rsidRPr="001C42A2">
      <w:tab/>
      <w:t>puh. 0295 16001</w:t>
    </w:r>
    <w:r w:rsidRPr="001C42A2">
      <w:tab/>
    </w:r>
    <w:r w:rsidRPr="001C42A2">
      <w:rPr>
        <w:b/>
        <w:bCs/>
      </w:rPr>
      <w:t>Miljöministeriet</w:t>
    </w:r>
    <w:r w:rsidRPr="001C42A2">
      <w:tab/>
      <w:t>tfn 0295 16001</w:t>
    </w:r>
    <w:r w:rsidRPr="001C42A2">
      <w:tab/>
    </w:r>
  </w:p>
  <w:p w14:paraId="032D85A3" w14:textId="77777777" w:rsidR="00497860" w:rsidRPr="001C42A2" w:rsidRDefault="00497860" w:rsidP="003115E2">
    <w:pPr>
      <w:pStyle w:val="Alatunniste"/>
    </w:pPr>
    <w:r w:rsidRPr="001C42A2">
      <w:t>Aleksanterinkatu 7, Helsinki</w:t>
    </w:r>
    <w:r w:rsidRPr="001C42A2">
      <w:tab/>
      <w:t>www.ym.fi</w:t>
    </w:r>
    <w:r w:rsidRPr="001C42A2">
      <w:tab/>
      <w:t>Alexandersgatan 7</w:t>
    </w:r>
    <w:r>
      <w:t xml:space="preserve">, </w:t>
    </w:r>
    <w:r w:rsidRPr="00653F54">
      <w:t>Helsingfors</w:t>
    </w:r>
    <w:r w:rsidRPr="001C42A2">
      <w:tab/>
      <w:t>https://www.ym.fi</w:t>
    </w:r>
  </w:p>
  <w:p w14:paraId="046C5DEA" w14:textId="77777777" w:rsidR="00497860" w:rsidRPr="003115E2" w:rsidRDefault="00497860" w:rsidP="003115E2">
    <w:pPr>
      <w:pStyle w:val="Alatunniste"/>
      <w:rPr>
        <w:lang w:val="sv-FI"/>
      </w:rPr>
    </w:pPr>
    <w:r w:rsidRPr="001C42A2">
      <w:rPr>
        <w:lang w:val="sv-FI"/>
      </w:rPr>
      <w:t xml:space="preserve">PL 35, 00023 </w:t>
    </w:r>
    <w:r w:rsidRPr="00043B13">
      <w:rPr>
        <w:lang w:val="sv-FI"/>
      </w:rPr>
      <w:t>Valtioneuvosto</w:t>
    </w:r>
    <w:r w:rsidRPr="00043B13">
      <w:rPr>
        <w:lang w:val="sv-FI"/>
      </w:rPr>
      <w:tab/>
    </w:r>
    <w:r w:rsidRPr="001C42A2">
      <w:rPr>
        <w:lang w:val="sv-FI"/>
      </w:rPr>
      <w:t xml:space="preserve">Y-tunnus </w:t>
    </w:r>
    <w:r w:rsidRPr="00847385">
      <w:rPr>
        <w:lang w:val="en-GB"/>
      </w:rPr>
      <w:t>0519456-1</w:t>
    </w:r>
    <w:r w:rsidRPr="00043B13">
      <w:rPr>
        <w:lang w:val="sv-FI"/>
      </w:rPr>
      <w:tab/>
    </w:r>
    <w:r w:rsidRPr="001C42A2">
      <w:rPr>
        <w:lang w:val="sv-FI"/>
      </w:rPr>
      <w:t>PB 35, 00023</w:t>
    </w:r>
    <w:r>
      <w:rPr>
        <w:lang w:val="sv-FI"/>
      </w:rPr>
      <w:t xml:space="preserve"> </w:t>
    </w:r>
    <w:r w:rsidRPr="00043B13">
      <w:rPr>
        <w:lang w:val="sv-FI"/>
      </w:rPr>
      <w:t>Statsrådet</w:t>
    </w:r>
    <w:r w:rsidRPr="00043B13">
      <w:rPr>
        <w:lang w:val="sv-FI"/>
      </w:rPr>
      <w:tab/>
    </w:r>
    <w:r w:rsidRPr="001C42A2">
      <w:rPr>
        <w:lang w:val="sv-FI"/>
      </w:rPr>
      <w:t xml:space="preserve">FO-nummer </w:t>
    </w:r>
    <w:r w:rsidRPr="00847385">
      <w:rPr>
        <w:lang w:val="en-GB"/>
      </w:rPr>
      <w:t>0519456-1</w:t>
    </w:r>
    <w:r w:rsidRPr="001C42A2">
      <w:rPr>
        <w:lang w:val="sv-FI"/>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F9344" w14:textId="77777777" w:rsidR="00497860" w:rsidRDefault="00497860" w:rsidP="00AC7BC5">
      <w:r>
        <w:separator/>
      </w:r>
    </w:p>
    <w:p w14:paraId="50119462" w14:textId="77777777" w:rsidR="00497860" w:rsidRDefault="00497860"/>
  </w:footnote>
  <w:footnote w:type="continuationSeparator" w:id="0">
    <w:p w14:paraId="4FF5A92B" w14:textId="77777777" w:rsidR="00497860" w:rsidRDefault="00497860" w:rsidP="00AC7BC5">
      <w:r>
        <w:continuationSeparator/>
      </w:r>
    </w:p>
    <w:p w14:paraId="1E67B99B" w14:textId="77777777" w:rsidR="00497860" w:rsidRDefault="00497860"/>
  </w:footnote>
  <w:footnote w:type="continuationNotice" w:id="1">
    <w:p w14:paraId="16E61A03" w14:textId="77777777" w:rsidR="00497860" w:rsidRDefault="0049786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56197" w14:textId="5E02FEE7" w:rsidR="00497860" w:rsidRPr="00F1568B" w:rsidRDefault="00497860" w:rsidP="00F1568B">
    <w:pPr>
      <w:pStyle w:val="Yltunniste"/>
    </w:pPr>
    <w:r w:rsidRPr="005D4C87">
      <w:fldChar w:fldCharType="begin"/>
    </w:r>
    <w:r w:rsidRPr="005D4C87">
      <w:instrText>PAGE</w:instrText>
    </w:r>
    <w:r w:rsidRPr="005D4C87">
      <w:fldChar w:fldCharType="separate"/>
    </w:r>
    <w:r w:rsidR="00CF23A0">
      <w:rPr>
        <w:noProof/>
      </w:rPr>
      <w:t>14</w:t>
    </w:r>
    <w:r w:rsidRPr="005D4C87">
      <w:fldChar w:fldCharType="end"/>
    </w:r>
    <w:r w:rsidRPr="005D4C87">
      <w:t xml:space="preserve"> (</w:t>
    </w:r>
    <w:r w:rsidRPr="005D4C87">
      <w:fldChar w:fldCharType="begin"/>
    </w:r>
    <w:r w:rsidRPr="005D4C87">
      <w:instrText>NUMPAGES</w:instrText>
    </w:r>
    <w:r w:rsidRPr="005D4C87">
      <w:fldChar w:fldCharType="separate"/>
    </w:r>
    <w:r w:rsidR="00CF23A0">
      <w:rPr>
        <w:noProof/>
      </w:rPr>
      <w:t>14</w:t>
    </w:r>
    <w:r w:rsidRPr="005D4C87">
      <w:fldChar w:fldCharType="end"/>
    </w:r>
    <w:r w:rsidRPr="005D4C87">
      <w:t>)</w:t>
    </w:r>
  </w:p>
  <w:p w14:paraId="679DCE78" w14:textId="77777777" w:rsidR="00497860" w:rsidRDefault="00497860">
    <w:r>
      <w:rPr>
        <w:noProof/>
        <w:lang w:eastAsia="fi-FI"/>
      </w:rPr>
      <w:drawing>
        <wp:anchor distT="0" distB="0" distL="114300" distR="114300" simplePos="0" relativeHeight="251660288" behindDoc="1" locked="0" layoutInCell="1" allowOverlap="1" wp14:anchorId="7D0F5E7D" wp14:editId="0BC32C9F">
          <wp:simplePos x="0" y="0"/>
          <wp:positionH relativeFrom="page">
            <wp:posOffset>648335</wp:posOffset>
          </wp:positionH>
          <wp:positionV relativeFrom="page">
            <wp:posOffset>407035</wp:posOffset>
          </wp:positionV>
          <wp:extent cx="2134800" cy="723600"/>
          <wp:effectExtent l="0" t="0" r="0" b="0"/>
          <wp:wrapNone/>
          <wp:docPr id="2" name="Kuva 2" descr="Ympäristöministeri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M logo wordiin.wmf"/>
                  <pic:cNvPicPr/>
                </pic:nvPicPr>
                <pic:blipFill>
                  <a:blip r:embed="rId1">
                    <a:extLst>
                      <a:ext uri="{28A0092B-C50C-407E-A947-70E740481C1C}">
                        <a14:useLocalDpi xmlns:a14="http://schemas.microsoft.com/office/drawing/2010/main" val="0"/>
                      </a:ext>
                    </a:extLst>
                  </a:blip>
                  <a:stretch>
                    <a:fillRect/>
                  </a:stretch>
                </pic:blipFill>
                <pic:spPr>
                  <a:xfrm>
                    <a:off x="0" y="0"/>
                    <a:ext cx="21348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3F065" w14:textId="66270A57" w:rsidR="00497860" w:rsidRDefault="00497860" w:rsidP="008E71FB">
    <w:pPr>
      <w:pStyle w:val="Yltunniste"/>
    </w:pPr>
    <w:r>
      <w:rPr>
        <w:noProof/>
        <w:lang w:eastAsia="fi-FI"/>
      </w:rPr>
      <w:drawing>
        <wp:anchor distT="0" distB="0" distL="114300" distR="114300" simplePos="0" relativeHeight="251658240" behindDoc="1" locked="0" layoutInCell="1" allowOverlap="1" wp14:anchorId="20032092" wp14:editId="3C346693">
          <wp:simplePos x="0" y="0"/>
          <wp:positionH relativeFrom="page">
            <wp:posOffset>647700</wp:posOffset>
          </wp:positionH>
          <wp:positionV relativeFrom="page">
            <wp:posOffset>406400</wp:posOffset>
          </wp:positionV>
          <wp:extent cx="2134235" cy="723265"/>
          <wp:effectExtent l="0" t="0" r="0" b="0"/>
          <wp:wrapNone/>
          <wp:docPr id="1" name="Kuva 1" descr="Ympäristöministeri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M logo wordiin.wmf"/>
                  <pic:cNvPicPr/>
                </pic:nvPicPr>
                <pic:blipFill>
                  <a:blip r:embed="rId1">
                    <a:extLst>
                      <a:ext uri="{28A0092B-C50C-407E-A947-70E740481C1C}">
                        <a14:useLocalDpi xmlns:a14="http://schemas.microsoft.com/office/drawing/2010/main" val="0"/>
                      </a:ext>
                    </a:extLst>
                  </a:blip>
                  <a:stretch>
                    <a:fillRect/>
                  </a:stretch>
                </pic:blipFill>
                <pic:spPr>
                  <a:xfrm>
                    <a:off x="0" y="0"/>
                    <a:ext cx="2134235" cy="723265"/>
                  </a:xfrm>
                  <a:prstGeom prst="rect">
                    <a:avLst/>
                  </a:prstGeom>
                </pic:spPr>
              </pic:pic>
            </a:graphicData>
          </a:graphic>
          <wp14:sizeRelH relativeFrom="margin">
            <wp14:pctWidth>0</wp14:pctWidth>
          </wp14:sizeRelH>
          <wp14:sizeRelV relativeFrom="margin">
            <wp14:pctHeight>0</wp14:pctHeight>
          </wp14:sizeRelV>
        </wp:anchor>
      </w:drawing>
    </w:r>
    <w:r w:rsidRPr="008E71FB">
      <w:fldChar w:fldCharType="begin"/>
    </w:r>
    <w:r w:rsidRPr="008E71FB">
      <w:instrText>PAGE</w:instrText>
    </w:r>
    <w:r w:rsidRPr="008E71FB">
      <w:fldChar w:fldCharType="separate"/>
    </w:r>
    <w:r w:rsidR="00CF23A0">
      <w:rPr>
        <w:noProof/>
      </w:rPr>
      <w:t>1</w:t>
    </w:r>
    <w:r w:rsidRPr="008E71FB">
      <w:fldChar w:fldCharType="end"/>
    </w:r>
    <w:r w:rsidRPr="008E71FB">
      <w:t xml:space="preserve"> (</w:t>
    </w:r>
    <w:r w:rsidRPr="008E71FB">
      <w:fldChar w:fldCharType="begin"/>
    </w:r>
    <w:r w:rsidRPr="008E71FB">
      <w:instrText>NUMPAGES</w:instrText>
    </w:r>
    <w:r w:rsidRPr="008E71FB">
      <w:fldChar w:fldCharType="separate"/>
    </w:r>
    <w:r w:rsidR="00CF23A0">
      <w:rPr>
        <w:noProof/>
      </w:rPr>
      <w:t>14</w:t>
    </w:r>
    <w:r w:rsidRPr="008E71FB">
      <w:fldChar w:fldCharType="end"/>
    </w:r>
    <w:r w:rsidRPr="008E71FB">
      <w:t>)</w:t>
    </w:r>
  </w:p>
  <w:p w14:paraId="3E1A1FB8" w14:textId="77777777" w:rsidR="00497860" w:rsidRDefault="00497860" w:rsidP="00C2018C">
    <w:pPr>
      <w:pStyle w:val="Yltunniste"/>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14E3"/>
    <w:multiLevelType w:val="hybridMultilevel"/>
    <w:tmpl w:val="7F7EA3CC"/>
    <w:lvl w:ilvl="0" w:tplc="F716A042">
      <w:start w:val="1"/>
      <w:numFmt w:val="bullet"/>
      <w:lvlText w:val="•"/>
      <w:lvlJc w:val="left"/>
      <w:pPr>
        <w:ind w:left="360" w:hanging="360"/>
      </w:pPr>
      <w:rPr>
        <w:rFonts w:ascii="Arial" w:hAnsi="Arial" w:hint="default"/>
        <w:color w:val="303030"/>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0C0A1D05"/>
    <w:multiLevelType w:val="hybridMultilevel"/>
    <w:tmpl w:val="715402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D7D2C0E"/>
    <w:multiLevelType w:val="hybridMultilevel"/>
    <w:tmpl w:val="97F064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F69717B"/>
    <w:multiLevelType w:val="hybridMultilevel"/>
    <w:tmpl w:val="9BDCC3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021696F"/>
    <w:multiLevelType w:val="hybridMultilevel"/>
    <w:tmpl w:val="2354B5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1A93212"/>
    <w:multiLevelType w:val="hybridMultilevel"/>
    <w:tmpl w:val="3A36A9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78C09F7"/>
    <w:multiLevelType w:val="hybridMultilevel"/>
    <w:tmpl w:val="CE3ED764"/>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7" w15:restartNumberingAfterBreak="0">
    <w:nsid w:val="18DC5331"/>
    <w:multiLevelType w:val="hybridMultilevel"/>
    <w:tmpl w:val="8D2C78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9185AD9"/>
    <w:multiLevelType w:val="hybridMultilevel"/>
    <w:tmpl w:val="EF7C1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AAD21B6"/>
    <w:multiLevelType w:val="hybridMultilevel"/>
    <w:tmpl w:val="0506144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0" w15:restartNumberingAfterBreak="0">
    <w:nsid w:val="24325247"/>
    <w:multiLevelType w:val="hybridMultilevel"/>
    <w:tmpl w:val="4D4CB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2B63F81"/>
    <w:multiLevelType w:val="hybridMultilevel"/>
    <w:tmpl w:val="11487E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3BE3690"/>
    <w:multiLevelType w:val="hybridMultilevel"/>
    <w:tmpl w:val="D13218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AEA7409"/>
    <w:multiLevelType w:val="hybridMultilevel"/>
    <w:tmpl w:val="A4EA40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E4103C0"/>
    <w:multiLevelType w:val="hybridMultilevel"/>
    <w:tmpl w:val="F27C3E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3BA67BF"/>
    <w:multiLevelType w:val="multilevel"/>
    <w:tmpl w:val="9A541D7A"/>
    <w:lvl w:ilvl="0">
      <w:start w:val="1"/>
      <w:numFmt w:val="decimal"/>
      <w:pStyle w:val="Otsikko1"/>
      <w:lvlText w:val="%1."/>
      <w:lvlJc w:val="left"/>
      <w:pPr>
        <w:ind w:left="397" w:hanging="397"/>
      </w:pPr>
      <w:rPr>
        <w:rFonts w:hint="default"/>
      </w:rPr>
    </w:lvl>
    <w:lvl w:ilvl="1">
      <w:start w:val="1"/>
      <w:numFmt w:val="decimal"/>
      <w:pStyle w:val="Otsikko2"/>
      <w:lvlText w:val="%1.%2."/>
      <w:lvlJc w:val="left"/>
      <w:pPr>
        <w:ind w:left="624" w:hanging="624"/>
      </w:pPr>
      <w:rPr>
        <w:rFonts w:hint="default"/>
      </w:rPr>
    </w:lvl>
    <w:lvl w:ilvl="2">
      <w:start w:val="1"/>
      <w:numFmt w:val="decimal"/>
      <w:pStyle w:val="Otsikko3"/>
      <w:lvlText w:val="%1.%2.%3."/>
      <w:lvlJc w:val="left"/>
      <w:pPr>
        <w:ind w:left="907" w:hanging="907"/>
      </w:pPr>
      <w:rPr>
        <w:rFonts w:hint="default"/>
      </w:rPr>
    </w:lvl>
    <w:lvl w:ilvl="3">
      <w:start w:val="1"/>
      <w:numFmt w:val="decimal"/>
      <w:pStyle w:val="Otsikko4"/>
      <w:lvlText w:val="%1.%2.%3.%4."/>
      <w:lvlJc w:val="left"/>
      <w:pPr>
        <w:ind w:left="1191" w:hanging="1191"/>
      </w:pPr>
      <w:rPr>
        <w:rFonts w:hint="default"/>
      </w:rPr>
    </w:lvl>
    <w:lvl w:ilvl="4">
      <w:start w:val="1"/>
      <w:numFmt w:val="decimal"/>
      <w:pStyle w:val="Otsikko5"/>
      <w:lvlText w:val="%1.%2.%3.%4.%5."/>
      <w:lvlJc w:val="left"/>
      <w:pPr>
        <w:ind w:left="1474" w:hanging="1474"/>
      </w:pPr>
      <w:rPr>
        <w:rFonts w:hint="default"/>
      </w:rPr>
    </w:lvl>
    <w:lvl w:ilvl="5">
      <w:start w:val="1"/>
      <w:numFmt w:val="decimal"/>
      <w:pStyle w:val="Otsikko6"/>
      <w:lvlText w:val="%1.%2.%3.%4.%5.%6."/>
      <w:lvlJc w:val="left"/>
      <w:pPr>
        <w:ind w:left="1758" w:hanging="1758"/>
      </w:pPr>
      <w:rPr>
        <w:rFonts w:hint="default"/>
      </w:rPr>
    </w:lvl>
    <w:lvl w:ilvl="6">
      <w:start w:val="1"/>
      <w:numFmt w:val="decimal"/>
      <w:pStyle w:val="Otsikko7"/>
      <w:lvlText w:val="%1.%2.%3.%4.%5.%6.%7."/>
      <w:lvlJc w:val="left"/>
      <w:pPr>
        <w:ind w:left="2041" w:hanging="2041"/>
      </w:pPr>
      <w:rPr>
        <w:rFonts w:hint="default"/>
      </w:rPr>
    </w:lvl>
    <w:lvl w:ilvl="7">
      <w:start w:val="1"/>
      <w:numFmt w:val="decimal"/>
      <w:pStyle w:val="Otsikko8"/>
      <w:lvlText w:val="%1.%2.%3.%4.%5.%6.%7.%8."/>
      <w:lvlJc w:val="left"/>
      <w:pPr>
        <w:ind w:left="2325" w:hanging="2325"/>
      </w:pPr>
      <w:rPr>
        <w:rFonts w:hint="default"/>
      </w:rPr>
    </w:lvl>
    <w:lvl w:ilvl="8">
      <w:start w:val="1"/>
      <w:numFmt w:val="decimal"/>
      <w:pStyle w:val="Otsikko9"/>
      <w:lvlText w:val="%1.%2.%3.%4.%5.%6.%7.%8.%9."/>
      <w:lvlJc w:val="left"/>
      <w:pPr>
        <w:ind w:left="2608" w:hanging="2608"/>
      </w:pPr>
      <w:rPr>
        <w:rFonts w:hint="default"/>
      </w:rPr>
    </w:lvl>
  </w:abstractNum>
  <w:abstractNum w:abstractNumId="16" w15:restartNumberingAfterBreak="0">
    <w:nsid w:val="4BDA2992"/>
    <w:multiLevelType w:val="multilevel"/>
    <w:tmpl w:val="281E529A"/>
    <w:lvl w:ilvl="0">
      <w:start w:val="1"/>
      <w:numFmt w:val="decimal"/>
      <w:pStyle w:val="Luettelonumeroitu"/>
      <w:lvlText w:val="%1."/>
      <w:lvlJc w:val="left"/>
      <w:pPr>
        <w:ind w:left="1637" w:hanging="360"/>
      </w:pPr>
      <w:rPr>
        <w:rFonts w:hint="default"/>
        <w:sz w:val="22"/>
      </w:rPr>
    </w:lvl>
    <w:lvl w:ilvl="1">
      <w:start w:val="1"/>
      <w:numFmt w:val="decimal"/>
      <w:pStyle w:val="Numeroituluettelo2"/>
      <w:lvlText w:val="%2."/>
      <w:lvlJc w:val="left"/>
      <w:pPr>
        <w:ind w:left="2019" w:hanging="358"/>
      </w:pPr>
      <w:rPr>
        <w:rFonts w:hint="default"/>
      </w:rPr>
    </w:lvl>
    <w:lvl w:ilvl="2">
      <w:start w:val="1"/>
      <w:numFmt w:val="decimal"/>
      <w:pStyle w:val="Numeroituluettelo3"/>
      <w:lvlText w:val="%3."/>
      <w:lvlJc w:val="left"/>
      <w:pPr>
        <w:ind w:left="2376" w:hanging="357"/>
      </w:pPr>
      <w:rPr>
        <w:rFonts w:hint="default"/>
      </w:rPr>
    </w:lvl>
    <w:lvl w:ilvl="3">
      <w:start w:val="1"/>
      <w:numFmt w:val="decimal"/>
      <w:pStyle w:val="Numeroituluettelo4"/>
      <w:lvlText w:val="%4."/>
      <w:lvlJc w:val="left"/>
      <w:pPr>
        <w:ind w:left="2733" w:hanging="357"/>
      </w:pPr>
      <w:rPr>
        <w:rFonts w:hint="default"/>
      </w:rPr>
    </w:lvl>
    <w:lvl w:ilvl="4">
      <w:start w:val="1"/>
      <w:numFmt w:val="decimal"/>
      <w:pStyle w:val="Numeroituluettelo5"/>
      <w:lvlText w:val="%5."/>
      <w:lvlJc w:val="left"/>
      <w:pPr>
        <w:ind w:left="3090" w:hanging="357"/>
      </w:pPr>
      <w:rPr>
        <w:rFonts w:hint="default"/>
      </w:rPr>
    </w:lvl>
    <w:lvl w:ilvl="5">
      <w:start w:val="1"/>
      <w:numFmt w:val="lowerRoman"/>
      <w:lvlText w:val="%6."/>
      <w:lvlJc w:val="right"/>
      <w:pPr>
        <w:ind w:left="9194" w:hanging="180"/>
      </w:pPr>
      <w:rPr>
        <w:rFonts w:hint="default"/>
      </w:rPr>
    </w:lvl>
    <w:lvl w:ilvl="6">
      <w:start w:val="1"/>
      <w:numFmt w:val="decimal"/>
      <w:lvlText w:val="%7."/>
      <w:lvlJc w:val="left"/>
      <w:pPr>
        <w:ind w:left="9914" w:hanging="360"/>
      </w:pPr>
      <w:rPr>
        <w:rFonts w:hint="default"/>
      </w:rPr>
    </w:lvl>
    <w:lvl w:ilvl="7">
      <w:start w:val="1"/>
      <w:numFmt w:val="lowerLetter"/>
      <w:lvlText w:val="%8."/>
      <w:lvlJc w:val="left"/>
      <w:pPr>
        <w:ind w:left="10634" w:hanging="360"/>
      </w:pPr>
      <w:rPr>
        <w:rFonts w:hint="default"/>
      </w:rPr>
    </w:lvl>
    <w:lvl w:ilvl="8">
      <w:start w:val="1"/>
      <w:numFmt w:val="lowerRoman"/>
      <w:lvlText w:val="%9."/>
      <w:lvlJc w:val="right"/>
      <w:pPr>
        <w:ind w:left="11354" w:hanging="180"/>
      </w:pPr>
      <w:rPr>
        <w:rFonts w:hint="default"/>
      </w:rPr>
    </w:lvl>
  </w:abstractNum>
  <w:abstractNum w:abstractNumId="17" w15:restartNumberingAfterBreak="0">
    <w:nsid w:val="4E4E55E7"/>
    <w:multiLevelType w:val="hybridMultilevel"/>
    <w:tmpl w:val="D5280C86"/>
    <w:lvl w:ilvl="0" w:tplc="880CD6EE">
      <w:start w:val="1"/>
      <w:numFmt w:val="lowerLetter"/>
      <w:lvlText w:val="%1."/>
      <w:lvlJc w:val="left"/>
      <w:pPr>
        <w:tabs>
          <w:tab w:val="num" w:pos="1950"/>
        </w:tabs>
        <w:ind w:left="1950" w:hanging="652"/>
      </w:pPr>
      <w:rPr>
        <w:rFonts w:hint="default"/>
      </w:rPr>
    </w:lvl>
    <w:lvl w:ilvl="1" w:tplc="04090019" w:tentative="1">
      <w:start w:val="1"/>
      <w:numFmt w:val="lowerLetter"/>
      <w:lvlText w:val="%2."/>
      <w:lvlJc w:val="left"/>
      <w:pPr>
        <w:tabs>
          <w:tab w:val="num" w:pos="2738"/>
        </w:tabs>
        <w:ind w:left="2738" w:hanging="360"/>
      </w:pPr>
    </w:lvl>
    <w:lvl w:ilvl="2" w:tplc="0409001B" w:tentative="1">
      <w:start w:val="1"/>
      <w:numFmt w:val="lowerRoman"/>
      <w:lvlText w:val="%3."/>
      <w:lvlJc w:val="right"/>
      <w:pPr>
        <w:tabs>
          <w:tab w:val="num" w:pos="3458"/>
        </w:tabs>
        <w:ind w:left="3458" w:hanging="180"/>
      </w:pPr>
    </w:lvl>
    <w:lvl w:ilvl="3" w:tplc="0409000F" w:tentative="1">
      <w:start w:val="1"/>
      <w:numFmt w:val="decimal"/>
      <w:lvlText w:val="%4."/>
      <w:lvlJc w:val="left"/>
      <w:pPr>
        <w:tabs>
          <w:tab w:val="num" w:pos="4178"/>
        </w:tabs>
        <w:ind w:left="4178" w:hanging="360"/>
      </w:pPr>
    </w:lvl>
    <w:lvl w:ilvl="4" w:tplc="04090019" w:tentative="1">
      <w:start w:val="1"/>
      <w:numFmt w:val="lowerLetter"/>
      <w:lvlText w:val="%5."/>
      <w:lvlJc w:val="left"/>
      <w:pPr>
        <w:tabs>
          <w:tab w:val="num" w:pos="4898"/>
        </w:tabs>
        <w:ind w:left="4898" w:hanging="360"/>
      </w:pPr>
    </w:lvl>
    <w:lvl w:ilvl="5" w:tplc="0409001B" w:tentative="1">
      <w:start w:val="1"/>
      <w:numFmt w:val="lowerRoman"/>
      <w:lvlText w:val="%6."/>
      <w:lvlJc w:val="right"/>
      <w:pPr>
        <w:tabs>
          <w:tab w:val="num" w:pos="5618"/>
        </w:tabs>
        <w:ind w:left="5618" w:hanging="180"/>
      </w:pPr>
    </w:lvl>
    <w:lvl w:ilvl="6" w:tplc="0409000F" w:tentative="1">
      <w:start w:val="1"/>
      <w:numFmt w:val="decimal"/>
      <w:lvlText w:val="%7."/>
      <w:lvlJc w:val="left"/>
      <w:pPr>
        <w:tabs>
          <w:tab w:val="num" w:pos="6338"/>
        </w:tabs>
        <w:ind w:left="6338" w:hanging="360"/>
      </w:pPr>
    </w:lvl>
    <w:lvl w:ilvl="7" w:tplc="04090019" w:tentative="1">
      <w:start w:val="1"/>
      <w:numFmt w:val="lowerLetter"/>
      <w:lvlText w:val="%8."/>
      <w:lvlJc w:val="left"/>
      <w:pPr>
        <w:tabs>
          <w:tab w:val="num" w:pos="7058"/>
        </w:tabs>
        <w:ind w:left="7058" w:hanging="360"/>
      </w:pPr>
    </w:lvl>
    <w:lvl w:ilvl="8" w:tplc="0409001B" w:tentative="1">
      <w:start w:val="1"/>
      <w:numFmt w:val="lowerRoman"/>
      <w:lvlText w:val="%9."/>
      <w:lvlJc w:val="right"/>
      <w:pPr>
        <w:tabs>
          <w:tab w:val="num" w:pos="7778"/>
        </w:tabs>
        <w:ind w:left="7778" w:hanging="180"/>
      </w:pPr>
    </w:lvl>
  </w:abstractNum>
  <w:abstractNum w:abstractNumId="18" w15:restartNumberingAfterBreak="0">
    <w:nsid w:val="50EE0463"/>
    <w:multiLevelType w:val="hybridMultilevel"/>
    <w:tmpl w:val="0A607BE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9" w15:restartNumberingAfterBreak="0">
    <w:nsid w:val="545C0941"/>
    <w:multiLevelType w:val="hybridMultilevel"/>
    <w:tmpl w:val="6CD47F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51C62A6"/>
    <w:multiLevelType w:val="hybridMultilevel"/>
    <w:tmpl w:val="97B8ED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AE00532"/>
    <w:multiLevelType w:val="multilevel"/>
    <w:tmpl w:val="FD682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C7D6444"/>
    <w:multiLevelType w:val="multilevel"/>
    <w:tmpl w:val="B3009D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D055EB6"/>
    <w:multiLevelType w:val="hybridMultilevel"/>
    <w:tmpl w:val="849022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EB457F4"/>
    <w:multiLevelType w:val="hybridMultilevel"/>
    <w:tmpl w:val="DE723FB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5" w15:restartNumberingAfterBreak="0">
    <w:nsid w:val="5F687036"/>
    <w:multiLevelType w:val="hybridMultilevel"/>
    <w:tmpl w:val="37C613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226049E"/>
    <w:multiLevelType w:val="hybridMultilevel"/>
    <w:tmpl w:val="C49AFE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21B4D86"/>
    <w:multiLevelType w:val="hybridMultilevel"/>
    <w:tmpl w:val="7FF2E8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F9D004A"/>
    <w:multiLevelType w:val="multilevel"/>
    <w:tmpl w:val="811CB534"/>
    <w:lvl w:ilvl="0">
      <w:start w:val="1"/>
      <w:numFmt w:val="bullet"/>
      <w:pStyle w:val="Luettelo"/>
      <w:lvlText w:val=""/>
      <w:lvlJc w:val="left"/>
      <w:pPr>
        <w:ind w:left="1664" w:hanging="360"/>
      </w:pPr>
      <w:rPr>
        <w:rFonts w:ascii="Symbol" w:hAnsi="Symbol" w:hint="default"/>
        <w:color w:val="auto"/>
      </w:rPr>
    </w:lvl>
    <w:lvl w:ilvl="1">
      <w:start w:val="1"/>
      <w:numFmt w:val="bullet"/>
      <w:pStyle w:val="Luettelo2"/>
      <w:lvlText w:val=""/>
      <w:lvlJc w:val="left"/>
      <w:pPr>
        <w:tabs>
          <w:tab w:val="num" w:pos="1661"/>
        </w:tabs>
        <w:ind w:left="2019" w:hanging="358"/>
      </w:pPr>
      <w:rPr>
        <w:rFonts w:ascii="Symbol" w:hAnsi="Symbol" w:hint="default"/>
        <w:color w:val="auto"/>
      </w:rPr>
    </w:lvl>
    <w:lvl w:ilvl="2">
      <w:start w:val="1"/>
      <w:numFmt w:val="bullet"/>
      <w:pStyle w:val="Luettelo3"/>
      <w:lvlText w:val=""/>
      <w:lvlJc w:val="left"/>
      <w:pPr>
        <w:ind w:left="2376" w:hanging="357"/>
      </w:pPr>
      <w:rPr>
        <w:rFonts w:ascii="Symbol" w:hAnsi="Symbol" w:hint="default"/>
      </w:rPr>
    </w:lvl>
    <w:lvl w:ilvl="3">
      <w:start w:val="1"/>
      <w:numFmt w:val="bullet"/>
      <w:pStyle w:val="Luettelo4"/>
      <w:lvlText w:val=""/>
      <w:lvlJc w:val="left"/>
      <w:pPr>
        <w:ind w:left="2733" w:hanging="357"/>
      </w:pPr>
      <w:rPr>
        <w:rFonts w:ascii="Symbol" w:hAnsi="Symbol" w:hint="default"/>
      </w:rPr>
    </w:lvl>
    <w:lvl w:ilvl="4">
      <w:start w:val="1"/>
      <w:numFmt w:val="bullet"/>
      <w:pStyle w:val="Luettelo5"/>
      <w:lvlText w:val=""/>
      <w:lvlJc w:val="left"/>
      <w:pPr>
        <w:ind w:left="3090" w:hanging="357"/>
      </w:pPr>
      <w:rPr>
        <w:rFonts w:ascii="Symbol" w:hAnsi="Symbol" w:hint="default"/>
        <w:color w:val="auto"/>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25"/>
  </w:num>
  <w:num w:numId="4">
    <w:abstractNumId w:val="19"/>
  </w:num>
  <w:num w:numId="5">
    <w:abstractNumId w:val="8"/>
  </w:num>
  <w:num w:numId="6">
    <w:abstractNumId w:val="6"/>
  </w:num>
  <w:num w:numId="7">
    <w:abstractNumId w:val="26"/>
  </w:num>
  <w:num w:numId="8">
    <w:abstractNumId w:val="13"/>
  </w:num>
  <w:num w:numId="9">
    <w:abstractNumId w:val="12"/>
  </w:num>
  <w:num w:numId="10">
    <w:abstractNumId w:val="14"/>
  </w:num>
  <w:num w:numId="11">
    <w:abstractNumId w:val="11"/>
  </w:num>
  <w:num w:numId="12">
    <w:abstractNumId w:val="5"/>
  </w:num>
  <w:num w:numId="13">
    <w:abstractNumId w:val="23"/>
  </w:num>
  <w:num w:numId="14">
    <w:abstractNumId w:val="24"/>
  </w:num>
  <w:num w:numId="15">
    <w:abstractNumId w:val="7"/>
  </w:num>
  <w:num w:numId="16">
    <w:abstractNumId w:val="27"/>
  </w:num>
  <w:num w:numId="17">
    <w:abstractNumId w:val="4"/>
  </w:num>
  <w:num w:numId="18">
    <w:abstractNumId w:val="20"/>
  </w:num>
  <w:num w:numId="19">
    <w:abstractNumId w:val="10"/>
  </w:num>
  <w:num w:numId="20">
    <w:abstractNumId w:val="22"/>
  </w:num>
  <w:num w:numId="21">
    <w:abstractNumId w:val="3"/>
  </w:num>
  <w:num w:numId="22">
    <w:abstractNumId w:val="21"/>
  </w:num>
  <w:num w:numId="23">
    <w:abstractNumId w:val="9"/>
  </w:num>
  <w:num w:numId="24">
    <w:abstractNumId w:val="1"/>
  </w:num>
  <w:num w:numId="25">
    <w:abstractNumId w:val="18"/>
  </w:num>
  <w:num w:numId="26">
    <w:abstractNumId w:val="17"/>
  </w:num>
  <w:num w:numId="27">
    <w:abstractNumId w:val="15"/>
  </w:num>
  <w:num w:numId="28">
    <w:abstractNumId w:val="16"/>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attachedTemplate r:id="rId1"/>
  <w:stylePaneFormatFilter w:val="D204" w:allStyles="0" w:customStyles="0" w:latentStyles="1" w:stylesInUse="0" w:headingStyles="0" w:numberingStyles="0" w:tableStyles="0" w:directFormattingOnRuns="0" w:directFormattingOnParagraphs="1" w:directFormattingOnNumbering="0" w:directFormattingOnTables="0" w:clearFormatting="1" w:top3HeadingStyles="0" w:visibleStyles="1" w:alternateStyleNames="1"/>
  <w:defaultTabStop w:val="1304"/>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1B"/>
    <w:rsid w:val="00004A1C"/>
    <w:rsid w:val="000058ED"/>
    <w:rsid w:val="000070D0"/>
    <w:rsid w:val="00020D03"/>
    <w:rsid w:val="00032ADC"/>
    <w:rsid w:val="00032FEE"/>
    <w:rsid w:val="00033395"/>
    <w:rsid w:val="00043B13"/>
    <w:rsid w:val="00047B49"/>
    <w:rsid w:val="000639CC"/>
    <w:rsid w:val="00064BA3"/>
    <w:rsid w:val="00071632"/>
    <w:rsid w:val="00074D1C"/>
    <w:rsid w:val="000C3BE9"/>
    <w:rsid w:val="000C7201"/>
    <w:rsid w:val="000C7E8C"/>
    <w:rsid w:val="000F4350"/>
    <w:rsid w:val="00107EBC"/>
    <w:rsid w:val="00117BC3"/>
    <w:rsid w:val="00117F9C"/>
    <w:rsid w:val="0012352E"/>
    <w:rsid w:val="00125124"/>
    <w:rsid w:val="0013242F"/>
    <w:rsid w:val="0013360B"/>
    <w:rsid w:val="00133A7D"/>
    <w:rsid w:val="0014405D"/>
    <w:rsid w:val="00167DCA"/>
    <w:rsid w:val="001703FE"/>
    <w:rsid w:val="001949E2"/>
    <w:rsid w:val="00195851"/>
    <w:rsid w:val="001A5CD7"/>
    <w:rsid w:val="001A6268"/>
    <w:rsid w:val="001B2BAA"/>
    <w:rsid w:val="001B3DFA"/>
    <w:rsid w:val="001B5CF2"/>
    <w:rsid w:val="001C40CB"/>
    <w:rsid w:val="001F08EC"/>
    <w:rsid w:val="00201C58"/>
    <w:rsid w:val="00206450"/>
    <w:rsid w:val="00211D88"/>
    <w:rsid w:val="0022111F"/>
    <w:rsid w:val="0022121B"/>
    <w:rsid w:val="002243A3"/>
    <w:rsid w:val="002345F6"/>
    <w:rsid w:val="002742FA"/>
    <w:rsid w:val="002854AD"/>
    <w:rsid w:val="00287385"/>
    <w:rsid w:val="002A702E"/>
    <w:rsid w:val="002E5906"/>
    <w:rsid w:val="0030309C"/>
    <w:rsid w:val="00311193"/>
    <w:rsid w:val="0031154F"/>
    <w:rsid w:val="003115E2"/>
    <w:rsid w:val="00313BCB"/>
    <w:rsid w:val="00317AA4"/>
    <w:rsid w:val="0033705F"/>
    <w:rsid w:val="00345DE7"/>
    <w:rsid w:val="00350642"/>
    <w:rsid w:val="00351C7F"/>
    <w:rsid w:val="00356779"/>
    <w:rsid w:val="003606BB"/>
    <w:rsid w:val="00371133"/>
    <w:rsid w:val="003804DC"/>
    <w:rsid w:val="003962FE"/>
    <w:rsid w:val="003A34B9"/>
    <w:rsid w:val="003A6796"/>
    <w:rsid w:val="003B7DD9"/>
    <w:rsid w:val="003C19EE"/>
    <w:rsid w:val="003D4166"/>
    <w:rsid w:val="003D68B4"/>
    <w:rsid w:val="003D70A7"/>
    <w:rsid w:val="003E0879"/>
    <w:rsid w:val="003E10EB"/>
    <w:rsid w:val="003E11F9"/>
    <w:rsid w:val="003F4A60"/>
    <w:rsid w:val="00401B11"/>
    <w:rsid w:val="004145E6"/>
    <w:rsid w:val="00420D16"/>
    <w:rsid w:val="00431EFE"/>
    <w:rsid w:val="0043391A"/>
    <w:rsid w:val="00434F82"/>
    <w:rsid w:val="00436EC6"/>
    <w:rsid w:val="00437D93"/>
    <w:rsid w:val="004403B2"/>
    <w:rsid w:val="00444F38"/>
    <w:rsid w:val="00456474"/>
    <w:rsid w:val="0045661C"/>
    <w:rsid w:val="00464F28"/>
    <w:rsid w:val="0047520D"/>
    <w:rsid w:val="004753DB"/>
    <w:rsid w:val="00475979"/>
    <w:rsid w:val="00484774"/>
    <w:rsid w:val="00485BFA"/>
    <w:rsid w:val="004872A0"/>
    <w:rsid w:val="00497860"/>
    <w:rsid w:val="004A0AEA"/>
    <w:rsid w:val="004A2607"/>
    <w:rsid w:val="004C3635"/>
    <w:rsid w:val="004E4251"/>
    <w:rsid w:val="004F4BAA"/>
    <w:rsid w:val="004F6B0C"/>
    <w:rsid w:val="005026A5"/>
    <w:rsid w:val="00504644"/>
    <w:rsid w:val="00511BE5"/>
    <w:rsid w:val="00527C91"/>
    <w:rsid w:val="0054015A"/>
    <w:rsid w:val="0054267A"/>
    <w:rsid w:val="00542CD9"/>
    <w:rsid w:val="0055137E"/>
    <w:rsid w:val="00577C3D"/>
    <w:rsid w:val="005B7196"/>
    <w:rsid w:val="005D5C2A"/>
    <w:rsid w:val="005E48EA"/>
    <w:rsid w:val="00601D7D"/>
    <w:rsid w:val="00605ACB"/>
    <w:rsid w:val="0060724A"/>
    <w:rsid w:val="00612226"/>
    <w:rsid w:val="0062014C"/>
    <w:rsid w:val="00653706"/>
    <w:rsid w:val="00664624"/>
    <w:rsid w:val="006739FF"/>
    <w:rsid w:val="00680F79"/>
    <w:rsid w:val="00681A2C"/>
    <w:rsid w:val="006B0EDC"/>
    <w:rsid w:val="006B2C10"/>
    <w:rsid w:val="006B426D"/>
    <w:rsid w:val="006C786E"/>
    <w:rsid w:val="006D657D"/>
    <w:rsid w:val="006D6722"/>
    <w:rsid w:val="006E0F3C"/>
    <w:rsid w:val="006F36F8"/>
    <w:rsid w:val="00714450"/>
    <w:rsid w:val="0073191E"/>
    <w:rsid w:val="0073713A"/>
    <w:rsid w:val="007477DC"/>
    <w:rsid w:val="00754528"/>
    <w:rsid w:val="00760947"/>
    <w:rsid w:val="007632A7"/>
    <w:rsid w:val="0077196A"/>
    <w:rsid w:val="007727E6"/>
    <w:rsid w:val="0079104E"/>
    <w:rsid w:val="007A58AB"/>
    <w:rsid w:val="007A77BC"/>
    <w:rsid w:val="007C31D2"/>
    <w:rsid w:val="007C7C4F"/>
    <w:rsid w:val="0080351B"/>
    <w:rsid w:val="008217E2"/>
    <w:rsid w:val="00830601"/>
    <w:rsid w:val="00831ABC"/>
    <w:rsid w:val="00843BF7"/>
    <w:rsid w:val="00860E8C"/>
    <w:rsid w:val="00863FA6"/>
    <w:rsid w:val="00876CF1"/>
    <w:rsid w:val="00880A75"/>
    <w:rsid w:val="00893F7D"/>
    <w:rsid w:val="008973E8"/>
    <w:rsid w:val="008B1667"/>
    <w:rsid w:val="008C5105"/>
    <w:rsid w:val="008D1602"/>
    <w:rsid w:val="008E5DF6"/>
    <w:rsid w:val="008E71FB"/>
    <w:rsid w:val="008F0DD8"/>
    <w:rsid w:val="008F21FF"/>
    <w:rsid w:val="008F78F1"/>
    <w:rsid w:val="00920BDD"/>
    <w:rsid w:val="00920D1C"/>
    <w:rsid w:val="00967360"/>
    <w:rsid w:val="009845E6"/>
    <w:rsid w:val="009939B4"/>
    <w:rsid w:val="00993E7B"/>
    <w:rsid w:val="0099556F"/>
    <w:rsid w:val="009978C4"/>
    <w:rsid w:val="009B00F8"/>
    <w:rsid w:val="009C0E2C"/>
    <w:rsid w:val="009D7BB0"/>
    <w:rsid w:val="009E3D1F"/>
    <w:rsid w:val="009E40DA"/>
    <w:rsid w:val="00A01F8D"/>
    <w:rsid w:val="00A0715C"/>
    <w:rsid w:val="00A139D0"/>
    <w:rsid w:val="00A3260C"/>
    <w:rsid w:val="00A32D4C"/>
    <w:rsid w:val="00A3385E"/>
    <w:rsid w:val="00A40ED0"/>
    <w:rsid w:val="00A426AA"/>
    <w:rsid w:val="00A50B0A"/>
    <w:rsid w:val="00A63CC0"/>
    <w:rsid w:val="00A65357"/>
    <w:rsid w:val="00A71532"/>
    <w:rsid w:val="00A961CB"/>
    <w:rsid w:val="00AB124A"/>
    <w:rsid w:val="00AB3675"/>
    <w:rsid w:val="00AC7BC5"/>
    <w:rsid w:val="00AD043D"/>
    <w:rsid w:val="00AD5F19"/>
    <w:rsid w:val="00AD6E4D"/>
    <w:rsid w:val="00AE1F7D"/>
    <w:rsid w:val="00AF69EA"/>
    <w:rsid w:val="00B06142"/>
    <w:rsid w:val="00B14070"/>
    <w:rsid w:val="00B2730F"/>
    <w:rsid w:val="00B361BA"/>
    <w:rsid w:val="00B36728"/>
    <w:rsid w:val="00B47A21"/>
    <w:rsid w:val="00B766AC"/>
    <w:rsid w:val="00BA7BA5"/>
    <w:rsid w:val="00BB1B52"/>
    <w:rsid w:val="00BC768D"/>
    <w:rsid w:val="00BE24E4"/>
    <w:rsid w:val="00BF430D"/>
    <w:rsid w:val="00C10165"/>
    <w:rsid w:val="00C164B8"/>
    <w:rsid w:val="00C2018C"/>
    <w:rsid w:val="00C23806"/>
    <w:rsid w:val="00C257FC"/>
    <w:rsid w:val="00C455E4"/>
    <w:rsid w:val="00C46D72"/>
    <w:rsid w:val="00C479A0"/>
    <w:rsid w:val="00C56D47"/>
    <w:rsid w:val="00C635DE"/>
    <w:rsid w:val="00C71063"/>
    <w:rsid w:val="00C72946"/>
    <w:rsid w:val="00C743E5"/>
    <w:rsid w:val="00C77D13"/>
    <w:rsid w:val="00C8584F"/>
    <w:rsid w:val="00C85D1C"/>
    <w:rsid w:val="00CA0EED"/>
    <w:rsid w:val="00CB21D8"/>
    <w:rsid w:val="00CF23A0"/>
    <w:rsid w:val="00CF347E"/>
    <w:rsid w:val="00D03E77"/>
    <w:rsid w:val="00D07AB2"/>
    <w:rsid w:val="00D32DA0"/>
    <w:rsid w:val="00D41A7E"/>
    <w:rsid w:val="00D43B00"/>
    <w:rsid w:val="00D51F5E"/>
    <w:rsid w:val="00D61FF6"/>
    <w:rsid w:val="00D65835"/>
    <w:rsid w:val="00D67C9F"/>
    <w:rsid w:val="00D724D2"/>
    <w:rsid w:val="00D72A44"/>
    <w:rsid w:val="00D74B23"/>
    <w:rsid w:val="00D9051F"/>
    <w:rsid w:val="00DA3383"/>
    <w:rsid w:val="00DD1C72"/>
    <w:rsid w:val="00DD3BA1"/>
    <w:rsid w:val="00DD73C8"/>
    <w:rsid w:val="00DE6739"/>
    <w:rsid w:val="00DF5FF8"/>
    <w:rsid w:val="00E05681"/>
    <w:rsid w:val="00E178BA"/>
    <w:rsid w:val="00E20CFE"/>
    <w:rsid w:val="00E7785A"/>
    <w:rsid w:val="00E80176"/>
    <w:rsid w:val="00E8116D"/>
    <w:rsid w:val="00E81F28"/>
    <w:rsid w:val="00E83753"/>
    <w:rsid w:val="00E84281"/>
    <w:rsid w:val="00E8526A"/>
    <w:rsid w:val="00E903DD"/>
    <w:rsid w:val="00E91562"/>
    <w:rsid w:val="00EB2C37"/>
    <w:rsid w:val="00EB3F49"/>
    <w:rsid w:val="00ED7FEB"/>
    <w:rsid w:val="00EE009F"/>
    <w:rsid w:val="00EE09E2"/>
    <w:rsid w:val="00EE326A"/>
    <w:rsid w:val="00EF7807"/>
    <w:rsid w:val="00F1568B"/>
    <w:rsid w:val="00F21D78"/>
    <w:rsid w:val="00F2628E"/>
    <w:rsid w:val="00F40EEB"/>
    <w:rsid w:val="00F445A3"/>
    <w:rsid w:val="00F54179"/>
    <w:rsid w:val="00F70158"/>
    <w:rsid w:val="00F83636"/>
    <w:rsid w:val="00F90888"/>
    <w:rsid w:val="00F92DDB"/>
    <w:rsid w:val="00FA5E7C"/>
    <w:rsid w:val="00FB7E0F"/>
    <w:rsid w:val="00FC241F"/>
    <w:rsid w:val="00FD4340"/>
    <w:rsid w:val="00FD70A1"/>
    <w:rsid w:val="00FE697A"/>
    <w:rsid w:val="0C23785D"/>
    <w:rsid w:val="4846278F"/>
    <w:rsid w:val="4B7DC851"/>
    <w:rsid w:val="6A2734CA"/>
    <w:rsid w:val="6D34A56F"/>
    <w:rsid w:val="77CF4AA8"/>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AF1B57"/>
  <w15:docId w15:val="{CE81A163-B70B-41F8-A588-2E0E605D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1">
    <w:lsdException w:name="Normal" w:uiPriority="89"/>
    <w:lsdException w:name="heading 1" w:uiPriority="14" w:qFormat="1"/>
    <w:lsdException w:name="heading 2" w:semiHidden="1" w:uiPriority="14" w:unhideWhenUsed="1" w:qFormat="1"/>
    <w:lsdException w:name="heading 3" w:semiHidden="1" w:uiPriority="14" w:unhideWhenUsed="1" w:qFormat="1"/>
    <w:lsdException w:name="heading 4" w:semiHidden="1" w:uiPriority="14" w:unhideWhenUsed="1"/>
    <w:lsdException w:name="heading 5" w:semiHidden="1" w:uiPriority="14" w:unhideWhenUsed="1"/>
    <w:lsdException w:name="heading 6" w:uiPriority="14"/>
    <w:lsdException w:name="heading 7" w:uiPriority="15"/>
    <w:lsdException w:name="heading 8" w:uiPriority="15"/>
    <w:lsdException w:name="heading 9" w:uiPriority="15"/>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4" w:unhideWhenUsed="1"/>
    <w:lsdException w:name="footer" w:semiHidden="1" w:uiPriority="9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10" w:qFormat="1"/>
    <w:lsdException w:name="Closing"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37"/>
    <w:lsdException w:name="Emphasis" w:semiHidden="1" w:uiPriority="8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8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90"/>
    <w:lsdException w:name="Intense Quote" w:semiHidden="1" w:uiPriority="9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89"/>
    <w:lsdException w:name="Intense Emphasis" w:semiHidden="1" w:uiPriority="89"/>
    <w:lsdException w:name="Subtle Reference" w:semiHidden="1" w:uiPriority="90"/>
    <w:lsdException w:name="Intense Reference" w:semiHidden="1" w:uiPriority="89"/>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89"/>
    <w:rsid w:val="008D1602"/>
    <w:pPr>
      <w:tabs>
        <w:tab w:val="left" w:pos="2608"/>
        <w:tab w:val="left" w:pos="5670"/>
      </w:tabs>
    </w:pPr>
    <w:rPr>
      <w:sz w:val="21"/>
    </w:rPr>
  </w:style>
  <w:style w:type="paragraph" w:styleId="Otsikko1">
    <w:name w:val="heading 1"/>
    <w:basedOn w:val="Normaali"/>
    <w:next w:val="Leipteksti"/>
    <w:link w:val="Otsikko1Char"/>
    <w:uiPriority w:val="14"/>
    <w:qFormat/>
    <w:rsid w:val="00125124"/>
    <w:pPr>
      <w:keepNext/>
      <w:keepLines/>
      <w:numPr>
        <w:numId w:val="27"/>
      </w:numPr>
      <w:spacing w:before="400" w:after="200" w:line="320" w:lineRule="exact"/>
      <w:outlineLvl w:val="0"/>
    </w:pPr>
    <w:rPr>
      <w:rFonts w:asciiTheme="majorHAnsi" w:eastAsiaTheme="majorEastAsia" w:hAnsiTheme="majorHAnsi" w:cstheme="majorHAnsi"/>
      <w:b/>
      <w:bCs/>
      <w:sz w:val="26"/>
      <w:szCs w:val="28"/>
    </w:rPr>
  </w:style>
  <w:style w:type="paragraph" w:styleId="Otsikko2">
    <w:name w:val="heading 2"/>
    <w:basedOn w:val="Normaali"/>
    <w:next w:val="Leipteksti"/>
    <w:link w:val="Otsikko2Char"/>
    <w:uiPriority w:val="14"/>
    <w:qFormat/>
    <w:rsid w:val="00484774"/>
    <w:pPr>
      <w:keepNext/>
      <w:keepLines/>
      <w:numPr>
        <w:ilvl w:val="1"/>
        <w:numId w:val="27"/>
      </w:numPr>
      <w:spacing w:before="300" w:after="300" w:line="300" w:lineRule="atLeast"/>
      <w:outlineLvl w:val="1"/>
    </w:pPr>
    <w:rPr>
      <w:rFonts w:asciiTheme="majorHAnsi" w:eastAsiaTheme="majorEastAsia" w:hAnsiTheme="majorHAnsi" w:cstheme="majorHAnsi"/>
      <w:b/>
      <w:bCs/>
      <w:szCs w:val="26"/>
    </w:rPr>
  </w:style>
  <w:style w:type="paragraph" w:styleId="Otsikko3">
    <w:name w:val="heading 3"/>
    <w:basedOn w:val="Otsikko2"/>
    <w:next w:val="Leipteksti"/>
    <w:link w:val="Otsikko3Char"/>
    <w:uiPriority w:val="14"/>
    <w:qFormat/>
    <w:rsid w:val="00211D88"/>
    <w:pPr>
      <w:numPr>
        <w:ilvl w:val="2"/>
      </w:numPr>
      <w:outlineLvl w:val="2"/>
    </w:pPr>
    <w:rPr>
      <w:rFonts w:cstheme="majorBidi"/>
      <w:bCs w:val="0"/>
    </w:rPr>
  </w:style>
  <w:style w:type="paragraph" w:styleId="Otsikko4">
    <w:name w:val="heading 4"/>
    <w:basedOn w:val="Otsikko2"/>
    <w:next w:val="Leipteksti"/>
    <w:link w:val="Otsikko4Char"/>
    <w:uiPriority w:val="14"/>
    <w:semiHidden/>
    <w:rsid w:val="0045661C"/>
    <w:pPr>
      <w:numPr>
        <w:ilvl w:val="3"/>
      </w:numPr>
      <w:outlineLvl w:val="3"/>
    </w:pPr>
    <w:rPr>
      <w:rFonts w:cstheme="majorBidi"/>
      <w:bCs w:val="0"/>
      <w:iCs/>
    </w:rPr>
  </w:style>
  <w:style w:type="paragraph" w:styleId="Otsikko5">
    <w:name w:val="heading 5"/>
    <w:basedOn w:val="Otsikko4"/>
    <w:next w:val="Leipteksti"/>
    <w:link w:val="Otsikko5Char"/>
    <w:uiPriority w:val="14"/>
    <w:semiHidden/>
    <w:rsid w:val="0045661C"/>
    <w:pPr>
      <w:numPr>
        <w:ilvl w:val="4"/>
      </w:numPr>
      <w:outlineLvl w:val="4"/>
    </w:pPr>
  </w:style>
  <w:style w:type="paragraph" w:styleId="Otsikko6">
    <w:name w:val="heading 6"/>
    <w:basedOn w:val="Normaali"/>
    <w:next w:val="Leipteksti"/>
    <w:link w:val="Otsikko6Char"/>
    <w:uiPriority w:val="14"/>
    <w:semiHidden/>
    <w:rsid w:val="0045661C"/>
    <w:pPr>
      <w:keepNext/>
      <w:keepLines/>
      <w:numPr>
        <w:ilvl w:val="5"/>
        <w:numId w:val="27"/>
      </w:numPr>
      <w:outlineLvl w:val="5"/>
    </w:pPr>
    <w:rPr>
      <w:rFonts w:asciiTheme="majorHAnsi" w:eastAsiaTheme="majorEastAsia" w:hAnsiTheme="majorHAnsi" w:cstheme="majorBidi"/>
      <w:b/>
    </w:rPr>
  </w:style>
  <w:style w:type="paragraph" w:styleId="Otsikko7">
    <w:name w:val="heading 7"/>
    <w:basedOn w:val="Normaali"/>
    <w:next w:val="Leipteksti"/>
    <w:link w:val="Otsikko7Char"/>
    <w:uiPriority w:val="15"/>
    <w:semiHidden/>
    <w:rsid w:val="0045661C"/>
    <w:pPr>
      <w:keepNext/>
      <w:keepLines/>
      <w:numPr>
        <w:ilvl w:val="6"/>
        <w:numId w:val="27"/>
      </w:numPr>
      <w:outlineLvl w:val="6"/>
    </w:pPr>
    <w:rPr>
      <w:rFonts w:asciiTheme="majorHAnsi" w:eastAsiaTheme="majorEastAsia" w:hAnsiTheme="majorHAnsi" w:cstheme="majorBidi"/>
      <w:b/>
      <w:iCs/>
    </w:rPr>
  </w:style>
  <w:style w:type="paragraph" w:styleId="Otsikko8">
    <w:name w:val="heading 8"/>
    <w:basedOn w:val="Normaali"/>
    <w:next w:val="Leipteksti"/>
    <w:link w:val="Otsikko8Char"/>
    <w:uiPriority w:val="15"/>
    <w:semiHidden/>
    <w:rsid w:val="0045661C"/>
    <w:pPr>
      <w:keepNext/>
      <w:keepLines/>
      <w:numPr>
        <w:ilvl w:val="7"/>
        <w:numId w:val="27"/>
      </w:numPr>
      <w:outlineLvl w:val="7"/>
    </w:pPr>
    <w:rPr>
      <w:rFonts w:asciiTheme="majorHAnsi" w:eastAsiaTheme="majorEastAsia" w:hAnsiTheme="majorHAnsi" w:cstheme="majorBidi"/>
      <w:b/>
      <w:szCs w:val="21"/>
    </w:rPr>
  </w:style>
  <w:style w:type="paragraph" w:styleId="Otsikko9">
    <w:name w:val="heading 9"/>
    <w:basedOn w:val="Normaali"/>
    <w:next w:val="Leipteksti"/>
    <w:link w:val="Otsikko9Char"/>
    <w:uiPriority w:val="15"/>
    <w:semiHidden/>
    <w:rsid w:val="0045661C"/>
    <w:pPr>
      <w:keepNext/>
      <w:keepLines/>
      <w:numPr>
        <w:ilvl w:val="8"/>
        <w:numId w:val="27"/>
      </w:numPr>
      <w:outlineLvl w:val="8"/>
    </w:pPr>
    <w:rPr>
      <w:rFonts w:asciiTheme="majorHAnsi" w:eastAsiaTheme="majorEastAsia" w:hAnsiTheme="majorHAnsi" w:cstheme="majorBidi"/>
      <w:b/>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14"/>
    <w:rsid w:val="00125124"/>
    <w:rPr>
      <w:rFonts w:asciiTheme="majorHAnsi" w:eastAsiaTheme="majorEastAsia" w:hAnsiTheme="majorHAnsi" w:cstheme="majorHAnsi"/>
      <w:b/>
      <w:bCs/>
      <w:sz w:val="26"/>
      <w:szCs w:val="28"/>
    </w:rPr>
  </w:style>
  <w:style w:type="paragraph" w:styleId="Yltunniste">
    <w:name w:val="header"/>
    <w:basedOn w:val="Normaali"/>
    <w:link w:val="YltunnisteChar"/>
    <w:uiPriority w:val="94"/>
    <w:semiHidden/>
    <w:rsid w:val="00125124"/>
    <w:pPr>
      <w:ind w:right="170"/>
      <w:jc w:val="right"/>
    </w:pPr>
    <w:rPr>
      <w:sz w:val="20"/>
    </w:rPr>
  </w:style>
  <w:style w:type="paragraph" w:styleId="Leipteksti">
    <w:name w:val="Body Text"/>
    <w:basedOn w:val="Normaali"/>
    <w:link w:val="LeiptekstiChar"/>
    <w:qFormat/>
    <w:rsid w:val="00E91562"/>
    <w:pPr>
      <w:spacing w:after="120"/>
    </w:pPr>
  </w:style>
  <w:style w:type="character" w:customStyle="1" w:styleId="LeiptekstiChar">
    <w:name w:val="Leipäteksti Char"/>
    <w:basedOn w:val="Kappaleenoletusfontti"/>
    <w:link w:val="Leipteksti"/>
    <w:rsid w:val="00E91562"/>
    <w:rPr>
      <w:sz w:val="21"/>
    </w:rPr>
  </w:style>
  <w:style w:type="character" w:customStyle="1" w:styleId="YltunnisteChar">
    <w:name w:val="Ylätunniste Char"/>
    <w:basedOn w:val="Kappaleenoletusfontti"/>
    <w:link w:val="Yltunniste"/>
    <w:uiPriority w:val="94"/>
    <w:semiHidden/>
    <w:rsid w:val="00125124"/>
    <w:rPr>
      <w:sz w:val="20"/>
    </w:rPr>
  </w:style>
  <w:style w:type="paragraph" w:styleId="Alatunniste">
    <w:name w:val="footer"/>
    <w:link w:val="AlatunnisteChar"/>
    <w:uiPriority w:val="94"/>
    <w:semiHidden/>
    <w:rsid w:val="008D1602"/>
    <w:pPr>
      <w:tabs>
        <w:tab w:val="left" w:pos="2608"/>
        <w:tab w:val="left" w:pos="4717"/>
        <w:tab w:val="left" w:pos="7371"/>
      </w:tabs>
      <w:spacing w:line="240" w:lineRule="exact"/>
    </w:pPr>
    <w:rPr>
      <w:noProof/>
      <w:sz w:val="16"/>
    </w:rPr>
  </w:style>
  <w:style w:type="character" w:customStyle="1" w:styleId="AlatunnisteChar">
    <w:name w:val="Alatunniste Char"/>
    <w:basedOn w:val="Kappaleenoletusfontti"/>
    <w:link w:val="Alatunniste"/>
    <w:uiPriority w:val="94"/>
    <w:semiHidden/>
    <w:rsid w:val="008D1602"/>
    <w:rPr>
      <w:noProof/>
      <w:sz w:val="16"/>
    </w:rPr>
  </w:style>
  <w:style w:type="paragraph" w:styleId="Otsikko">
    <w:name w:val="Title"/>
    <w:basedOn w:val="Normaali"/>
    <w:next w:val="Leipteksti"/>
    <w:link w:val="OtsikkoChar"/>
    <w:uiPriority w:val="10"/>
    <w:qFormat/>
    <w:locked/>
    <w:rsid w:val="00125124"/>
    <w:pPr>
      <w:spacing w:before="400" w:after="200" w:line="360" w:lineRule="exact"/>
      <w:contextualSpacing/>
      <w:outlineLvl w:val="0"/>
    </w:pPr>
    <w:rPr>
      <w:rFonts w:asciiTheme="majorHAnsi" w:eastAsiaTheme="majorEastAsia" w:hAnsiTheme="majorHAnsi" w:cstheme="majorHAnsi"/>
      <w:b/>
      <w:kern w:val="28"/>
      <w:sz w:val="26"/>
      <w:szCs w:val="52"/>
    </w:rPr>
  </w:style>
  <w:style w:type="character" w:customStyle="1" w:styleId="OtsikkoChar">
    <w:name w:val="Otsikko Char"/>
    <w:basedOn w:val="Kappaleenoletusfontti"/>
    <w:link w:val="Otsikko"/>
    <w:uiPriority w:val="10"/>
    <w:rsid w:val="00125124"/>
    <w:rPr>
      <w:rFonts w:asciiTheme="majorHAnsi" w:eastAsiaTheme="majorEastAsia" w:hAnsiTheme="majorHAnsi" w:cstheme="majorHAnsi"/>
      <w:b/>
      <w:kern w:val="28"/>
      <w:sz w:val="26"/>
      <w:szCs w:val="52"/>
    </w:rPr>
  </w:style>
  <w:style w:type="character" w:customStyle="1" w:styleId="Otsikko2Char">
    <w:name w:val="Otsikko 2 Char"/>
    <w:basedOn w:val="Kappaleenoletusfontti"/>
    <w:link w:val="Otsikko2"/>
    <w:uiPriority w:val="14"/>
    <w:rsid w:val="00484774"/>
    <w:rPr>
      <w:rFonts w:asciiTheme="majorHAnsi" w:eastAsiaTheme="majorEastAsia" w:hAnsiTheme="majorHAnsi" w:cstheme="majorHAnsi"/>
      <w:b/>
      <w:bCs/>
      <w:sz w:val="21"/>
      <w:szCs w:val="26"/>
    </w:rPr>
  </w:style>
  <w:style w:type="paragraph" w:styleId="Alaotsikko">
    <w:name w:val="Subtitle"/>
    <w:basedOn w:val="Normaali"/>
    <w:next w:val="Leipteksti"/>
    <w:link w:val="AlaotsikkoChar"/>
    <w:uiPriority w:val="11"/>
    <w:qFormat/>
    <w:rsid w:val="009845E6"/>
    <w:pPr>
      <w:numPr>
        <w:ilvl w:val="1"/>
      </w:numPr>
      <w:spacing w:before="300" w:after="300" w:line="300" w:lineRule="atLeast"/>
    </w:pPr>
    <w:rPr>
      <w:rFonts w:asciiTheme="majorHAnsi" w:eastAsiaTheme="majorEastAsia" w:hAnsiTheme="majorHAnsi" w:cstheme="majorHAnsi"/>
      <w:b/>
      <w:iCs/>
      <w:szCs w:val="24"/>
    </w:rPr>
  </w:style>
  <w:style w:type="character" w:customStyle="1" w:styleId="AlaotsikkoChar">
    <w:name w:val="Alaotsikko Char"/>
    <w:basedOn w:val="Kappaleenoletusfontti"/>
    <w:link w:val="Alaotsikko"/>
    <w:uiPriority w:val="11"/>
    <w:rsid w:val="009845E6"/>
    <w:rPr>
      <w:rFonts w:asciiTheme="majorHAnsi" w:eastAsiaTheme="majorEastAsia" w:hAnsiTheme="majorHAnsi" w:cstheme="majorHAnsi"/>
      <w:b/>
      <w:iCs/>
      <w:sz w:val="21"/>
      <w:szCs w:val="24"/>
    </w:rPr>
  </w:style>
  <w:style w:type="paragraph" w:styleId="Eivli">
    <w:name w:val="No Spacing"/>
    <w:uiPriority w:val="89"/>
    <w:semiHidden/>
    <w:rsid w:val="008B1667"/>
  </w:style>
  <w:style w:type="character" w:customStyle="1" w:styleId="Otsikko4Char">
    <w:name w:val="Otsikko 4 Char"/>
    <w:basedOn w:val="Kappaleenoletusfontti"/>
    <w:link w:val="Otsikko4"/>
    <w:uiPriority w:val="14"/>
    <w:semiHidden/>
    <w:rsid w:val="00047B49"/>
    <w:rPr>
      <w:rFonts w:asciiTheme="majorHAnsi" w:eastAsiaTheme="majorEastAsia" w:hAnsiTheme="majorHAnsi" w:cstheme="majorBidi"/>
      <w:b/>
      <w:iCs/>
      <w:sz w:val="24"/>
      <w:szCs w:val="26"/>
    </w:rPr>
  </w:style>
  <w:style w:type="character" w:customStyle="1" w:styleId="Otsikko3Char">
    <w:name w:val="Otsikko 3 Char"/>
    <w:basedOn w:val="Kappaleenoletusfontti"/>
    <w:link w:val="Otsikko3"/>
    <w:uiPriority w:val="14"/>
    <w:rsid w:val="00211D88"/>
    <w:rPr>
      <w:rFonts w:asciiTheme="majorHAnsi" w:eastAsiaTheme="majorEastAsia" w:hAnsiTheme="majorHAnsi" w:cstheme="majorBidi"/>
      <w:b/>
      <w:sz w:val="21"/>
      <w:szCs w:val="26"/>
    </w:rPr>
  </w:style>
  <w:style w:type="paragraph" w:styleId="Seliteteksti">
    <w:name w:val="Balloon Text"/>
    <w:basedOn w:val="Normaali"/>
    <w:link w:val="SelitetekstiChar"/>
    <w:uiPriority w:val="99"/>
    <w:semiHidden/>
    <w:unhideWhenUsed/>
    <w:rsid w:val="003606BB"/>
    <w:rPr>
      <w:rFonts w:ascii="Tahoma" w:hAnsi="Tahoma" w:cs="Tahoma"/>
      <w:sz w:val="16"/>
      <w:szCs w:val="16"/>
    </w:rPr>
  </w:style>
  <w:style w:type="character" w:customStyle="1" w:styleId="SelitetekstiChar">
    <w:name w:val="Seliteteksti Char"/>
    <w:basedOn w:val="Kappaleenoletusfontti"/>
    <w:link w:val="Seliteteksti"/>
    <w:uiPriority w:val="99"/>
    <w:semiHidden/>
    <w:rsid w:val="003606BB"/>
    <w:rPr>
      <w:rFonts w:ascii="Tahoma" w:hAnsi="Tahoma" w:cs="Tahoma"/>
      <w:sz w:val="16"/>
      <w:szCs w:val="16"/>
    </w:rPr>
  </w:style>
  <w:style w:type="character" w:styleId="Hyperlinkki">
    <w:name w:val="Hyperlink"/>
    <w:basedOn w:val="Kappaleenoletusfontti"/>
    <w:uiPriority w:val="99"/>
    <w:unhideWhenUsed/>
    <w:rsid w:val="00760947"/>
    <w:rPr>
      <w:color w:val="0563C1" w:themeColor="hyperlink"/>
      <w:u w:val="single"/>
    </w:rPr>
  </w:style>
  <w:style w:type="paragraph" w:styleId="Vaintekstin">
    <w:name w:val="Plain Text"/>
    <w:basedOn w:val="Normaali"/>
    <w:link w:val="VaintekstinChar"/>
    <w:uiPriority w:val="99"/>
    <w:semiHidden/>
    <w:unhideWhenUsed/>
    <w:rsid w:val="0073191E"/>
    <w:rPr>
      <w:rFonts w:ascii="Calibri" w:eastAsia="Times New Roman" w:hAnsi="Calibri" w:cs="Times New Roman"/>
      <w:szCs w:val="21"/>
      <w:lang w:eastAsia="fi-FI"/>
    </w:rPr>
  </w:style>
  <w:style w:type="character" w:customStyle="1" w:styleId="VaintekstinChar">
    <w:name w:val="Vain tekstinä Char"/>
    <w:basedOn w:val="Kappaleenoletusfontti"/>
    <w:link w:val="Vaintekstin"/>
    <w:uiPriority w:val="99"/>
    <w:semiHidden/>
    <w:rsid w:val="0073191E"/>
    <w:rPr>
      <w:rFonts w:ascii="Calibri" w:eastAsia="Times New Roman" w:hAnsi="Calibri" w:cs="Times New Roman"/>
      <w:szCs w:val="21"/>
      <w:lang w:eastAsia="fi-FI"/>
    </w:rPr>
  </w:style>
  <w:style w:type="paragraph" w:styleId="NormaaliWWW">
    <w:name w:val="Normal (Web)"/>
    <w:basedOn w:val="Normaali"/>
    <w:uiPriority w:val="99"/>
    <w:semiHidden/>
    <w:unhideWhenUsed/>
    <w:rsid w:val="00FE697A"/>
    <w:pPr>
      <w:spacing w:after="150"/>
    </w:pPr>
    <w:rPr>
      <w:rFonts w:ascii="Times New Roman" w:eastAsia="Times New Roman" w:hAnsi="Times New Roman" w:cs="Times New Roman"/>
      <w:szCs w:val="24"/>
      <w:lang w:eastAsia="fi-FI"/>
    </w:rPr>
  </w:style>
  <w:style w:type="character" w:customStyle="1" w:styleId="Otsikko6Char">
    <w:name w:val="Otsikko 6 Char"/>
    <w:basedOn w:val="Kappaleenoletusfontti"/>
    <w:link w:val="Otsikko6"/>
    <w:uiPriority w:val="14"/>
    <w:semiHidden/>
    <w:rsid w:val="00047B49"/>
    <w:rPr>
      <w:rFonts w:asciiTheme="majorHAnsi" w:eastAsiaTheme="majorEastAsia" w:hAnsiTheme="majorHAnsi" w:cstheme="majorBidi"/>
      <w:b/>
      <w:sz w:val="24"/>
    </w:rPr>
  </w:style>
  <w:style w:type="character" w:customStyle="1" w:styleId="Otsikko5Char">
    <w:name w:val="Otsikko 5 Char"/>
    <w:basedOn w:val="Kappaleenoletusfontti"/>
    <w:link w:val="Otsikko5"/>
    <w:uiPriority w:val="14"/>
    <w:semiHidden/>
    <w:rsid w:val="00047B49"/>
    <w:rPr>
      <w:rFonts w:asciiTheme="majorHAnsi" w:eastAsiaTheme="majorEastAsia" w:hAnsiTheme="majorHAnsi" w:cstheme="majorBidi"/>
      <w:b/>
      <w:iCs/>
      <w:sz w:val="24"/>
      <w:szCs w:val="26"/>
    </w:rPr>
  </w:style>
  <w:style w:type="character" w:customStyle="1" w:styleId="Otsikko7Char">
    <w:name w:val="Otsikko 7 Char"/>
    <w:basedOn w:val="Kappaleenoletusfontti"/>
    <w:link w:val="Otsikko7"/>
    <w:uiPriority w:val="15"/>
    <w:semiHidden/>
    <w:rsid w:val="003D4166"/>
    <w:rPr>
      <w:rFonts w:asciiTheme="majorHAnsi" w:eastAsiaTheme="majorEastAsia" w:hAnsiTheme="majorHAnsi" w:cstheme="majorBidi"/>
      <w:b/>
      <w:iCs/>
      <w:sz w:val="21"/>
    </w:rPr>
  </w:style>
  <w:style w:type="character" w:customStyle="1" w:styleId="Otsikko8Char">
    <w:name w:val="Otsikko 8 Char"/>
    <w:basedOn w:val="Kappaleenoletusfontti"/>
    <w:link w:val="Otsikko8"/>
    <w:uiPriority w:val="15"/>
    <w:semiHidden/>
    <w:rsid w:val="003D4166"/>
    <w:rPr>
      <w:rFonts w:asciiTheme="majorHAnsi" w:eastAsiaTheme="majorEastAsia" w:hAnsiTheme="majorHAnsi" w:cstheme="majorBidi"/>
      <w:b/>
      <w:sz w:val="21"/>
      <w:szCs w:val="21"/>
    </w:rPr>
  </w:style>
  <w:style w:type="character" w:customStyle="1" w:styleId="Otsikko9Char">
    <w:name w:val="Otsikko 9 Char"/>
    <w:basedOn w:val="Kappaleenoletusfontti"/>
    <w:link w:val="Otsikko9"/>
    <w:uiPriority w:val="15"/>
    <w:semiHidden/>
    <w:rsid w:val="003D4166"/>
    <w:rPr>
      <w:rFonts w:asciiTheme="majorHAnsi" w:eastAsiaTheme="majorEastAsia" w:hAnsiTheme="majorHAnsi" w:cstheme="majorBidi"/>
      <w:b/>
      <w:iCs/>
      <w:sz w:val="21"/>
      <w:szCs w:val="21"/>
    </w:rPr>
  </w:style>
  <w:style w:type="character" w:styleId="Voimakas">
    <w:name w:val="Strong"/>
    <w:basedOn w:val="Kappaleenoletusfontti"/>
    <w:uiPriority w:val="37"/>
    <w:rsid w:val="00605ACB"/>
    <w:rPr>
      <w:b/>
      <w:bCs/>
    </w:rPr>
  </w:style>
  <w:style w:type="table" w:styleId="TaulukkoRuudukko">
    <w:name w:val="Table Grid"/>
    <w:basedOn w:val="Normaalitaulukko"/>
    <w:rsid w:val="009939B4"/>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C71063"/>
    <w:rPr>
      <w:color w:val="808080"/>
    </w:rPr>
  </w:style>
  <w:style w:type="paragraph" w:customStyle="1" w:styleId="Riippuva">
    <w:name w:val="Riippuva"/>
    <w:basedOn w:val="Leipteksti"/>
    <w:next w:val="Leipteksti"/>
    <w:uiPriority w:val="1"/>
    <w:rsid w:val="00CA0EED"/>
    <w:pPr>
      <w:spacing w:before="240"/>
      <w:ind w:hanging="2608"/>
    </w:pPr>
  </w:style>
  <w:style w:type="paragraph" w:customStyle="1" w:styleId="Luettelonumeroitu">
    <w:name w:val="Luettelo numeroitu"/>
    <w:basedOn w:val="Normaali"/>
    <w:qFormat/>
    <w:rsid w:val="009845E6"/>
    <w:pPr>
      <w:numPr>
        <w:numId w:val="28"/>
      </w:numPr>
      <w:tabs>
        <w:tab w:val="clear" w:pos="2608"/>
        <w:tab w:val="clear" w:pos="5670"/>
        <w:tab w:val="left" w:pos="397"/>
      </w:tabs>
      <w:spacing w:line="300" w:lineRule="atLeast"/>
      <w:ind w:left="357" w:hanging="357"/>
    </w:pPr>
    <w:rPr>
      <w:rFonts w:eastAsia="Calibri" w:cs="Calibri"/>
    </w:rPr>
  </w:style>
  <w:style w:type="paragraph" w:customStyle="1" w:styleId="Tyttkentt">
    <w:name w:val="Täyttökentät"/>
    <w:basedOn w:val="Riippuva"/>
    <w:uiPriority w:val="32"/>
    <w:rsid w:val="00893F7D"/>
    <w:pPr>
      <w:tabs>
        <w:tab w:val="clear" w:pos="5670"/>
        <w:tab w:val="left" w:pos="6521"/>
      </w:tabs>
      <w:spacing w:before="0" w:after="420"/>
    </w:pPr>
  </w:style>
  <w:style w:type="paragraph" w:customStyle="1" w:styleId="Vastaanottaja">
    <w:name w:val="Vastaanottaja"/>
    <w:basedOn w:val="Normaali"/>
    <w:uiPriority w:val="30"/>
    <w:rsid w:val="00C743E5"/>
    <w:pPr>
      <w:spacing w:line="310" w:lineRule="exact"/>
    </w:pPr>
  </w:style>
  <w:style w:type="paragraph" w:styleId="Numeroituluettelo2">
    <w:name w:val="List Number 2"/>
    <w:basedOn w:val="Normaali"/>
    <w:semiHidden/>
    <w:rsid w:val="0080351B"/>
    <w:pPr>
      <w:numPr>
        <w:ilvl w:val="1"/>
        <w:numId w:val="28"/>
      </w:numPr>
      <w:tabs>
        <w:tab w:val="clear" w:pos="2608"/>
        <w:tab w:val="clear" w:pos="5670"/>
      </w:tabs>
      <w:spacing w:line="340" w:lineRule="atLeast"/>
      <w:ind w:left="3322" w:hanging="357"/>
      <w:contextualSpacing/>
    </w:pPr>
    <w:rPr>
      <w:rFonts w:eastAsia="Calibri" w:cs="Calibri"/>
    </w:rPr>
  </w:style>
  <w:style w:type="paragraph" w:styleId="Pivmr">
    <w:name w:val="Date"/>
    <w:basedOn w:val="Normaali"/>
    <w:next w:val="Normaali"/>
    <w:link w:val="PivmrChar"/>
    <w:uiPriority w:val="99"/>
    <w:semiHidden/>
    <w:unhideWhenUsed/>
    <w:rsid w:val="00681A2C"/>
  </w:style>
  <w:style w:type="character" w:customStyle="1" w:styleId="PivmrChar">
    <w:name w:val="Päivämäärä Char"/>
    <w:basedOn w:val="Kappaleenoletusfontti"/>
    <w:link w:val="Pivmr"/>
    <w:uiPriority w:val="99"/>
    <w:semiHidden/>
    <w:rsid w:val="00681A2C"/>
    <w:rPr>
      <w:sz w:val="21"/>
    </w:rPr>
  </w:style>
  <w:style w:type="paragraph" w:customStyle="1" w:styleId="Loppuliitteet">
    <w:name w:val="Loppuliitteet"/>
    <w:basedOn w:val="Normaali"/>
    <w:uiPriority w:val="89"/>
    <w:rsid w:val="006B2C10"/>
    <w:pPr>
      <w:spacing w:before="360" w:after="120" w:line="310" w:lineRule="atLeast"/>
      <w:ind w:left="2608" w:hanging="2608"/>
    </w:pPr>
    <w:rPr>
      <w:lang w:val="sv-FI"/>
    </w:rPr>
  </w:style>
  <w:style w:type="paragraph" w:styleId="Luettelo">
    <w:name w:val="List"/>
    <w:basedOn w:val="Normaali"/>
    <w:qFormat/>
    <w:rsid w:val="009845E6"/>
    <w:pPr>
      <w:numPr>
        <w:numId w:val="29"/>
      </w:numPr>
      <w:tabs>
        <w:tab w:val="clear" w:pos="2608"/>
        <w:tab w:val="clear" w:pos="5670"/>
      </w:tabs>
      <w:spacing w:line="300" w:lineRule="atLeast"/>
      <w:ind w:left="357" w:hanging="357"/>
      <w:contextualSpacing/>
    </w:pPr>
    <w:rPr>
      <w:rFonts w:eastAsia="Calibri" w:cs="Calibri"/>
    </w:rPr>
  </w:style>
  <w:style w:type="paragraph" w:styleId="Allekirjoitus">
    <w:name w:val="Signature"/>
    <w:basedOn w:val="Leipteksti"/>
    <w:link w:val="AllekirjoitusChar"/>
    <w:uiPriority w:val="99"/>
    <w:rsid w:val="00071632"/>
    <w:pPr>
      <w:spacing w:before="960"/>
    </w:pPr>
  </w:style>
  <w:style w:type="character" w:customStyle="1" w:styleId="AllekirjoitusChar">
    <w:name w:val="Allekirjoitus Char"/>
    <w:basedOn w:val="Kappaleenoletusfontti"/>
    <w:link w:val="Allekirjoitus"/>
    <w:uiPriority w:val="99"/>
    <w:rsid w:val="00071632"/>
    <w:rPr>
      <w:sz w:val="21"/>
    </w:rPr>
  </w:style>
  <w:style w:type="paragraph" w:styleId="Luettelo2">
    <w:name w:val="List 2"/>
    <w:basedOn w:val="Normaali"/>
    <w:semiHidden/>
    <w:rsid w:val="0080351B"/>
    <w:pPr>
      <w:numPr>
        <w:ilvl w:val="1"/>
        <w:numId w:val="29"/>
      </w:numPr>
      <w:tabs>
        <w:tab w:val="clear" w:pos="2608"/>
        <w:tab w:val="clear" w:pos="5670"/>
      </w:tabs>
      <w:spacing w:line="340" w:lineRule="atLeast"/>
      <w:ind w:left="3322" w:hanging="357"/>
      <w:contextualSpacing/>
    </w:pPr>
    <w:rPr>
      <w:rFonts w:eastAsia="Calibri" w:cs="Calibri"/>
    </w:rPr>
  </w:style>
  <w:style w:type="paragraph" w:styleId="Luettelo3">
    <w:name w:val="List 3"/>
    <w:basedOn w:val="Normaali"/>
    <w:semiHidden/>
    <w:rsid w:val="0080351B"/>
    <w:pPr>
      <w:numPr>
        <w:ilvl w:val="2"/>
        <w:numId w:val="29"/>
      </w:numPr>
      <w:tabs>
        <w:tab w:val="clear" w:pos="2608"/>
        <w:tab w:val="clear" w:pos="5670"/>
      </w:tabs>
      <w:spacing w:line="340" w:lineRule="atLeast"/>
      <w:ind w:left="3680"/>
      <w:contextualSpacing/>
    </w:pPr>
    <w:rPr>
      <w:rFonts w:eastAsia="Calibri" w:cs="Calibri"/>
    </w:rPr>
  </w:style>
  <w:style w:type="paragraph" w:styleId="Luettelo4">
    <w:name w:val="List 4"/>
    <w:basedOn w:val="Normaali"/>
    <w:semiHidden/>
    <w:rsid w:val="0080351B"/>
    <w:pPr>
      <w:numPr>
        <w:ilvl w:val="3"/>
        <w:numId w:val="29"/>
      </w:numPr>
      <w:tabs>
        <w:tab w:val="clear" w:pos="2608"/>
        <w:tab w:val="clear" w:pos="5670"/>
      </w:tabs>
      <w:spacing w:line="340" w:lineRule="atLeast"/>
      <w:ind w:left="4037"/>
      <w:contextualSpacing/>
    </w:pPr>
    <w:rPr>
      <w:rFonts w:eastAsia="Calibri" w:cs="Calibri"/>
    </w:rPr>
  </w:style>
  <w:style w:type="paragraph" w:styleId="Luettelo5">
    <w:name w:val="List 5"/>
    <w:basedOn w:val="Normaali"/>
    <w:semiHidden/>
    <w:rsid w:val="0080351B"/>
    <w:pPr>
      <w:numPr>
        <w:ilvl w:val="4"/>
        <w:numId w:val="29"/>
      </w:numPr>
      <w:tabs>
        <w:tab w:val="clear" w:pos="2608"/>
        <w:tab w:val="clear" w:pos="5670"/>
      </w:tabs>
      <w:spacing w:line="340" w:lineRule="atLeast"/>
      <w:ind w:left="4394"/>
      <w:contextualSpacing/>
    </w:pPr>
    <w:rPr>
      <w:rFonts w:eastAsia="Calibri" w:cs="Calibri"/>
    </w:rPr>
  </w:style>
  <w:style w:type="paragraph" w:styleId="Numeroituluettelo3">
    <w:name w:val="List Number 3"/>
    <w:basedOn w:val="Normaali"/>
    <w:semiHidden/>
    <w:rsid w:val="0080351B"/>
    <w:pPr>
      <w:numPr>
        <w:ilvl w:val="2"/>
        <w:numId w:val="28"/>
      </w:numPr>
      <w:tabs>
        <w:tab w:val="clear" w:pos="2608"/>
        <w:tab w:val="clear" w:pos="5670"/>
      </w:tabs>
      <w:spacing w:line="340" w:lineRule="atLeast"/>
      <w:ind w:left="3680"/>
      <w:contextualSpacing/>
    </w:pPr>
    <w:rPr>
      <w:rFonts w:eastAsia="Calibri" w:cs="Calibri"/>
    </w:rPr>
  </w:style>
  <w:style w:type="paragraph" w:styleId="Numeroituluettelo4">
    <w:name w:val="List Number 4"/>
    <w:basedOn w:val="Normaali"/>
    <w:semiHidden/>
    <w:rsid w:val="0080351B"/>
    <w:pPr>
      <w:numPr>
        <w:ilvl w:val="3"/>
        <w:numId w:val="28"/>
      </w:numPr>
      <w:tabs>
        <w:tab w:val="clear" w:pos="2608"/>
        <w:tab w:val="clear" w:pos="5670"/>
      </w:tabs>
      <w:spacing w:line="340" w:lineRule="atLeast"/>
      <w:ind w:left="4037"/>
      <w:contextualSpacing/>
    </w:pPr>
    <w:rPr>
      <w:rFonts w:ascii="Calibri" w:eastAsia="Calibri" w:hAnsi="Calibri" w:cs="Calibri"/>
      <w:sz w:val="22"/>
    </w:rPr>
  </w:style>
  <w:style w:type="paragraph" w:styleId="Numeroituluettelo5">
    <w:name w:val="List Number 5"/>
    <w:basedOn w:val="Normaali"/>
    <w:semiHidden/>
    <w:rsid w:val="0080351B"/>
    <w:pPr>
      <w:numPr>
        <w:ilvl w:val="4"/>
        <w:numId w:val="28"/>
      </w:numPr>
      <w:tabs>
        <w:tab w:val="clear" w:pos="2608"/>
        <w:tab w:val="clear" w:pos="5670"/>
      </w:tabs>
      <w:spacing w:line="340" w:lineRule="atLeast"/>
      <w:ind w:left="4394"/>
      <w:contextualSpacing/>
    </w:pPr>
    <w:rPr>
      <w:rFonts w:ascii="Calibri" w:eastAsia="Calibri" w:hAnsi="Calibri" w:cs="Calibri"/>
      <w:sz w:val="22"/>
    </w:rPr>
  </w:style>
  <w:style w:type="paragraph" w:styleId="Kuvaotsikko">
    <w:name w:val="caption"/>
    <w:basedOn w:val="Normaali"/>
    <w:next w:val="Normaali"/>
    <w:uiPriority w:val="35"/>
    <w:unhideWhenUsed/>
    <w:qFormat/>
    <w:rsid w:val="00F70158"/>
    <w:pPr>
      <w:spacing w:after="200"/>
    </w:pPr>
    <w:rPr>
      <w:i/>
      <w:iCs/>
      <w:color w:val="253746" w:themeColor="text2"/>
      <w:sz w:val="18"/>
      <w:szCs w:val="18"/>
    </w:rPr>
  </w:style>
  <w:style w:type="paragraph" w:styleId="Muutos">
    <w:name w:val="Revision"/>
    <w:hidden/>
    <w:uiPriority w:val="99"/>
    <w:semiHidden/>
    <w:rsid w:val="008C5105"/>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72178\Desktop\Uusi_visu_2020\0106_wordit\YM_valmiit_2020-05-26\YM_valmiit_2020-05-26%20WMF\YM_muistio_FI-S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7C1339024D4E01B8CA0278FDE521BC"/>
        <w:category>
          <w:name w:val="Yleiset"/>
          <w:gallery w:val="placeholder"/>
        </w:category>
        <w:types>
          <w:type w:val="bbPlcHdr"/>
        </w:types>
        <w:behaviors>
          <w:behavior w:val="content"/>
        </w:behaviors>
        <w:guid w:val="{CD5B826A-9A20-4AFD-A7EF-DEB9696FF24E}"/>
      </w:docPartPr>
      <w:docPartBody>
        <w:p w:rsidR="007726CF" w:rsidRDefault="00D9051F">
          <w:pPr>
            <w:pStyle w:val="617C1339024D4E01B8CA0278FDE521BC"/>
          </w:pPr>
          <w:r w:rsidRPr="00DE2E59">
            <w:rPr>
              <w:rStyle w:val="Voimakas"/>
              <w:rFonts w:eastAsiaTheme="majorEastAsia" w:cstheme="minorHAnsi"/>
            </w:rPr>
            <w:t>[Valitse pvm.]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1"/>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51F"/>
    <w:rsid w:val="0015782B"/>
    <w:rsid w:val="0023712C"/>
    <w:rsid w:val="002C1D7D"/>
    <w:rsid w:val="003025AC"/>
    <w:rsid w:val="007726CF"/>
    <w:rsid w:val="00A44CBB"/>
    <w:rsid w:val="00A53707"/>
    <w:rsid w:val="00BF3497"/>
    <w:rsid w:val="00C712E9"/>
    <w:rsid w:val="00D9051F"/>
    <w:rsid w:val="00DC320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Voimakas">
    <w:name w:val="Strong"/>
    <w:basedOn w:val="Kappaleenoletusfontti"/>
    <w:uiPriority w:val="8"/>
    <w:qFormat/>
    <w:rPr>
      <w:b/>
      <w:bCs/>
    </w:rPr>
  </w:style>
  <w:style w:type="paragraph" w:customStyle="1" w:styleId="617C1339024D4E01B8CA0278FDE521BC">
    <w:name w:val="617C1339024D4E01B8CA0278FDE521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YM">
      <a:dk1>
        <a:sysClr val="windowText" lastClr="000000"/>
      </a:dk1>
      <a:lt1>
        <a:sysClr val="window" lastClr="FFFFFF"/>
      </a:lt1>
      <a:dk2>
        <a:srgbClr val="253746"/>
      </a:dk2>
      <a:lt2>
        <a:srgbClr val="F6F3E5"/>
      </a:lt2>
      <a:accent1>
        <a:srgbClr val="2C5234"/>
      </a:accent1>
      <a:accent2>
        <a:srgbClr val="E0C09F"/>
      </a:accent2>
      <a:accent3>
        <a:srgbClr val="C66E4E"/>
      </a:accent3>
      <a:accent4>
        <a:srgbClr val="FFB25B"/>
      </a:accent4>
      <a:accent5>
        <a:srgbClr val="ECC7CD"/>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2023-02-28T00:00:00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EDEC0BF5199B4040B474C2324380DEC7" ma:contentTypeVersion="1" ma:contentTypeDescription="Luo uusi asiakirja." ma:contentTypeScope="" ma:versionID="7a81dbb76d0ad8cf5e0c1cc8331ebb35">
  <xsd:schema xmlns:xsd="http://www.w3.org/2001/XMLSchema" xmlns:xs="http://www.w3.org/2001/XMLSchema" xmlns:p="http://schemas.microsoft.com/office/2006/metadata/properties" xmlns:ns2="38379a60-7531-4de4-83b3-4f5e4640b8f1" targetNamespace="http://schemas.microsoft.com/office/2006/metadata/properties" ma:root="true" ma:fieldsID="0812b9743c787cd05e36d507bc13430c" ns2:_="">
    <xsd:import namespace="38379a60-7531-4de4-83b3-4f5e4640b8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79a60-7531-4de4-83b3-4f5e4640b8f1"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BBE325535C09B749A5AC1AF88BD8187C" ma:contentTypeVersion="2" ma:contentTypeDescription="Create a new document." ma:contentTypeScope="" ma:versionID="3e349a63778aad19e67a61b391e809b4">
  <xsd:schema xmlns:xsd="http://www.w3.org/2001/XMLSchema" xmlns:xs="http://www.w3.org/2001/XMLSchema" xmlns:p="http://schemas.microsoft.com/office/2006/metadata/properties" xmlns:ns2="e98d41f0-e721-4580-9fe2-4564fbbf0f33" targetNamespace="http://schemas.microsoft.com/office/2006/metadata/properties" ma:root="true" ma:fieldsID="a03499f94daeb6c83c1aa6848cd61d93" ns2:_="">
    <xsd:import namespace="e98d41f0-e721-4580-9fe2-4564fbbf0f3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d41f0-e721-4580-9fe2-4564fbbf0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2E877A-017F-4C16-B4AC-8569D6DF8D7E}">
  <ds:schemaRefs>
    <ds:schemaRef ds:uri="http://schemas.microsoft.com/office/2006/documentManagement/types"/>
    <ds:schemaRef ds:uri="http://schemas.openxmlformats.org/package/2006/metadata/core-properties"/>
    <ds:schemaRef ds:uri="http://purl.org/dc/elements/1.1/"/>
    <ds:schemaRef ds:uri="http://purl.org/dc/dcmitype/"/>
    <ds:schemaRef ds:uri="38379a60-7531-4de4-83b3-4f5e4640b8f1"/>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EEE439B-C30C-4288-ABF1-F0B93069B9FF}">
  <ds:schemaRefs>
    <ds:schemaRef ds:uri="http://schemas.microsoft.com/sharepoint/v3/contenttype/forms"/>
  </ds:schemaRefs>
</ds:datastoreItem>
</file>

<file path=customXml/itemProps4.xml><?xml version="1.0" encoding="utf-8"?>
<ds:datastoreItem xmlns:ds="http://schemas.openxmlformats.org/officeDocument/2006/customXml" ds:itemID="{9FAD474E-F8F7-422E-977D-D6EFB5FB0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79a60-7531-4de4-83b3-4f5e4640b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798B3D-4F50-4EFE-BC97-8A79BAD00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d41f0-e721-4580-9fe2-4564fbbf0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YM_muistio_FI-SV.dotx</Template>
  <TotalTime>253</TotalTime>
  <Pages>14</Pages>
  <Words>5709</Words>
  <Characters>46251</Characters>
  <Application>Microsoft Office Word</Application>
  <DocSecurity>0</DocSecurity>
  <Lines>385</Lines>
  <Paragraphs>103</Paragraphs>
  <ScaleCrop>false</ScaleCrop>
  <HeadingPairs>
    <vt:vector size="2" baseType="variant">
      <vt:variant>
        <vt:lpstr>Otsikko</vt:lpstr>
      </vt:variant>
      <vt:variant>
        <vt:i4>1</vt:i4>
      </vt:variant>
    </vt:vector>
  </HeadingPairs>
  <TitlesOfParts>
    <vt:vector size="1" baseType="lpstr">
      <vt:lpstr>Asiakirjamallipohja</vt:lpstr>
    </vt:vector>
  </TitlesOfParts>
  <Company>Ympäristöministeriö</Company>
  <LinksUpToDate>false</LinksUpToDate>
  <CharactersWithSpaces>51857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Asiakirjamallipohja</dc:title>
  <dc:creator>Suvantola Leila (YM)</dc:creator>
  <cp:lastModifiedBy>Suvantola Leila (YM)</cp:lastModifiedBy>
  <cp:revision>7</cp:revision>
  <dcterms:created xsi:type="dcterms:W3CDTF">2023-02-17T08:40:00Z</dcterms:created>
  <dcterms:modified xsi:type="dcterms:W3CDTF">2023-03-03T17:28:00Z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0x010100BBE325535C09B749A5AC1AF88BD8187C</vt:lpwstr>
  </property>
</Properties>
</file>