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6D818" w14:textId="03529802" w:rsidR="00BB57A1" w:rsidRDefault="00A37692" w:rsidP="00BB57A1">
      <w:pPr>
        <w:pStyle w:val="MPaaotsikko"/>
      </w:pPr>
      <w:r>
        <w:t>Valtioneuv</w:t>
      </w:r>
      <w:r w:rsidR="001B6313">
        <w:t>O</w:t>
      </w:r>
      <w:r>
        <w:t>ston</w:t>
      </w:r>
      <w:r w:rsidR="00BB57A1">
        <w:t xml:space="preserve"> ASETUS </w:t>
      </w:r>
      <w:r>
        <w:t>yliopistojen toiminnassa perittävistä maksuista annetun valtioneuvoston asetuksen</w:t>
      </w:r>
      <w:r w:rsidR="00C53CFA">
        <w:t xml:space="preserve"> </w:t>
      </w:r>
      <w:r w:rsidR="0048277C">
        <w:t>muuttamisesta</w:t>
      </w:r>
      <w:r w:rsidR="00C53CFA">
        <w:t xml:space="preserve"> </w:t>
      </w:r>
    </w:p>
    <w:p w14:paraId="4848C6D5" w14:textId="77777777" w:rsidR="00DD560E" w:rsidRPr="00DD560E" w:rsidRDefault="00DD560E" w:rsidP="00DD560E">
      <w:pPr>
        <w:pStyle w:val="MNormaali"/>
      </w:pPr>
    </w:p>
    <w:p w14:paraId="05E5502A" w14:textId="05A86B07" w:rsidR="008C03F0" w:rsidRDefault="00B64C4A" w:rsidP="008C03F0">
      <w:pPr>
        <w:pStyle w:val="MNumeroitu1Otsikkotaso"/>
        <w:numPr>
          <w:ilvl w:val="0"/>
          <w:numId w:val="0"/>
        </w:numPr>
        <w:ind w:left="431" w:hanging="431"/>
      </w:pPr>
      <w:r>
        <w:t>Pääasiallinen sisältö</w:t>
      </w:r>
    </w:p>
    <w:p w14:paraId="49411733" w14:textId="4746BC59" w:rsidR="008C03F0" w:rsidRDefault="005E117D" w:rsidP="008C03F0">
      <w:pPr>
        <w:pStyle w:val="MKappalejako"/>
      </w:pPr>
      <w:r>
        <w:t>Asetuksella eh</w:t>
      </w:r>
      <w:r w:rsidR="00DD560E">
        <w:t xml:space="preserve">dotetaan korotettavaksi avoimesta </w:t>
      </w:r>
      <w:r>
        <w:t>y</w:t>
      </w:r>
      <w:r w:rsidR="00DD560E">
        <w:t xml:space="preserve">liopisto-opetuksesta ja erillisistä opinto-oikeuksista perittävää enimmäismaksua 15 eurosta </w:t>
      </w:r>
      <w:r w:rsidR="00E25A1D">
        <w:t>45</w:t>
      </w:r>
      <w:r w:rsidR="00DD560E">
        <w:t xml:space="preserve"> euroon opinto-oikeuteen kuuluvalta opintopisteeltä. Lisäksi </w:t>
      </w:r>
      <w:r w:rsidR="00F2673B">
        <w:t xml:space="preserve">lukuvuosi-ilmoittautumisen laiminlyönnin jälkeistä </w:t>
      </w:r>
      <w:r w:rsidR="00DD560E">
        <w:t>ns. uudelleenkirjautumismaksua ehdotetaan korotettavaksi 35 eurosta 50 euroon</w:t>
      </w:r>
      <w:r w:rsidR="00F2673B">
        <w:t>. A</w:t>
      </w:r>
      <w:r w:rsidR="00DD560E">
        <w:t xml:space="preserve">setukseen ehdotetaan </w:t>
      </w:r>
      <w:r w:rsidR="00F2673B">
        <w:t xml:space="preserve">myös </w:t>
      </w:r>
      <w:r w:rsidR="00DD560E">
        <w:t xml:space="preserve">lisättäväksi </w:t>
      </w:r>
      <w:r w:rsidR="00F2673B">
        <w:t xml:space="preserve">opiskeluoikeuteen myönnettävän </w:t>
      </w:r>
      <w:r w:rsidR="00DD560E">
        <w:t>lisäajan hakemista koskeva 50 euron suuruinen maksu ammattikorkeakouluissa jo perittävää maksua vastaavasti. Asetuksesta ehdotetaan lisäksi poistettavaksi eräät jo vanhentuneeseen lainsäädäntöön liittyneet maksut.</w:t>
      </w:r>
    </w:p>
    <w:p w14:paraId="7B94C6B4" w14:textId="5A7289D9" w:rsidR="00DD560E" w:rsidRPr="00D34CD8" w:rsidRDefault="00DD560E" w:rsidP="008C03F0">
      <w:pPr>
        <w:pStyle w:val="MKappalejako"/>
      </w:pPr>
      <w:r>
        <w:t xml:space="preserve">Asetus ehdotetaan tulevaksi voimaan </w:t>
      </w:r>
      <w:r w:rsidR="007E4ECE">
        <w:t>x</w:t>
      </w:r>
      <w:r>
        <w:t>.</w:t>
      </w:r>
      <w:r w:rsidR="00E25A1D">
        <w:t>3</w:t>
      </w:r>
      <w:r>
        <w:t>.2024.</w:t>
      </w:r>
    </w:p>
    <w:p w14:paraId="31BEF5B8" w14:textId="77777777" w:rsidR="008C03F0" w:rsidRPr="008C03F0" w:rsidRDefault="008C03F0" w:rsidP="008C03F0">
      <w:pPr>
        <w:pStyle w:val="MNormaali"/>
      </w:pPr>
    </w:p>
    <w:p w14:paraId="3801367F" w14:textId="06CD3301" w:rsidR="00647E0F" w:rsidRPr="00647E0F" w:rsidRDefault="008C03F0" w:rsidP="008C03F0">
      <w:pPr>
        <w:pStyle w:val="MNumeroitu1Otsikkotaso"/>
      </w:pPr>
      <w:r>
        <w:t>Asian</w:t>
      </w:r>
      <w:r w:rsidR="00BB57A1">
        <w:t xml:space="preserve"> tausta ja </w:t>
      </w:r>
      <w:r>
        <w:t>asetuksenantovaltuudet</w:t>
      </w:r>
    </w:p>
    <w:p w14:paraId="6A974B9B" w14:textId="313501DD" w:rsidR="00FC1324" w:rsidRDefault="00F01F24" w:rsidP="00FC1324">
      <w:pPr>
        <w:pStyle w:val="MKappalejako"/>
      </w:pPr>
      <w:r>
        <w:t xml:space="preserve">Yliopistolain (558/2009) 8 §:n 1 momentin mukaan korkeakoulututkintoon johtava opetus ja opiskelijoiden valintaan liittyvät valintakokeet ovat opiskelijalle maksuttomia, jollei tässä laissa toisin säädetä. Pykälän 3 momentin mukaan muusta kuin 1 momentissa tarkoitetusta toiminnasta yliopisto saa periä maksuja. Yliopistojen julkisoikeudellisten suoritteiden maksuista säädetään tarkemmin valtioneuvoston asetuksella noudattaen, mitä valtion maksuperustelaissa (150/1992) säädetään julkisoikeudellisten suoritteiden omakustannusarvosta. </w:t>
      </w:r>
      <w:r w:rsidR="00FC1324">
        <w:t>Julkisoikeudellisella suoritteella tarkoitetaan viranomaisen suoritetta, jonka kysyntä perustuu lainsäädäntöön ja jonka tuottamiseen viranomaisella on tosiasiallinen yksinoikeus. Omakustannusarvolla tarkoitetaan valtion maksuperustelain 6 §:n määritelmää, jonka mukaan suoritteesta perittävän maksun suuruuden tulee vastata suoritteen tuottamisesta aiheutuvien kokonaiskustannusten määrää.</w:t>
      </w:r>
    </w:p>
    <w:p w14:paraId="4087C4E8" w14:textId="58735A75" w:rsidR="00F01F24" w:rsidRDefault="00F01F24" w:rsidP="002152D0">
      <w:pPr>
        <w:pStyle w:val="MKappalejako"/>
      </w:pPr>
      <w:r>
        <w:t xml:space="preserve">Yliopistolain 8 §:n 3 momentissa säädetyn asetuksenantovaltuuden nojalla on annettu valtioneuvoston asetus yliopistojen toiminnassa perittävistä maksuista (1082/2009), joka on tullut voimaan </w:t>
      </w:r>
      <w:r w:rsidR="007B1ABC">
        <w:t>1.1.2010. Asetus sisältää säännökset avoimesta yliopisto-opetuksesta</w:t>
      </w:r>
      <w:r w:rsidR="00E41066">
        <w:t>,</w:t>
      </w:r>
      <w:r w:rsidR="007B1ABC">
        <w:t xml:space="preserve"> erillisistä opinto-oikeuksista</w:t>
      </w:r>
      <w:r w:rsidR="00E41066">
        <w:t xml:space="preserve"> sekä erikoistumiskoulutuksista perittävistä maksuista,</w:t>
      </w:r>
      <w:r w:rsidR="007B1ABC">
        <w:t xml:space="preserve"> oppimateriaaleista ja tarvikkeista perittävistä maksuista, yliopistojen maksullisista päätöksistä ja kokeista sekä kirjasto- ja tietopalvelumaksuista</w:t>
      </w:r>
      <w:r w:rsidR="00E41066">
        <w:t>.</w:t>
      </w:r>
      <w:r w:rsidR="00FC1324">
        <w:t xml:space="preserve"> A</w:t>
      </w:r>
      <w:r w:rsidR="002152D0">
        <w:t xml:space="preserve">voimen yliopisto-opetuksen ja </w:t>
      </w:r>
      <w:r w:rsidR="00FC1324">
        <w:t xml:space="preserve">erillisten opintojen maksuja on korotettu </w:t>
      </w:r>
      <w:r w:rsidR="002152D0">
        <w:t xml:space="preserve">ja erikoistumiskoulutusten maksuista on säädetty </w:t>
      </w:r>
      <w:r w:rsidR="00FC1324">
        <w:t>valtioneuvoston asetuksella 1436/2014, joka tuli voimaan 1.1.2015</w:t>
      </w:r>
      <w:r w:rsidR="002152D0">
        <w:t>. Lisäksi</w:t>
      </w:r>
      <w:r w:rsidR="00FC1324">
        <w:t xml:space="preserve"> </w:t>
      </w:r>
      <w:r w:rsidR="002152D0" w:rsidRPr="002152D0">
        <w:t xml:space="preserve">lääkärin ammatinharjoittamisoikeuden myöntämisen edellytyksenä olevista näyttö-, teoria- ja käytännön kokeista </w:t>
      </w:r>
      <w:r w:rsidR="002152D0">
        <w:t xml:space="preserve">perittävää maksua on korotettu ja maksun periminen on laajennettu myös eläinlääkäreihin </w:t>
      </w:r>
      <w:r w:rsidR="00FC1324">
        <w:t>asetuksella 1462/2015, joka tuli voimaan 2016.</w:t>
      </w:r>
      <w:r w:rsidR="005E117D">
        <w:t xml:space="preserve"> </w:t>
      </w:r>
    </w:p>
    <w:p w14:paraId="5564FEC8" w14:textId="727EAD5A" w:rsidR="00DD560E" w:rsidRDefault="00E41066" w:rsidP="00DD560E">
      <w:pPr>
        <w:pStyle w:val="MKappalejako"/>
      </w:pPr>
      <w:r>
        <w:lastRenderedPageBreak/>
        <w:t xml:space="preserve">Pääministeri Petteri </w:t>
      </w:r>
      <w:proofErr w:type="spellStart"/>
      <w:r>
        <w:t>Orpon</w:t>
      </w:r>
      <w:proofErr w:type="spellEnd"/>
      <w:r>
        <w:t xml:space="preserve"> hallituksen ohjelman (Vahva ja välittävä Suomi) mukaan</w:t>
      </w:r>
      <w:r w:rsidRPr="00E41066">
        <w:t xml:space="preserve"> avoimen korkeakouluopetuksen roolia väylänä osaamisen kehittämisessä</w:t>
      </w:r>
      <w:r>
        <w:t xml:space="preserve"> vahvistetaan</w:t>
      </w:r>
      <w:r w:rsidRPr="00E41066">
        <w:t xml:space="preserve">. Jotta monipuolinen osaamisen kehittäminen eri aloilla avoimen korkeakouluopetuksen kautta on mahdollista, </w:t>
      </w:r>
      <w:r w:rsidR="00DD560E">
        <w:t xml:space="preserve">hallitusohjelman mukaan </w:t>
      </w:r>
      <w:r w:rsidRPr="00E41066">
        <w:t>lisätään koulutuksen järjestäjän mahdollisuuksia periä nykyistä korkeampia maksuja, jotka vastaavat paremmin koulutuksen järjestämisestä aiheutuvia kustannuksia.</w:t>
      </w:r>
    </w:p>
    <w:p w14:paraId="6EAD3661" w14:textId="77777777" w:rsidR="00DD560E" w:rsidRDefault="00DD560E" w:rsidP="00F01F24">
      <w:pPr>
        <w:pStyle w:val="MKappalejako"/>
      </w:pPr>
    </w:p>
    <w:p w14:paraId="4FFDA30F" w14:textId="3A9A3F42" w:rsidR="008C03F0" w:rsidRDefault="008C03F0" w:rsidP="008C03F0">
      <w:pPr>
        <w:pStyle w:val="MNumeroitu1Otsikkotaso"/>
      </w:pPr>
      <w:r>
        <w:t>Asian valmistelu</w:t>
      </w:r>
    </w:p>
    <w:p w14:paraId="4236041E" w14:textId="138BCA97" w:rsidR="008C03F0" w:rsidRDefault="00E41066" w:rsidP="008C03F0">
      <w:pPr>
        <w:pStyle w:val="MKappalejako"/>
      </w:pPr>
      <w:r>
        <w:t>Asetus on valmisteltu opetus-</w:t>
      </w:r>
      <w:r w:rsidR="00DD560E">
        <w:t xml:space="preserve"> </w:t>
      </w:r>
      <w:r>
        <w:t>ja kulttuuriministeriössä. Valmistelun aikana on kuultu yliopistoja ja ammattikorkeakouluja</w:t>
      </w:r>
      <w:r w:rsidR="00D324AD">
        <w:t>.</w:t>
      </w:r>
      <w:r>
        <w:t xml:space="preserve"> </w:t>
      </w:r>
      <w:r w:rsidR="00FC1324">
        <w:t>Lausuntopalautetta on kuvattu luvussa 5.</w:t>
      </w:r>
    </w:p>
    <w:p w14:paraId="1A3D6888" w14:textId="77777777" w:rsidR="008C03F0" w:rsidRPr="008C03F0" w:rsidRDefault="008C03F0" w:rsidP="008C03F0">
      <w:pPr>
        <w:pStyle w:val="MNormaali"/>
      </w:pPr>
    </w:p>
    <w:p w14:paraId="134D6237" w14:textId="0C9CBE67" w:rsidR="008C03F0" w:rsidRDefault="008C03F0" w:rsidP="008C03F0">
      <w:pPr>
        <w:pStyle w:val="MNumeroitu1Otsikkotaso"/>
      </w:pPr>
      <w:r>
        <w:t>Nykytila ja keskeiset ehdotukset</w:t>
      </w:r>
    </w:p>
    <w:p w14:paraId="1357137F" w14:textId="77777777" w:rsidR="002B559B" w:rsidRPr="006963C4" w:rsidRDefault="002B559B" w:rsidP="002152D0">
      <w:pPr>
        <w:pStyle w:val="MKappalejako"/>
        <w:rPr>
          <w:b/>
        </w:rPr>
      </w:pPr>
      <w:r w:rsidRPr="006963C4">
        <w:rPr>
          <w:b/>
        </w:rPr>
        <w:t>Opetuksesta perittävät maksut</w:t>
      </w:r>
    </w:p>
    <w:p w14:paraId="643A6D30" w14:textId="1CD39734" w:rsidR="008C03F0" w:rsidRDefault="00FC1324" w:rsidP="002152D0">
      <w:pPr>
        <w:pStyle w:val="MKappalejako"/>
      </w:pPr>
      <w:r>
        <w:t>Yliopistojen toiminnassa perittävistä maksuista annetu</w:t>
      </w:r>
      <w:r w:rsidR="002152D0">
        <w:t xml:space="preserve">n </w:t>
      </w:r>
      <w:r>
        <w:t>valtioneuvoston asetukse</w:t>
      </w:r>
      <w:r w:rsidR="002152D0">
        <w:t xml:space="preserve">n </w:t>
      </w:r>
      <w:r>
        <w:t xml:space="preserve">(1082/2009) </w:t>
      </w:r>
      <w:r w:rsidR="002152D0" w:rsidRPr="002B559B">
        <w:rPr>
          <w:i/>
        </w:rPr>
        <w:t>2 §</w:t>
      </w:r>
      <w:r w:rsidR="002152D0" w:rsidRPr="002B559B">
        <w:t>:</w:t>
      </w:r>
      <w:r w:rsidR="002152D0">
        <w:t xml:space="preserve">ssä on säännökset </w:t>
      </w:r>
      <w:r w:rsidR="002152D0" w:rsidRPr="002B559B">
        <w:t>opetuksesta perittävistä maksuista</w:t>
      </w:r>
      <w:r w:rsidR="002152D0">
        <w:t xml:space="preserve">. Sen </w:t>
      </w:r>
      <w:r w:rsidR="002152D0" w:rsidRPr="002B559B">
        <w:rPr>
          <w:i/>
        </w:rPr>
        <w:t>1 momentin</w:t>
      </w:r>
      <w:r w:rsidR="002152D0">
        <w:t xml:space="preserve"> mukaan</w:t>
      </w:r>
      <w:r w:rsidR="002152D0" w:rsidRPr="002152D0">
        <w:t xml:space="preserve"> </w:t>
      </w:r>
      <w:r w:rsidR="002152D0">
        <w:t xml:space="preserve">yliopiston myöntäessä opiskelijalle rajatun oikeuden suorittaa yliopistojen tutkinnoista annetun valtioneuvoston asetuksen (794/2004) mukaisiin tutkintoihinsa kuuluvia opintoja yliopistolain 7 §:ssä tarkoitettuina avoimina yliopisto-opintoina taikka muutoin erillisinä opintoina ilman tutkinnonsuorittamisoikeutta, se saa periä opiskelijalta näistä opinnoista enintään 15 euroa opinto-oikeuteen kuuluvalta opintopisteeltä. Pykälän </w:t>
      </w:r>
      <w:r w:rsidR="002152D0" w:rsidRPr="002B559B">
        <w:rPr>
          <w:i/>
        </w:rPr>
        <w:t>2 momentin</w:t>
      </w:r>
      <w:r w:rsidR="002152D0">
        <w:t xml:space="preserve"> mukaan yliopistojen tutkinnoista annetun valtioneuvoston asetuksen 19 §:ssä tarkoitetut opettajankoulutuksen opinnot, jos ne suoritetaan erillisinä opintoina, ovat kuitenkin opiskelijalle maksuttomia. Pykälän </w:t>
      </w:r>
      <w:r w:rsidR="002152D0" w:rsidRPr="002B559B">
        <w:rPr>
          <w:i/>
        </w:rPr>
        <w:t>3 momentin</w:t>
      </w:r>
      <w:r w:rsidR="002152D0">
        <w:t xml:space="preserve"> mukaan yliopistolain 7 a §:ssä tarkoitetussa erikoistumiskoulutuksessa opiskelijalta saadaan periä enintään 120 euroa opinto-oikeuteen kuuluvalta opintopisteeltä.</w:t>
      </w:r>
    </w:p>
    <w:p w14:paraId="0EDDC5F7" w14:textId="0F377FF2" w:rsidR="00C2712A" w:rsidRDefault="00DB5FFD" w:rsidP="004526C4">
      <w:pPr>
        <w:pStyle w:val="MKappalejako"/>
        <w:ind w:left="1304"/>
      </w:pPr>
      <w:r w:rsidRPr="00DB5FFD">
        <w:t>Avoimen yliopisto-opetuksen opintosuoritusmäärät ovat kasvaneet merkittävästi viimeisen kymmenen vuoden aikana</w:t>
      </w:r>
      <w:r>
        <w:t xml:space="preserve">. </w:t>
      </w:r>
      <w:r w:rsidR="00A204A9" w:rsidRPr="004526C4">
        <w:t xml:space="preserve">Yliopistojen järjestämään avoimeen </w:t>
      </w:r>
      <w:r w:rsidR="004526C4">
        <w:t>yliopisto-opetukseen</w:t>
      </w:r>
      <w:r w:rsidR="00A204A9" w:rsidRPr="004526C4">
        <w:t xml:space="preserve"> osallistuu vuositasolla noin 110 000 henkilöä (vuonna 2022). Opintopisteitä he suorittavat vuositasolla 425 000 opintopistettä. Osallistujien ikäryhmiä tilastoidaan </w:t>
      </w:r>
      <w:r w:rsidR="00DA79C5" w:rsidRPr="004526C4">
        <w:t xml:space="preserve">avoimen korkeakouluopetuksen kokonaisuutena, jossa tilastoituna on avoimen yliopistokoulutuksen lisäksi </w:t>
      </w:r>
      <w:r w:rsidR="00A204A9" w:rsidRPr="004526C4">
        <w:t xml:space="preserve">avoimen ammattikorkeakouluopetuksen </w:t>
      </w:r>
      <w:r w:rsidR="00DA79C5" w:rsidRPr="004526C4">
        <w:t>tiedot.</w:t>
      </w:r>
      <w:r w:rsidR="00A204A9" w:rsidRPr="004526C4">
        <w:t xml:space="preserve"> Osallistujista noin neljännes on alle 25-vuotiaita, 30 % 25-34 vuotiaita, 25 % 34-44 –vuotiaita ja loput yli 44-vuotiaita. Osallistujista 1</w:t>
      </w:r>
      <w:r w:rsidR="00355D3D" w:rsidRPr="004526C4">
        <w:t>3</w:t>
      </w:r>
      <w:r w:rsidR="00A204A9" w:rsidRPr="004526C4">
        <w:t xml:space="preserve"> %:lla on suoritettuna vain perusasteen tutkinto (tai tutkinnosta ei ole tietoa), </w:t>
      </w:r>
      <w:r w:rsidR="00355D3D" w:rsidRPr="004526C4">
        <w:t>40</w:t>
      </w:r>
      <w:r w:rsidR="00A204A9" w:rsidRPr="004526C4">
        <w:t xml:space="preserve"> %:lla on suoritettuna toisen asteen tutkinto.</w:t>
      </w:r>
      <w:r w:rsidR="00355D3D" w:rsidRPr="004526C4">
        <w:t xml:space="preserve"> 47 %:a osallistujista oli suorittanut korkea-asteen tutkinnon. Osallistujista 70 % oli naisia. Osallistujista 52 % oli ylempiä tai alempia toimihenkilöitä, loput toimivat työntekijäammateissa (8 %), olivat yrittäjiä (3 %), opiskelijoita (16 %) tai kuuluivat luokkaan tuntematon.</w:t>
      </w:r>
      <w:r w:rsidR="00A53F19" w:rsidRPr="00A53F19">
        <w:t xml:space="preserve"> </w:t>
      </w:r>
    </w:p>
    <w:p w14:paraId="536EB417" w14:textId="77777777" w:rsidR="000B0FEF" w:rsidRDefault="000B0FEF" w:rsidP="000B0FEF">
      <w:pPr>
        <w:pStyle w:val="MKappalejako"/>
        <w:ind w:left="0"/>
      </w:pPr>
    </w:p>
    <w:p w14:paraId="79B2BEAC" w14:textId="76D0C13E" w:rsidR="006C2435" w:rsidRDefault="001E1E66" w:rsidP="00230F72">
      <w:pPr>
        <w:pStyle w:val="MKappalejako"/>
      </w:pPr>
      <w:r w:rsidRPr="004526C4">
        <w:lastRenderedPageBreak/>
        <w:t xml:space="preserve">Yliopistolain (558/2009) </w:t>
      </w:r>
      <w:r w:rsidR="00FD3B84">
        <w:t>7 §:n</w:t>
      </w:r>
      <w:r>
        <w:t xml:space="preserve"> </w:t>
      </w:r>
      <w:r w:rsidRPr="004526C4">
        <w:t xml:space="preserve">mukaan yliopistot voivat järjestää tutkintojen osia sisältävää koulutusta avoimena yliopisto-opetuksena. </w:t>
      </w:r>
      <w:r w:rsidR="009646A5" w:rsidRPr="004526C4">
        <w:t>Avoin yliopisto-opetus on perinteisesti palvellut os</w:t>
      </w:r>
      <w:r w:rsidR="006C2435" w:rsidRPr="004526C4">
        <w:t>allistujien erilaisia tavoittei</w:t>
      </w:r>
      <w:r w:rsidR="009646A5" w:rsidRPr="004526C4">
        <w:t>ta ammatillisesta kehittymisestä yleissivistyksen kohentamiseen</w:t>
      </w:r>
      <w:r w:rsidR="00C06AB6" w:rsidRPr="004526C4">
        <w:t xml:space="preserve"> ja harrastustoimintaan</w:t>
      </w:r>
      <w:r w:rsidR="009646A5" w:rsidRPr="004526C4">
        <w:t xml:space="preserve">. </w:t>
      </w:r>
      <w:r w:rsidR="006C2435" w:rsidRPr="004526C4">
        <w:t>Viime vuosina on laajentunut avoimen yliopisto-o</w:t>
      </w:r>
      <w:r w:rsidR="00EA6F97" w:rsidRPr="004526C4">
        <w:t>petuksen</w:t>
      </w:r>
      <w:r w:rsidR="00C06AB6" w:rsidRPr="004526C4">
        <w:t xml:space="preserve"> opintosuoritteiden käyttö opiskel</w:t>
      </w:r>
      <w:r w:rsidR="00EA6F97" w:rsidRPr="004526C4">
        <w:t>ij</w:t>
      </w:r>
      <w:r w:rsidR="00C06AB6" w:rsidRPr="004526C4">
        <w:t xml:space="preserve">avalinnan väylänä. </w:t>
      </w:r>
    </w:p>
    <w:p w14:paraId="62452E37" w14:textId="4229D1EB" w:rsidR="00B02389" w:rsidRDefault="00B02389" w:rsidP="00B02389">
      <w:pPr>
        <w:pStyle w:val="MKappalejako"/>
      </w:pPr>
      <w:r w:rsidRPr="00B02389">
        <w:t xml:space="preserve">Avoimen yliopisto-opetuksen tuottamisen alakohtaisia kustannuseroja voi arvioida tarkastelemalla yliopistojen tutkintokoulutuksen kustannuksia (koulutuksen kustannukset aloittain /suoritetut opintopisteet). Koulutusalojen kustannuksissa on suuria eroja, edullisimmat tuotantokustannukset ovat kasvatustieteiden sekä </w:t>
      </w:r>
      <w:r w:rsidR="00FC498F">
        <w:t>humanistisilla 120-130</w:t>
      </w:r>
      <w:r w:rsidRPr="00B02389">
        <w:t xml:space="preserve"> euroa/opintopiste kun kalleimmilla aloilla, kuten luonnontieteet, opintopisteen kustannus on </w:t>
      </w:r>
      <w:r w:rsidR="00FC498F">
        <w:t>230</w:t>
      </w:r>
      <w:r w:rsidRPr="00B02389">
        <w:t xml:space="preserve"> euroa. Keskimäärin tuotantokustannukset ovat </w:t>
      </w:r>
      <w:r w:rsidR="00FC498F">
        <w:t>175</w:t>
      </w:r>
      <w:r w:rsidRPr="00B02389">
        <w:t xml:space="preserve"> euroa opintopisteeltä.</w:t>
      </w:r>
    </w:p>
    <w:p w14:paraId="73F143FD" w14:textId="103849C9" w:rsidR="002409BD" w:rsidRPr="002409BD" w:rsidRDefault="00B02389" w:rsidP="00DB5FFD">
      <w:pPr>
        <w:pStyle w:val="MKappalejako"/>
      </w:pPr>
      <w:r w:rsidRPr="000B0FEF">
        <w:t xml:space="preserve"> </w:t>
      </w:r>
      <w:r w:rsidR="000C69FF" w:rsidRPr="000B0FEF">
        <w:t xml:space="preserve">Avoimen </w:t>
      </w:r>
      <w:r w:rsidR="000C69FF">
        <w:t>yliopisto-opetuksen</w:t>
      </w:r>
      <w:r w:rsidR="000C69FF" w:rsidRPr="000B0FEF">
        <w:t xml:space="preserve"> tarjonnan määrässä on alakohtaisia eroja. Yliopistoissa opintopisteitä suoritetaan eniten kaupan, hallinnon ja oikeustieteen aloilla, kasvatuksen alalla ja yhteiskunnallisilla aloilla. Näistä kaksi viimeksi mainittua ovat selvästi tarjonnassa ”yliedustettuna” kun vertailukohdaksi otetaan tutkinto-opiskelijoiden jakauma. </w:t>
      </w:r>
      <w:r w:rsidR="002409BD">
        <w:t>Avoin yliopisto-opetus näyttää muodostuneen</w:t>
      </w:r>
      <w:r w:rsidR="002409BD" w:rsidRPr="00E2725F">
        <w:t xml:space="preserve"> merkittäväksi </w:t>
      </w:r>
      <w:r w:rsidR="002C0CEC" w:rsidRPr="00C517A1">
        <w:t xml:space="preserve">julkisen sektorin </w:t>
      </w:r>
      <w:r w:rsidR="002C0CEC">
        <w:t>jatkuvan oppimisen koulutusmuodoksi</w:t>
      </w:r>
      <w:r w:rsidR="002C0CEC" w:rsidRPr="00C517A1">
        <w:t>.</w:t>
      </w:r>
      <w:r w:rsidR="00A35F44">
        <w:t xml:space="preserve"> Avoimessa yliopisto-opetuksessa ”a</w:t>
      </w:r>
      <w:r w:rsidR="000C69FF" w:rsidRPr="000B0FEF">
        <w:t>liedustettuja” aloja ovat mm. tekniikka ja luonnontieteet. Avoimen yliopisto-opetuksen yliedustetut alat ovat toteutuskustannuksiltaan matalampia kuin aliedustettuina olevien alojen tuotantokustannukset.</w:t>
      </w:r>
    </w:p>
    <w:p w14:paraId="001AD78E" w14:textId="67DD29DE" w:rsidR="00E669C6" w:rsidRPr="002409BD" w:rsidRDefault="00DB5FFD" w:rsidP="00E669C6">
      <w:pPr>
        <w:pStyle w:val="MKappalejako"/>
      </w:pPr>
      <w:r w:rsidRPr="00DB5FFD">
        <w:t>Avoimen korkeakoulutuksen opintopistekohtaisia enimmäismaksuja korotettiin viimeksi vuonna 2015 kymmenestä eurosta 15 euroon.</w:t>
      </w:r>
      <w:r>
        <w:t xml:space="preserve"> </w:t>
      </w:r>
      <w:r w:rsidR="00230F72" w:rsidRPr="002409BD">
        <w:t>Avoimesta yliopisto-opetuksesta perittävät maksut vaihtelevat yliopistojen välillä ja sisällä. Vaikka pääosin opinnot ovat maksullisia</w:t>
      </w:r>
      <w:r w:rsidR="004F38F1" w:rsidRPr="002409BD">
        <w:t>,</w:t>
      </w:r>
      <w:r w:rsidR="00230F72" w:rsidRPr="002409BD">
        <w:t xml:space="preserve"> voivat ylipistot tarjota joitain opintoja maksutta, tai tarjota opintoja maksutta joillekin ryhmille kuten työttömille. </w:t>
      </w:r>
      <w:r w:rsidR="00EA6F97" w:rsidRPr="002409BD">
        <w:t>Yliopistot voivat myös muuttaa h</w:t>
      </w:r>
      <w:r w:rsidR="00EB6D40" w:rsidRPr="002409BD">
        <w:t xml:space="preserve">innoittelua </w:t>
      </w:r>
      <w:r w:rsidR="00EA6F97" w:rsidRPr="002409BD">
        <w:t xml:space="preserve">sen mukaan, miten </w:t>
      </w:r>
      <w:r w:rsidR="00EB6D40" w:rsidRPr="002409BD">
        <w:t xml:space="preserve">näkevät </w:t>
      </w:r>
      <w:r w:rsidR="00EA6F97" w:rsidRPr="002409BD">
        <w:t xml:space="preserve">siihen </w:t>
      </w:r>
      <w:r w:rsidR="00EB6D40" w:rsidRPr="002409BD">
        <w:t>tarvetta.</w:t>
      </w:r>
    </w:p>
    <w:p w14:paraId="50615FDC" w14:textId="49F2E48A" w:rsidR="00BB4BCC" w:rsidRDefault="00A760DD" w:rsidP="00BB4BCC">
      <w:pPr>
        <w:pStyle w:val="MKappalejako"/>
      </w:pPr>
      <w:r w:rsidRPr="00ED1DA4">
        <w:t xml:space="preserve">Myös vapaan sivistystyön oppilaitokset järjestävät yliopistojen kanssa tehtyihin </w:t>
      </w:r>
      <w:r w:rsidR="00B21B5A">
        <w:t>yhteistyö</w:t>
      </w:r>
      <w:r w:rsidRPr="00ED1DA4">
        <w:t>sopimuksiin perustuen avointa yliopisto-opetusta</w:t>
      </w:r>
      <w:r>
        <w:t xml:space="preserve">, joiden opiskelijamaksut eivät perustu </w:t>
      </w:r>
      <w:r w:rsidR="00B21B5A">
        <w:t>y</w:t>
      </w:r>
      <w:r>
        <w:t>liopistojen toiminnassa perittävistä maksuista annettuun valtioneuvoston asetukseen</w:t>
      </w:r>
      <w:r w:rsidRPr="00ED1DA4">
        <w:t xml:space="preserve">. </w:t>
      </w:r>
      <w:r w:rsidR="00BB4BCC">
        <w:t xml:space="preserve">Yliopistot </w:t>
      </w:r>
      <w:r w:rsidR="00BB4BCC" w:rsidRPr="00BB4BCC">
        <w:t xml:space="preserve">perivät vapaan sivistystyön oppilaitoksilta järjestämismaksuja. Vapaan sivistystyön oppilaisten järjestämän opetuksen opintopistesuoritukset </w:t>
      </w:r>
      <w:r w:rsidR="00B21B5A">
        <w:t>huomioidaan yliopistojen</w:t>
      </w:r>
      <w:r w:rsidR="00B21B5A" w:rsidRPr="00BB4BCC">
        <w:t xml:space="preserve"> </w:t>
      </w:r>
      <w:r w:rsidR="00BB4BCC" w:rsidRPr="00BB4BCC">
        <w:t xml:space="preserve">rahoitusmallien </w:t>
      </w:r>
      <w:r w:rsidR="00B21B5A">
        <w:t xml:space="preserve">laskennassa. </w:t>
      </w:r>
      <w:r w:rsidR="00BB4BCC">
        <w:t xml:space="preserve"> Kun yliopisto</w:t>
      </w:r>
      <w:r w:rsidR="00BB4BCC" w:rsidRPr="00BB4BCC">
        <w:t>jen itsensä järjestämät avoimen opinnot ovat kustannuksiltaan opiskelijoille enintään 15 euroa/opintopiste, perivät vapaan sivistystyön oppilaitokset kustannuks</w:t>
      </w:r>
      <w:r w:rsidR="00F8513E">
        <w:t>ensa</w:t>
      </w:r>
      <w:r w:rsidR="00BB4BCC" w:rsidRPr="00BB4BCC">
        <w:t xml:space="preserve"> kattaakseen opiskelijoilta </w:t>
      </w:r>
      <w:r w:rsidR="00BB4BCC">
        <w:t xml:space="preserve">huomattavasti korkeamman summan, lukuvuoden mittaisista </w:t>
      </w:r>
      <w:r>
        <w:t xml:space="preserve">opinnoista </w:t>
      </w:r>
      <w:r w:rsidR="00BB4BCC">
        <w:t>jopa tuhansia euroja.</w:t>
      </w:r>
    </w:p>
    <w:p w14:paraId="404CEF98" w14:textId="09B7A96A" w:rsidR="00456764" w:rsidRPr="00B21B5A" w:rsidRDefault="00E669C6" w:rsidP="00456764">
      <w:pPr>
        <w:pStyle w:val="MKappalejako"/>
        <w:rPr>
          <w:i/>
        </w:rPr>
      </w:pPr>
      <w:r w:rsidRPr="00B21B5A">
        <w:t>Avoimen yliopiston opiskelijoille vuonna 2018 tehdyn ja heitä laajasti tavoittaneen kyselyn tulosten mukaan (</w:t>
      </w:r>
      <w:hyperlink r:id="rId11" w:history="1">
        <w:r w:rsidR="00561C20" w:rsidRPr="002E685B">
          <w:rPr>
            <w:rStyle w:val="Hyperlinkki"/>
          </w:rPr>
          <w:t>https://events.tuni.fi/uploads/2022/11/f4f255aa-09112022_ninahaltia.pdf</w:t>
        </w:r>
      </w:hyperlink>
      <w:r w:rsidR="00561C20">
        <w:t xml:space="preserve"> </w:t>
      </w:r>
      <w:r w:rsidRPr="00B21B5A">
        <w:t xml:space="preserve">) lähes puolet vastaajista koki että nykyiset, enintään 15 euron avoimen yliopiston opintomaksut avoimen maksut ovat edullisia ja lähes kolmannes vastaajajoukosta koki, että ne eivät olleet edullisia. Vastaavasti noin 75 % vastaajista koki selviytyvänsä maksuista itse. Noin 16 % vastaajista tarvitsi muiden ihmisten taloudellista tukea opintomaksujen maksamiseen. Koska kysely tehtiin jo opiskeleville, ei sen perusteella voida arvioida missä määrin maksut ovat estäneet </w:t>
      </w:r>
      <w:r w:rsidRPr="00B21B5A">
        <w:lastRenderedPageBreak/>
        <w:t>edes aloittamasta opintoja avoimessa yliopisto-opetuksessa.</w:t>
      </w:r>
      <w:r w:rsidR="005E08EA">
        <w:t xml:space="preserve"> </w:t>
      </w:r>
      <w:r w:rsidR="00456764" w:rsidRPr="00B21B5A">
        <w:t xml:space="preserve">Kyselyn tulokset ovat samansuuntaisia opetushallinnon tilastopalvelun (Vipunen.fi) tietojen kanssa. Niiden mukaan vuonna 2021 avoimen korkeakouluopetuksen uusista opiskelijoista </w:t>
      </w:r>
      <w:r w:rsidR="007475B3">
        <w:t>14</w:t>
      </w:r>
      <w:r w:rsidR="00456764" w:rsidRPr="00B21B5A">
        <w:t xml:space="preserve"> % oli pienituloisia (jos jätetään pois ryhmä ”ei tietoa”, on pienituloisten osuus </w:t>
      </w:r>
      <w:r w:rsidR="00CA2E40">
        <w:t>15</w:t>
      </w:r>
      <w:r w:rsidR="00456764" w:rsidRPr="00B21B5A">
        <w:t xml:space="preserve"> %). </w:t>
      </w:r>
    </w:p>
    <w:p w14:paraId="3A8E7BC5" w14:textId="3D28AF8D" w:rsidR="0092376B" w:rsidRPr="005E08EA" w:rsidRDefault="004F38F1" w:rsidP="00230F72">
      <w:pPr>
        <w:pStyle w:val="MKappalejako"/>
      </w:pPr>
      <w:r w:rsidRPr="005E08EA">
        <w:t>Viime vuosina on laajentunut avoimen yliopisto-opintojen perusteella toteutettava opiskelijavalinta tutkinto-opintoihin. Ylipistot käyttävät tästä yleisesti termiä avoimen väylä. Vuonna 202</w:t>
      </w:r>
      <w:r w:rsidR="00FC498F">
        <w:t>3</w:t>
      </w:r>
      <w:r w:rsidRPr="005E08EA">
        <w:t xml:space="preserve"> paikan vastaanottaneista </w:t>
      </w:r>
      <w:r w:rsidR="00B549AB">
        <w:t>5,9</w:t>
      </w:r>
      <w:r w:rsidR="006448F6" w:rsidRPr="005E08EA">
        <w:t xml:space="preserve"> </w:t>
      </w:r>
      <w:r w:rsidRPr="005E08EA">
        <w:t>%</w:t>
      </w:r>
      <w:r w:rsidR="006448F6" w:rsidRPr="005E08EA">
        <w:t xml:space="preserve"> valittiin avoimen väylän kautta</w:t>
      </w:r>
      <w:r w:rsidRPr="005E08EA">
        <w:t>.</w:t>
      </w:r>
      <w:r w:rsidR="006448F6" w:rsidRPr="005E08EA">
        <w:t xml:space="preserve"> Heistä 5</w:t>
      </w:r>
      <w:r w:rsidR="00B549AB">
        <w:t>0</w:t>
      </w:r>
      <w:r w:rsidR="006448F6" w:rsidRPr="005E08EA">
        <w:t xml:space="preserve"> % oli ensikertalaisina valittuja. Iältään </w:t>
      </w:r>
      <w:r w:rsidR="001E1E66" w:rsidRPr="005E08EA">
        <w:t>avoimen väylän kautta valituista</w:t>
      </w:r>
      <w:r w:rsidR="006448F6" w:rsidRPr="005E08EA">
        <w:t xml:space="preserve"> 4</w:t>
      </w:r>
      <w:r w:rsidR="00B549AB">
        <w:t>2</w:t>
      </w:r>
      <w:r w:rsidR="006448F6" w:rsidRPr="005E08EA">
        <w:t xml:space="preserve"> % oli alle 25-vuotiaita.</w:t>
      </w:r>
    </w:p>
    <w:p w14:paraId="556BE5B4" w14:textId="072FB50F" w:rsidR="00C218A0" w:rsidRDefault="004F38F1" w:rsidP="00230F72">
      <w:pPr>
        <w:pStyle w:val="MKappalejako"/>
      </w:pPr>
      <w:r w:rsidRPr="005E08EA">
        <w:t xml:space="preserve">Yliopistojen </w:t>
      </w:r>
      <w:r w:rsidR="00BB4BCC">
        <w:t>avoimen väylän</w:t>
      </w:r>
      <w:r>
        <w:t xml:space="preserve"> </w:t>
      </w:r>
      <w:r w:rsidRPr="005E08EA">
        <w:t xml:space="preserve">käytännöt vaihtelevat ja myös yliopistojen sisällä on vaihtelua hakukohteittain. Edellytettävä opintojen määrä voi vaihdella (15-60 opintopistettä) ja opinnoista voidaan edellyttää jotakin vähimmäisarvosanaa. Joissakin tapauksissa kaikki avoimen väylää suorittamaan otetut ja opinnot hyväksytysti suorittaneet voidaan ottaa tutkinto-opiskelijoiksi, toisissa vain osa. </w:t>
      </w:r>
      <w:r w:rsidR="00C218A0" w:rsidRPr="005E08EA">
        <w:t xml:space="preserve">Avoimen väylän opintojen hinta opiskelijalle vaihtelee sen mukaan, kuinka paljon opintoja edellytetään ja peritäänkö niistä enimmäismaksu. Jotkut ylipistot ovat ottaneet käyttöön maksuhyvityksen opiskelijoille, jotka suorittavat näitä opintoja. </w:t>
      </w:r>
      <w:r w:rsidR="00BB4BCC" w:rsidRPr="005E08EA">
        <w:t xml:space="preserve">Hyvitykselle on voitu asettaa ehtoja, kuten jonkin vähimmäisopintopistemäärän suorittaminen. </w:t>
      </w:r>
    </w:p>
    <w:p w14:paraId="29D6BBC1" w14:textId="056FC649" w:rsidR="00D97DE3" w:rsidRDefault="00D97DE3" w:rsidP="00D97DE3">
      <w:pPr>
        <w:pStyle w:val="MKappalejako"/>
      </w:pPr>
      <w:r>
        <w:t xml:space="preserve">Avoimen korkeakouluopetuksen saavutettavuutta tukee se, että oppijan koulutuksesta maksama hinta on subventoitu ja osa koulutuksen kustannuksista jää korkeakoulun katettavaksi, ellei </w:t>
      </w:r>
      <w:r w:rsidR="00561C20">
        <w:t>korkeakoulu saa siihen muuta</w:t>
      </w:r>
      <w:r>
        <w:t xml:space="preserve"> </w:t>
      </w:r>
      <w:r w:rsidR="005E08EA">
        <w:t>julkista</w:t>
      </w:r>
      <w:r>
        <w:t xml:space="preserve"> rahoitusta. Yliopistojen tuotot avoimen yliopisto-opetuksen opintomaksuista olivat vuonna 2022 yhteensä noin </w:t>
      </w:r>
      <w:r w:rsidR="00B549AB">
        <w:t>5,7</w:t>
      </w:r>
      <w:r>
        <w:t xml:space="preserve"> miljoonaa euroa. Yliopistot käyttivät toimintokohtaisen kustannuslaskennan tietojen perusteella vuonna 2022 yhteensä noin </w:t>
      </w:r>
      <w:r w:rsidR="000A6064">
        <w:t>27,9</w:t>
      </w:r>
      <w:r>
        <w:t xml:space="preserve"> miljoonaa euroa tutkinnon osien tuottamiseen. Avoimesta yliopisto-opetuksesta saadut tuotot kattoivat noin </w:t>
      </w:r>
      <w:r w:rsidR="00B549AB">
        <w:t>20</w:t>
      </w:r>
      <w:r>
        <w:t xml:space="preserve"> % opetuksen tuotantokustannuksista. Noin </w:t>
      </w:r>
      <w:r w:rsidR="00B549AB">
        <w:t>80</w:t>
      </w:r>
      <w:r>
        <w:t xml:space="preserve"> % avoimen yliopisto-opetuksen kustannuksista, noin </w:t>
      </w:r>
      <w:r w:rsidR="00B549AB">
        <w:t>22,2</w:t>
      </w:r>
      <w:r>
        <w:t xml:space="preserve"> miljoonaa euroa, jäi näin ollen yliopistojen katettavaksi. </w:t>
      </w:r>
    </w:p>
    <w:p w14:paraId="01FDF531" w14:textId="6B14E870" w:rsidR="00D97DE3" w:rsidRDefault="00D97DE3" w:rsidP="00F8513E">
      <w:pPr>
        <w:pStyle w:val="MKappalejako"/>
      </w:pPr>
      <w:r>
        <w:t xml:space="preserve">Yliopistojen valtionrahoituksen jaossa käytetty rahoitusmalli kannustaa avoimen korkeakouluopetuksen järjestämiseen. Sopimuskaudella 2021-2024 voimassa oleva rahoitusmalli kohdentaa 4 % yliopistojen valtionrahoituksesta avoimen korkeakouluopetuksen, erillisten opinto-oikeuksien sekä erikoistumisopintojen opintopistesuoritusten perusteella. Rahoitusmallin kautta ohjautuva kannuste em. tarjonnan järjestämiseen oli vuonna 2023 yhteensä n. </w:t>
      </w:r>
      <w:r w:rsidR="00B549AB">
        <w:t>72,5</w:t>
      </w:r>
      <w:r>
        <w:t xml:space="preserve"> miljoonaa euroa. Tämä tarkoittaa kyseisessä rahoitustekijässä huomioitujen opintopisteiden (mm. avoin </w:t>
      </w:r>
      <w:r w:rsidR="00B549AB">
        <w:t>yliopisto-</w:t>
      </w:r>
      <w:r>
        <w:t>opetus,</w:t>
      </w:r>
      <w:r w:rsidR="00B549AB">
        <w:t xml:space="preserve"> erilliset opinto-oikeudet,</w:t>
      </w:r>
      <w:r>
        <w:t xml:space="preserve"> erikoistumiskoulutus) osalta </w:t>
      </w:r>
      <w:r w:rsidR="007475B3">
        <w:t>151</w:t>
      </w:r>
      <w:r>
        <w:t xml:space="preserve"> euron kannustetta/opintopiste. Valtionrahoitus osoitetaan kullekin yliopistolle vuosittain yhtenä kokonaisuutena, jonka käytöstä yliopisto päättää itsenäisesti. Valtionrahoituksen osuus on joka tapauksessa merkittävä suhteessa suoraan avoimen korkeakouluopetuksen maksuista saatuihin tuottoihin.</w:t>
      </w:r>
    </w:p>
    <w:p w14:paraId="3CCCF627" w14:textId="21AD07F2" w:rsidR="008A0264" w:rsidRDefault="008A0264" w:rsidP="008A0264">
      <w:pPr>
        <w:pStyle w:val="MKappalejako"/>
      </w:pPr>
      <w:r>
        <w:t>Asetukse</w:t>
      </w:r>
      <w:r w:rsidR="001E1E66">
        <w:t>n</w:t>
      </w:r>
      <w:r>
        <w:t xml:space="preserve"> 2 §:n 1 momenttia ehdotetaan muutettavaksi siten, että avoimesta yliopisto-opetuksesta ja erillisistä opinto-oikeuksista perittävän maksun enimmäismäärä olisi </w:t>
      </w:r>
      <w:r w:rsidR="004F38F1">
        <w:t xml:space="preserve">45 </w:t>
      </w:r>
      <w:r>
        <w:t xml:space="preserve">euroa nykyisen 15 euron sijaan. Voimassa olevaa maksua ei ole korotettu vuoden 2015 jälkeen. Opintojen järjestämisen kustannukset vaihtelevat alakohtaisesti ja riippuvat muun muassa opetusryhmien koosta ja opetustuntien määrästä. Nykyisen </w:t>
      </w:r>
      <w:r>
        <w:lastRenderedPageBreak/>
        <w:t>enimmäismaksun ei ole katsottu mahdollistavan riittävän laajan ja monipuolisen opetustarjonnan järjestämistä kysyntää vastaavasti. Tarkoituksena on vahvistaa taloudellisia edellytyksiä avoimen yliopisto-opetuksen kehittämiseen</w:t>
      </w:r>
      <w:r w:rsidR="00D97DE3">
        <w:t>,</w:t>
      </w:r>
      <w:r>
        <w:t xml:space="preserve"> kun opiskelijoilta perittävät maksut </w:t>
      </w:r>
      <w:r w:rsidRPr="008A0264">
        <w:t>vastaavat paremmin koulutuksen järjestämisestä aiheutuvia kustannuksia.</w:t>
      </w:r>
      <w:r>
        <w:t xml:space="preserve"> Yliopistot voivat määritellä eri opintokokonaisuuksille myös säädettyä enimmäis</w:t>
      </w:r>
      <w:r w:rsidR="004F38F1">
        <w:t>hintaa</w:t>
      </w:r>
      <w:r>
        <w:t xml:space="preserve"> alemman maksun</w:t>
      </w:r>
      <w:r w:rsidR="00F8513E" w:rsidRPr="00F8513E">
        <w:t xml:space="preserve"> kuten ovat tähänkin asti tehneet</w:t>
      </w:r>
      <w:r>
        <w:t xml:space="preserve">. </w:t>
      </w:r>
    </w:p>
    <w:p w14:paraId="61C4B992" w14:textId="1249CDCB" w:rsidR="006963C4" w:rsidRDefault="008A0264" w:rsidP="00773E10">
      <w:pPr>
        <w:pStyle w:val="MKappalejako"/>
      </w:pPr>
      <w:r>
        <w:t>Pykälän 2 momenttia ei ehdoteta muutettavaksi, vaan opettajankoulutuksen opinnot säilyisivät jatkossakin maksuttomina. Samoin pykälän 3 momentin mukainen erikoistumiskoulutuksia koskeva maksu säilyisi ennallaan 120 euron suuruisena</w:t>
      </w:r>
      <w:r w:rsidR="00561C20">
        <w:t>.</w:t>
      </w:r>
    </w:p>
    <w:p w14:paraId="71AB4305" w14:textId="579F3837" w:rsidR="002B559B" w:rsidRDefault="002B559B" w:rsidP="00773E10">
      <w:pPr>
        <w:pStyle w:val="MKappalejako"/>
      </w:pPr>
    </w:p>
    <w:p w14:paraId="123C778A" w14:textId="10F29FCB" w:rsidR="002B559B" w:rsidRPr="006963C4" w:rsidRDefault="002B559B" w:rsidP="002B559B">
      <w:pPr>
        <w:pStyle w:val="MKappalejako"/>
        <w:rPr>
          <w:b/>
        </w:rPr>
      </w:pPr>
      <w:r w:rsidRPr="006963C4">
        <w:rPr>
          <w:b/>
        </w:rPr>
        <w:t>Yliopiston maksulliset päätökset ja kokeet</w:t>
      </w:r>
    </w:p>
    <w:p w14:paraId="2E71801A" w14:textId="0F7F863B" w:rsidR="002B559B" w:rsidRDefault="002B559B" w:rsidP="001E6359">
      <w:pPr>
        <w:pStyle w:val="MKappalejako"/>
      </w:pPr>
      <w:r>
        <w:t xml:space="preserve">Yliopistojen maksullisista päätöksistä ja kokeista säädetään asetuksen </w:t>
      </w:r>
      <w:r w:rsidRPr="001E6359">
        <w:rPr>
          <w:i/>
        </w:rPr>
        <w:t>4 §:</w:t>
      </w:r>
      <w:proofErr w:type="spellStart"/>
      <w:r>
        <w:t>ssä</w:t>
      </w:r>
      <w:proofErr w:type="spellEnd"/>
      <w:r>
        <w:t xml:space="preserve">. Sen </w:t>
      </w:r>
      <w:r w:rsidRPr="001E6359">
        <w:rPr>
          <w:i/>
        </w:rPr>
        <w:t>1 momentin</w:t>
      </w:r>
      <w:r>
        <w:t xml:space="preserve"> mukaan</w:t>
      </w:r>
      <w:r w:rsidR="00202F67">
        <w:t>,</w:t>
      </w:r>
      <w:r>
        <w:t xml:space="preserve"> jos opiskelija on menettänyt opiskeluoikeutensa yliopistolain 39 §:ssä säädetyn ilmoittautumisvelvollisuuden laiminlyönnin takia ja hakee mainitun lain 43 §:n mukaisesti oikeutta päästä uudelleen opiskelijaksi, hakemuksen käsittelystä peritään 35 euroa.</w:t>
      </w:r>
    </w:p>
    <w:p w14:paraId="2010A446" w14:textId="5798ED5C" w:rsidR="002A7149" w:rsidRDefault="0008754F" w:rsidP="002A7149">
      <w:pPr>
        <w:pStyle w:val="MKappalejako"/>
      </w:pPr>
      <w:r>
        <w:t xml:space="preserve">Mainitun </w:t>
      </w:r>
      <w:r w:rsidRPr="006963C4">
        <w:rPr>
          <w:i/>
        </w:rPr>
        <w:t>1 m</w:t>
      </w:r>
      <w:r w:rsidR="00FE0F1A" w:rsidRPr="006963C4">
        <w:rPr>
          <w:i/>
        </w:rPr>
        <w:t>omentin</w:t>
      </w:r>
      <w:r w:rsidR="00FE0F1A">
        <w:t xml:space="preserve"> mukaista ns. uudelleenkirjoittautumismaksua ei ole korotettu asetuksen säätämisen jälkeen toisin kuin ammattikorkeakoulujen</w:t>
      </w:r>
      <w:r w:rsidR="002A7149">
        <w:t xml:space="preserve"> osalta on tehty. Ammattikorkeakoulujen toiminnasta perittävistä maksuista annettua valtioneuvoston asetusta (1440/2014) on </w:t>
      </w:r>
      <w:r>
        <w:t xml:space="preserve">1.1.2016 lukien muutettu </w:t>
      </w:r>
      <w:r w:rsidR="00FE0F1A">
        <w:t xml:space="preserve">valtioneuvoston asetuksella 1461/2015, </w:t>
      </w:r>
      <w:r>
        <w:t>jolla korotettiin vastaavaa maksua ammattikorkeakouluissa 35 eurosta 50 euroon.  Maksun suuruutta koskevaa k</w:t>
      </w:r>
      <w:r w:rsidR="00FE0F1A">
        <w:t xml:space="preserve">orkeakoulusektoreiden välistä eroa ei voida pitää tarkoituksenmukaisena eikä eri korkeakoulusektoreiden opiskelijoiden yhdenvertaisen kohtelun kannalta hyväksyttävänä. Tämän vuoksi maksua ehdotetaan korotettavaksi </w:t>
      </w:r>
      <w:r w:rsidR="002A7149">
        <w:t xml:space="preserve">myös yliopistoissa </w:t>
      </w:r>
      <w:r w:rsidR="00FE0F1A">
        <w:t>50 euroon</w:t>
      </w:r>
      <w:r w:rsidR="002A7149">
        <w:t xml:space="preserve">. </w:t>
      </w:r>
    </w:p>
    <w:p w14:paraId="0E96208D" w14:textId="189551DE" w:rsidR="008A0264" w:rsidRDefault="002A7149" w:rsidP="006D654D">
      <w:pPr>
        <w:pStyle w:val="MKappalejako"/>
      </w:pPr>
      <w:r>
        <w:t>Ammattikorkeakoulujen toiminnasta perittävistä</w:t>
      </w:r>
      <w:r w:rsidR="00FE0F1A">
        <w:t xml:space="preserve"> </w:t>
      </w:r>
      <w:r>
        <w:t xml:space="preserve">maksuista annetun valtioneuvoston </w:t>
      </w:r>
      <w:r w:rsidR="006D654D">
        <w:t xml:space="preserve">asetuksen </w:t>
      </w:r>
      <w:r>
        <w:t xml:space="preserve">muuttamisesta annetulla valtioneuvoston asetuksella (1461/2015) on </w:t>
      </w:r>
      <w:r w:rsidR="006D654D">
        <w:t xml:space="preserve">ammattikorkeakouluissa 1.1.2016 lukien </w:t>
      </w:r>
      <w:r>
        <w:t xml:space="preserve">otettu </w:t>
      </w:r>
      <w:r w:rsidR="006D654D">
        <w:t>lisäksi käyttöön uusi 50 euron suuruinen</w:t>
      </w:r>
      <w:r w:rsidR="0008754F">
        <w:t xml:space="preserve"> maksu, joka peritään</w:t>
      </w:r>
      <w:r w:rsidR="006D654D">
        <w:t xml:space="preserve"> opiskeluoikeuden</w:t>
      </w:r>
      <w:r>
        <w:t xml:space="preserve"> lisäaikaa koskevan hake</w:t>
      </w:r>
      <w:r w:rsidR="006D654D">
        <w:t>muksen käsittely</w:t>
      </w:r>
      <w:r w:rsidR="0008754F">
        <w:t xml:space="preserve">stä. </w:t>
      </w:r>
      <w:r>
        <w:t xml:space="preserve">Koska </w:t>
      </w:r>
      <w:r w:rsidR="006963C4">
        <w:t>tutkintoon johtavaa</w:t>
      </w:r>
      <w:r w:rsidR="0008754F">
        <w:t xml:space="preserve"> koulutu</w:t>
      </w:r>
      <w:r w:rsidR="006963C4">
        <w:t>sta koskevaan</w:t>
      </w:r>
      <w:r w:rsidR="0008754F">
        <w:t xml:space="preserve"> </w:t>
      </w:r>
      <w:r>
        <w:t>opiskeluoike</w:t>
      </w:r>
      <w:r w:rsidR="006963C4">
        <w:t xml:space="preserve">uteen </w:t>
      </w:r>
      <w:r>
        <w:t>myönnettävää lisäaikaa koskeva</w:t>
      </w:r>
      <w:r w:rsidR="00E25A1D">
        <w:t>t</w:t>
      </w:r>
      <w:r>
        <w:t xml:space="preserve"> säännökset ovat molemmilla korkeakoulusektoreilla yhdenmukaiset, myös </w:t>
      </w:r>
      <w:r w:rsidR="006963C4">
        <w:t xml:space="preserve">lisäajan hakemista koskevia </w:t>
      </w:r>
      <w:r>
        <w:t>maksuja koskevien säännösten tulisi olla yhdenmukaiset</w:t>
      </w:r>
      <w:r w:rsidR="00391848">
        <w:t>. Tästä syystä pykälän 1 momenttiin ehdotetaan</w:t>
      </w:r>
      <w:r w:rsidR="006D654D">
        <w:t xml:space="preserve"> lisättäväksi 50 euron suuruinen maksu, joka peritään yliopistolain 42 §:ssä tarkoitettua lisäaikaa koskevan hakemuksen käsittelystä.</w:t>
      </w:r>
      <w:r>
        <w:t xml:space="preserve">  </w:t>
      </w:r>
    </w:p>
    <w:p w14:paraId="2D50B2E2" w14:textId="05A9AE42" w:rsidR="0008754F" w:rsidRDefault="001E6359" w:rsidP="006963C4">
      <w:pPr>
        <w:pStyle w:val="MKappalejako"/>
      </w:pPr>
      <w:r>
        <w:t xml:space="preserve">Pykälän </w:t>
      </w:r>
      <w:r w:rsidRPr="001E6359">
        <w:rPr>
          <w:i/>
        </w:rPr>
        <w:t>2 momentin</w:t>
      </w:r>
      <w:r>
        <w:t xml:space="preserve"> mukaan y</w:t>
      </w:r>
      <w:r w:rsidR="002B559B">
        <w:t>liopistojen tutkinnoista annetun valtioneuvoston asetuksen 26 §:n 5 momentissa säädetystä opettajankoulutukseen liittyvästä vastaavuustodistuksesta tai sitä koskevaan hakemukseen annetusta hylkäävästä päätöksestä peritään 126 euroa.</w:t>
      </w:r>
      <w:r w:rsidR="0008754F">
        <w:t xml:space="preserve"> Vastaavuustodistusta koskeva</w:t>
      </w:r>
      <w:r w:rsidR="00271A58">
        <w:t>an maksuun ei ole kohdistunut uudistamistarpeita ja</w:t>
      </w:r>
      <w:r w:rsidR="0008754F">
        <w:t xml:space="preserve"> </w:t>
      </w:r>
      <w:r w:rsidR="00271A58">
        <w:t>se ehdotetaan säilytettävän nykyisenä.</w:t>
      </w:r>
    </w:p>
    <w:p w14:paraId="2FC7AAE0" w14:textId="41140A93" w:rsidR="0008754F" w:rsidRDefault="001E6359" w:rsidP="00A22712">
      <w:pPr>
        <w:pStyle w:val="MKappalejako"/>
      </w:pPr>
      <w:r>
        <w:lastRenderedPageBreak/>
        <w:t xml:space="preserve">Pykälän </w:t>
      </w:r>
      <w:r w:rsidRPr="001E6359">
        <w:rPr>
          <w:i/>
        </w:rPr>
        <w:t>3 momentin</w:t>
      </w:r>
      <w:r>
        <w:t xml:space="preserve"> mukaan e</w:t>
      </w:r>
      <w:r w:rsidR="002B559B">
        <w:t>läinlääkintähuoltoasetuksen (1039/1990) 1 §:ssä tarkoitettuun eläimistä saatavien elintarvikkeiden tarkastamiseen liittyvän lainsäädännön tuntemusta taikka lihan tarkastushenkilökunnasta annetun asetuksen (1337/1996) 3 §:ssä tarkoitettuun lihantarkastuslainsäädännön tuntemusta koskevaan kirjalliseen kuulusteluun osallistumisesta peritään 34 euroa ja ilman kirjallista kuulustelua annettavasta todistuksesta 17 euroa.</w:t>
      </w:r>
      <w:r w:rsidR="00A22712">
        <w:t xml:space="preserve"> </w:t>
      </w:r>
      <w:r w:rsidR="0008754F">
        <w:t xml:space="preserve">Pykälän </w:t>
      </w:r>
      <w:r w:rsidR="0008754F" w:rsidRPr="00A22712">
        <w:t>3 momentti</w:t>
      </w:r>
      <w:r w:rsidR="0008754F" w:rsidRPr="006963C4">
        <w:rPr>
          <w:i/>
        </w:rPr>
        <w:t xml:space="preserve"> </w:t>
      </w:r>
      <w:r w:rsidR="006963C4">
        <w:t xml:space="preserve">säädösviittauksineen </w:t>
      </w:r>
      <w:r w:rsidR="0008754F">
        <w:t xml:space="preserve">on vanhentunut. </w:t>
      </w:r>
      <w:r w:rsidR="000D6BDC">
        <w:t>Momentissa</w:t>
      </w:r>
      <w:r w:rsidR="000D6BDC" w:rsidRPr="000D6BDC">
        <w:t xml:space="preserve"> mainitut asetukset eivät ole enää voimassa eikä hygieenikkokuulustelua tai tarkastuseläinlääkärikuulustelua vaadita lakisääteisenä virkoihin. </w:t>
      </w:r>
      <w:r w:rsidR="0008754F">
        <w:t xml:space="preserve">Mainituista syistä momentti ehdotetaan </w:t>
      </w:r>
      <w:r w:rsidR="00A22712">
        <w:t>kumottavaksi.</w:t>
      </w:r>
    </w:p>
    <w:p w14:paraId="7351BC56" w14:textId="598ED28C" w:rsidR="002B559B" w:rsidRDefault="001E6359" w:rsidP="001E6359">
      <w:pPr>
        <w:pStyle w:val="MKappalejako"/>
        <w:spacing w:after="0"/>
      </w:pPr>
      <w:r>
        <w:t xml:space="preserve">Pykälän </w:t>
      </w:r>
      <w:r w:rsidRPr="001E6359">
        <w:rPr>
          <w:i/>
        </w:rPr>
        <w:t>4 momentin</w:t>
      </w:r>
      <w:r>
        <w:t xml:space="preserve"> mukaan a</w:t>
      </w:r>
      <w:r w:rsidR="002B559B">
        <w:t>mmattipätevyyden tunnustamisesta annetun lain (1384/2015) 7 §:n 5 momentin mukaiseen kelpoisuuskokeeseen osallistumisesta, terveydenhuollon ammattihenkilöistä annetun asetuksen (564/1994) 4 ja 14 §:ssä tarkoitettuun kuulusteluun osallistumisesta sekä eläinlääkärinammatin harjoittamisesta annetun lain (29/2000) nojalla Euroopan talousalueen ulkopuolisessa valtiossa eläinlääketieteellisen tutkinnon suorittaneen eläinlääkärin laillistamiselle asetettavista vaatimuksista annetuissa säännöksissä tarkoitettuun kuulust</w:t>
      </w:r>
      <w:r>
        <w:t xml:space="preserve">eluun osallistumisesta peritään </w:t>
      </w:r>
      <w:r w:rsidR="002B559B">
        <w:t>maksu seuraavasti:</w:t>
      </w:r>
    </w:p>
    <w:p w14:paraId="723899D8" w14:textId="56433601" w:rsidR="002B559B" w:rsidRDefault="002B559B" w:rsidP="001E6359">
      <w:pPr>
        <w:pStyle w:val="MKappalejako"/>
        <w:spacing w:after="0"/>
      </w:pPr>
      <w:r>
        <w:t>1) hammaslääkärin ammatinharjoittamisoikeuden myöntämisen edellytyksenä olevista näyttö-, teoria- ja käytännön kokeista kokeen järjestämisestä aiheutuneet kustannukset, kuitenkin yhteensä enintään 2 200 euroa;</w:t>
      </w:r>
    </w:p>
    <w:p w14:paraId="5525FD5D" w14:textId="4068C76D" w:rsidR="002B559B" w:rsidRDefault="002B559B" w:rsidP="001E6359">
      <w:pPr>
        <w:pStyle w:val="MKappalejako"/>
        <w:spacing w:after="0"/>
      </w:pPr>
      <w:r>
        <w:t>2) lääkärin, eläinlääkärin ja erikoiseläinlääkärin ammatinharjoittamisoikeuden myöntämisen edellytyksenä olevista näyttö-, teoria- ja käytännön kokeista kokeen järjestämisestä aiheutuneet kustannukset, kuitenkin yhteensä enintään 2 400 euroa;</w:t>
      </w:r>
    </w:p>
    <w:p w14:paraId="4958B900" w14:textId="77777777" w:rsidR="001E6359" w:rsidRDefault="002B559B" w:rsidP="001E6359">
      <w:pPr>
        <w:pStyle w:val="MKappalejako"/>
        <w:spacing w:after="0"/>
      </w:pPr>
      <w:r>
        <w:t>3) muiden ammattihenkilöiden kelpoisuuskokeista kokeen järjestämisestä aiheutuneet kustannukset, kuitenkin yhteensä enintään 500 euroa.</w:t>
      </w:r>
    </w:p>
    <w:p w14:paraId="1AF8DAA1" w14:textId="77777777" w:rsidR="001E6359" w:rsidRDefault="001E6359" w:rsidP="001E6359">
      <w:pPr>
        <w:pStyle w:val="MKappalejako"/>
        <w:spacing w:after="0"/>
      </w:pPr>
    </w:p>
    <w:p w14:paraId="24E248ED" w14:textId="3C4CD269" w:rsidR="002B559B" w:rsidRDefault="001E6359" w:rsidP="001E6359">
      <w:pPr>
        <w:pStyle w:val="MKappalejako"/>
        <w:spacing w:after="0"/>
      </w:pPr>
      <w:r>
        <w:t xml:space="preserve">Pykälän </w:t>
      </w:r>
      <w:r w:rsidRPr="001E6359">
        <w:rPr>
          <w:i/>
        </w:rPr>
        <w:t>5 momentin</w:t>
      </w:r>
      <w:r>
        <w:t xml:space="preserve"> mukaan </w:t>
      </w:r>
      <w:r w:rsidR="002B559B">
        <w:t xml:space="preserve">4 momentissa tarkoitetun kokeen tai sen jonkin osion uusimisesta peritään sama maksu kuin hylätystä suorituksesta on peritty. Edellä 4 momentissa säädetty maksun enimmäismäärä ei sisällä mahdollisesta uusintakokeesta perittäviä maksuja. Kelpoisuuskokeen hyväksytystä suorituksesta annettavasta todistuksesta ja ulkomailla suoritettujen korkeakouluopintojen tuottamasta virkakelpoisuudesta annetussa laissa (1385/2015) tarkoitettujen täydentävien opintojen suorittamisesta annettavasta todistuksesta peritään 20 euroa. </w:t>
      </w:r>
    </w:p>
    <w:p w14:paraId="6A30E022" w14:textId="1FA2CC24" w:rsidR="006963C4" w:rsidRDefault="006963C4" w:rsidP="001E6359">
      <w:pPr>
        <w:pStyle w:val="MKappalejako"/>
        <w:spacing w:after="0"/>
      </w:pPr>
    </w:p>
    <w:p w14:paraId="437E4DCE" w14:textId="57302404" w:rsidR="006963C4" w:rsidRDefault="006963C4" w:rsidP="001E6359">
      <w:pPr>
        <w:pStyle w:val="MKappalejako"/>
        <w:spacing w:after="0"/>
      </w:pPr>
      <w:r>
        <w:t xml:space="preserve">Asetuksen 4 §:n </w:t>
      </w:r>
      <w:r w:rsidRPr="006963C4">
        <w:rPr>
          <w:i/>
        </w:rPr>
        <w:t>4 ja 5 momentin</w:t>
      </w:r>
      <w:r>
        <w:t xml:space="preserve"> mukaisiin maksuihin ei esitetä muutoksia.</w:t>
      </w:r>
    </w:p>
    <w:p w14:paraId="3232FBE0" w14:textId="77777777" w:rsidR="006963C4" w:rsidRDefault="006963C4" w:rsidP="001E6359">
      <w:pPr>
        <w:pStyle w:val="MKappalejako"/>
        <w:spacing w:after="0"/>
      </w:pPr>
    </w:p>
    <w:p w14:paraId="0F74F263" w14:textId="77777777" w:rsidR="008A0264" w:rsidRDefault="008A0264" w:rsidP="001E6359">
      <w:pPr>
        <w:pStyle w:val="MKappalejako"/>
        <w:spacing w:after="0"/>
      </w:pPr>
    </w:p>
    <w:p w14:paraId="74413EEC" w14:textId="77777777" w:rsidR="008C03F0" w:rsidRPr="008C03F0" w:rsidRDefault="008C03F0" w:rsidP="008C03F0">
      <w:pPr>
        <w:pStyle w:val="MNormaali"/>
      </w:pPr>
    </w:p>
    <w:p w14:paraId="3F543D1A" w14:textId="3A42900D" w:rsidR="008C03F0" w:rsidRDefault="008C03F0" w:rsidP="008C03F0">
      <w:pPr>
        <w:pStyle w:val="MNumeroitu1Otsikkotaso"/>
      </w:pPr>
      <w:r>
        <w:t>Pääasialliset vaikutukset</w:t>
      </w:r>
    </w:p>
    <w:p w14:paraId="277930F4" w14:textId="4F3103DC" w:rsidR="00A41EEA" w:rsidRPr="00976E36" w:rsidRDefault="00A41EEA" w:rsidP="00A41EEA">
      <w:pPr>
        <w:pStyle w:val="MKappalejako"/>
        <w:rPr>
          <w:b/>
        </w:rPr>
      </w:pPr>
      <w:r w:rsidRPr="00976E36">
        <w:rPr>
          <w:b/>
        </w:rPr>
        <w:t xml:space="preserve">Vaikutukset avoimeen </w:t>
      </w:r>
      <w:r w:rsidR="00976E36">
        <w:rPr>
          <w:b/>
        </w:rPr>
        <w:t>yliopisto-o</w:t>
      </w:r>
      <w:r w:rsidRPr="00976E36">
        <w:rPr>
          <w:b/>
        </w:rPr>
        <w:t>petukseen osallistumiseen</w:t>
      </w:r>
    </w:p>
    <w:p w14:paraId="6F57D096" w14:textId="0D10F61E" w:rsidR="00A41EEA" w:rsidRDefault="00A41EEA" w:rsidP="00A41EEA">
      <w:pPr>
        <w:pStyle w:val="MKappalejako"/>
      </w:pPr>
      <w:r>
        <w:t>Lähtökohtaisesti enimmäismaksujen nostami</w:t>
      </w:r>
      <w:r w:rsidR="00976E36">
        <w:t>s</w:t>
      </w:r>
      <w:r>
        <w:t>en arvioidaan vähentä</w:t>
      </w:r>
      <w:r w:rsidR="00A73604">
        <w:t>vän avoimen yliopisto-opetuksen</w:t>
      </w:r>
      <w:r>
        <w:t xml:space="preserve"> kysyntää, mutta toisaalta sen voidaan arvioida parantavan tarjontaa, koska </w:t>
      </w:r>
      <w:r w:rsidR="00A73604">
        <w:t>yliopistot</w:t>
      </w:r>
      <w:r>
        <w:t xml:space="preserve"> ovat valmiita tarjoamaan enemmän kursseja korkeammilla hinnoilla. Mikäli oletetaan, että avoimen </w:t>
      </w:r>
      <w:r w:rsidR="00A73604">
        <w:t>yliopisto-opetuksen</w:t>
      </w:r>
      <w:r>
        <w:t xml:space="preserve"> ensisijainen rajoite on puutteellinen tarjonta,</w:t>
      </w:r>
      <w:r w:rsidR="00A73604">
        <w:t xml:space="preserve"> ei puutteellinen kysyntä, enim</w:t>
      </w:r>
      <w:r>
        <w:t>mäismaksujen nostamisen voidaan arvi</w:t>
      </w:r>
      <w:r>
        <w:lastRenderedPageBreak/>
        <w:t xml:space="preserve">oida pitävän nykytasolla tai nostavan opiskelijamääriä, kun </w:t>
      </w:r>
      <w:r w:rsidR="00A73604">
        <w:t>yliopistot</w:t>
      </w:r>
      <w:r>
        <w:t xml:space="preserve"> hintojen nostamisen myötä tuottavat lisää ja moni</w:t>
      </w:r>
      <w:r w:rsidR="00A73604">
        <w:t>puolisemmin yhteiskunnan tarpei</w:t>
      </w:r>
      <w:r>
        <w:t xml:space="preserve">siin vastaavaa tarjontaa. </w:t>
      </w:r>
    </w:p>
    <w:p w14:paraId="2B49363F" w14:textId="2675E78F" w:rsidR="006963C4" w:rsidRPr="00976E36" w:rsidRDefault="00C218A0" w:rsidP="00DB5FFD">
      <w:pPr>
        <w:pStyle w:val="MKappalejako"/>
      </w:pPr>
      <w:r w:rsidRPr="00976E36">
        <w:t xml:space="preserve">Enimmäismaksun korotuksen </w:t>
      </w:r>
      <w:r w:rsidR="00D97DE3" w:rsidRPr="00976E36">
        <w:t xml:space="preserve">arvioidaan </w:t>
      </w:r>
      <w:r w:rsidRPr="00976E36">
        <w:t xml:space="preserve">lisäävän avoimen korkeakouluopetuksen tarjontaa </w:t>
      </w:r>
      <w:r w:rsidR="00AF6367" w:rsidRPr="00976E36">
        <w:t xml:space="preserve">ja yksilöille </w:t>
      </w:r>
      <w:r w:rsidR="00EA7351" w:rsidRPr="00976E36">
        <w:t xml:space="preserve">opintojen suoritusmahdollisuuksia </w:t>
      </w:r>
      <w:r w:rsidRPr="00976E36">
        <w:t xml:space="preserve">sellaisilla aloilla, joilla se on nyt </w:t>
      </w:r>
      <w:r w:rsidR="00AF6367" w:rsidRPr="00976E36">
        <w:t xml:space="preserve">nykytilanteessa </w:t>
      </w:r>
      <w:r w:rsidRPr="00976E36">
        <w:t xml:space="preserve">vähäistä suurempien </w:t>
      </w:r>
      <w:r w:rsidR="000F1C94" w:rsidRPr="00976E36">
        <w:t>koulutuksen järjestämis</w:t>
      </w:r>
      <w:r w:rsidRPr="00976E36">
        <w:t xml:space="preserve">kustannusten vuoksi. Tällainen ala on erityisesti tekniikka. </w:t>
      </w:r>
      <w:r w:rsidR="00DA79C5" w:rsidRPr="00976E36">
        <w:t>Tekniikan a</w:t>
      </w:r>
      <w:r w:rsidRPr="00976E36">
        <w:t xml:space="preserve">lan tarjonnan lisääminen </w:t>
      </w:r>
      <w:r w:rsidR="00FB017F" w:rsidRPr="00C41B7F">
        <w:t>voisi myös</w:t>
      </w:r>
      <w:r w:rsidR="00DA79C5" w:rsidRPr="00976E36">
        <w:t xml:space="preserve"> </w:t>
      </w:r>
      <w:r w:rsidR="00FB017F" w:rsidRPr="00976E36">
        <w:t xml:space="preserve">lisätä </w:t>
      </w:r>
      <w:r w:rsidR="00DA79C5" w:rsidRPr="00976E36">
        <w:t>avoimeen yliopisto-</w:t>
      </w:r>
      <w:r w:rsidRPr="00976E36">
        <w:t>opetukseen osallistuvien miesten määrää, joka tällä hetkellä on selvästi naisia vähäisempi.</w:t>
      </w:r>
    </w:p>
    <w:p w14:paraId="48E09BCC" w14:textId="07FD1172" w:rsidR="00FD30C0" w:rsidRDefault="00671419" w:rsidP="0065453F">
      <w:pPr>
        <w:pStyle w:val="MKappalejako"/>
      </w:pPr>
      <w:r>
        <w:t>V</w:t>
      </w:r>
      <w:r w:rsidR="00EB4FAD" w:rsidRPr="00EB4FAD">
        <w:t>äyläopinnot</w:t>
      </w:r>
      <w:r>
        <w:t>, joilla tähdätään</w:t>
      </w:r>
      <w:r w:rsidR="00EB4FAD" w:rsidRPr="00EB4FAD">
        <w:t xml:space="preserve"> </w:t>
      </w:r>
      <w:r w:rsidR="002B5799">
        <w:t>avoimesta korkeakouluopetuksesta tutkinto</w:t>
      </w:r>
      <w:r>
        <w:t xml:space="preserve">-opiskelijaksi, eivät </w:t>
      </w:r>
      <w:r w:rsidR="00EB4FAD" w:rsidRPr="00EB4FAD">
        <w:t>oikeuta opintotukeen</w:t>
      </w:r>
      <w:r w:rsidR="002B5799">
        <w:t xml:space="preserve"> </w:t>
      </w:r>
      <w:r w:rsidR="002B5799" w:rsidRPr="00184D2D">
        <w:t>(pl. kansanopistojen tarjonta)</w:t>
      </w:r>
      <w:r w:rsidR="00EB4FAD" w:rsidRPr="00184D2D">
        <w:t>,</w:t>
      </w:r>
      <w:r w:rsidR="00EB4FAD" w:rsidRPr="00EB4FAD">
        <w:t xml:space="preserve"> jo</w:t>
      </w:r>
      <w:r w:rsidR="00EB4FAD">
        <w:t>ten opiskelijan on kyettävä tur</w:t>
      </w:r>
      <w:r w:rsidR="00EB4FAD" w:rsidRPr="00EB4FAD">
        <w:t xml:space="preserve">vaamaan toimeentulonsa opiskelun aikana. Opiskelijat saattavat opiskella suurelta osin tutkinto-opiskelijoiden kanssa </w:t>
      </w:r>
      <w:r w:rsidR="002B5799">
        <w:t>samoissa ryhmissä</w:t>
      </w:r>
      <w:r w:rsidR="00EB4FAD" w:rsidRPr="00EB4FAD">
        <w:t xml:space="preserve">. </w:t>
      </w:r>
      <w:r w:rsidR="002B5799">
        <w:t>Mikäli a</w:t>
      </w:r>
      <w:r w:rsidR="00EB4FAD" w:rsidRPr="00EB4FAD">
        <w:t xml:space="preserve">voimen opintojen kautta tutkinto-opiskelijaksi tähtäävät henkilöt maksavat opinnoista </w:t>
      </w:r>
      <w:r w:rsidR="00EB4FAD">
        <w:t xml:space="preserve">ehdotetun </w:t>
      </w:r>
      <w:r w:rsidR="00EB4FAD" w:rsidRPr="00EB4FAD">
        <w:t>avoimen kork</w:t>
      </w:r>
      <w:r w:rsidR="00EB4FAD">
        <w:t xml:space="preserve">eakouluopetuksen maksuasetuksen </w:t>
      </w:r>
      <w:r w:rsidR="002B5799">
        <w:t>enimmäis</w:t>
      </w:r>
      <w:r w:rsidR="00EB4FAD">
        <w:t>m</w:t>
      </w:r>
      <w:r w:rsidR="002B5799">
        <w:t>aksukaton mukaisesti</w:t>
      </w:r>
      <w:r w:rsidR="00EB4FAD">
        <w:t xml:space="preserve"> 4</w:t>
      </w:r>
      <w:r w:rsidR="00EB4FAD" w:rsidRPr="00EB4FAD">
        <w:t>5 euroa opintopisteeltä</w:t>
      </w:r>
      <w:r w:rsidR="002B5799">
        <w:t xml:space="preserve">, on </w:t>
      </w:r>
      <w:r w:rsidR="00EB4FAD" w:rsidRPr="00EB4FAD">
        <w:t>30-60 opi</w:t>
      </w:r>
      <w:r w:rsidR="00EB4FAD">
        <w:t xml:space="preserve">ntopisteen </w:t>
      </w:r>
      <w:r w:rsidR="002B5799">
        <w:t xml:space="preserve">laajuisten väyläopintojen kustannus </w:t>
      </w:r>
      <w:r w:rsidR="00EB4FAD">
        <w:t>yhteensä noin 1350-27</w:t>
      </w:r>
      <w:r w:rsidR="002B5799">
        <w:t>00 euroa</w:t>
      </w:r>
      <w:r w:rsidR="00EB4FAD" w:rsidRPr="00EB4FAD">
        <w:t>.</w:t>
      </w:r>
      <w:r w:rsidR="00A9538B">
        <w:t xml:space="preserve"> Vapaan sivistystyön oppilaitoksissa suoritettavien opintojen hinta olisi tätä merkittävästi suurempi.</w:t>
      </w:r>
    </w:p>
    <w:p w14:paraId="4753F5EB" w14:textId="77777777" w:rsidR="00FD126B" w:rsidRDefault="00FB017F" w:rsidP="00FB017F">
      <w:pPr>
        <w:pStyle w:val="MKappalejako"/>
      </w:pPr>
      <w:r w:rsidRPr="00976E36">
        <w:t xml:space="preserve">Opintoihin avoimessa yliopistossa ei voi saada opintotukea (pl. kansanopistojen tarjoamat avoimen yliopiston opinnot). Työttömyysetuuden saaminen opiskelun aikana on asetettujen ehtojen täyttyessä mahdollista yli 25-vuotiaille. </w:t>
      </w:r>
      <w:r w:rsidR="004A11EC" w:rsidRPr="00976E36">
        <w:t>V</w:t>
      </w:r>
      <w:r w:rsidRPr="00976E36">
        <w:t>oidaan arvioida, että pienituloisten mahdollisuudet osallistua osallistujalle nykyistä kalliimpaan avoimeen korkeakouluopetukseen heikkenevät.</w:t>
      </w:r>
      <w:r w:rsidR="004A11EC" w:rsidRPr="00C41B7F">
        <w:t xml:space="preserve"> Nykytilantee</w:t>
      </w:r>
      <w:r w:rsidR="00C8763A">
        <w:t>ssa</w:t>
      </w:r>
      <w:r w:rsidR="004A11EC" w:rsidRPr="00C41B7F">
        <w:t xml:space="preserve"> (2021) </w:t>
      </w:r>
      <w:r w:rsidR="00C8763A">
        <w:t>pienituloisia on</w:t>
      </w:r>
      <w:r w:rsidR="004A11EC" w:rsidRPr="00C41B7F">
        <w:t xml:space="preserve"> aloittajista</w:t>
      </w:r>
      <w:r w:rsidR="00CA2E40">
        <w:t xml:space="preserve"> noin 14 %</w:t>
      </w:r>
      <w:r w:rsidR="00C8763A">
        <w:t xml:space="preserve">. </w:t>
      </w:r>
    </w:p>
    <w:p w14:paraId="35A883C5" w14:textId="3CB00245" w:rsidR="00FB017F" w:rsidRDefault="00FD126B" w:rsidP="00FB017F">
      <w:pPr>
        <w:pStyle w:val="MKappalejako"/>
      </w:pPr>
      <w:r>
        <w:t>Yliopistojen</w:t>
      </w:r>
      <w:r w:rsidRPr="00FD126B">
        <w:t xml:space="preserve"> järjestämään avoimeen </w:t>
      </w:r>
      <w:r>
        <w:t>yliopisto-opetukseen</w:t>
      </w:r>
      <w:r w:rsidRPr="00FD126B">
        <w:t xml:space="preserve"> osallistuu nykytilanteessa iältään, koulutustaustaltaan</w:t>
      </w:r>
      <w:r>
        <w:t>, elämäntilanteiltaan ja esimer</w:t>
      </w:r>
      <w:r w:rsidRPr="00FD126B">
        <w:t>kiksi työmarkkina-asemaltaan m</w:t>
      </w:r>
      <w:r>
        <w:t>onimuotoinen, nykytilanteessa noin 110</w:t>
      </w:r>
      <w:r w:rsidRPr="00FD126B">
        <w:t xml:space="preserve"> 000 henkilön, joukko.</w:t>
      </w:r>
      <w:r w:rsidR="00A53F19" w:rsidRPr="00A53F19">
        <w:t xml:space="preserve"> </w:t>
      </w:r>
      <w:r w:rsidR="008512A4">
        <w:t>A</w:t>
      </w:r>
      <w:r w:rsidR="008512A4" w:rsidRPr="008512A4">
        <w:t>voimesta yliopisto-opetuksesta ja erillisist</w:t>
      </w:r>
      <w:r w:rsidR="008512A4">
        <w:t>ä opinto-oikeuksista perittävän</w:t>
      </w:r>
      <w:r w:rsidR="008512A4" w:rsidRPr="008512A4">
        <w:t xml:space="preserve"> enimmäi</w:t>
      </w:r>
      <w:r w:rsidR="008512A4">
        <w:t>smaksun</w:t>
      </w:r>
      <w:r w:rsidR="008512A4" w:rsidRPr="008512A4">
        <w:t xml:space="preserve"> </w:t>
      </w:r>
      <w:r w:rsidR="008512A4">
        <w:t>koro</w:t>
      </w:r>
      <w:r w:rsidR="008512A4" w:rsidRPr="008512A4">
        <w:t>tta</w:t>
      </w:r>
      <w:r w:rsidR="008512A4">
        <w:t>misen jälkeen</w:t>
      </w:r>
      <w:r w:rsidR="00A53F19" w:rsidRPr="00A53F19">
        <w:t xml:space="preserve"> </w:t>
      </w:r>
      <w:r w:rsidR="00A53F19">
        <w:t>opetus- ja kulttuuriministeriö tarkastelee</w:t>
      </w:r>
      <w:r w:rsidR="00A53F19" w:rsidRPr="00A53F19">
        <w:t xml:space="preserve"> kysymyksiä erityisryhmistä.</w:t>
      </w:r>
    </w:p>
    <w:p w14:paraId="1D4FF229" w14:textId="1AD0A0AB" w:rsidR="00456764" w:rsidRDefault="001C3C5B" w:rsidP="0065453F">
      <w:pPr>
        <w:pStyle w:val="MKappalejako"/>
      </w:pPr>
      <w:r>
        <w:t>Avoimen yliopisto-</w:t>
      </w:r>
      <w:r w:rsidRPr="001C3C5B">
        <w:t>opetuksen enimmäishinnan nostolla tavo</w:t>
      </w:r>
      <w:r>
        <w:t>itellaan avoi</w:t>
      </w:r>
      <w:r w:rsidRPr="001C3C5B">
        <w:t>men korkeakouluopetuksen laajentumista ja tarjonnan monipuolistumista. Uudella tarjonnalla ja tarkoituksenmukaisesti asetetulle hinnoittelulla voidaan houkutella avoimen opintoihin uusia korkeakoulutettuja, maksukykyisiä osallistujia. Korkeak</w:t>
      </w:r>
      <w:r>
        <w:t>ou</w:t>
      </w:r>
      <w:r w:rsidRPr="001C3C5B">
        <w:t>lutettujen koulutuskysynnän näin suuntautues</w:t>
      </w:r>
      <w:r>
        <w:t>sa aiempaa enemmän avoimeen kor</w:t>
      </w:r>
      <w:r w:rsidRPr="001C3C5B">
        <w:t>keakouluopetukseen ja vähemmän tutkintoon johtav</w:t>
      </w:r>
      <w:r>
        <w:t>aan koulutukseen, paranisi ensi</w:t>
      </w:r>
      <w:r w:rsidRPr="001C3C5B">
        <w:t>kertalaisten asema korkeakoulujen maksuttomassa tutkintokoulutuksessa.</w:t>
      </w:r>
    </w:p>
    <w:p w14:paraId="50B07EE9" w14:textId="77777777" w:rsidR="001C3C5B" w:rsidRDefault="001C3C5B" w:rsidP="0065453F">
      <w:pPr>
        <w:pStyle w:val="MKappalejako"/>
      </w:pPr>
    </w:p>
    <w:p w14:paraId="67DA7338" w14:textId="77777777" w:rsidR="00456764" w:rsidRPr="006613B7" w:rsidRDefault="00456764" w:rsidP="00276BDE">
      <w:pPr>
        <w:pStyle w:val="MNormaali"/>
        <w:ind w:left="1304"/>
        <w:rPr>
          <w:b/>
        </w:rPr>
      </w:pPr>
      <w:r w:rsidRPr="006613B7">
        <w:rPr>
          <w:b/>
        </w:rPr>
        <w:t>Vaikutukset avoimen korkeakouluopetuksen tarjontaan</w:t>
      </w:r>
    </w:p>
    <w:p w14:paraId="4B13D546" w14:textId="1BD00156" w:rsidR="00456764" w:rsidRDefault="00456764" w:rsidP="00075E3D">
      <w:pPr>
        <w:pStyle w:val="MNormaali"/>
        <w:rPr>
          <w:highlight w:val="cyan"/>
        </w:rPr>
      </w:pPr>
    </w:p>
    <w:p w14:paraId="52E9BF3C" w14:textId="37AEBD4D" w:rsidR="00456764" w:rsidRPr="00357817" w:rsidRDefault="00456764" w:rsidP="00276BDE">
      <w:pPr>
        <w:pStyle w:val="MNormaali"/>
        <w:ind w:left="1304"/>
      </w:pPr>
      <w:r w:rsidRPr="00075E3D">
        <w:t>Avoimen yliopisto-opetuksen opiskelumääriltään suurimmat alat</w:t>
      </w:r>
      <w:r w:rsidR="005A029F" w:rsidRPr="00357817">
        <w:t xml:space="preserve"> - kaupan, hallinnon ja oikeustieteen alat, kasvatuksen alat ja yhteiskunnallisilla alat - </w:t>
      </w:r>
      <w:r w:rsidRPr="00075E3D">
        <w:t xml:space="preserve">ovat toteutuskustannuksiltaan matalampia kuin aliedustettuina olevien alojen tuotantokustannukset. </w:t>
      </w:r>
      <w:r w:rsidRPr="00357817">
        <w:lastRenderedPageBreak/>
        <w:t xml:space="preserve">Enimmäismaksun korotuksen odotetaan lisäävän avoimen yliopisto-opetuksen tarjontaa sellaisilla aloilla, joilla se on nyt vähäistä suurempien koulutuksen järjestämiskustannusten vuoksi. Tällainen ala on erityisesti tekniikka. Tekniikan alan tarjonnan lisääminen voisi tukea kaksoissiirtymää ja talouden rakennemuutosta mahdollistavan osaamisen kehittämistä. </w:t>
      </w:r>
    </w:p>
    <w:p w14:paraId="6442BB74" w14:textId="77777777" w:rsidR="00075E3D" w:rsidRDefault="00075E3D" w:rsidP="00276BDE">
      <w:pPr>
        <w:pStyle w:val="MNormaali"/>
        <w:ind w:left="1304"/>
        <w:rPr>
          <w:b/>
        </w:rPr>
      </w:pPr>
    </w:p>
    <w:p w14:paraId="2D9EFC7E" w14:textId="77777777" w:rsidR="00075E3D" w:rsidRDefault="00075E3D" w:rsidP="00276BDE">
      <w:pPr>
        <w:pStyle w:val="MNormaali"/>
        <w:ind w:left="1304"/>
        <w:rPr>
          <w:b/>
        </w:rPr>
      </w:pPr>
    </w:p>
    <w:p w14:paraId="4B8B4490" w14:textId="375E097E" w:rsidR="00CB4C84" w:rsidRPr="00075E3D" w:rsidRDefault="00CB4C84" w:rsidP="00276BDE">
      <w:pPr>
        <w:pStyle w:val="MNormaali"/>
        <w:ind w:left="1304"/>
        <w:rPr>
          <w:b/>
        </w:rPr>
      </w:pPr>
      <w:r w:rsidRPr="00075E3D">
        <w:rPr>
          <w:b/>
        </w:rPr>
        <w:t>Vaikutukset yliopistojen taloudellisiin kannusteisiin järjestää avointa yliopisto-opetusta</w:t>
      </w:r>
    </w:p>
    <w:p w14:paraId="38D23290" w14:textId="31535BBF" w:rsidR="00CB4C84" w:rsidRDefault="00CB4C84" w:rsidP="00075E3D">
      <w:pPr>
        <w:pStyle w:val="MNormaali"/>
        <w:ind w:left="1304"/>
      </w:pPr>
    </w:p>
    <w:p w14:paraId="72EA8784" w14:textId="6071585B" w:rsidR="00CB4C84" w:rsidRDefault="0040631A" w:rsidP="0040631A">
      <w:pPr>
        <w:pStyle w:val="MKappalejako"/>
        <w:ind w:left="1304"/>
      </w:pPr>
      <w:r>
        <w:t xml:space="preserve">Nykytilanteessa avoimesta yliopisto-opetuksesta opiskelijoilta saadut tuotot kattavat noin </w:t>
      </w:r>
      <w:r w:rsidRPr="0040631A">
        <w:t>20 % opetuksen tuotantokustannuksista. Noin 80 % avoimen yliopisto-opetuksen kustannuksista</w:t>
      </w:r>
      <w:r>
        <w:t>, noin 22,2 miljoonaa euroa, jää</w:t>
      </w:r>
      <w:r w:rsidRPr="0040631A">
        <w:t xml:space="preserve"> näin ollen ylio</w:t>
      </w:r>
      <w:r>
        <w:t>pistojen ka</w:t>
      </w:r>
      <w:r w:rsidRPr="0040631A">
        <w:t>tettavaksi.</w:t>
      </w:r>
      <w:r>
        <w:t xml:space="preserve"> </w:t>
      </w:r>
      <w:r w:rsidR="00CB4C84">
        <w:t>Mikäli yliopistot hyödyntävät avoimesta yliopisto-</w:t>
      </w:r>
      <w:r w:rsidR="00CB4C84" w:rsidRPr="00BD09B7">
        <w:t>opetuksesta ja erillis</w:t>
      </w:r>
      <w:r w:rsidR="00CB4C84">
        <w:t>istä opinto-oikeuksista perittä</w:t>
      </w:r>
      <w:r w:rsidR="00CB4C84" w:rsidRPr="00BD09B7">
        <w:t xml:space="preserve">vän maksun </w:t>
      </w:r>
      <w:r w:rsidR="00CB4C84">
        <w:t>nostomahdollisuutta 45 euron enimmäismäärään tai sitä kohti</w:t>
      </w:r>
      <w:r w:rsidR="00CB4C84" w:rsidRPr="00BD09B7">
        <w:t xml:space="preserve"> nykyisen 15 euron </w:t>
      </w:r>
      <w:r w:rsidR="00CB4C84">
        <w:t xml:space="preserve">opintopistemaksun </w:t>
      </w:r>
      <w:r w:rsidR="00CB4C84" w:rsidRPr="00BD09B7">
        <w:t>sijaan</w:t>
      </w:r>
      <w:r w:rsidR="00CB4C84">
        <w:t>, jää yliopiston katettavaksi pienempi osuus koulutuksen tuotantokustannuksista</w:t>
      </w:r>
      <w:r w:rsidR="00CB4C84" w:rsidRPr="00BD09B7">
        <w:t xml:space="preserve">. </w:t>
      </w:r>
      <w:r w:rsidR="00CB4C84">
        <w:t xml:space="preserve">Jos tarjonta lähtee monipuolistumaan tuotantokustannuksiltaan kalliimmille aloille, yliopistojen katettavaksi jäävä osuus kasvaa. </w:t>
      </w:r>
      <w:r w:rsidR="00FB0EA7">
        <w:t>Avoimen yliopisto-opetuksen opiskelijamaksujen jouston lisääntyessä k</w:t>
      </w:r>
      <w:r w:rsidR="00CB4C84">
        <w:t>orkeakoulut voivat strategiansa mukaisesti päättää</w:t>
      </w:r>
      <w:r w:rsidR="00292A95">
        <w:t xml:space="preserve"> avoimen yliopisto-</w:t>
      </w:r>
      <w:r w:rsidR="00CB4C84">
        <w:t xml:space="preserve">opetuksen tarjonnasta ja tuotekohtaisesta hinnoittelustaan. Avoimen </w:t>
      </w:r>
      <w:r w:rsidR="00292A95">
        <w:t>yliopisto-</w:t>
      </w:r>
      <w:r w:rsidR="00CB4C84">
        <w:t>opetuksen opiskelijamaksut voivat olla jatkossa myös alemmat kuin asetuksella säädetty enimmäishinta.</w:t>
      </w:r>
    </w:p>
    <w:p w14:paraId="6963FAC4" w14:textId="5A6EFCF6" w:rsidR="00CB4C84" w:rsidRDefault="00CB4C84" w:rsidP="000A2125">
      <w:pPr>
        <w:pStyle w:val="MKappalejako"/>
        <w:ind w:left="1304"/>
      </w:pPr>
      <w:r w:rsidRPr="009161BB">
        <w:t>Korkeakoulujen ohjausta ja rahoitusta uudistava työryhmä on 15.12.2023 antamassaan ehdotuksessa esittänyt, että sopimuskaudesta 2025-2028 alkaen</w:t>
      </w:r>
      <w:r w:rsidR="007E4ECE" w:rsidRPr="009161BB">
        <w:t xml:space="preserve"> yliopistojen valtionrahoituksen jaossa käytetty rahoitusmalli kannustaisi jatkossakin avoimen korkeakouluopetuksen järjestämiseen. Ehdotuksen mukaisesti vuodesta 2025 alkaen rahoitusmalli kohdentaisi </w:t>
      </w:r>
      <w:r w:rsidR="000A2125" w:rsidRPr="009161BB">
        <w:t>3</w:t>
      </w:r>
      <w:r w:rsidR="007E4ECE" w:rsidRPr="009161BB">
        <w:t xml:space="preserve"> % yliopistojen valtionrahoituksesta avoimen korkeakouluopetuksen, erillisten opinto-oikeuksien sekä erikoistumisopintojen opintopistesuoritusten perusteella. </w:t>
      </w:r>
      <w:r w:rsidR="000A2125" w:rsidRPr="009161BB">
        <w:t xml:space="preserve">Em. tekijöiden osuus pienenisi yhdellä prosenttiyksiköllä kaudella 2021-2024 voimassa olevaan rahoitusmalliin verrattuna. Jatkuvan oppimisen kannusteet rahoitusmallissa säilyisivät kuitenkin riittävinä, ottaen huomioon </w:t>
      </w:r>
      <w:r w:rsidR="001B6313" w:rsidRPr="009161BB">
        <w:t xml:space="preserve">tämä </w:t>
      </w:r>
      <w:r w:rsidR="000A2125" w:rsidRPr="009161BB">
        <w:t>avoimen korkeakoulutuksen maksujen enimmäismäärän korottami</w:t>
      </w:r>
      <w:r w:rsidR="001B6313" w:rsidRPr="009161BB">
        <w:t>sta koskeva valmistelu</w:t>
      </w:r>
      <w:r w:rsidR="000A2125" w:rsidRPr="009161BB">
        <w:t>. Rahoitusmallimuutoksen edellyttämät asetusmuutokset</w:t>
      </w:r>
      <w:r w:rsidR="007E4ECE" w:rsidRPr="009161BB">
        <w:t xml:space="preserve"> ovat </w:t>
      </w:r>
      <w:r w:rsidR="00221306" w:rsidRPr="009161BB">
        <w:t xml:space="preserve">lausuttavina </w:t>
      </w:r>
      <w:proofErr w:type="spellStart"/>
      <w:r w:rsidR="00221306" w:rsidRPr="009161BB">
        <w:t>Lausuntopalvelu.fi</w:t>
      </w:r>
      <w:r w:rsidR="00A7536E" w:rsidRPr="009161BB">
        <w:t>:ssä</w:t>
      </w:r>
      <w:proofErr w:type="spellEnd"/>
      <w:r w:rsidR="00221306" w:rsidRPr="009161BB">
        <w:t xml:space="preserve"> </w:t>
      </w:r>
      <w:r w:rsidR="007E4ECE" w:rsidRPr="009161BB">
        <w:t>tammi-helmikuussa 2024.</w:t>
      </w:r>
    </w:p>
    <w:p w14:paraId="78E0DB76" w14:textId="77777777" w:rsidR="00075E3D" w:rsidRDefault="00075E3D" w:rsidP="00075E3D">
      <w:pPr>
        <w:pStyle w:val="MNormaali"/>
        <w:ind w:left="1304"/>
      </w:pPr>
      <w:r w:rsidRPr="00305ADE">
        <w:t xml:space="preserve">Pääministeri Petteri </w:t>
      </w:r>
      <w:proofErr w:type="spellStart"/>
      <w:r w:rsidRPr="00305ADE">
        <w:t>Orpon</w:t>
      </w:r>
      <w:proofErr w:type="spellEnd"/>
      <w:r w:rsidRPr="00305ADE">
        <w:t xml:space="preserve"> </w:t>
      </w:r>
      <w:r>
        <w:t xml:space="preserve">hallitusohjelman mukaan avoimen korkeakouluopetuksen roolia väylänä osaamisen kehittämisessä vahvistetaan. Mahdollisuus periä nykyistä korkeampia maksuja parantaa koulutuksen järjestäjän kannusteita monipuolistaa tarjontaa ja sitä kautta tuo osaamisen monipuolisemman kehittämisen avoimen korkeakouluopetuksen kautta mahdolliseksi. Monipuolistuva avoimen korkeakoulutuksen ja muu tutkintoa pienempien osaamiskokonaisuuksien tarjonta vastaa paremmin korkeakoulututkinnon jo suorittaneiden koulutuskysyntään. Muutos on osa toimivampaa jatkuvan oppimisen järjestelmää, joka on edellytys koulutustason nostamista koskevan tavoitteen toteutumiselle. </w:t>
      </w:r>
    </w:p>
    <w:p w14:paraId="78CF359D" w14:textId="77777777" w:rsidR="00075E3D" w:rsidRDefault="00075E3D" w:rsidP="00075E3D">
      <w:pPr>
        <w:pStyle w:val="MNormaali"/>
      </w:pPr>
    </w:p>
    <w:p w14:paraId="3B981F59" w14:textId="22775E90" w:rsidR="00CB4C84" w:rsidRDefault="00075E3D" w:rsidP="00276BDE">
      <w:pPr>
        <w:pStyle w:val="MNormaali"/>
        <w:ind w:left="1304"/>
      </w:pPr>
      <w:r>
        <w:t>H</w:t>
      </w:r>
      <w:r w:rsidR="00CB4C84" w:rsidRPr="00305ADE">
        <w:t xml:space="preserve">allitusohjelman mukaisesti yliopistojen ja ammattikorkeakoulujen avoimen koulutustarjonnan säädeltyjä enimmäismaksuja </w:t>
      </w:r>
      <w:r w:rsidR="00CB4C84">
        <w:t xml:space="preserve">nostetaan </w:t>
      </w:r>
      <w:r w:rsidR="00CB4C84" w:rsidRPr="00305ADE">
        <w:t xml:space="preserve">ja vähennetään vastaavasti korkeakoulujen valtionrahoitusta. </w:t>
      </w:r>
      <w:r w:rsidR="008B37F0">
        <w:t>Yliopistojen</w:t>
      </w:r>
      <w:r w:rsidR="00CB4C84" w:rsidRPr="008E7A65">
        <w:t xml:space="preserve"> osalta </w:t>
      </w:r>
      <w:r w:rsidR="00CB4C84" w:rsidRPr="00893631">
        <w:t>em. vähennykset ovat vuonna 2024</w:t>
      </w:r>
      <w:r w:rsidR="00CB4C84" w:rsidRPr="00F100D8">
        <w:t>:</w:t>
      </w:r>
      <w:r w:rsidR="00CB4C84" w:rsidRPr="008E7A65">
        <w:t xml:space="preserve"> </w:t>
      </w:r>
      <w:r w:rsidR="00CB4C84" w:rsidRPr="008E7A65">
        <w:lastRenderedPageBreak/>
        <w:t>-</w:t>
      </w:r>
      <w:r w:rsidR="008B37F0">
        <w:t xml:space="preserve">0,9 </w:t>
      </w:r>
      <w:r w:rsidR="00CB4C84" w:rsidRPr="008E7A65">
        <w:t>M€</w:t>
      </w:r>
      <w:r w:rsidR="00CB4C84" w:rsidRPr="00F100D8">
        <w:t xml:space="preserve">, 2025: </w:t>
      </w:r>
      <w:r w:rsidR="008B37F0">
        <w:t>-2,2</w:t>
      </w:r>
      <w:r w:rsidR="00CB4C84" w:rsidRPr="00F100D8">
        <w:t xml:space="preserve">5 M€, 2026: </w:t>
      </w:r>
      <w:r w:rsidR="008B37F0">
        <w:t>-3,1</w:t>
      </w:r>
      <w:r w:rsidR="00CB4C84" w:rsidRPr="00F100D8">
        <w:t>5 M€,</w:t>
      </w:r>
      <w:r w:rsidR="008B37F0">
        <w:t xml:space="preserve"> 2027: -4</w:t>
      </w:r>
      <w:r w:rsidR="00CB4C84" w:rsidRPr="00F100D8">
        <w:t>,5 M€ ja vuodesta 2028 alkaen</w:t>
      </w:r>
      <w:r w:rsidR="008B37F0">
        <w:t xml:space="preserve"> – 6,7</w:t>
      </w:r>
      <w:r w:rsidR="00CB4C84" w:rsidRPr="008E7A65">
        <w:t>5 M€.</w:t>
      </w:r>
      <w:r w:rsidR="00CB4C84">
        <w:t xml:space="preserve"> Nykytilanteessa </w:t>
      </w:r>
      <w:r w:rsidR="008B37F0">
        <w:t>yliopistojen</w:t>
      </w:r>
      <w:r w:rsidR="00CB4C84">
        <w:t xml:space="preserve"> perimä keskimääräinen hinta avoimen </w:t>
      </w:r>
      <w:r w:rsidR="00CA2E40">
        <w:t>yliopisto-</w:t>
      </w:r>
      <w:r w:rsidR="00CB4C84">
        <w:t xml:space="preserve">opetuksen tarjonnasta on </w:t>
      </w:r>
      <w:r w:rsidR="00CA2E40">
        <w:t>11</w:t>
      </w:r>
      <w:r w:rsidR="00CB4C84">
        <w:t xml:space="preserve"> euroa/opintopiste (kaikki maksuasetuksen perusteella perittävät maksut / avoimen ja erillisten opinto-oikeuksien suoritettujen opintopisteiden määrä). Jotta hallitusohjelman mukaiset määrärahaleikkaukset saataisiin katettua, täytyisi keskimääräisen perittävän hinnan/opintopiste nousta vuonna 2028 </w:t>
      </w:r>
      <w:r w:rsidR="00CA2E40">
        <w:t>26</w:t>
      </w:r>
      <w:r w:rsidR="00CB4C84">
        <w:t xml:space="preserve"> euroon (2024: </w:t>
      </w:r>
      <w:r w:rsidR="00CA2E40">
        <w:t>14</w:t>
      </w:r>
      <w:r w:rsidR="00CB4C84">
        <w:t xml:space="preserve"> euroon, 2025: </w:t>
      </w:r>
      <w:r w:rsidR="00CA2E40">
        <w:t>17</w:t>
      </w:r>
      <w:r w:rsidR="00CB4C84">
        <w:t xml:space="preserve"> euroon, 2026: </w:t>
      </w:r>
      <w:r w:rsidR="00CA2E40">
        <w:t>19</w:t>
      </w:r>
      <w:r w:rsidR="00CB4C84">
        <w:t xml:space="preserve"> euroon, 2027: </w:t>
      </w:r>
      <w:r w:rsidR="00CA2E40">
        <w:t>22</w:t>
      </w:r>
      <w:r w:rsidR="008B37F0">
        <w:t xml:space="preserve"> </w:t>
      </w:r>
      <w:r w:rsidR="00CB4C84">
        <w:t xml:space="preserve">euroon ja 2028: </w:t>
      </w:r>
      <w:r w:rsidR="00CA2E40">
        <w:t>26</w:t>
      </w:r>
      <w:r w:rsidR="00CB4C84">
        <w:t xml:space="preserve"> euroon). Laskelmassa on oletettu, että </w:t>
      </w:r>
      <w:r w:rsidR="00E76CD8">
        <w:t>avoimen</w:t>
      </w:r>
      <w:r w:rsidR="00CB4C84">
        <w:t xml:space="preserve"> </w:t>
      </w:r>
      <w:r w:rsidR="008B37F0">
        <w:t>yliopisto-</w:t>
      </w:r>
      <w:r w:rsidR="00CB4C84">
        <w:t>opetukse</w:t>
      </w:r>
      <w:r w:rsidR="008B37F0">
        <w:t xml:space="preserve">n kysyntä ja </w:t>
      </w:r>
      <w:r w:rsidR="00CB4C84">
        <w:t xml:space="preserve">suoritetut </w:t>
      </w:r>
      <w:r w:rsidR="008B37F0">
        <w:t xml:space="preserve">opintopisteet </w:t>
      </w:r>
      <w:r w:rsidR="00CB4C84">
        <w:t>pysyvät vuoden 2022 tasolla (</w:t>
      </w:r>
      <w:r w:rsidR="007400D4">
        <w:t xml:space="preserve">478 692 </w:t>
      </w:r>
      <w:r w:rsidR="00CB4C84">
        <w:t>opintopistettä). Oletuksena on, että hintojen nousu voi hieman laskea avoimen kysyntää ja sitä kautta suoritusmääriä, mutta toisaalta monipuolistuva tarjonta voi lisätä kiinnostus</w:t>
      </w:r>
      <w:r w:rsidR="008B37F0">
        <w:t>ta ja avoimen yliopisto-</w:t>
      </w:r>
      <w:r w:rsidR="00CB4C84">
        <w:t xml:space="preserve">opetuksen suoritusmääriä. </w:t>
      </w:r>
    </w:p>
    <w:p w14:paraId="55F7739F" w14:textId="77777777" w:rsidR="00CB4C84" w:rsidRDefault="00CB4C84" w:rsidP="00276BDE">
      <w:pPr>
        <w:pStyle w:val="MNormaali"/>
        <w:ind w:left="1304"/>
      </w:pPr>
    </w:p>
    <w:p w14:paraId="111B6FE2" w14:textId="77777777" w:rsidR="00CB4C84" w:rsidRDefault="00CB4C84" w:rsidP="00276BDE">
      <w:pPr>
        <w:pStyle w:val="MNormaali"/>
        <w:ind w:left="1304"/>
      </w:pPr>
    </w:p>
    <w:p w14:paraId="649FF1C3" w14:textId="77777777" w:rsidR="00CB4C84" w:rsidRPr="002607BF" w:rsidRDefault="00CB4C84" w:rsidP="00276BDE">
      <w:pPr>
        <w:pStyle w:val="MNormaali"/>
        <w:ind w:left="1304"/>
        <w:rPr>
          <w:b/>
        </w:rPr>
      </w:pPr>
      <w:r w:rsidRPr="002607BF">
        <w:rPr>
          <w:b/>
        </w:rPr>
        <w:t>Vaikutukset julkiseen talouteen</w:t>
      </w:r>
    </w:p>
    <w:p w14:paraId="351B80FE" w14:textId="77777777" w:rsidR="00075E3D" w:rsidRDefault="00075E3D" w:rsidP="00075E3D">
      <w:pPr>
        <w:pStyle w:val="MNormaali"/>
        <w:ind w:left="1304"/>
      </w:pPr>
    </w:p>
    <w:p w14:paraId="21F515D6" w14:textId="6F3D8AF8" w:rsidR="00CB4C84" w:rsidRDefault="00CB4C84" w:rsidP="00075E3D">
      <w:pPr>
        <w:pStyle w:val="MNormaali"/>
        <w:ind w:left="1304"/>
      </w:pPr>
      <w:r>
        <w:t>A</w:t>
      </w:r>
      <w:r w:rsidRPr="00EB7A94">
        <w:t xml:space="preserve">voimen </w:t>
      </w:r>
      <w:r w:rsidR="008B37F0">
        <w:t>yliopisto-</w:t>
      </w:r>
      <w:r w:rsidRPr="00EB7A94">
        <w:t>opetuksen enimmäismaksujen korotus siltä osin</w:t>
      </w:r>
      <w:r w:rsidR="00075E3D">
        <w:t>,</w:t>
      </w:r>
      <w:r w:rsidRPr="00EB7A94">
        <w:t xml:space="preserve"> kun </w:t>
      </w:r>
      <w:r w:rsidR="008B37F0">
        <w:t>yliopistot</w:t>
      </w:r>
      <w:r w:rsidRPr="00EB7A94">
        <w:t xml:space="preserve"> käyttävät hintajoustoa ylöspäin, voi vähentää julkisen sektorin vastuuta avoimen </w:t>
      </w:r>
      <w:r w:rsidR="00264FDA">
        <w:t>yliopisto-</w:t>
      </w:r>
      <w:r w:rsidRPr="00EB7A94">
        <w:t>opetuksen järjestämiskustannuksista ja lisätä vastaa</w:t>
      </w:r>
      <w:r>
        <w:t>vasti opiskelijoiden itsensä,</w:t>
      </w:r>
      <w:r w:rsidRPr="00EB7A94">
        <w:t xml:space="preserve"> </w:t>
      </w:r>
      <w:r>
        <w:t xml:space="preserve">ja </w:t>
      </w:r>
      <w:r w:rsidRPr="00EB7A94">
        <w:t>mahdollisesti heidän perheidensä, p</w:t>
      </w:r>
      <w:r>
        <w:t>uolisoidensa tai työnantajiensa</w:t>
      </w:r>
      <w:r w:rsidRPr="00EB7A94">
        <w:t xml:space="preserve"> vastuuta opintojen kustannusten kattamisesta. </w:t>
      </w:r>
    </w:p>
    <w:p w14:paraId="5253762D" w14:textId="77777777" w:rsidR="00CB4C84" w:rsidRDefault="00CB4C84" w:rsidP="00CB4C84">
      <w:pPr>
        <w:pStyle w:val="MNormaali"/>
      </w:pPr>
    </w:p>
    <w:p w14:paraId="44792B4F" w14:textId="336EADAD" w:rsidR="00C218A0" w:rsidRDefault="00C218A0" w:rsidP="00075E3D">
      <w:pPr>
        <w:pStyle w:val="MKappalejako"/>
        <w:ind w:left="0"/>
      </w:pPr>
    </w:p>
    <w:p w14:paraId="4EA29AE2" w14:textId="77777777" w:rsidR="005E117D" w:rsidRPr="005E117D" w:rsidRDefault="005E117D" w:rsidP="005E117D">
      <w:pPr>
        <w:pStyle w:val="MKappalejako"/>
        <w:rPr>
          <w:b/>
        </w:rPr>
      </w:pPr>
      <w:r w:rsidRPr="005E117D">
        <w:rPr>
          <w:b/>
        </w:rPr>
        <w:t>Yliopiston maksulliset päätökset ja kokeet</w:t>
      </w:r>
    </w:p>
    <w:p w14:paraId="74907308" w14:textId="75827850" w:rsidR="005E117D" w:rsidRDefault="005E117D" w:rsidP="005E117D">
      <w:pPr>
        <w:pStyle w:val="MKappalejako"/>
      </w:pPr>
      <w:r>
        <w:t>Asetuksen 4 §:n 1 momentin mukaisen ns. uudelleenkirjoittautumismaksun korottaminen 35 eurosta 50 euroon sekä uusi lisäajan hakemista koskeva 50 euron suuruinen maksu yhdenmukaistaa molempien korkeakoulusektoreiden maksut ja lisää eri sektoreiden opiskelijoiden yhdenvertaisuutta.</w:t>
      </w:r>
      <w:r w:rsidR="004552AE">
        <w:t xml:space="preserve"> Esitettyjä maksuja voidaan pitää suuruudeltaan kohtuullisina.</w:t>
      </w:r>
    </w:p>
    <w:p w14:paraId="5A4A8596" w14:textId="77777777" w:rsidR="006963C4" w:rsidRDefault="006963C4" w:rsidP="008C03F0">
      <w:pPr>
        <w:pStyle w:val="MKappalejako"/>
      </w:pPr>
    </w:p>
    <w:p w14:paraId="269D1944" w14:textId="77777777" w:rsidR="008C03F0" w:rsidRPr="008C03F0" w:rsidRDefault="008C03F0" w:rsidP="008C03F0">
      <w:pPr>
        <w:pStyle w:val="MNormaali"/>
      </w:pPr>
    </w:p>
    <w:p w14:paraId="56A85C85" w14:textId="0D9E7C52" w:rsidR="008C03F0" w:rsidRDefault="008C03F0" w:rsidP="008C03F0">
      <w:pPr>
        <w:pStyle w:val="MNumeroitu1Otsikkotaso"/>
      </w:pPr>
      <w:r>
        <w:t>Lausuntopalaute</w:t>
      </w:r>
    </w:p>
    <w:p w14:paraId="7F4A889E" w14:textId="2CD9A5C8" w:rsidR="008C03F0" w:rsidRDefault="008C03F0" w:rsidP="008C03F0">
      <w:pPr>
        <w:pStyle w:val="MKappalejako"/>
      </w:pPr>
      <w:r w:rsidRPr="005E117D">
        <w:rPr>
          <w:highlight w:val="yellow"/>
        </w:rPr>
        <w:t>xxx</w:t>
      </w:r>
      <w:r>
        <w:t xml:space="preserve"> </w:t>
      </w:r>
    </w:p>
    <w:p w14:paraId="141403C3" w14:textId="77777777" w:rsidR="008C03F0" w:rsidRPr="008C03F0" w:rsidRDefault="008C03F0" w:rsidP="008C03F0">
      <w:pPr>
        <w:pStyle w:val="MNormaali"/>
      </w:pPr>
    </w:p>
    <w:p w14:paraId="36EB25A7" w14:textId="77777777" w:rsidR="008C03F0" w:rsidRPr="008C03F0" w:rsidRDefault="008C03F0" w:rsidP="008C03F0">
      <w:pPr>
        <w:pStyle w:val="MNormaali"/>
      </w:pPr>
      <w:bookmarkStart w:id="0" w:name="_GoBack"/>
      <w:bookmarkEnd w:id="0"/>
    </w:p>
    <w:p w14:paraId="27B8AEFD" w14:textId="77777777" w:rsidR="00BB57A1" w:rsidRDefault="00BB57A1" w:rsidP="00473704">
      <w:pPr>
        <w:pStyle w:val="MNumeroitu1Otsikkotaso"/>
      </w:pPr>
      <w:r>
        <w:t>Voimaantulo</w:t>
      </w:r>
    </w:p>
    <w:p w14:paraId="5D654A8E" w14:textId="7F831DFA" w:rsidR="00D34CD8" w:rsidRDefault="00BB57A1" w:rsidP="001421FA">
      <w:pPr>
        <w:pStyle w:val="MKappalejako"/>
      </w:pPr>
      <w:r>
        <w:t xml:space="preserve">Asetus on tarkoitettu tulemaan voimaan </w:t>
      </w:r>
      <w:r w:rsidR="00AB3FC3">
        <w:t>x</w:t>
      </w:r>
      <w:r w:rsidR="00FE0F1A">
        <w:t>.</w:t>
      </w:r>
      <w:r w:rsidR="00FD3B84">
        <w:t>3</w:t>
      </w:r>
      <w:r w:rsidR="00FE0F1A">
        <w:t>.2024.</w:t>
      </w:r>
      <w:r w:rsidR="00D65343">
        <w:t xml:space="preserve"> Asetuksen 4 §:n 1 momentti tulisi kuitenkin voimaan 1.8.2024.</w:t>
      </w:r>
    </w:p>
    <w:p w14:paraId="53884816" w14:textId="2E425A45" w:rsidR="008C03F0" w:rsidRDefault="008C03F0" w:rsidP="001421FA">
      <w:pPr>
        <w:pStyle w:val="MKappalejako"/>
      </w:pPr>
    </w:p>
    <w:p w14:paraId="3E20BE0C" w14:textId="4D69575D" w:rsidR="008C03F0" w:rsidRDefault="008C03F0" w:rsidP="008C03F0">
      <w:pPr>
        <w:pStyle w:val="MNumeroitu1Otsikkotaso"/>
        <w:numPr>
          <w:ilvl w:val="0"/>
          <w:numId w:val="0"/>
        </w:numPr>
        <w:ind w:left="431" w:hanging="431"/>
      </w:pPr>
      <w:r>
        <w:t>Esitys</w:t>
      </w:r>
    </w:p>
    <w:p w14:paraId="428DE095" w14:textId="64A7A34D" w:rsidR="008C03F0" w:rsidRPr="00D34CD8" w:rsidRDefault="008C03F0" w:rsidP="001421FA">
      <w:pPr>
        <w:pStyle w:val="MKappalejako"/>
      </w:pPr>
      <w:r w:rsidRPr="008C03F0">
        <w:lastRenderedPageBreak/>
        <w:t>Esitetään, että valtioneuvosto antaa asetuksen</w:t>
      </w:r>
      <w:r>
        <w:t xml:space="preserve"> yliopistojen toiminnassa perittävistä maksuista annetun valtioneuvoston asetuksen muuttamisesta</w:t>
      </w:r>
    </w:p>
    <w:sectPr w:rsidR="008C03F0" w:rsidRPr="00D34CD8"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C4EBA" w14:textId="77777777" w:rsidR="00CF15F0" w:rsidRDefault="00CF15F0">
      <w:r>
        <w:separator/>
      </w:r>
    </w:p>
    <w:p w14:paraId="1A252F08" w14:textId="77777777" w:rsidR="00CF15F0" w:rsidRDefault="00CF15F0"/>
  </w:endnote>
  <w:endnote w:type="continuationSeparator" w:id="0">
    <w:p w14:paraId="0DBA990D" w14:textId="77777777" w:rsidR="00CF15F0" w:rsidRDefault="00CF15F0">
      <w:r>
        <w:continuationSeparator/>
      </w:r>
    </w:p>
    <w:p w14:paraId="4A8E301C" w14:textId="77777777" w:rsidR="00CF15F0" w:rsidRDefault="00CF15F0"/>
  </w:endnote>
  <w:endnote w:type="continuationNotice" w:id="1">
    <w:p w14:paraId="4A8D7719" w14:textId="77777777" w:rsidR="00CF15F0" w:rsidRDefault="00CF1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0CE8" w14:textId="77777777" w:rsidR="00CF15F0" w:rsidRDefault="00CF15F0">
      <w:r>
        <w:separator/>
      </w:r>
    </w:p>
    <w:p w14:paraId="5DEBF925" w14:textId="77777777" w:rsidR="00CF15F0" w:rsidRDefault="00CF15F0"/>
  </w:footnote>
  <w:footnote w:type="continuationSeparator" w:id="0">
    <w:p w14:paraId="6A5271A2" w14:textId="77777777" w:rsidR="00CF15F0" w:rsidRDefault="00CF15F0">
      <w:r>
        <w:continuationSeparator/>
      </w:r>
    </w:p>
    <w:p w14:paraId="77DE4391" w14:textId="77777777" w:rsidR="00CF15F0" w:rsidRDefault="00CF15F0"/>
  </w:footnote>
  <w:footnote w:type="continuationNotice" w:id="1">
    <w:p w14:paraId="4F61E212" w14:textId="77777777" w:rsidR="00CF15F0" w:rsidRDefault="00CF15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3557" w14:textId="77777777" w:rsidR="00CF2308" w:rsidRDefault="00CF2308"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CF229FE" w14:textId="77777777" w:rsidR="00CF2308" w:rsidRDefault="00CF2308" w:rsidP="00C16765">
    <w:pPr>
      <w:pStyle w:val="Yltunniste"/>
      <w:ind w:right="360"/>
    </w:pPr>
  </w:p>
  <w:p w14:paraId="6141B184" w14:textId="77777777" w:rsidR="00CF2308" w:rsidRDefault="00CF23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30D5" w14:textId="6FE7E559" w:rsidR="00CF2308" w:rsidRDefault="00CF2308"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B3FC3">
      <w:rPr>
        <w:rStyle w:val="Sivunumero"/>
        <w:noProof/>
      </w:rPr>
      <w:t>2</w:t>
    </w:r>
    <w:r>
      <w:rPr>
        <w:rStyle w:val="Sivunumero"/>
      </w:rPr>
      <w:fldChar w:fldCharType="end"/>
    </w:r>
  </w:p>
  <w:p w14:paraId="206C2F13" w14:textId="77777777" w:rsidR="00CF2308" w:rsidRDefault="00CF2308" w:rsidP="00C16765">
    <w:pPr>
      <w:pStyle w:val="Yltunniste"/>
      <w:ind w:right="360"/>
    </w:pPr>
  </w:p>
  <w:p w14:paraId="7156C19E" w14:textId="77777777" w:rsidR="00CF2308" w:rsidRDefault="00CF23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CF2308" w14:paraId="1E663DFF" w14:textId="77777777" w:rsidTr="00CD361B">
      <w:tc>
        <w:tcPr>
          <w:tcW w:w="5148" w:type="dxa"/>
        </w:tcPr>
        <w:p w14:paraId="70945524" w14:textId="77777777" w:rsidR="00CF2308" w:rsidRDefault="00CF2308" w:rsidP="00E55B2F">
          <w:pPr>
            <w:pStyle w:val="MMinisterio"/>
          </w:pPr>
          <w:r>
            <w:t>opetus- ja kulttuuriministeriö</w:t>
          </w:r>
        </w:p>
      </w:tc>
      <w:tc>
        <w:tcPr>
          <w:tcW w:w="2160" w:type="dxa"/>
        </w:tcPr>
        <w:p w14:paraId="05932D09" w14:textId="77777777" w:rsidR="00CF2308" w:rsidRDefault="00CF2308" w:rsidP="00CE1E6A">
          <w:pPr>
            <w:pStyle w:val="MAsiakirjatyyppi"/>
          </w:pPr>
          <w:r>
            <w:t>Muistio</w:t>
          </w:r>
        </w:p>
      </w:tc>
      <w:tc>
        <w:tcPr>
          <w:tcW w:w="2517" w:type="dxa"/>
        </w:tcPr>
        <w:p w14:paraId="7A33558F" w14:textId="77777777" w:rsidR="00CF2308" w:rsidRDefault="00CF2308" w:rsidP="00CD4565">
          <w:pPr>
            <w:pStyle w:val="MLiite"/>
          </w:pPr>
          <w:r>
            <w:t>Liite</w:t>
          </w:r>
        </w:p>
      </w:tc>
    </w:tr>
    <w:tr w:rsidR="00CF2308" w14:paraId="54CB9771" w14:textId="77777777" w:rsidTr="00CD361B">
      <w:tc>
        <w:tcPr>
          <w:tcW w:w="5148" w:type="dxa"/>
        </w:tcPr>
        <w:p w14:paraId="53651A9B" w14:textId="1D53ADEF" w:rsidR="00CF2308" w:rsidRDefault="00CF2308" w:rsidP="00C35CC2">
          <w:pPr>
            <w:pStyle w:val="MVirkanimike"/>
          </w:pPr>
        </w:p>
      </w:tc>
      <w:tc>
        <w:tcPr>
          <w:tcW w:w="2160" w:type="dxa"/>
        </w:tcPr>
        <w:p w14:paraId="68BA8446" w14:textId="2948FE54" w:rsidR="00CF2308" w:rsidRDefault="007E4ECE" w:rsidP="00CE1E6A">
          <w:pPr>
            <w:pStyle w:val="Mpaivamaara"/>
          </w:pPr>
          <w:r>
            <w:t>18.</w:t>
          </w:r>
          <w:r w:rsidR="00C75711">
            <w:t>1</w:t>
          </w:r>
          <w:r w:rsidR="00CF2308">
            <w:t>.202</w:t>
          </w:r>
          <w:r>
            <w:t>4</w:t>
          </w:r>
        </w:p>
      </w:tc>
      <w:tc>
        <w:tcPr>
          <w:tcW w:w="2517" w:type="dxa"/>
        </w:tcPr>
        <w:p w14:paraId="567154B5" w14:textId="77777777" w:rsidR="00CF2308" w:rsidRDefault="00CF2308" w:rsidP="00CE1E6A">
          <w:pPr>
            <w:pStyle w:val="MDnro"/>
          </w:pPr>
        </w:p>
      </w:tc>
    </w:tr>
    <w:tr w:rsidR="00CF2308" w14:paraId="67C03E2B" w14:textId="77777777" w:rsidTr="00CD361B">
      <w:tc>
        <w:tcPr>
          <w:tcW w:w="5148" w:type="dxa"/>
        </w:tcPr>
        <w:p w14:paraId="217DB546" w14:textId="0B0E7A16" w:rsidR="00CF2308" w:rsidRPr="009B1A3E" w:rsidRDefault="00CF2308" w:rsidP="00C35CC2">
          <w:pPr>
            <w:pStyle w:val="MNimi"/>
          </w:pPr>
        </w:p>
      </w:tc>
      <w:tc>
        <w:tcPr>
          <w:tcW w:w="2160" w:type="dxa"/>
        </w:tcPr>
        <w:p w14:paraId="6EA0157E" w14:textId="77777777" w:rsidR="00CF2308" w:rsidRDefault="00CF2308" w:rsidP="00CE1E6A">
          <w:pPr>
            <w:pStyle w:val="MAsiakirjanTila"/>
          </w:pPr>
        </w:p>
      </w:tc>
      <w:tc>
        <w:tcPr>
          <w:tcW w:w="2517" w:type="dxa"/>
        </w:tcPr>
        <w:p w14:paraId="0E658587" w14:textId="77777777" w:rsidR="00CF2308" w:rsidRDefault="00CF2308" w:rsidP="00CE1E6A">
          <w:pPr>
            <w:pStyle w:val="MAsiakirjanTila"/>
          </w:pPr>
        </w:p>
      </w:tc>
    </w:tr>
  </w:tbl>
  <w:p w14:paraId="551DE551" w14:textId="77777777" w:rsidR="00CF2308" w:rsidRDefault="00CF2308"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36760"/>
    <w:multiLevelType w:val="hybridMultilevel"/>
    <w:tmpl w:val="7B886EB6"/>
    <w:lvl w:ilvl="0" w:tplc="2F58A7B6">
      <w:start w:val="1"/>
      <w:numFmt w:val="bullet"/>
      <w:lvlText w:val=""/>
      <w:lvlJc w:val="left"/>
      <w:pPr>
        <w:ind w:left="1778" w:hanging="360"/>
      </w:pPr>
      <w:rPr>
        <w:rFonts w:ascii="Wingdings" w:eastAsia="Times New Roman" w:hAnsi="Wingdings"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 w15:restartNumberingAfterBreak="0">
    <w:nsid w:val="24B26D31"/>
    <w:multiLevelType w:val="hybridMultilevel"/>
    <w:tmpl w:val="6748D504"/>
    <w:lvl w:ilvl="0" w:tplc="10C25F96">
      <w:start w:val="1"/>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3" w15:restartNumberingAfterBreak="0">
    <w:nsid w:val="26FA09C7"/>
    <w:multiLevelType w:val="hybridMultilevel"/>
    <w:tmpl w:val="21D2C570"/>
    <w:lvl w:ilvl="0" w:tplc="8FE6DD72">
      <w:start w:val="1"/>
      <w:numFmt w:val="bullet"/>
      <w:lvlText w:val=""/>
      <w:lvlJc w:val="left"/>
      <w:pPr>
        <w:ind w:left="1778" w:hanging="360"/>
      </w:pPr>
      <w:rPr>
        <w:rFonts w:ascii="Wingdings" w:eastAsia="Times New Roman" w:hAnsi="Wingdings"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4"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3B6E34E1"/>
    <w:multiLevelType w:val="hybridMultilevel"/>
    <w:tmpl w:val="D4CC2648"/>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8" w15:restartNumberingAfterBreak="0">
    <w:nsid w:val="48CB6119"/>
    <w:multiLevelType w:val="hybridMultilevel"/>
    <w:tmpl w:val="CE680220"/>
    <w:lvl w:ilvl="0" w:tplc="5FE8DA64">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9"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1" w15:restartNumberingAfterBreak="0">
    <w:nsid w:val="4E961DC3"/>
    <w:multiLevelType w:val="hybridMultilevel"/>
    <w:tmpl w:val="7BFABFD6"/>
    <w:lvl w:ilvl="0" w:tplc="02EEE40E">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2"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3" w15:restartNumberingAfterBreak="0">
    <w:nsid w:val="6A9C4162"/>
    <w:multiLevelType w:val="hybridMultilevel"/>
    <w:tmpl w:val="0AF6C822"/>
    <w:lvl w:ilvl="0" w:tplc="040B0011">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4"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4"/>
  </w:num>
  <w:num w:numId="2">
    <w:abstractNumId w:val="10"/>
  </w:num>
  <w:num w:numId="3">
    <w:abstractNumId w:val="12"/>
  </w:num>
  <w:num w:numId="4">
    <w:abstractNumId w:val="4"/>
  </w:num>
  <w:num w:numId="5">
    <w:abstractNumId w:val="6"/>
  </w:num>
  <w:num w:numId="6">
    <w:abstractNumId w:val="1"/>
  </w:num>
  <w:num w:numId="7">
    <w:abstractNumId w:val="9"/>
  </w:num>
  <w:num w:numId="8">
    <w:abstractNumId w:val="5"/>
  </w:num>
  <w:num w:numId="9">
    <w:abstractNumId w:val="11"/>
  </w:num>
  <w:num w:numId="10">
    <w:abstractNumId w:val="7"/>
  </w:num>
  <w:num w:numId="11">
    <w:abstractNumId w:val="13"/>
  </w:num>
  <w:num w:numId="12">
    <w:abstractNumId w:val="0"/>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A1"/>
    <w:rsid w:val="00004E1D"/>
    <w:rsid w:val="00005E5E"/>
    <w:rsid w:val="00014F34"/>
    <w:rsid w:val="00017251"/>
    <w:rsid w:val="00017D49"/>
    <w:rsid w:val="00030DDB"/>
    <w:rsid w:val="00043104"/>
    <w:rsid w:val="00043EE3"/>
    <w:rsid w:val="000440CB"/>
    <w:rsid w:val="0006006D"/>
    <w:rsid w:val="00075E3D"/>
    <w:rsid w:val="00076E87"/>
    <w:rsid w:val="0008754F"/>
    <w:rsid w:val="00096B92"/>
    <w:rsid w:val="000A2125"/>
    <w:rsid w:val="000A3943"/>
    <w:rsid w:val="000A4516"/>
    <w:rsid w:val="000A6064"/>
    <w:rsid w:val="000B0FEF"/>
    <w:rsid w:val="000B6C47"/>
    <w:rsid w:val="000B6EF6"/>
    <w:rsid w:val="000C02D7"/>
    <w:rsid w:val="000C69FF"/>
    <w:rsid w:val="000D62D8"/>
    <w:rsid w:val="000D6BDC"/>
    <w:rsid w:val="000E09E7"/>
    <w:rsid w:val="000E197A"/>
    <w:rsid w:val="000E3810"/>
    <w:rsid w:val="000E6D17"/>
    <w:rsid w:val="000E6DF6"/>
    <w:rsid w:val="000F1C94"/>
    <w:rsid w:val="00114762"/>
    <w:rsid w:val="00117436"/>
    <w:rsid w:val="001412F3"/>
    <w:rsid w:val="001421FA"/>
    <w:rsid w:val="00143213"/>
    <w:rsid w:val="00147E4A"/>
    <w:rsid w:val="001517E7"/>
    <w:rsid w:val="00157AB6"/>
    <w:rsid w:val="001615BD"/>
    <w:rsid w:val="001622FE"/>
    <w:rsid w:val="0016247A"/>
    <w:rsid w:val="001662DC"/>
    <w:rsid w:val="00166E32"/>
    <w:rsid w:val="001769BB"/>
    <w:rsid w:val="00180608"/>
    <w:rsid w:val="0018263A"/>
    <w:rsid w:val="00184D2D"/>
    <w:rsid w:val="00186413"/>
    <w:rsid w:val="001945AF"/>
    <w:rsid w:val="001A17DD"/>
    <w:rsid w:val="001A7FF4"/>
    <w:rsid w:val="001B1C24"/>
    <w:rsid w:val="001B3BEF"/>
    <w:rsid w:val="001B6313"/>
    <w:rsid w:val="001B7D50"/>
    <w:rsid w:val="001C3C5B"/>
    <w:rsid w:val="001C6630"/>
    <w:rsid w:val="001E1E66"/>
    <w:rsid w:val="001E6359"/>
    <w:rsid w:val="00200E3C"/>
    <w:rsid w:val="00202F67"/>
    <w:rsid w:val="002039A5"/>
    <w:rsid w:val="002059B8"/>
    <w:rsid w:val="002067E4"/>
    <w:rsid w:val="002152D0"/>
    <w:rsid w:val="00217FC9"/>
    <w:rsid w:val="00221306"/>
    <w:rsid w:val="00222ADE"/>
    <w:rsid w:val="00227595"/>
    <w:rsid w:val="00230F72"/>
    <w:rsid w:val="00231552"/>
    <w:rsid w:val="00231A95"/>
    <w:rsid w:val="002358C0"/>
    <w:rsid w:val="002409BD"/>
    <w:rsid w:val="002445D1"/>
    <w:rsid w:val="00255489"/>
    <w:rsid w:val="00261746"/>
    <w:rsid w:val="0026244A"/>
    <w:rsid w:val="00263E31"/>
    <w:rsid w:val="00264FDA"/>
    <w:rsid w:val="00267F4E"/>
    <w:rsid w:val="00270D6C"/>
    <w:rsid w:val="00271573"/>
    <w:rsid w:val="00271A58"/>
    <w:rsid w:val="00274080"/>
    <w:rsid w:val="00276BDE"/>
    <w:rsid w:val="00287B9D"/>
    <w:rsid w:val="00292A95"/>
    <w:rsid w:val="002959A2"/>
    <w:rsid w:val="002A6D64"/>
    <w:rsid w:val="002A7149"/>
    <w:rsid w:val="002B10D0"/>
    <w:rsid w:val="002B17B8"/>
    <w:rsid w:val="002B559B"/>
    <w:rsid w:val="002B573B"/>
    <w:rsid w:val="002B5799"/>
    <w:rsid w:val="002C0CEC"/>
    <w:rsid w:val="002C70A7"/>
    <w:rsid w:val="002D1A4B"/>
    <w:rsid w:val="002D2221"/>
    <w:rsid w:val="002D6308"/>
    <w:rsid w:val="002F1111"/>
    <w:rsid w:val="002F1CD0"/>
    <w:rsid w:val="002F5ADA"/>
    <w:rsid w:val="00302A41"/>
    <w:rsid w:val="00305FB3"/>
    <w:rsid w:val="003060D0"/>
    <w:rsid w:val="0032257C"/>
    <w:rsid w:val="00327018"/>
    <w:rsid w:val="00333024"/>
    <w:rsid w:val="003373ED"/>
    <w:rsid w:val="003414B2"/>
    <w:rsid w:val="00347B82"/>
    <w:rsid w:val="00355D3D"/>
    <w:rsid w:val="00357817"/>
    <w:rsid w:val="00363829"/>
    <w:rsid w:val="00365336"/>
    <w:rsid w:val="0037683C"/>
    <w:rsid w:val="00381DF8"/>
    <w:rsid w:val="00385127"/>
    <w:rsid w:val="00391848"/>
    <w:rsid w:val="00395A74"/>
    <w:rsid w:val="00397305"/>
    <w:rsid w:val="003A27A7"/>
    <w:rsid w:val="003A7179"/>
    <w:rsid w:val="003C07C6"/>
    <w:rsid w:val="003F5CF3"/>
    <w:rsid w:val="0040444C"/>
    <w:rsid w:val="00405236"/>
    <w:rsid w:val="0040631A"/>
    <w:rsid w:val="00414699"/>
    <w:rsid w:val="004207EA"/>
    <w:rsid w:val="00422707"/>
    <w:rsid w:val="0042375E"/>
    <w:rsid w:val="0042448A"/>
    <w:rsid w:val="0043412F"/>
    <w:rsid w:val="00436212"/>
    <w:rsid w:val="004465BF"/>
    <w:rsid w:val="004526C4"/>
    <w:rsid w:val="004552AE"/>
    <w:rsid w:val="00456764"/>
    <w:rsid w:val="00464D49"/>
    <w:rsid w:val="004706A6"/>
    <w:rsid w:val="00473704"/>
    <w:rsid w:val="004810C9"/>
    <w:rsid w:val="00481716"/>
    <w:rsid w:val="00481A80"/>
    <w:rsid w:val="0048277C"/>
    <w:rsid w:val="00483F45"/>
    <w:rsid w:val="00487091"/>
    <w:rsid w:val="004912D1"/>
    <w:rsid w:val="004A11EC"/>
    <w:rsid w:val="004C539B"/>
    <w:rsid w:val="004D147B"/>
    <w:rsid w:val="004D2A63"/>
    <w:rsid w:val="004D651D"/>
    <w:rsid w:val="004E1E7B"/>
    <w:rsid w:val="004E6542"/>
    <w:rsid w:val="004F1701"/>
    <w:rsid w:val="004F34FD"/>
    <w:rsid w:val="004F38F1"/>
    <w:rsid w:val="004F50CD"/>
    <w:rsid w:val="004F6136"/>
    <w:rsid w:val="00506CF5"/>
    <w:rsid w:val="00506F26"/>
    <w:rsid w:val="005110E4"/>
    <w:rsid w:val="00514D78"/>
    <w:rsid w:val="005160A2"/>
    <w:rsid w:val="005214BD"/>
    <w:rsid w:val="005422C5"/>
    <w:rsid w:val="005564B1"/>
    <w:rsid w:val="005569D8"/>
    <w:rsid w:val="005611D3"/>
    <w:rsid w:val="00561C20"/>
    <w:rsid w:val="00570293"/>
    <w:rsid w:val="00572E5C"/>
    <w:rsid w:val="00582A53"/>
    <w:rsid w:val="0058578E"/>
    <w:rsid w:val="00585E3C"/>
    <w:rsid w:val="005A029F"/>
    <w:rsid w:val="005A0FD9"/>
    <w:rsid w:val="005A2C21"/>
    <w:rsid w:val="005A322F"/>
    <w:rsid w:val="005A49AA"/>
    <w:rsid w:val="005B11E0"/>
    <w:rsid w:val="005C2AA3"/>
    <w:rsid w:val="005C65CB"/>
    <w:rsid w:val="005C7B21"/>
    <w:rsid w:val="005D5916"/>
    <w:rsid w:val="005D62E9"/>
    <w:rsid w:val="005E08EA"/>
    <w:rsid w:val="005E107C"/>
    <w:rsid w:val="005E117D"/>
    <w:rsid w:val="005F1A6A"/>
    <w:rsid w:val="00611F9B"/>
    <w:rsid w:val="00624DC2"/>
    <w:rsid w:val="006253C1"/>
    <w:rsid w:val="00625A68"/>
    <w:rsid w:val="00627F01"/>
    <w:rsid w:val="00642AD4"/>
    <w:rsid w:val="00643AF5"/>
    <w:rsid w:val="006448F6"/>
    <w:rsid w:val="00645657"/>
    <w:rsid w:val="00647E0F"/>
    <w:rsid w:val="0065453F"/>
    <w:rsid w:val="00671419"/>
    <w:rsid w:val="00673269"/>
    <w:rsid w:val="00677DBD"/>
    <w:rsid w:val="006912F5"/>
    <w:rsid w:val="006943CB"/>
    <w:rsid w:val="006963C4"/>
    <w:rsid w:val="006A0A48"/>
    <w:rsid w:val="006A1C44"/>
    <w:rsid w:val="006A4FC8"/>
    <w:rsid w:val="006B09CF"/>
    <w:rsid w:val="006B0BAF"/>
    <w:rsid w:val="006C154F"/>
    <w:rsid w:val="006C2435"/>
    <w:rsid w:val="006C733F"/>
    <w:rsid w:val="006D654D"/>
    <w:rsid w:val="006E28C8"/>
    <w:rsid w:val="006E4485"/>
    <w:rsid w:val="006F1251"/>
    <w:rsid w:val="006F7832"/>
    <w:rsid w:val="0070415C"/>
    <w:rsid w:val="0070613A"/>
    <w:rsid w:val="0071076F"/>
    <w:rsid w:val="007115C2"/>
    <w:rsid w:val="0071346F"/>
    <w:rsid w:val="00720E96"/>
    <w:rsid w:val="00723CB9"/>
    <w:rsid w:val="007301DD"/>
    <w:rsid w:val="007400D4"/>
    <w:rsid w:val="00741565"/>
    <w:rsid w:val="007438EF"/>
    <w:rsid w:val="007475B3"/>
    <w:rsid w:val="00750850"/>
    <w:rsid w:val="0075649A"/>
    <w:rsid w:val="00757037"/>
    <w:rsid w:val="007637CD"/>
    <w:rsid w:val="007637F5"/>
    <w:rsid w:val="00764A33"/>
    <w:rsid w:val="00764DAF"/>
    <w:rsid w:val="00770FC1"/>
    <w:rsid w:val="00773E10"/>
    <w:rsid w:val="00775D62"/>
    <w:rsid w:val="0078182B"/>
    <w:rsid w:val="00790B99"/>
    <w:rsid w:val="00791DF1"/>
    <w:rsid w:val="007A14E9"/>
    <w:rsid w:val="007A2B6B"/>
    <w:rsid w:val="007B1ABC"/>
    <w:rsid w:val="007B5EB1"/>
    <w:rsid w:val="007C4022"/>
    <w:rsid w:val="007C58E9"/>
    <w:rsid w:val="007E4ECE"/>
    <w:rsid w:val="007E5E62"/>
    <w:rsid w:val="007E6C44"/>
    <w:rsid w:val="007F0C16"/>
    <w:rsid w:val="007F5111"/>
    <w:rsid w:val="0080374A"/>
    <w:rsid w:val="00815FA3"/>
    <w:rsid w:val="00821414"/>
    <w:rsid w:val="00835E3A"/>
    <w:rsid w:val="00836E45"/>
    <w:rsid w:val="008372BC"/>
    <w:rsid w:val="00837A36"/>
    <w:rsid w:val="00840F2D"/>
    <w:rsid w:val="00847815"/>
    <w:rsid w:val="008512A4"/>
    <w:rsid w:val="008523BF"/>
    <w:rsid w:val="00853B1E"/>
    <w:rsid w:val="008567E2"/>
    <w:rsid w:val="008577BA"/>
    <w:rsid w:val="00860B1E"/>
    <w:rsid w:val="0086435B"/>
    <w:rsid w:val="00865BA4"/>
    <w:rsid w:val="00880641"/>
    <w:rsid w:val="00880CAB"/>
    <w:rsid w:val="008A0264"/>
    <w:rsid w:val="008B06AE"/>
    <w:rsid w:val="008B29AE"/>
    <w:rsid w:val="008B37F0"/>
    <w:rsid w:val="008B4BEC"/>
    <w:rsid w:val="008C03F0"/>
    <w:rsid w:val="008C4C64"/>
    <w:rsid w:val="008D43A6"/>
    <w:rsid w:val="008E0698"/>
    <w:rsid w:val="008E56C5"/>
    <w:rsid w:val="008F155E"/>
    <w:rsid w:val="008F264D"/>
    <w:rsid w:val="008F3569"/>
    <w:rsid w:val="008F4D4F"/>
    <w:rsid w:val="008F5E93"/>
    <w:rsid w:val="008F6A61"/>
    <w:rsid w:val="0090018C"/>
    <w:rsid w:val="009025E1"/>
    <w:rsid w:val="00910917"/>
    <w:rsid w:val="00910F82"/>
    <w:rsid w:val="009161BB"/>
    <w:rsid w:val="009163DD"/>
    <w:rsid w:val="0092376B"/>
    <w:rsid w:val="009266A9"/>
    <w:rsid w:val="00934EB7"/>
    <w:rsid w:val="00935EAD"/>
    <w:rsid w:val="00940958"/>
    <w:rsid w:val="009415A0"/>
    <w:rsid w:val="009468F5"/>
    <w:rsid w:val="009475B0"/>
    <w:rsid w:val="00954D2E"/>
    <w:rsid w:val="0096080D"/>
    <w:rsid w:val="009609C9"/>
    <w:rsid w:val="00960F2C"/>
    <w:rsid w:val="009646A5"/>
    <w:rsid w:val="00975C85"/>
    <w:rsid w:val="00976E36"/>
    <w:rsid w:val="009775DC"/>
    <w:rsid w:val="00983312"/>
    <w:rsid w:val="00987B61"/>
    <w:rsid w:val="009913E0"/>
    <w:rsid w:val="00993FF6"/>
    <w:rsid w:val="00994D8D"/>
    <w:rsid w:val="0099643E"/>
    <w:rsid w:val="009974C8"/>
    <w:rsid w:val="00997CA7"/>
    <w:rsid w:val="009A074B"/>
    <w:rsid w:val="009A0B8F"/>
    <w:rsid w:val="009B1466"/>
    <w:rsid w:val="009B1A3E"/>
    <w:rsid w:val="009C6F3C"/>
    <w:rsid w:val="009D2474"/>
    <w:rsid w:val="009D64EF"/>
    <w:rsid w:val="009D75FE"/>
    <w:rsid w:val="009E1140"/>
    <w:rsid w:val="009F1E51"/>
    <w:rsid w:val="009F6829"/>
    <w:rsid w:val="00A01118"/>
    <w:rsid w:val="00A06E73"/>
    <w:rsid w:val="00A10094"/>
    <w:rsid w:val="00A16C3B"/>
    <w:rsid w:val="00A17A33"/>
    <w:rsid w:val="00A17F62"/>
    <w:rsid w:val="00A204A9"/>
    <w:rsid w:val="00A204CF"/>
    <w:rsid w:val="00A22712"/>
    <w:rsid w:val="00A31814"/>
    <w:rsid w:val="00A33AB3"/>
    <w:rsid w:val="00A35F44"/>
    <w:rsid w:val="00A37692"/>
    <w:rsid w:val="00A41EEA"/>
    <w:rsid w:val="00A46A4A"/>
    <w:rsid w:val="00A50708"/>
    <w:rsid w:val="00A51A89"/>
    <w:rsid w:val="00A52568"/>
    <w:rsid w:val="00A532EA"/>
    <w:rsid w:val="00A533FA"/>
    <w:rsid w:val="00A53F19"/>
    <w:rsid w:val="00A53FE8"/>
    <w:rsid w:val="00A5787C"/>
    <w:rsid w:val="00A678D8"/>
    <w:rsid w:val="00A716A0"/>
    <w:rsid w:val="00A7312D"/>
    <w:rsid w:val="00A73604"/>
    <w:rsid w:val="00A7536E"/>
    <w:rsid w:val="00A760DD"/>
    <w:rsid w:val="00A809AA"/>
    <w:rsid w:val="00A83E91"/>
    <w:rsid w:val="00A840F6"/>
    <w:rsid w:val="00A84674"/>
    <w:rsid w:val="00A87053"/>
    <w:rsid w:val="00A9254A"/>
    <w:rsid w:val="00A9538B"/>
    <w:rsid w:val="00AA0E9E"/>
    <w:rsid w:val="00AA1449"/>
    <w:rsid w:val="00AA3BAE"/>
    <w:rsid w:val="00AA56F1"/>
    <w:rsid w:val="00AB3FC3"/>
    <w:rsid w:val="00AB7BBB"/>
    <w:rsid w:val="00AD1B43"/>
    <w:rsid w:val="00AD2CD0"/>
    <w:rsid w:val="00AE3757"/>
    <w:rsid w:val="00AF6367"/>
    <w:rsid w:val="00B02389"/>
    <w:rsid w:val="00B05488"/>
    <w:rsid w:val="00B05964"/>
    <w:rsid w:val="00B208D6"/>
    <w:rsid w:val="00B21B5A"/>
    <w:rsid w:val="00B2285F"/>
    <w:rsid w:val="00B26C4B"/>
    <w:rsid w:val="00B35902"/>
    <w:rsid w:val="00B37DE8"/>
    <w:rsid w:val="00B5498A"/>
    <w:rsid w:val="00B549AB"/>
    <w:rsid w:val="00B63303"/>
    <w:rsid w:val="00B63AEA"/>
    <w:rsid w:val="00B64C4A"/>
    <w:rsid w:val="00B8071C"/>
    <w:rsid w:val="00B87CC5"/>
    <w:rsid w:val="00B9163F"/>
    <w:rsid w:val="00B91AF2"/>
    <w:rsid w:val="00B92801"/>
    <w:rsid w:val="00BA174F"/>
    <w:rsid w:val="00BA178C"/>
    <w:rsid w:val="00BA3A60"/>
    <w:rsid w:val="00BA6941"/>
    <w:rsid w:val="00BA6A09"/>
    <w:rsid w:val="00BB0517"/>
    <w:rsid w:val="00BB1E08"/>
    <w:rsid w:val="00BB4BCC"/>
    <w:rsid w:val="00BB57A1"/>
    <w:rsid w:val="00BC3A6A"/>
    <w:rsid w:val="00BC554E"/>
    <w:rsid w:val="00BC6256"/>
    <w:rsid w:val="00BC6F6B"/>
    <w:rsid w:val="00BD56A4"/>
    <w:rsid w:val="00BE2000"/>
    <w:rsid w:val="00BF2796"/>
    <w:rsid w:val="00C0072F"/>
    <w:rsid w:val="00C06368"/>
    <w:rsid w:val="00C06AB6"/>
    <w:rsid w:val="00C07C87"/>
    <w:rsid w:val="00C16765"/>
    <w:rsid w:val="00C218A0"/>
    <w:rsid w:val="00C22FD7"/>
    <w:rsid w:val="00C232FA"/>
    <w:rsid w:val="00C27066"/>
    <w:rsid w:val="00C2712A"/>
    <w:rsid w:val="00C31324"/>
    <w:rsid w:val="00C35CC2"/>
    <w:rsid w:val="00C41B7F"/>
    <w:rsid w:val="00C45237"/>
    <w:rsid w:val="00C50F83"/>
    <w:rsid w:val="00C53CFA"/>
    <w:rsid w:val="00C55BE5"/>
    <w:rsid w:val="00C57D7C"/>
    <w:rsid w:val="00C64708"/>
    <w:rsid w:val="00C709C7"/>
    <w:rsid w:val="00C75581"/>
    <w:rsid w:val="00C75711"/>
    <w:rsid w:val="00C76460"/>
    <w:rsid w:val="00C8391E"/>
    <w:rsid w:val="00C85E50"/>
    <w:rsid w:val="00C8763A"/>
    <w:rsid w:val="00C97928"/>
    <w:rsid w:val="00CA2E40"/>
    <w:rsid w:val="00CA4483"/>
    <w:rsid w:val="00CB41A6"/>
    <w:rsid w:val="00CB4C84"/>
    <w:rsid w:val="00CC3BF4"/>
    <w:rsid w:val="00CC4B2F"/>
    <w:rsid w:val="00CD23B7"/>
    <w:rsid w:val="00CD27AC"/>
    <w:rsid w:val="00CD361B"/>
    <w:rsid w:val="00CD4565"/>
    <w:rsid w:val="00CD53AF"/>
    <w:rsid w:val="00CD5B4B"/>
    <w:rsid w:val="00CE1E6A"/>
    <w:rsid w:val="00CF15F0"/>
    <w:rsid w:val="00CF2308"/>
    <w:rsid w:val="00CF3170"/>
    <w:rsid w:val="00D0155C"/>
    <w:rsid w:val="00D06FE4"/>
    <w:rsid w:val="00D072F7"/>
    <w:rsid w:val="00D07870"/>
    <w:rsid w:val="00D07C10"/>
    <w:rsid w:val="00D1380B"/>
    <w:rsid w:val="00D15962"/>
    <w:rsid w:val="00D16D4A"/>
    <w:rsid w:val="00D26742"/>
    <w:rsid w:val="00D268EA"/>
    <w:rsid w:val="00D30271"/>
    <w:rsid w:val="00D314A9"/>
    <w:rsid w:val="00D324AD"/>
    <w:rsid w:val="00D34CD8"/>
    <w:rsid w:val="00D34DAA"/>
    <w:rsid w:val="00D34DC1"/>
    <w:rsid w:val="00D45279"/>
    <w:rsid w:val="00D460C5"/>
    <w:rsid w:val="00D5297D"/>
    <w:rsid w:val="00D55BC2"/>
    <w:rsid w:val="00D64510"/>
    <w:rsid w:val="00D65343"/>
    <w:rsid w:val="00D674D3"/>
    <w:rsid w:val="00D70EBB"/>
    <w:rsid w:val="00D72181"/>
    <w:rsid w:val="00D72A91"/>
    <w:rsid w:val="00D919D0"/>
    <w:rsid w:val="00D942FA"/>
    <w:rsid w:val="00D97DE3"/>
    <w:rsid w:val="00DA17B5"/>
    <w:rsid w:val="00DA79C5"/>
    <w:rsid w:val="00DB1447"/>
    <w:rsid w:val="00DB5FFD"/>
    <w:rsid w:val="00DB719F"/>
    <w:rsid w:val="00DC024D"/>
    <w:rsid w:val="00DC6B6A"/>
    <w:rsid w:val="00DC707B"/>
    <w:rsid w:val="00DD560E"/>
    <w:rsid w:val="00DD5818"/>
    <w:rsid w:val="00DE39C5"/>
    <w:rsid w:val="00DE54AC"/>
    <w:rsid w:val="00DE5FCC"/>
    <w:rsid w:val="00DE6718"/>
    <w:rsid w:val="00DF2FF9"/>
    <w:rsid w:val="00E06D16"/>
    <w:rsid w:val="00E10876"/>
    <w:rsid w:val="00E1453D"/>
    <w:rsid w:val="00E25A1D"/>
    <w:rsid w:val="00E25F15"/>
    <w:rsid w:val="00E27A77"/>
    <w:rsid w:val="00E27C61"/>
    <w:rsid w:val="00E3147B"/>
    <w:rsid w:val="00E41066"/>
    <w:rsid w:val="00E439B6"/>
    <w:rsid w:val="00E45FD4"/>
    <w:rsid w:val="00E4689F"/>
    <w:rsid w:val="00E506BB"/>
    <w:rsid w:val="00E55B2F"/>
    <w:rsid w:val="00E5609F"/>
    <w:rsid w:val="00E56238"/>
    <w:rsid w:val="00E605B7"/>
    <w:rsid w:val="00E669C6"/>
    <w:rsid w:val="00E67725"/>
    <w:rsid w:val="00E7544B"/>
    <w:rsid w:val="00E76CD8"/>
    <w:rsid w:val="00E82D07"/>
    <w:rsid w:val="00E85EA9"/>
    <w:rsid w:val="00E93F28"/>
    <w:rsid w:val="00E9464B"/>
    <w:rsid w:val="00E9592B"/>
    <w:rsid w:val="00E970A1"/>
    <w:rsid w:val="00EA03B1"/>
    <w:rsid w:val="00EA1F05"/>
    <w:rsid w:val="00EA3578"/>
    <w:rsid w:val="00EA6F97"/>
    <w:rsid w:val="00EA7351"/>
    <w:rsid w:val="00EA7501"/>
    <w:rsid w:val="00EB4FAD"/>
    <w:rsid w:val="00EB6D40"/>
    <w:rsid w:val="00EC2980"/>
    <w:rsid w:val="00EC55B1"/>
    <w:rsid w:val="00ED3916"/>
    <w:rsid w:val="00ED761B"/>
    <w:rsid w:val="00EE0538"/>
    <w:rsid w:val="00EE0A84"/>
    <w:rsid w:val="00EE4ED8"/>
    <w:rsid w:val="00EE6FB0"/>
    <w:rsid w:val="00EF0810"/>
    <w:rsid w:val="00EF2AB3"/>
    <w:rsid w:val="00EF6E67"/>
    <w:rsid w:val="00F01F24"/>
    <w:rsid w:val="00F038F0"/>
    <w:rsid w:val="00F12532"/>
    <w:rsid w:val="00F12EC6"/>
    <w:rsid w:val="00F15E1D"/>
    <w:rsid w:val="00F2673B"/>
    <w:rsid w:val="00F31053"/>
    <w:rsid w:val="00F36109"/>
    <w:rsid w:val="00F36A9D"/>
    <w:rsid w:val="00F414EA"/>
    <w:rsid w:val="00F52775"/>
    <w:rsid w:val="00F54F89"/>
    <w:rsid w:val="00F64AFD"/>
    <w:rsid w:val="00F7008C"/>
    <w:rsid w:val="00F72D9C"/>
    <w:rsid w:val="00F80BDB"/>
    <w:rsid w:val="00F8513E"/>
    <w:rsid w:val="00F85AA8"/>
    <w:rsid w:val="00F923F3"/>
    <w:rsid w:val="00F93556"/>
    <w:rsid w:val="00F957C9"/>
    <w:rsid w:val="00FB017F"/>
    <w:rsid w:val="00FB0EA7"/>
    <w:rsid w:val="00FB397B"/>
    <w:rsid w:val="00FC1324"/>
    <w:rsid w:val="00FC1B97"/>
    <w:rsid w:val="00FC44C6"/>
    <w:rsid w:val="00FC498F"/>
    <w:rsid w:val="00FD126B"/>
    <w:rsid w:val="00FD30C0"/>
    <w:rsid w:val="00FD3B84"/>
    <w:rsid w:val="00FD7EDA"/>
    <w:rsid w:val="00FE0F1A"/>
    <w:rsid w:val="00FE0F39"/>
    <w:rsid w:val="00FE1C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7A8E"/>
  <w15:chartTrackingRefBased/>
  <w15:docId w15:val="{3CB607DD-D281-4C3B-8589-47BC97D8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uettelokappale">
    <w:name w:val="List Paragraph"/>
    <w:basedOn w:val="Normaali"/>
    <w:uiPriority w:val="34"/>
    <w:qFormat/>
    <w:rsid w:val="00BB57A1"/>
    <w:pPr>
      <w:spacing w:line="276" w:lineRule="auto"/>
      <w:ind w:left="1304"/>
    </w:pPr>
    <w:rPr>
      <w:rFonts w:ascii="Calibri" w:eastAsia="Calibri" w:hAnsi="Calibri"/>
      <w:sz w:val="22"/>
      <w:szCs w:val="22"/>
      <w:lang w:eastAsia="en-US"/>
    </w:rPr>
  </w:style>
  <w:style w:type="character" w:styleId="Kommentinviite">
    <w:name w:val="annotation reference"/>
    <w:basedOn w:val="Kappaleenoletusfontti"/>
    <w:rsid w:val="00147E4A"/>
    <w:rPr>
      <w:sz w:val="16"/>
      <w:szCs w:val="16"/>
    </w:rPr>
  </w:style>
  <w:style w:type="paragraph" w:styleId="Kommentinteksti">
    <w:name w:val="annotation text"/>
    <w:basedOn w:val="Normaali"/>
    <w:link w:val="KommentintekstiChar"/>
    <w:rsid w:val="00147E4A"/>
    <w:rPr>
      <w:sz w:val="20"/>
      <w:szCs w:val="20"/>
    </w:rPr>
  </w:style>
  <w:style w:type="character" w:customStyle="1" w:styleId="KommentintekstiChar">
    <w:name w:val="Kommentin teksti Char"/>
    <w:basedOn w:val="Kappaleenoletusfontti"/>
    <w:link w:val="Kommentinteksti"/>
    <w:rsid w:val="00147E4A"/>
  </w:style>
  <w:style w:type="paragraph" w:styleId="Kommentinotsikko">
    <w:name w:val="annotation subject"/>
    <w:basedOn w:val="Kommentinteksti"/>
    <w:next w:val="Kommentinteksti"/>
    <w:link w:val="KommentinotsikkoChar"/>
    <w:rsid w:val="00147E4A"/>
    <w:rPr>
      <w:b/>
      <w:bCs/>
    </w:rPr>
  </w:style>
  <w:style w:type="character" w:customStyle="1" w:styleId="KommentinotsikkoChar">
    <w:name w:val="Kommentin otsikko Char"/>
    <w:basedOn w:val="KommentintekstiChar"/>
    <w:link w:val="Kommentinotsikko"/>
    <w:rsid w:val="00147E4A"/>
    <w:rPr>
      <w:b/>
      <w:bCs/>
    </w:rPr>
  </w:style>
  <w:style w:type="paragraph" w:styleId="Seliteteksti">
    <w:name w:val="Balloon Text"/>
    <w:basedOn w:val="Normaali"/>
    <w:link w:val="SelitetekstiChar"/>
    <w:rsid w:val="00147E4A"/>
    <w:rPr>
      <w:rFonts w:ascii="Segoe UI" w:hAnsi="Segoe UI" w:cs="Segoe UI"/>
      <w:sz w:val="18"/>
      <w:szCs w:val="18"/>
    </w:rPr>
  </w:style>
  <w:style w:type="character" w:customStyle="1" w:styleId="SelitetekstiChar">
    <w:name w:val="Seliteteksti Char"/>
    <w:basedOn w:val="Kappaleenoletusfontti"/>
    <w:link w:val="Seliteteksti"/>
    <w:rsid w:val="00147E4A"/>
    <w:rPr>
      <w:rFonts w:ascii="Segoe UI" w:hAnsi="Segoe UI" w:cs="Segoe UI"/>
      <w:sz w:val="18"/>
      <w:szCs w:val="18"/>
    </w:rPr>
  </w:style>
  <w:style w:type="paragraph" w:styleId="Muutos">
    <w:name w:val="Revision"/>
    <w:hidden/>
    <w:uiPriority w:val="99"/>
    <w:semiHidden/>
    <w:rsid w:val="00F36A9D"/>
    <w:rPr>
      <w:sz w:val="24"/>
      <w:szCs w:val="24"/>
    </w:rPr>
  </w:style>
  <w:style w:type="paragraph" w:styleId="NormaaliWWW">
    <w:name w:val="Normal (Web)"/>
    <w:basedOn w:val="Normaali"/>
    <w:uiPriority w:val="99"/>
    <w:unhideWhenUsed/>
    <w:rsid w:val="00C57D7C"/>
    <w:pPr>
      <w:spacing w:before="100" w:beforeAutospacing="1" w:after="100" w:afterAutospacing="1"/>
    </w:pPr>
  </w:style>
  <w:style w:type="paragraph" w:customStyle="1" w:styleId="LLSaadoksenNimi">
    <w:name w:val="LLSaadoksenNimi"/>
    <w:next w:val="Normaali"/>
    <w:rsid w:val="00C53CFA"/>
    <w:pPr>
      <w:spacing w:after="220" w:line="220" w:lineRule="exact"/>
      <w:jc w:val="center"/>
      <w:outlineLvl w:val="1"/>
    </w:pPr>
    <w:rPr>
      <w:b/>
      <w:sz w:val="21"/>
      <w:szCs w:val="24"/>
    </w:rPr>
  </w:style>
  <w:style w:type="character" w:styleId="Hyperlinkki">
    <w:name w:val="Hyperlink"/>
    <w:basedOn w:val="Kappaleenoletusfontti"/>
    <w:rsid w:val="00F85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974519">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uni.fi/uploads/2022/11/f4f255aa-09112022_ninahalt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775\Desktop\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7C26A820142AB4698DBD7374FB29125" ma:contentTypeVersion="2" ma:contentTypeDescription="Luo uusi asiakirja." ma:contentTypeScope="" ma:versionID="f911e3b45ab450e23a3933c0309ed325">
  <xsd:schema xmlns:xsd="http://www.w3.org/2001/XMLSchema" xmlns:xs="http://www.w3.org/2001/XMLSchema" xmlns:p="http://schemas.microsoft.com/office/2006/metadata/properties" xmlns:ns2="http://schemas.microsoft.com/sharepoint/v4" xmlns:ns3="ebb82943-49da-4504-a2f3-a33fb2eb95f1" targetNamespace="http://schemas.microsoft.com/office/2006/metadata/properties" ma:root="true" ma:fieldsID="f426dd36d3d5ec7e1cb0c5c85ec47d23" ns2:_="" ns3:_="">
    <xsd:import namespace="http://schemas.microsoft.com/sharepoint/v4"/>
    <xsd:import namespace="ebb82943-49da-4504-a2f3-a33fb2eb95f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4F04-6615-4748-9AEC-2E403D9E54C6}">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ED229E4-941B-431E-B254-78173DD9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B5E39-1469-451E-92EC-DC1940B2CA51}">
  <ds:schemaRefs>
    <ds:schemaRef ds:uri="http://schemas.microsoft.com/sharepoint/v3/contenttype/forms"/>
  </ds:schemaRefs>
</ds:datastoreItem>
</file>

<file path=customXml/itemProps4.xml><?xml version="1.0" encoding="utf-8"?>
<ds:datastoreItem xmlns:ds="http://schemas.openxmlformats.org/officeDocument/2006/customXml" ds:itemID="{B436C346-E82C-4A7C-85E4-35DE9365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1</TotalTime>
  <Pages>10</Pages>
  <Words>2953</Words>
  <Characters>23924</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Mäkeläinen Ulla (OKM)</dc:creator>
  <cp:keywords/>
  <dc:description/>
  <cp:lastModifiedBy>Mäkeläinen Ulla (OKM)</cp:lastModifiedBy>
  <cp:revision>3</cp:revision>
  <cp:lastPrinted>1899-12-31T22:00:00Z</cp:lastPrinted>
  <dcterms:created xsi:type="dcterms:W3CDTF">2024-01-22T17:59:00Z</dcterms:created>
  <dcterms:modified xsi:type="dcterms:W3CDTF">2024-01-22T18:00:00Z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0x01010077C26A820142AB4698DBD7374FB29125</vt:lpwstr>
  </property>
</Properties>
</file>