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CF2C" w14:textId="2CF17796" w:rsidR="003C4DCC" w:rsidRDefault="00C409BA" w:rsidP="000A06A9">
      <w:pPr>
        <w:rPr>
          <w:b/>
        </w:rPr>
      </w:pPr>
      <w:r>
        <w:rPr>
          <w:b/>
        </w:rPr>
        <w:t>UTKAST</w:t>
      </w:r>
    </w:p>
    <w:p w14:paraId="240E8059" w14:textId="77777777" w:rsidR="005E542A" w:rsidRPr="005E542A" w:rsidRDefault="005E542A" w:rsidP="000A06A9"/>
    <w:p w14:paraId="0CB58116" w14:textId="366B51D2" w:rsidR="00EF3AF3" w:rsidRDefault="00EF3AF3" w:rsidP="00536F30">
      <w:pPr>
        <w:pStyle w:val="LLEsityksennimi"/>
      </w:pPr>
      <w:r>
        <w:t>Regeringens proposition till riksdagen med förslag till lagstiftning om verkställighet av böter och andra påföljder som avser egendom</w:t>
      </w:r>
    </w:p>
    <w:bookmarkStart w:id="0" w:name="_Toc161920328" w:displacedByCustomXml="next"/>
    <w:sdt>
      <w:sdtPr>
        <w:alias w:val="Rubrik"/>
        <w:tag w:val="CCOtsikko"/>
        <w:id w:val="-717274869"/>
        <w:lock w:val="sdtLocked"/>
        <w:placeholder>
          <w:docPart w:val="6167C21CF5BF4BFC80E299526B344DF4"/>
        </w:placeholder>
        <w15:color w:val="00CCFF"/>
      </w:sdtPr>
      <w:sdtContent>
        <w:p w14:paraId="2A25E204" w14:textId="77777777" w:rsidR="005A0584" w:rsidRDefault="005A0584" w:rsidP="005A0584">
          <w:pPr>
            <w:pStyle w:val="LLPasiallinensislt"/>
          </w:pPr>
          <w:r>
            <w:t>Propositionens huvudsakliga innehåll</w:t>
          </w:r>
        </w:p>
      </w:sdtContent>
    </w:sdt>
    <w:bookmarkEnd w:id="0" w:displacedByCustomXml="prev"/>
    <w:sdt>
      <w:sdtPr>
        <w:alias w:val="Huvudsakligt innehåll"/>
        <w:tag w:val="CCPaaasiallinensisalto"/>
        <w:id w:val="773754789"/>
        <w:lock w:val="sdtLocked"/>
        <w:placeholder>
          <w:docPart w:val="50DC3B5EB9BF4FB9A59E29D7A2ACD2C0"/>
        </w:placeholder>
        <w15:color w:val="00CCFF"/>
      </w:sdtPr>
      <w:sdtContent>
        <w:p w14:paraId="0A5C6FB3" w14:textId="3D6A3CA3" w:rsidR="00A2544B" w:rsidRDefault="00F47514" w:rsidP="00BC6172">
          <w:pPr>
            <w:pStyle w:val="LLPerustelujenkappalejako"/>
          </w:pPr>
          <w:r>
            <w:t>I denna proposition föreslås det att lagen om verkställighet av böter ersätts med en ny lag om verkställighet av böter. Det föreslås att lagen innehåller bestämmelser om verkställigheten av bötesstraff och andra i pengar fastställda påföljder, om bestämmandet av förvandlingsstraff för böter och om verkställigheten av förverkandepåföljder. Dessutom föreslås det att lagen innehåller bestämmelser om register som hänför sig till verkställigheten. Bestämmelserna ses över bland annat vad gäller till vilka myndigheters uppgifter de olika faserna i verkställigheten hör och vad gäller förfarandet vid verkställigheten.</w:t>
          </w:r>
        </w:p>
        <w:p w14:paraId="64B3FF8D" w14:textId="048F1D08" w:rsidR="00F47514" w:rsidRDefault="00F47514" w:rsidP="00BC6172">
          <w:pPr>
            <w:pStyle w:val="LLPerustelujenkappalejako"/>
          </w:pPr>
          <w:r>
            <w:t>I propositionen föreslås det också ändringar i brottsskadelagen. Det föreslås att det i lagen föreskrivs mer exakt än i nuläget om verkställigheten av fordringar som gäller ersättning för skada till följd av brott.</w:t>
          </w:r>
        </w:p>
        <w:p w14:paraId="5FB0ED29" w14:textId="162B5350" w:rsidR="00F47514" w:rsidRDefault="00F47514" w:rsidP="00BC6172">
          <w:pPr>
            <w:pStyle w:val="LLPerustelujenkappalejako"/>
          </w:pPr>
          <w:r>
            <w:t>De ovan nämnda lagändringarna medför också ändringar i flera andra lagar som innehåller bestämmelser om verkställigheten av påföljder. I propositionen görs även dessa ändringar.</w:t>
          </w:r>
        </w:p>
        <w:p w14:paraId="1735DB01" w14:textId="66538359" w:rsidR="005A0584" w:rsidRPr="00BC6172" w:rsidRDefault="00A2544B" w:rsidP="00BC6172">
          <w:pPr>
            <w:pStyle w:val="LLPerustelujenkappalejako"/>
          </w:pPr>
          <w:r>
            <w:t>Lagarna avses träda i kraft den xx xxxx 20xx (tidpunkten för ikraftträdandet av lagarna bestäms senare).</w:t>
          </w:r>
        </w:p>
      </w:sdtContent>
    </w:sdt>
    <w:p w14:paraId="081F78F4" w14:textId="77777777" w:rsidR="005A0584" w:rsidRPr="00B4065C" w:rsidRDefault="0076114C" w:rsidP="00612C71">
      <w:pPr>
        <w:pStyle w:val="LLNormaali"/>
        <w:jc w:val="center"/>
        <w:rPr>
          <w:lang w:val="fi-FI"/>
        </w:rPr>
      </w:pPr>
      <w:r w:rsidRPr="00B4065C">
        <w:rPr>
          <w:lang w:val="fi-FI"/>
        </w:rPr>
        <w:t>—————</w:t>
      </w:r>
      <w:r w:rsidRPr="00B4065C">
        <w:rPr>
          <w:lang w:val="fi-FI"/>
        </w:rPr>
        <w:br w:type="page"/>
      </w:r>
    </w:p>
    <w:bookmarkStart w:id="1" w:name="_Toc161920329" w:displacedByCustomXml="next"/>
    <w:sdt>
      <w:sdtPr>
        <w:rPr>
          <w:rFonts w:eastAsia="Calibri"/>
          <w:b w:val="0"/>
          <w:caps w:val="0"/>
          <w:sz w:val="22"/>
          <w:szCs w:val="22"/>
        </w:rPr>
        <w:alias w:val="Motivering"/>
        <w:tag w:val="CCPerustelut"/>
        <w:id w:val="2058971695"/>
        <w:lock w:val="sdtLocked"/>
        <w:placeholder>
          <w:docPart w:val="FACF30D3362248E2898E9076DD71D89C"/>
        </w:placeholder>
        <w:showingPlcHdr/>
        <w15:color w:val="33CCCC"/>
      </w:sdtPr>
      <w:sdtEndPr>
        <w:rPr>
          <w:rFonts w:eastAsia="Times New Roman"/>
          <w:b/>
          <w:caps/>
          <w:sz w:val="21"/>
          <w:szCs w:val="24"/>
        </w:rPr>
      </w:sdtEndPr>
      <w:sdtContent>
        <w:bookmarkEnd w:id="1" w:displacedByCustomXml="prev"/>
        <w:p w14:paraId="291CBFA4" w14:textId="418C58A0" w:rsidR="008414FE" w:rsidRPr="00B4065C" w:rsidRDefault="00BD7EA8" w:rsidP="00BD7EA8">
          <w:pPr>
            <w:pStyle w:val="LLperustelut"/>
            <w:rPr>
              <w:lang w:val="fi-FI"/>
            </w:rPr>
          </w:pPr>
          <w:r w:rsidRPr="00B4065C">
            <w:rPr>
              <w:rStyle w:val="Paikkamerkkiteksti"/>
              <w:lang w:val="fi-FI"/>
            </w:rPr>
            <w:t>Kirjoita tekstiä napsauttamalla tai napauttamalla tätä.</w:t>
          </w:r>
        </w:p>
      </w:sdtContent>
    </w:sdt>
    <w:p w14:paraId="4EF0B944" w14:textId="77777777" w:rsidR="004A648F" w:rsidRPr="00B4065C" w:rsidRDefault="004A648F" w:rsidP="004A648F">
      <w:pPr>
        <w:pStyle w:val="LLNormaali"/>
        <w:rPr>
          <w:lang w:val="fi-FI"/>
        </w:rPr>
      </w:pPr>
    </w:p>
    <w:bookmarkStart w:id="2" w:name="_Toc161920499"/>
    <w:p w14:paraId="3BA6B9F9" w14:textId="5C567606" w:rsidR="00646DE3" w:rsidRDefault="00000000" w:rsidP="00646DE3">
      <w:pPr>
        <w:pStyle w:val="LLLakiehdotukset"/>
      </w:pPr>
      <w:sdt>
        <w:sdtPr>
          <w:alias w:val="Lagförslag"/>
          <w:tag w:val="CCLakiehdotukset"/>
          <w:id w:val="1834638829"/>
          <w:placeholder>
            <w:docPart w:val="D956C347679740299A7751F6D55E7855"/>
          </w:placeholder>
          <w15:color w:val="00FFFF"/>
          <w:dropDownList>
            <w:listItem w:value="Valitse kohde."/>
            <w:listItem w:displayText="Lagförslag" w:value="Lakiehdotus"/>
            <w:listItem w:displayText="Lakiehdotukset" w:value="Lakiehdotukset"/>
          </w:dropDownList>
        </w:sdtPr>
        <w:sdtContent>
          <w:r w:rsidR="00BD7EA8">
            <w:t>Lagförslag</w:t>
          </w:r>
        </w:sdtContent>
      </w:sdt>
      <w:bookmarkEnd w:id="2"/>
    </w:p>
    <w:sdt>
      <w:sdtPr>
        <w:rPr>
          <w:rFonts w:eastAsia="Calibri"/>
          <w:b w:val="0"/>
          <w:sz w:val="22"/>
          <w:szCs w:val="22"/>
          <w:lang w:eastAsia="en-US"/>
        </w:rPr>
        <w:alias w:val="Lagförslag"/>
        <w:tag w:val="CCLakiehdotus"/>
        <w:id w:val="1695884352"/>
        <w:placeholder>
          <w:docPart w:val="CBB5CA635B174008BC0616C907A20D8F"/>
        </w:placeholder>
        <w15:color w:val="00FFFF"/>
      </w:sdtPr>
      <w:sdtContent>
        <w:p w14:paraId="063962F9" w14:textId="1B7C2C3B" w:rsidR="009167E1" w:rsidRPr="009167E1" w:rsidRDefault="00491F00" w:rsidP="00491F00">
          <w:pPr>
            <w:pStyle w:val="LLLainNumero"/>
          </w:pPr>
          <w:r>
            <w:t>1.</w:t>
          </w:r>
        </w:p>
        <w:p w14:paraId="629691F1" w14:textId="77777777" w:rsidR="009167E1" w:rsidRPr="00F36633" w:rsidRDefault="009167E1" w:rsidP="009732F5">
          <w:pPr>
            <w:pStyle w:val="LLLaki"/>
          </w:pPr>
          <w:r>
            <w:rPr>
              <w:bCs/>
            </w:rPr>
            <w:t>Lag</w:t>
          </w:r>
        </w:p>
        <w:p w14:paraId="4569C030" w14:textId="7A3D7E6E" w:rsidR="009167E1" w:rsidRPr="009167E1" w:rsidRDefault="00253752" w:rsidP="0082264A">
          <w:pPr>
            <w:pStyle w:val="LLSaadoksenNimi"/>
          </w:pPr>
          <w:bookmarkStart w:id="3" w:name="_Toc161920500"/>
          <w:r>
            <w:t>om verkställighet av böter</w:t>
          </w:r>
          <w:bookmarkEnd w:id="3"/>
        </w:p>
        <w:p w14:paraId="410D8BDF" w14:textId="6D063D30" w:rsidR="00DD46C1" w:rsidRDefault="009167E1" w:rsidP="00253752">
          <w:pPr>
            <w:pStyle w:val="LLJohtolauseKappaleet"/>
          </w:pPr>
          <w:r>
            <w:t xml:space="preserve">I enlighet med riksdagens beslut föreskrivs: </w:t>
          </w:r>
        </w:p>
        <w:p w14:paraId="3FBBCF51" w14:textId="77777777" w:rsidR="0000497A" w:rsidRDefault="0000497A" w:rsidP="00426EAE">
          <w:pPr>
            <w:pStyle w:val="LLNormaali"/>
          </w:pPr>
        </w:p>
        <w:p w14:paraId="2CAFB3DB" w14:textId="77777777" w:rsidR="00253752" w:rsidRDefault="00253752" w:rsidP="00253752">
          <w:pPr>
            <w:pStyle w:val="LLLuku"/>
          </w:pPr>
          <w:r>
            <w:t>1 kap.</w:t>
          </w:r>
        </w:p>
        <w:p w14:paraId="6B939F24" w14:textId="77777777" w:rsidR="00253752" w:rsidRDefault="00253752" w:rsidP="00253752">
          <w:pPr>
            <w:pStyle w:val="LLLuvunOtsikko"/>
          </w:pPr>
          <w:r>
            <w:t>Allmänna bestämmelser</w:t>
          </w:r>
        </w:p>
        <w:p w14:paraId="194D05F7" w14:textId="77777777" w:rsidR="00253752" w:rsidRDefault="00253752" w:rsidP="00253752">
          <w:pPr>
            <w:pStyle w:val="LLPykala"/>
          </w:pPr>
          <w:r>
            <w:t>1 §</w:t>
          </w:r>
        </w:p>
        <w:p w14:paraId="3AEA9F23" w14:textId="77777777" w:rsidR="00253752" w:rsidRDefault="00253752" w:rsidP="00253752">
          <w:pPr>
            <w:pStyle w:val="LLPykalanOtsikko"/>
          </w:pPr>
          <w:r>
            <w:t>Lagens tillämpningsområde</w:t>
          </w:r>
        </w:p>
        <w:p w14:paraId="55E7C35A" w14:textId="77777777" w:rsidR="00253752" w:rsidRDefault="00253752" w:rsidP="00253752">
          <w:pPr>
            <w:pStyle w:val="LLKappalejako"/>
          </w:pPr>
          <w:r>
            <w:t>I den ordning som föreskrivs i denna lag verkställs följande straffrättsliga straff:</w:t>
          </w:r>
        </w:p>
        <w:p w14:paraId="373E3208" w14:textId="77777777" w:rsidR="00253752" w:rsidRDefault="00253752" w:rsidP="00253752">
          <w:pPr>
            <w:pStyle w:val="LLKappalejako"/>
          </w:pPr>
          <w:r>
            <w:t>1) ordningsbot,</w:t>
          </w:r>
        </w:p>
        <w:p w14:paraId="68122AAE" w14:textId="77777777" w:rsidR="00253752" w:rsidRDefault="00253752" w:rsidP="00253752">
          <w:pPr>
            <w:pStyle w:val="LLKappalejako"/>
          </w:pPr>
          <w:r>
            <w:t>2) böter,</w:t>
          </w:r>
        </w:p>
        <w:p w14:paraId="1BFC43E2" w14:textId="77777777" w:rsidR="00253752" w:rsidRDefault="00253752" w:rsidP="00253752">
          <w:pPr>
            <w:pStyle w:val="LLKappalejako"/>
          </w:pPr>
          <w:r>
            <w:t>3) samfundsbot,</w:t>
          </w:r>
        </w:p>
        <w:p w14:paraId="37C4F371" w14:textId="77777777" w:rsidR="00253752" w:rsidRDefault="00253752" w:rsidP="00253752">
          <w:pPr>
            <w:pStyle w:val="LLKappalejako"/>
          </w:pPr>
          <w:r>
            <w:t xml:space="preserve">4) disciplinbot. </w:t>
          </w:r>
        </w:p>
        <w:p w14:paraId="5F726739" w14:textId="77777777" w:rsidR="00253752" w:rsidRDefault="00253752" w:rsidP="00253752">
          <w:pPr>
            <w:pStyle w:val="LLKappalejako"/>
          </w:pPr>
          <w:r>
            <w:t xml:space="preserve">I den ordning som föreskrivs i denna lag verkställs följande administrativa påföljder av straffkaraktär: </w:t>
          </w:r>
        </w:p>
        <w:p w14:paraId="42EED3E4" w14:textId="77777777" w:rsidR="00253752" w:rsidRDefault="00253752" w:rsidP="00253752">
          <w:pPr>
            <w:pStyle w:val="LLKappalejako"/>
          </w:pPr>
          <w:r>
            <w:t>1) ordningsavgift enligt 8 kap. 1 § i lagen om förhindrande av penningtvätt och av finansiering av terrorism (444/2017) och påföljdsavgift enligt 8 kap. 3 § i den lagen,</w:t>
          </w:r>
        </w:p>
        <w:p w14:paraId="5F43B807" w14:textId="77777777" w:rsidR="00253752" w:rsidRDefault="00253752" w:rsidP="00253752">
          <w:pPr>
            <w:pStyle w:val="LLKappalejako"/>
          </w:pPr>
          <w:r>
            <w:t>2) administrativ sanktionsavgift enligt artikel 83 i Europaparlamentets och rådets förordning (EU) 2016/679 om skydd för fysiska personer med avseende på behandling av personuppgifter och om det fria flödet av sådana uppgifter och om upphävande av direktiv 95/46/EG (allmän dataskyddsförordning),</w:t>
          </w:r>
        </w:p>
        <w:p w14:paraId="43F7DB74" w14:textId="77777777" w:rsidR="00253752" w:rsidRDefault="00253752" w:rsidP="00253752">
          <w:pPr>
            <w:pStyle w:val="LLKappalejako"/>
          </w:pPr>
          <w:r>
            <w:t xml:space="preserve">3) ordningsavgift enligt 38 § i lagen om Finansinspektionen (878/2008) och påföljdsavgift enligt 40 § i den lagen, </w:t>
          </w:r>
        </w:p>
        <w:p w14:paraId="16AAD519" w14:textId="77777777" w:rsidR="00253752" w:rsidRDefault="00253752" w:rsidP="00253752">
          <w:pPr>
            <w:pStyle w:val="LLKappalejako"/>
          </w:pPr>
          <w:r>
            <w:t xml:space="preserve">4) påföljdsavgift för lufttrafikföretag enligt 13 § i lagen om användning av flygpassageraruppgifter för bekämpning av terroristbrott och grov brottslighet (657/2019), </w:t>
          </w:r>
        </w:p>
        <w:p w14:paraId="32BDDF66" w14:textId="77777777" w:rsidR="00253752" w:rsidRDefault="00253752" w:rsidP="00253752">
          <w:pPr>
            <w:pStyle w:val="LLKappalejako"/>
          </w:pPr>
          <w:r>
            <w:t>5) påföljdsavgift enligt lagen om vissa befogenheter för konsumentskyddsmyndigheterna (566/2020) som påförts av Finansinspektionen eller domstol,</w:t>
          </w:r>
        </w:p>
        <w:p w14:paraId="39301230" w14:textId="77777777" w:rsidR="00253752" w:rsidRDefault="00253752" w:rsidP="00253752">
          <w:pPr>
            <w:pStyle w:val="LLKappalejako"/>
          </w:pPr>
          <w:r>
            <w:t xml:space="preserve">6) påföljdsavgift enligt 12 a § i livsmedelsmarknadslagen (1121/2018), </w:t>
          </w:r>
        </w:p>
        <w:p w14:paraId="043695E1" w14:textId="77777777" w:rsidR="00253752" w:rsidRDefault="00253752" w:rsidP="00253752">
          <w:pPr>
            <w:pStyle w:val="LLKappalejako"/>
          </w:pPr>
          <w:r>
            <w:t>7) påföljdsavgift enligt lotterilagen (1047/2001) som påförts av marknadsdomstolen,</w:t>
          </w:r>
        </w:p>
        <w:p w14:paraId="3D20956E" w14:textId="77777777" w:rsidR="00253752" w:rsidRDefault="00253752" w:rsidP="00253752">
          <w:pPr>
            <w:pStyle w:val="LLKappalejako"/>
          </w:pPr>
          <w:r>
            <w:t>8) påföljdsavgift för transportör enligt 179 § i utlänningslagen (301/2004),</w:t>
          </w:r>
        </w:p>
        <w:p w14:paraId="26117BBF" w14:textId="77777777" w:rsidR="00253752" w:rsidRDefault="00253752" w:rsidP="00253752">
          <w:pPr>
            <w:pStyle w:val="LLKappalejako"/>
          </w:pPr>
          <w:r>
            <w:t>9) avgift för försummelse av handelsregisteranmälan enligt 24 § i handelsregisterlagen (564/2023) och avgift för försenat bokslut enligt 25 § i den lagen,</w:t>
          </w:r>
        </w:p>
        <w:p w14:paraId="07C51F9D" w14:textId="77777777" w:rsidR="00253752" w:rsidRDefault="00253752" w:rsidP="00253752">
          <w:pPr>
            <w:pStyle w:val="LLKappalejako"/>
          </w:pPr>
          <w:r>
            <w:t>10) oljeutsläppsavgift enligt 3 kap. 1 § i miljöskyddslagen för sjöfarten (1672/2009),</w:t>
          </w:r>
        </w:p>
        <w:p w14:paraId="305A799E" w14:textId="77777777" w:rsidR="00253752" w:rsidRDefault="00253752" w:rsidP="00253752">
          <w:pPr>
            <w:pStyle w:val="LLKappalejako"/>
          </w:pPr>
          <w:r>
            <w:t>11) försummelseavgift enligt 9 § i lagen om beställarens utredningsskyldighet och ansvar vid anlitande av utomstående arbetskraft (1233/2006),</w:t>
          </w:r>
        </w:p>
        <w:p w14:paraId="19F862FD" w14:textId="77777777" w:rsidR="00253752" w:rsidRDefault="00253752" w:rsidP="00253752">
          <w:pPr>
            <w:pStyle w:val="LLKappalejako"/>
          </w:pPr>
          <w:r>
            <w:t>12) påföljdsavgift enligt 11 a kap. 3 § i arbetsavtalslagen (55/2001),</w:t>
          </w:r>
        </w:p>
        <w:p w14:paraId="68FA4D6A" w14:textId="77777777" w:rsidR="00253752" w:rsidRDefault="00253752" w:rsidP="00253752">
          <w:pPr>
            <w:pStyle w:val="LLKappalejako"/>
          </w:pPr>
          <w:r>
            <w:t>13) försummelseavgift enligt 35 § i lagen om utstationering av arbetstagare (447/2016),</w:t>
          </w:r>
        </w:p>
        <w:p w14:paraId="6578BC9D" w14:textId="77777777" w:rsidR="00253752" w:rsidRDefault="00253752" w:rsidP="00253752">
          <w:pPr>
            <w:pStyle w:val="LLKappalejako"/>
          </w:pPr>
          <w:r>
            <w:lastRenderedPageBreak/>
            <w:t>14) försummelseavgift enligt 6 § i lagen om skyldighet att erbjuda kvitto vid kontantförsäljning (658/2013),</w:t>
          </w:r>
        </w:p>
        <w:p w14:paraId="63E8BC75" w14:textId="77777777" w:rsidR="00253752" w:rsidRDefault="00253752" w:rsidP="00253752">
          <w:pPr>
            <w:pStyle w:val="LLKappalejako"/>
          </w:pPr>
          <w:r>
            <w:t>15) överträdelseavgift enligt 49 § i lagen om ett påföljdssystem för och tillsynen över den gemensamma fiskeripolitiken (1188/2014) och påföljdsavgift enligt 51 § i den lagen,</w:t>
          </w:r>
        </w:p>
        <w:p w14:paraId="7292C425" w14:textId="77777777" w:rsidR="00253752" w:rsidRDefault="00253752" w:rsidP="00253752">
          <w:pPr>
            <w:pStyle w:val="LLKappalejako"/>
          </w:pPr>
          <w:r>
            <w:t>16) påföljdsavgift enligt 71 § i alkohollagen (1102/2017),</w:t>
          </w:r>
        </w:p>
        <w:p w14:paraId="037BB203" w14:textId="77777777" w:rsidR="00253752" w:rsidRDefault="00253752" w:rsidP="00253752">
          <w:pPr>
            <w:pStyle w:val="LLKappalejako"/>
          </w:pPr>
          <w:r>
            <w:t>17) påföljdsavgift enligt 35 § i utsädeslagen (600/2019),</w:t>
          </w:r>
        </w:p>
        <w:p w14:paraId="3B68C63A" w14:textId="77777777" w:rsidR="00253752" w:rsidRDefault="00253752" w:rsidP="00253752">
          <w:pPr>
            <w:pStyle w:val="LLKappalejako"/>
          </w:pPr>
          <w:r>
            <w:t>18) påföljdsavgift enligt 26 § i växtskyddslagen (1110/2019),</w:t>
          </w:r>
        </w:p>
        <w:p w14:paraId="3D896E32" w14:textId="77777777" w:rsidR="00253752" w:rsidRDefault="00253752" w:rsidP="00253752">
          <w:pPr>
            <w:pStyle w:val="LLKappalejako"/>
          </w:pPr>
          <w:r>
            <w:t>19) påföljdsavgift inom införselkontrollen enligt 15 § i lagen om införselkontroll av djur och vissa varor (1277/2019),</w:t>
          </w:r>
        </w:p>
        <w:p w14:paraId="5C5546CF" w14:textId="77777777" w:rsidR="00253752" w:rsidRDefault="00253752" w:rsidP="00253752">
          <w:pPr>
            <w:pStyle w:val="LLKappalejako"/>
          </w:pPr>
          <w:r>
            <w:t>20) avgift för trafikförseelse enligt 161 § i vägtrafiklagen (729/2018),</w:t>
          </w:r>
        </w:p>
        <w:p w14:paraId="4E8A5A73" w14:textId="77777777" w:rsidR="00253752" w:rsidRDefault="00253752" w:rsidP="00253752">
          <w:pPr>
            <w:pStyle w:val="LLKappalejako"/>
          </w:pPr>
          <w:r>
            <w:t>21) avgift för trafikförseelse enligt 93 § i körkortslagen (386/2011),</w:t>
          </w:r>
        </w:p>
        <w:p w14:paraId="2CBCD328" w14:textId="77777777" w:rsidR="00253752" w:rsidRDefault="00253752" w:rsidP="00253752">
          <w:pPr>
            <w:pStyle w:val="LLKappalejako"/>
          </w:pPr>
          <w:r>
            <w:t>22) avgift för trafikförseelse enligt 122 § i sjötrafiklagen (782/2019),</w:t>
          </w:r>
        </w:p>
        <w:p w14:paraId="62FD7627" w14:textId="77777777" w:rsidR="00253752" w:rsidRDefault="00253752" w:rsidP="00253752">
          <w:pPr>
            <w:pStyle w:val="LLKappalejako"/>
          </w:pPr>
          <w:r>
            <w:t>23) avgift för trafikförseelse enligt 268 § i lagen om transportservice (320/2017),</w:t>
          </w:r>
        </w:p>
        <w:p w14:paraId="30AAA118" w14:textId="77777777" w:rsidR="00253752" w:rsidRDefault="00253752" w:rsidP="00253752">
          <w:pPr>
            <w:pStyle w:val="LLKappalejako"/>
          </w:pPr>
          <w:r>
            <w:t>24) avgift för trafikförseelse enligt 195 § i fordonslagen (82/2021) och påföljdsavgift enligt 189–192 § i den lagen,</w:t>
          </w:r>
        </w:p>
        <w:p w14:paraId="1CF2D0EA" w14:textId="77777777" w:rsidR="00253752" w:rsidRDefault="00253752" w:rsidP="00253752">
          <w:pPr>
            <w:pStyle w:val="LLKappalejako"/>
          </w:pPr>
          <w:r>
            <w:t>25) påföljdsavgift inom foderkontrollen enligt 51 § i foderlagen (1263/2020),</w:t>
          </w:r>
        </w:p>
        <w:p w14:paraId="2A456784" w14:textId="77777777" w:rsidR="00253752" w:rsidRDefault="00253752" w:rsidP="00253752">
          <w:pPr>
            <w:pStyle w:val="LLKappalejako"/>
          </w:pPr>
          <w:r>
            <w:t>26) påföljdsavgift inom livsmedelstillsynen enligt 67 § i livsmedelslagen (297/2021),</w:t>
          </w:r>
        </w:p>
        <w:p w14:paraId="43A109DF" w14:textId="77777777" w:rsidR="00253752" w:rsidRDefault="00253752" w:rsidP="00253752">
          <w:pPr>
            <w:pStyle w:val="LLKappalejako"/>
          </w:pPr>
          <w:r>
            <w:t>27) påföljdsavgift inom djursjukdomskontrollen enligt 94 a § i lagen om djursjukdomar (76/2021),</w:t>
          </w:r>
        </w:p>
        <w:p w14:paraId="14047E77" w14:textId="77777777" w:rsidR="00253752" w:rsidRDefault="00253752" w:rsidP="00253752">
          <w:pPr>
            <w:pStyle w:val="LLKappalejako"/>
          </w:pPr>
          <w:r>
            <w:t>28) påföljdsavgift inom tillsynen över identifiering och registrering av djur enligt 36 § i lagen om identifiering och registrering av djur (1069/2021) och avgift för trafikförseelse som påförs för åsidosättande av skyldigheten att medföra och visa upp ett djurs identitetshandling enligt 37 § i den lagen,</w:t>
          </w:r>
        </w:p>
        <w:p w14:paraId="0B745587" w14:textId="77777777" w:rsidR="00253752" w:rsidRDefault="00253752" w:rsidP="00253752">
          <w:pPr>
            <w:pStyle w:val="LLKappalejako"/>
          </w:pPr>
          <w:r>
            <w:t>29) påföljdsavgift inom tillsynen över ekologisk produktion enligt 38 § i lagen om ekologisk produktion (1330/2021),</w:t>
          </w:r>
        </w:p>
        <w:p w14:paraId="0901DBA9" w14:textId="77777777" w:rsidR="00253752" w:rsidRDefault="00253752" w:rsidP="00253752">
          <w:pPr>
            <w:pStyle w:val="LLKappalejako"/>
          </w:pPr>
          <w:r>
            <w:t>30) påföljdsavgift enligt 8 och 9 § i lagen om överensstämmelse för skodon och textilprodukter (265/2022),</w:t>
          </w:r>
        </w:p>
        <w:p w14:paraId="27549E0A" w14:textId="77777777" w:rsidR="00253752" w:rsidRDefault="00253752" w:rsidP="00253752">
          <w:pPr>
            <w:pStyle w:val="LLKappalejako"/>
          </w:pPr>
          <w:r>
            <w:t>31) påföljdsavgift inom gödselmedeltillsynen enligt 37 § i lagen om gödselmedel (711/2022),</w:t>
          </w:r>
        </w:p>
        <w:p w14:paraId="743FAF96" w14:textId="77777777" w:rsidR="00253752" w:rsidRDefault="00253752" w:rsidP="00253752">
          <w:pPr>
            <w:pStyle w:val="LLKappalejako"/>
          </w:pPr>
          <w:r>
            <w:t>32) påföljdsavgift inom biprodukttillsynen enligt 63 a § i lagen om animaliska biprodukter (517/2015),</w:t>
          </w:r>
        </w:p>
        <w:p w14:paraId="4A3FF20C" w14:textId="77777777" w:rsidR="00253752" w:rsidRDefault="00253752" w:rsidP="00253752">
          <w:pPr>
            <w:pStyle w:val="LLKappalejako"/>
          </w:pPr>
          <w:r>
            <w:t>33) påföljdsavgift enligt 21 § i lagen om rymdverksamhet (63/2018),</w:t>
          </w:r>
        </w:p>
        <w:p w14:paraId="12358736" w14:textId="77777777" w:rsidR="00253752" w:rsidRDefault="00253752" w:rsidP="00253752">
          <w:pPr>
            <w:pStyle w:val="LLKappalejako"/>
          </w:pPr>
          <w:r>
            <w:t>34) påföljdsavgift enligt 4 § i lagen om åtgärder mot spridning av terrorisminnehåll online (99/2023),</w:t>
          </w:r>
        </w:p>
        <w:p w14:paraId="2A90D5B8" w14:textId="77777777" w:rsidR="00253752" w:rsidRDefault="00253752" w:rsidP="00253752">
          <w:pPr>
            <w:pStyle w:val="LLKappalejako"/>
          </w:pPr>
          <w:r>
            <w:t>35) avgift för trafikförseelse enligt 141 § i lagen om transport av farliga ämnen (541/2023) och påföljdsavgift enligt 142 § i den lagen,</w:t>
          </w:r>
        </w:p>
        <w:p w14:paraId="1163C90A" w14:textId="77777777" w:rsidR="00253752" w:rsidRDefault="00253752" w:rsidP="00253752">
          <w:pPr>
            <w:pStyle w:val="LLKappalejako"/>
          </w:pPr>
          <w:r>
            <w:t>36) påföljdsavgift enligt 68 § i lotsningslagen (561/2023),</w:t>
          </w:r>
        </w:p>
        <w:p w14:paraId="3C244C44" w14:textId="77777777" w:rsidR="00253752" w:rsidRDefault="00253752" w:rsidP="00253752">
          <w:pPr>
            <w:pStyle w:val="LLKappalejako"/>
          </w:pPr>
          <w:r>
            <w:t xml:space="preserve">37) påföljdsavgift enligt 334 a § i lagen om tjänster inom elektronisk kommunikation (917/2014), </w:t>
          </w:r>
        </w:p>
        <w:p w14:paraId="578E990E" w14:textId="77777777" w:rsidR="00253752" w:rsidRDefault="00253752" w:rsidP="00253752">
          <w:pPr>
            <w:pStyle w:val="LLKappalejako"/>
          </w:pPr>
          <w:r>
            <w:t>38) påföljdsavgift för teleföretag enligt 333 § i lagen om tjänster inom elektronisk kommunikation (917/2014), påföljdsavgift för utövare av televisions- eller radioverksamhet enligt 334 § i den lagen och påföljdsavgift enligt 334 a § i den lagen,</w:t>
          </w:r>
        </w:p>
        <w:p w14:paraId="14928B73" w14:textId="77777777" w:rsidR="00253752" w:rsidRDefault="00253752" w:rsidP="00253752">
          <w:pPr>
            <w:pStyle w:val="LLKappalejako"/>
          </w:pPr>
          <w:r>
            <w:t xml:space="preserve">39) påföljdsavgift enligt 14–17 och 20 § i lagen om tillsyn över förmedlingstjänster på nätet (18/2024), </w:t>
          </w:r>
        </w:p>
        <w:p w14:paraId="54FC7AB1" w14:textId="77777777" w:rsidR="00253752" w:rsidRDefault="00253752" w:rsidP="00253752">
          <w:pPr>
            <w:pStyle w:val="LLKappalejako"/>
          </w:pPr>
          <w:r>
            <w:t>40) avgift för trafikförseelse enligt 29 § i lagen om fartygstrafikservice (623/2005),</w:t>
          </w:r>
        </w:p>
        <w:p w14:paraId="74FBAFD0" w14:textId="77777777" w:rsidR="00253752" w:rsidRDefault="00253752" w:rsidP="00253752">
          <w:pPr>
            <w:pStyle w:val="LLKappalejako"/>
          </w:pPr>
          <w:r>
            <w:t>41) överlastavgift enligt lagen om överlastavgift (51/1982),</w:t>
          </w:r>
        </w:p>
        <w:p w14:paraId="7694C4C2" w14:textId="77777777" w:rsidR="00253752" w:rsidRDefault="00253752" w:rsidP="00253752">
          <w:pPr>
            <w:pStyle w:val="LLKappalejako"/>
          </w:pPr>
          <w:r>
            <w:t>42) påföljdsavgift enligt 12, 37 a eller 47 a § i konkurrenslagen (948/2011),</w:t>
          </w:r>
        </w:p>
        <w:p w14:paraId="444D2C9B" w14:textId="77777777" w:rsidR="00253752" w:rsidRDefault="00253752" w:rsidP="00253752">
          <w:pPr>
            <w:pStyle w:val="LLKappalejako"/>
          </w:pPr>
          <w:r>
            <w:t xml:space="preserve">43) försummelseavgift enligt 131 § i avfallslagen (646/2011),  </w:t>
          </w:r>
        </w:p>
        <w:p w14:paraId="5FB4FFF6" w14:textId="77777777" w:rsidR="00253752" w:rsidRDefault="00253752" w:rsidP="00253752">
          <w:pPr>
            <w:pStyle w:val="LLKappalejako"/>
          </w:pPr>
          <w:r>
            <w:t xml:space="preserve">44) påföljdsavgift enligt 16 § i lagen om tillsyn över el- och naturgasmarknaden (590/2013) och ordningsavgift enligt 20 a § i den lagen,  </w:t>
          </w:r>
        </w:p>
        <w:p w14:paraId="3DCC6F69" w14:textId="3B776B92" w:rsidR="00253752" w:rsidRDefault="00253752" w:rsidP="00253752">
          <w:pPr>
            <w:pStyle w:val="LLKappalejako"/>
          </w:pPr>
          <w:r>
            <w:t>45) avgift för överskriden utsläppsrätt enligt</w:t>
          </w:r>
          <w:r w:rsidR="00B4065C">
            <w:t xml:space="preserve"> 68 </w:t>
          </w:r>
          <w:proofErr w:type="gramStart"/>
          <w:r w:rsidR="00B4065C">
            <w:t>§ ,</w:t>
          </w:r>
          <w:r w:rsidRPr="00B4065C">
            <w:t>i</w:t>
          </w:r>
          <w:proofErr w:type="gramEnd"/>
          <w:r w:rsidRPr="00B4065C">
            <w:t xml:space="preserve"> lagen om utsläppshandel (</w:t>
          </w:r>
          <w:r w:rsidR="00B4065C" w:rsidRPr="00B4065C">
            <w:t>311/2011)</w:t>
          </w:r>
          <w:r w:rsidR="00B4065C">
            <w:t>,</w:t>
          </w:r>
          <w:r>
            <w:t xml:space="preserve"> </w:t>
          </w:r>
        </w:p>
        <w:p w14:paraId="66DAF053" w14:textId="77777777" w:rsidR="00253752" w:rsidRDefault="00253752" w:rsidP="00253752">
          <w:pPr>
            <w:pStyle w:val="LLKappalejako"/>
          </w:pPr>
          <w:r>
            <w:t xml:space="preserve">46) påföljdsavgift enligt 10 kap. 5 § i revisionslagen (1141/2015), </w:t>
          </w:r>
        </w:p>
        <w:p w14:paraId="7842908B" w14:textId="77777777" w:rsidR="00253752" w:rsidRDefault="00253752" w:rsidP="00253752">
          <w:pPr>
            <w:pStyle w:val="LLKappalejako"/>
          </w:pPr>
          <w:r>
            <w:lastRenderedPageBreak/>
            <w:t>47) påföljdsavgift enligt 100 § i lagen om offentlig försvars- och säkerhetsupphandling (1531/2011),</w:t>
          </w:r>
        </w:p>
        <w:p w14:paraId="2CB01005" w14:textId="77777777" w:rsidR="00253752" w:rsidRDefault="00253752" w:rsidP="00253752">
          <w:pPr>
            <w:pStyle w:val="LLKappalejako"/>
          </w:pPr>
          <w:r>
            <w:t xml:space="preserve">48) påföljdsavgift enligt 158 § i lagen om offentlig upphandling och koncession (1397/2016), </w:t>
          </w:r>
        </w:p>
        <w:p w14:paraId="79635C77" w14:textId="77777777" w:rsidR="00253752" w:rsidRDefault="00253752" w:rsidP="00253752">
          <w:pPr>
            <w:pStyle w:val="LLKappalejako"/>
          </w:pPr>
          <w:r>
            <w:t>49) ordningsavgift enligt 12 § i lagen om ett övervakningssystem för bank- och betalkonton (571/2019),</w:t>
          </w:r>
        </w:p>
        <w:p w14:paraId="73DF3A76" w14:textId="77777777" w:rsidR="00253752" w:rsidRDefault="00253752" w:rsidP="00253752">
          <w:pPr>
            <w:pStyle w:val="LLKappalejako"/>
          </w:pPr>
          <w:r>
            <w:t xml:space="preserve">50) försummelseavgift enligt 15 § i lagen om minskning av växthusgasutsläppen under hela livscykeln från vissa drivmedel (170/2018) och påföljdsavgift enligt 16 § i den lagen, </w:t>
          </w:r>
        </w:p>
        <w:p w14:paraId="55D2BD2C" w14:textId="77777777" w:rsidR="00253752" w:rsidRDefault="00253752" w:rsidP="00253752">
          <w:pPr>
            <w:pStyle w:val="LLKappalejako"/>
          </w:pPr>
          <w:r>
            <w:t>51) påföljdsavgift enligt 13 § i lagen om främjande av användningen av biobrännolja (418/2019) och felavgift enligt 14 § i den lagen,</w:t>
          </w:r>
        </w:p>
        <w:p w14:paraId="10B02804" w14:textId="77777777" w:rsidR="00253752" w:rsidRDefault="00253752" w:rsidP="00253752">
          <w:pPr>
            <w:pStyle w:val="LLKappalejako"/>
          </w:pPr>
          <w:r>
            <w:t xml:space="preserve">52) påföljdsavgift enligt 11 § i lagen om främjande av användningen av förnybara drivmedel för transport (446/2007) och felavgift enligt 12 § i den lagen. </w:t>
          </w:r>
        </w:p>
        <w:p w14:paraId="50FBCB90" w14:textId="77777777" w:rsidR="00253752" w:rsidRDefault="00253752" w:rsidP="00253752">
          <w:pPr>
            <w:pStyle w:val="LLKappalejako"/>
          </w:pPr>
          <w:r>
            <w:t>I den ordning som föreskrivs i denna lag verkställs följande andra i pengar fastställda påföljder samt avgifter och ersättningar:</w:t>
          </w:r>
        </w:p>
        <w:p w14:paraId="66BD304C" w14:textId="77777777" w:rsidR="00253752" w:rsidRDefault="00253752" w:rsidP="00253752">
          <w:pPr>
            <w:pStyle w:val="LLKappalejako"/>
          </w:pPr>
          <w:r>
            <w:t>1) förverkandepåföljd som avser ett belopp,</w:t>
          </w:r>
        </w:p>
        <w:p w14:paraId="02F2BD6A" w14:textId="77777777" w:rsidR="00253752" w:rsidRDefault="00253752" w:rsidP="00253752">
          <w:pPr>
            <w:pStyle w:val="LLKappalejako"/>
          </w:pPr>
          <w:r>
            <w:t>2) vite,</w:t>
          </w:r>
        </w:p>
        <w:p w14:paraId="35592AE7" w14:textId="77777777" w:rsidR="00253752" w:rsidRDefault="00253752" w:rsidP="00253752">
          <w:pPr>
            <w:pStyle w:val="LLKappalejako"/>
          </w:pPr>
          <w:r>
            <w:t>3) brottsofferavgift,</w:t>
          </w:r>
        </w:p>
        <w:p w14:paraId="38CFBDE2" w14:textId="77777777" w:rsidR="00253752" w:rsidRDefault="00253752" w:rsidP="00253752">
          <w:pPr>
            <w:pStyle w:val="LLKappalejako"/>
          </w:pPr>
          <w:r>
            <w:t>4) rättegångsbot enligt 14 kap. 7 § i rättegångsbalken (4/1734) och rättegångsbot enligt 54 § i lagen om rättegång i förvaltningsärenden (808/2019),</w:t>
          </w:r>
        </w:p>
        <w:p w14:paraId="14B4490B" w14:textId="77777777" w:rsidR="00253752" w:rsidRDefault="00253752" w:rsidP="00253752">
          <w:pPr>
            <w:pStyle w:val="LLKappalejako"/>
          </w:pPr>
          <w:r>
            <w:t>5) ersättning som tilldömts staten och som grundar sig på brott,</w:t>
          </w:r>
        </w:p>
        <w:p w14:paraId="6362D87A" w14:textId="77777777" w:rsidR="00253752" w:rsidRDefault="00253752" w:rsidP="00253752">
          <w:pPr>
            <w:pStyle w:val="LLKappalejako"/>
          </w:pPr>
          <w:r>
            <w:t>6) ersättning som tilldömts staten i andra ärenden och mål än brottmål, om åklagaren uppträtt i dem på tjänstens vägnar,</w:t>
          </w:r>
        </w:p>
        <w:p w14:paraId="6217A3F9" w14:textId="77777777" w:rsidR="00253752" w:rsidRDefault="00253752" w:rsidP="00253752">
          <w:pPr>
            <w:pStyle w:val="LLKappalejako"/>
          </w:pPr>
          <w:r>
            <w:t>7) ersättning som tilldömts staten och som grundar sig på en sådan ersättning för kostnader i samband med en rättegång som betalats av statens medel,</w:t>
          </w:r>
        </w:p>
        <w:p w14:paraId="3FFA77A0" w14:textId="77777777" w:rsidR="00253752" w:rsidRDefault="00253752" w:rsidP="00253752">
          <w:pPr>
            <w:pStyle w:val="LLKappalejako"/>
          </w:pPr>
          <w:r>
            <w:t>8) fordran som grundar sig på statens regressrätt enligt 31 § i brottsskadelagen (1204/2005) och som gäller den som ansvarar för en skada samt fordran som grundar sig på beslut om återkrav enligt 42 § 2 mom. i den lagen och som gäller ersättningstagaren,</w:t>
          </w:r>
        </w:p>
        <w:p w14:paraId="06CC0BBF" w14:textId="77777777" w:rsidR="00253752" w:rsidRDefault="00253752" w:rsidP="00253752">
          <w:pPr>
            <w:pStyle w:val="LLKappalejako"/>
          </w:pPr>
          <w:r>
            <w:t xml:space="preserve">9) bötesstraff enligt lagen om det nationella genomförandet av de bestämmelser som hör till området för lagstiftningen i rambeslutet om tillämpning av principen om ömsesidigt erkännande på bötesstraff och om tillämpning av rambeslutet (231/2007), beslut om förverkande enligt lagen om det nationella genomförandet av de bestämmelser som hör till området för lagstiftningen i rambeslutet om tillämpning av principen om ömsesidigt erkännande på beslut om förverkande och om tillämpning av rambeslutet (222/2008), beslut om förverkande enligt Europaparlamentets och rådets förordning (EU) 2018/1805 om ömsesidigt erkännande av beslut om frysning och beslut om förverkande och enligt lagen om tillämpning av förordningen om ömsesidigt erkännande av beslut om frysning och beslut om förverkande i Europeiska unionen (895/2020), påföljder enligt 1 § i lagen om samarbete mellan Finland och de övriga nordiska länderna vid verkställighet av domar i brottmål (326/1963) och förverkandepåföljder enligt 1 § i lagen om internationellt samarbete vid verkställighet av vissa straffrättsliga påföljder (21/1987),  </w:t>
          </w:r>
        </w:p>
        <w:p w14:paraId="5CEB50F6" w14:textId="77777777" w:rsidR="00253752" w:rsidRDefault="00253752" w:rsidP="00253752">
          <w:pPr>
            <w:pStyle w:val="LLKappalejako"/>
          </w:pPr>
          <w:r>
            <w:t>10) beslut om ekonomisk administrativ sanktionsavgift eller böter enligt 24 § 2 mom. 1 punkten i lagen om utstationering av arbetstagare,</w:t>
          </w:r>
        </w:p>
        <w:p w14:paraId="4A8DDE82" w14:textId="77777777" w:rsidR="00253752" w:rsidRDefault="00253752" w:rsidP="00253752">
          <w:pPr>
            <w:pStyle w:val="LLKappalejako"/>
          </w:pPr>
          <w:r>
            <w:t xml:space="preserve">11) beslut om påföljdsavgift, böter eller vite enligt 44 a § i konkurrenslagen. </w:t>
          </w:r>
        </w:p>
        <w:p w14:paraId="3F9E05B5" w14:textId="77777777" w:rsidR="00253752" w:rsidRDefault="00253752" w:rsidP="00253752">
          <w:pPr>
            <w:pStyle w:val="LLKappalejako"/>
          </w:pPr>
          <w:r>
            <w:t>I den ordning som föreskrivs i denna lag verkställs följande påföljder och förelägganden som avser egendom:</w:t>
          </w:r>
        </w:p>
        <w:p w14:paraId="2C4DBA7C" w14:textId="77777777" w:rsidR="00253752" w:rsidRDefault="00253752" w:rsidP="00253752">
          <w:pPr>
            <w:pStyle w:val="LLKappalejako"/>
          </w:pPr>
          <w:r>
            <w:t>1) förverkandepåföljd som avser ett föremål,</w:t>
          </w:r>
        </w:p>
        <w:p w14:paraId="3CF7F6B2" w14:textId="77777777" w:rsidR="00253752" w:rsidRDefault="00253752" w:rsidP="00253752">
          <w:pPr>
            <w:pStyle w:val="LLKappalejako"/>
          </w:pPr>
          <w:r>
            <w:t>2) föreläggande enligt 44 kap. 15 § 2 mom. i strafflagen (39/1889) om avlivning av ett djur,</w:t>
          </w:r>
        </w:p>
        <w:p w14:paraId="0FBFE7BA" w14:textId="77777777" w:rsidR="00253752" w:rsidRDefault="00253752" w:rsidP="00253752">
          <w:pPr>
            <w:pStyle w:val="LLKappalejako"/>
          </w:pPr>
          <w:r>
            <w:t>3) föreläggande enligt 22 § 3 mom. i lagen om yttrandefrihet i masskommunikation (460/2003) om utplåning av ett nätmeddelande.</w:t>
          </w:r>
        </w:p>
        <w:p w14:paraId="502994F9" w14:textId="77777777" w:rsidR="00253752" w:rsidRDefault="00253752" w:rsidP="00253752">
          <w:pPr>
            <w:pStyle w:val="LLKappalejako"/>
          </w:pPr>
          <w:r>
            <w:t xml:space="preserve">Förvandlingsstraff för böter bestäms i den ordning som föreskrivs i denna lag.  </w:t>
          </w:r>
        </w:p>
        <w:p w14:paraId="6644FC75" w14:textId="77777777" w:rsidR="00253752" w:rsidRDefault="00253752" w:rsidP="00253752">
          <w:pPr>
            <w:pStyle w:val="LLKappalejako"/>
          </w:pPr>
        </w:p>
        <w:p w14:paraId="7F95F2D6" w14:textId="77777777" w:rsidR="00253752" w:rsidRDefault="00253752" w:rsidP="00253752">
          <w:pPr>
            <w:pStyle w:val="LLPykala"/>
          </w:pPr>
          <w:r>
            <w:t>2 §</w:t>
          </w:r>
        </w:p>
        <w:p w14:paraId="3691EFE2" w14:textId="77777777" w:rsidR="00253752" w:rsidRDefault="00253752" w:rsidP="00253752">
          <w:pPr>
            <w:pStyle w:val="LLPykalanOtsikko"/>
          </w:pPr>
          <w:r>
            <w:rPr>
              <w:iCs/>
            </w:rPr>
            <w:t>Definitioner</w:t>
          </w:r>
        </w:p>
        <w:p w14:paraId="17AC798F" w14:textId="77777777" w:rsidR="00253752" w:rsidRDefault="00253752" w:rsidP="00253752">
          <w:pPr>
            <w:pStyle w:val="LLKappalejako"/>
          </w:pPr>
          <w:r>
            <w:lastRenderedPageBreak/>
            <w:t>I denna lag avses med</w:t>
          </w:r>
        </w:p>
        <w:p w14:paraId="4EC02F3A" w14:textId="77777777" w:rsidR="00253752" w:rsidRDefault="00253752" w:rsidP="00253752">
          <w:pPr>
            <w:pStyle w:val="LLKappalejako"/>
          </w:pPr>
          <w:r>
            <w:t xml:space="preserve">1) </w:t>
          </w:r>
          <w:r>
            <w:rPr>
              <w:i/>
            </w:rPr>
            <w:t>påföljd</w:t>
          </w:r>
          <w:r>
            <w:t xml:space="preserve"> straffrättsligt straff enligt 1 § 1 mom., administrativ påföljd av straffkaraktär enligt 1 § 2 mom., annan i pengar fastställd påföljd samt avgift och ersättning enligt 1 § 3 mom., påföljd och föreläggande som avser egendom enligt 1 § 4 mom. och förvandlingsstraff för böter enligt 1 § 5 mom.,</w:t>
          </w:r>
        </w:p>
        <w:p w14:paraId="3DE09A77" w14:textId="77777777" w:rsidR="00253752" w:rsidRDefault="00253752" w:rsidP="00253752">
          <w:pPr>
            <w:pStyle w:val="LLKappalejako"/>
          </w:pPr>
          <w:r>
            <w:t xml:space="preserve">2) </w:t>
          </w:r>
          <w:r>
            <w:rPr>
              <w:i/>
              <w:iCs/>
            </w:rPr>
            <w:t>fordran</w:t>
          </w:r>
          <w:r>
            <w:t xml:space="preserve"> beloppet av ett straffrättsligt straff enligt 1 § 1 mom., en administrativ påföljd av straffkaraktär enligt 1 § 2 mom., en annan i pengar fastställd påföljd enligt 1 § 3 mom. eller en avgift eller ersättning enligt 1 § 3 mom. eller den obetalda delen av beloppet.</w:t>
          </w:r>
        </w:p>
        <w:p w14:paraId="6C928B43" w14:textId="77777777" w:rsidR="00253752" w:rsidRDefault="00253752" w:rsidP="00253752">
          <w:pPr>
            <w:pStyle w:val="LLKappalejako"/>
          </w:pPr>
        </w:p>
        <w:p w14:paraId="0242EFE7" w14:textId="77777777" w:rsidR="00253752" w:rsidRDefault="00253752" w:rsidP="00253752">
          <w:pPr>
            <w:pStyle w:val="LLPykala"/>
          </w:pPr>
          <w:r>
            <w:t>3 §</w:t>
          </w:r>
        </w:p>
        <w:p w14:paraId="5CFA25D1" w14:textId="77777777" w:rsidR="00253752" w:rsidRDefault="00253752" w:rsidP="00253752">
          <w:pPr>
            <w:pStyle w:val="LLPykalanOtsikko"/>
          </w:pPr>
          <w:r>
            <w:t>Myndigheter som ansvarar för verkställigheten</w:t>
          </w:r>
        </w:p>
        <w:p w14:paraId="52AEA419" w14:textId="77777777" w:rsidR="00253752" w:rsidRDefault="00253752" w:rsidP="00253752">
          <w:pPr>
            <w:pStyle w:val="LLKappalejako"/>
          </w:pPr>
          <w:r>
            <w:t>Rättsregistercentralen ansvarar för den verkställighet som avses i denna lag och ska föra statens talan i ärenden som har samband med de påföljder som verkställs.</w:t>
          </w:r>
        </w:p>
        <w:p w14:paraId="20B1A09A" w14:textId="77777777" w:rsidR="00253752" w:rsidRDefault="00253752" w:rsidP="00253752">
          <w:pPr>
            <w:pStyle w:val="LLKappalejako"/>
          </w:pPr>
          <w:r>
            <w:t>Folkpensionsanstalten, Tullen och Skatteförvaltningen ansvarar med avvikelse från vad som föreskrivs i 1 mom. för verkställigheten av sådana skadestånd som grundar sig på brott och sådana ersättningar för rättegångskostnader som tilldömts staten eller den nämnda myndigheten, om de har till uppgift att bevaka statens intresse i ett ärende eller mål. Beträffande Folkpensionsanstalten, Tullen och Skatteförvaltningen gäller då, med undantag för efterlysning, vad som i 2 kap. föreskrivs om Rättsregistercentralen.</w:t>
          </w:r>
        </w:p>
        <w:p w14:paraId="596AF7FB" w14:textId="77777777" w:rsidR="00253752" w:rsidRDefault="00253752" w:rsidP="00253752">
          <w:pPr>
            <w:pStyle w:val="LLKappalejako"/>
          </w:pPr>
        </w:p>
        <w:p w14:paraId="77B82F52" w14:textId="77777777" w:rsidR="00253752" w:rsidRDefault="00253752" w:rsidP="00253752">
          <w:pPr>
            <w:pStyle w:val="LLPykala"/>
          </w:pPr>
          <w:r>
            <w:t xml:space="preserve">4 § </w:t>
          </w:r>
        </w:p>
        <w:p w14:paraId="6FFC6681" w14:textId="77777777" w:rsidR="00253752" w:rsidRDefault="00253752" w:rsidP="00253752">
          <w:pPr>
            <w:pStyle w:val="LLPykalanOtsikko"/>
          </w:pPr>
          <w:r>
            <w:t>Meddelanden om verkställighet</w:t>
          </w:r>
        </w:p>
        <w:p w14:paraId="40F55DAC" w14:textId="7F9C9893" w:rsidR="00253752" w:rsidRDefault="00253752" w:rsidP="00253752">
          <w:pPr>
            <w:pStyle w:val="LLKappalejako"/>
          </w:pPr>
          <w:r>
            <w:t>Domstolen och andra myndigheter ska utan obefogat dröjsmål meddela Rättsregistercentralen om sina avgöranden genom vilka domstolen eller myndigheten har ålagt en påföljd som avses i 1 §. Rättsregistercentralen ska också meddelas om ändring, undanröjande eller upphävande av ett avgörande och om att ett avgörande inte ändras till följd av ändringssökande.</w:t>
          </w:r>
          <w:r w:rsidRPr="005E542A">
            <w:t xml:space="preserve"> Domstolen och andra myndigheter ska meddela Rättsregistercentralen om sådana förbud mot eller sådant avbrytande av verkställigheten som gäller en påföljd som avses i denna lag. </w:t>
          </w:r>
          <w:r>
            <w:t xml:space="preserve">Justitieministeriet ska meddela Rättsregistercentralen, om en person helt eller delvis har </w:t>
          </w:r>
          <w:r w:rsidRPr="00B4065C">
            <w:t>benådats</w:t>
          </w:r>
          <w:r>
            <w:t xml:space="preserve"> från att betala en straffrättslig påföljd som avses i 1 §. </w:t>
          </w:r>
        </w:p>
        <w:p w14:paraId="20175E3C" w14:textId="77777777" w:rsidR="00253752" w:rsidRDefault="00253752" w:rsidP="00253752">
          <w:pPr>
            <w:pStyle w:val="LLKappalejako"/>
          </w:pPr>
          <w:r>
            <w:t>En justitieförvaltningsmyndighet meddelar sina avgöranden genom att registrera uppgifter om dem i registret över avgöranden och meddelanden om avgöranden i justitieförvaltningens nationella informationsresurs. Bestämmelser om registrering av uppgifter finns i lagen om justitieförvaltningens nationella informationsresurs (955/2020).</w:t>
          </w:r>
        </w:p>
        <w:p w14:paraId="44304E39" w14:textId="77777777" w:rsidR="00253752" w:rsidRDefault="00253752" w:rsidP="00253752">
          <w:pPr>
            <w:pStyle w:val="LLKappalejako"/>
          </w:pPr>
          <w:r>
            <w:t xml:space="preserve">Andra än justitieförvaltningsmyndigheter meddelar sina avgöranden genom att registrera uppgifter om dem i Rättsregistercentralens informationssystem för verkställighet. I informationssystemet registreras de uppgifter som behövs för verkställigheten. </w:t>
          </w:r>
        </w:p>
        <w:p w14:paraId="0C35C437" w14:textId="77777777" w:rsidR="00253752" w:rsidRDefault="00253752" w:rsidP="00253752">
          <w:pPr>
            <w:pStyle w:val="LLKappalejako"/>
          </w:pPr>
          <w:r>
            <w:t>I de mål och ärenden som avses i 3 § 2 mom. ska domstolen med avvikelse från vad som föreskrivs i 1 och 2 mom. i denna paragraf meddela Folkpensionsanstalten, Tullen eller Skatteförvaltningen i stället för Rättsregistercentralen om sitt avgörande.</w:t>
          </w:r>
        </w:p>
        <w:p w14:paraId="72C82F8B" w14:textId="77777777" w:rsidR="00253752" w:rsidRDefault="00253752" w:rsidP="00253752">
          <w:pPr>
            <w:pStyle w:val="LLKappalejako"/>
            <w:ind w:firstLine="0"/>
          </w:pPr>
        </w:p>
        <w:p w14:paraId="04D4D3D9" w14:textId="77777777" w:rsidR="00253752" w:rsidRDefault="00253752" w:rsidP="00253752">
          <w:pPr>
            <w:pStyle w:val="LLPykala"/>
          </w:pPr>
          <w:r>
            <w:t>5 §</w:t>
          </w:r>
        </w:p>
        <w:p w14:paraId="73CFD21E" w14:textId="77777777" w:rsidR="00253752" w:rsidRDefault="00253752" w:rsidP="00253752">
          <w:pPr>
            <w:pStyle w:val="LLPykalanOtsikko"/>
          </w:pPr>
          <w:r>
            <w:t>Påföljders verkställbarhet</w:t>
          </w:r>
        </w:p>
        <w:p w14:paraId="06BCC223" w14:textId="77777777" w:rsidR="00253752" w:rsidRDefault="00253752" w:rsidP="00253752">
          <w:pPr>
            <w:pStyle w:val="LLKappalejako"/>
          </w:pPr>
          <w:r>
            <w:t>Verkställigheten av påföljder ska inledas utan obefogat dröjsmål när det avgörande genom vilket påföljden ålagts har vunnit laga kraft eller blivit verkställbart som en lagakraftvunnen dom.</w:t>
          </w:r>
        </w:p>
        <w:p w14:paraId="4398BCA9" w14:textId="77777777" w:rsidR="00253752" w:rsidRDefault="00253752" w:rsidP="00253752">
          <w:pPr>
            <w:pStyle w:val="LLKappalejako"/>
          </w:pPr>
          <w:r>
            <w:lastRenderedPageBreak/>
            <w:t>Med avvikelse från vad som föreskrivs i 1 mom.</w:t>
          </w:r>
        </w:p>
        <w:p w14:paraId="558A7809" w14:textId="77777777" w:rsidR="00253752" w:rsidRDefault="00253752" w:rsidP="00253752">
          <w:pPr>
            <w:pStyle w:val="LLKappalejako"/>
          </w:pPr>
          <w:r>
            <w:t>1) kan en förverkandepåföljd som avser ett belopp samt vite som dömts ut med stöd av viteslagen (1113/1990) verkställas innan påföljden eller vitet har vunnit laga kraft,</w:t>
          </w:r>
        </w:p>
        <w:p w14:paraId="3C2BC68A" w14:textId="77777777" w:rsidR="00253752" w:rsidRDefault="00253752" w:rsidP="00253752">
          <w:pPr>
            <w:pStyle w:val="LLKappalejako"/>
          </w:pPr>
          <w:r>
            <w:t>2) finns bestämmelser om verkställbarheten av ett avgörande som gäller förverkande av ett djur till staten och som har samband med djurskyddsbrott i 17 kap. 23 a § 4 mom. i strafflagen,</w:t>
          </w:r>
        </w:p>
        <w:p w14:paraId="766C6ABB" w14:textId="77777777" w:rsidR="00253752" w:rsidRDefault="00253752" w:rsidP="00253752">
          <w:pPr>
            <w:pStyle w:val="LLKappalejako"/>
          </w:pPr>
          <w:r>
            <w:t>3) finns bestämmelser om verkställbarheten av ett domstolsföreläggande om avlivning av ett djur i 44 kap. 15 § 2 mom. i strafflagen,</w:t>
          </w:r>
        </w:p>
        <w:p w14:paraId="38477687" w14:textId="77777777" w:rsidR="00253752" w:rsidRDefault="00253752" w:rsidP="00253752">
          <w:pPr>
            <w:pStyle w:val="LLKappalejako"/>
          </w:pPr>
          <w:r>
            <w:t xml:space="preserve">4) finns bestämmelser om verkställbarheten av en fordran som grundar sig på statens regressrätt enligt 31 § i brottsskadelagen i 32 § i den lagen. </w:t>
          </w:r>
        </w:p>
        <w:p w14:paraId="289AF6C8" w14:textId="77777777" w:rsidR="00253752" w:rsidRDefault="00253752" w:rsidP="00253752">
          <w:pPr>
            <w:pStyle w:val="LLKappalejako"/>
          </w:pPr>
        </w:p>
        <w:p w14:paraId="5BFA130C" w14:textId="77777777" w:rsidR="00253752" w:rsidRDefault="00253752" w:rsidP="00253752">
          <w:pPr>
            <w:pStyle w:val="LLKappalejako"/>
          </w:pPr>
        </w:p>
        <w:p w14:paraId="23B99CA3" w14:textId="77777777" w:rsidR="00253752" w:rsidRDefault="00253752" w:rsidP="00253752">
          <w:pPr>
            <w:pStyle w:val="LLPykala"/>
          </w:pPr>
          <w:r>
            <w:t>6 §</w:t>
          </w:r>
        </w:p>
        <w:p w14:paraId="22BAD48F" w14:textId="77777777" w:rsidR="00253752" w:rsidRDefault="00253752" w:rsidP="00253752">
          <w:pPr>
            <w:pStyle w:val="LLPykalanOtsikko"/>
          </w:pPr>
          <w:r>
            <w:t>När påföljder förfaller</w:t>
          </w:r>
        </w:p>
        <w:p w14:paraId="74794664" w14:textId="77777777" w:rsidR="00253752" w:rsidRDefault="00253752" w:rsidP="00253752">
          <w:pPr>
            <w:pStyle w:val="LLKappalejako"/>
          </w:pPr>
          <w:r>
            <w:t xml:space="preserve">Administrativ påföljd av straffkaraktär, brottsofferavgift, rättegångsbot enligt 14 kap. 7 § i rättegångsbalken, rättegångsbot enligt 54 § i lagen om rättegång i förvaltningsärenden och vite som har dömts ut med stöd av viteslagen förfaller när fem år har förflutit från den dag då det lagakraftvunna avgörandet meddelades. Nämnda påföljd förfaller också när den betalningsskyldige avlider. </w:t>
          </w:r>
        </w:p>
        <w:p w14:paraId="6B8E5F5D" w14:textId="77777777" w:rsidR="00253752" w:rsidRDefault="00253752" w:rsidP="00253752">
          <w:pPr>
            <w:pStyle w:val="LLKappalejako"/>
          </w:pPr>
          <w:r>
            <w:t>Förfallotiden upphör vid utgången av det dygn som föregår den dag som har motsvarande ordningsnummer som den dag då det lagakraftvunna avgörandet meddelades.</w:t>
          </w:r>
        </w:p>
        <w:p w14:paraId="4FED687F" w14:textId="77777777" w:rsidR="00253752" w:rsidRDefault="00253752" w:rsidP="00253752">
          <w:pPr>
            <w:pStyle w:val="LLKappalejako"/>
          </w:pPr>
          <w:r>
            <w:t>Om utmätning har förrättats innan en påföljd som avses i 1 mom. förfaller eller om utmätning har uppgivits vid försäljning enligt 5 kap. i utsökningsbalken (705/2007), utgör det att påföljden förfaller inget hinder för att betalning fås ur de utmätta medlen.</w:t>
          </w:r>
        </w:p>
        <w:p w14:paraId="61CEB7C3" w14:textId="77777777" w:rsidR="00253752" w:rsidRDefault="00253752" w:rsidP="00253752">
          <w:pPr>
            <w:pStyle w:val="LLKappalejako"/>
          </w:pPr>
          <w:r>
            <w:t>Bestämmelser om när ordningsbot, böter, samfundsbot, disciplinbot, förverkandepåföljd, föreläggande enligt 44 kap. 15 § 2 mom. i strafflagen om avlivning av ett djur, föreläggande enligt 22 § 3 mom. i lagen om yttrandefrihet i masskommunikation om utplåning av ett nätmeddelande, vite som dömts ut för att trygga rättegångens förlopp och vite som dömts ut med stöd av utsökningsbalken förfaller finns i strafflagen. Bestämmelser om preskription av ersättning som avses i 1 § 3 mom. 5–8 punkten i denna lag finns i lagen om preskription av skulder (728/2003).</w:t>
          </w:r>
        </w:p>
        <w:p w14:paraId="526C95B2" w14:textId="77777777" w:rsidR="00253752" w:rsidRDefault="00253752" w:rsidP="00253752">
          <w:pPr>
            <w:pStyle w:val="LLKappalejako"/>
          </w:pPr>
        </w:p>
        <w:p w14:paraId="104B75B3" w14:textId="77777777" w:rsidR="00253752" w:rsidRDefault="00253752" w:rsidP="00253752">
          <w:pPr>
            <w:pStyle w:val="LLLuku"/>
          </w:pPr>
          <w:r>
            <w:t>2 kap.</w:t>
          </w:r>
        </w:p>
        <w:p w14:paraId="39EF003C" w14:textId="77777777" w:rsidR="00253752" w:rsidRDefault="00253752" w:rsidP="00253752">
          <w:pPr>
            <w:pStyle w:val="LLLuvunOtsikko"/>
          </w:pPr>
          <w:r>
            <w:t>Verkställighet av en fordran</w:t>
          </w:r>
        </w:p>
        <w:p w14:paraId="20E8DE15" w14:textId="77777777" w:rsidR="00253752" w:rsidRDefault="00253752" w:rsidP="00253752">
          <w:pPr>
            <w:pStyle w:val="LLPykala"/>
          </w:pPr>
          <w:r>
            <w:t>7 §</w:t>
          </w:r>
        </w:p>
        <w:p w14:paraId="209C8EC4" w14:textId="77777777" w:rsidR="00253752" w:rsidRDefault="00253752" w:rsidP="00253752">
          <w:pPr>
            <w:pStyle w:val="LLPykalanOtsikko"/>
          </w:pPr>
          <w:r>
            <w:t>Tillfälle att erlägga betalning</w:t>
          </w:r>
        </w:p>
        <w:p w14:paraId="311DC574" w14:textId="77777777" w:rsidR="00253752" w:rsidRDefault="00253752" w:rsidP="00253752">
          <w:pPr>
            <w:pStyle w:val="LLKappalejako"/>
          </w:pPr>
          <w:r>
            <w:t xml:space="preserve">Den domstol eller andra myndighet som i första instans bestämmer att en fordran ska betalas ska ge den betalningsskyldige tillfälle att betala fordran. Tillfälle att erlägga betalning ges dock av Rättsregistercentralen när en fordran som avses i 1 § 3 mom. 8 punkten verkställs och av den tjänsteman som utfärdar bötesyrkandet i samband med användning av bötesyrkande. </w:t>
          </w:r>
        </w:p>
        <w:p w14:paraId="7F40268F" w14:textId="77777777" w:rsidR="00253752" w:rsidRDefault="00253752" w:rsidP="00253752">
          <w:pPr>
            <w:pStyle w:val="LLKappalejako"/>
          </w:pPr>
          <w:r>
            <w:t>Tillfälle att erlägga betalning ges på så sätt att till avgörandet som gäller fordran eller till yrkandet fogas de kontouppgifter och andra uppgifter som behövs för betalning av fordran och för styrande av betalningen på ett riktigt sätt. Till avgörandet ska också fogas uppgifter om att verkställigheten av fordran kan inledas när den har blivit verkställbar.</w:t>
          </w:r>
        </w:p>
        <w:p w14:paraId="5B143854" w14:textId="77777777" w:rsidR="00253752" w:rsidRDefault="00253752" w:rsidP="00253752">
          <w:pPr>
            <w:pStyle w:val="LLKappalejako"/>
          </w:pPr>
        </w:p>
        <w:p w14:paraId="31C1DC70" w14:textId="77777777" w:rsidR="00253752" w:rsidRDefault="00253752" w:rsidP="00671220">
          <w:pPr>
            <w:pStyle w:val="LLPykala"/>
          </w:pPr>
          <w:r>
            <w:t>8 §</w:t>
          </w:r>
        </w:p>
        <w:p w14:paraId="75327A11" w14:textId="77777777" w:rsidR="00253752" w:rsidRDefault="00253752" w:rsidP="00671220">
          <w:pPr>
            <w:pStyle w:val="LLPykalanOtsikko"/>
          </w:pPr>
          <w:r>
            <w:lastRenderedPageBreak/>
            <w:t>Rättsregistercentralens betalningsuppmaning</w:t>
          </w:r>
        </w:p>
        <w:p w14:paraId="2C81E606" w14:textId="77777777" w:rsidR="00253752" w:rsidRDefault="00253752" w:rsidP="00253752">
          <w:pPr>
            <w:pStyle w:val="LLKappalejako"/>
          </w:pPr>
          <w:r>
            <w:t xml:space="preserve">Rättsregistercentralen ska kontrollera huruvida en verkställbar fordran som centralen ska verkställa har betalats. Om fordran är helt eller delvis obetald ska Rättsregistercentralen uppmana den betalningsskyldige att betala det obetalda beloppet inom den tidsfrist på minst 14 dagar som centralen fastställt. </w:t>
          </w:r>
        </w:p>
        <w:p w14:paraId="6869D4C0" w14:textId="77777777" w:rsidR="00253752" w:rsidRDefault="00253752" w:rsidP="00253752">
          <w:pPr>
            <w:pStyle w:val="LLKappalejako"/>
          </w:pPr>
          <w:r>
            <w:t xml:space="preserve">En betalningsuppmaning behöver inte sändas, om det kan anses uppenbart onödigt på grund av tidigare verkställighet eller av någon annan orsak eller om verkställigheten kan äventyras. </w:t>
          </w:r>
        </w:p>
        <w:p w14:paraId="3F13BA11" w14:textId="77777777" w:rsidR="00253752" w:rsidRDefault="00253752" w:rsidP="00253752">
          <w:pPr>
            <w:pStyle w:val="LLKappalejako"/>
          </w:pPr>
          <w:r>
            <w:t xml:space="preserve">Rättsregistercentralen ska till betalningsuppmaningen foga de kontouppgifter och andra uppgifter som behövs för betalning av fordran och för styrande av betalningen på ett riktigt sätt samt uppgifter om vilka åtgärder som kan vidtas om den betalningsskyldige inte betalar fordran frivilligt. </w:t>
          </w:r>
        </w:p>
        <w:p w14:paraId="72D602BA" w14:textId="77777777" w:rsidR="00253752" w:rsidRDefault="00253752" w:rsidP="00253752">
          <w:pPr>
            <w:pStyle w:val="LLKappalejako"/>
          </w:pPr>
        </w:p>
        <w:p w14:paraId="58C90FF7" w14:textId="77777777" w:rsidR="00253752" w:rsidRDefault="00253752" w:rsidP="00671220">
          <w:pPr>
            <w:pStyle w:val="LLPykala"/>
          </w:pPr>
          <w:r>
            <w:t>9 §</w:t>
          </w:r>
        </w:p>
        <w:p w14:paraId="347653F1" w14:textId="77777777" w:rsidR="00253752" w:rsidRDefault="00253752" w:rsidP="00671220">
          <w:pPr>
            <w:pStyle w:val="LLPykalanOtsikko"/>
          </w:pPr>
          <w:r>
            <w:t>Tidsfristen för betalning av en fordran</w:t>
          </w:r>
        </w:p>
        <w:p w14:paraId="3A7F1CE4" w14:textId="77777777" w:rsidR="00253752" w:rsidRDefault="00253752" w:rsidP="00253752">
          <w:pPr>
            <w:pStyle w:val="LLKappalejako"/>
          </w:pPr>
          <w:r>
            <w:t>Rättsregistercentralen kan på ansökan av den betalningsskyldige fastställa en tidsfrist på högst tre månader för betalning av en fordran, om den betalningsskyldige sannolikt betalar fordran inom tidsfristen.</w:t>
          </w:r>
        </w:p>
        <w:p w14:paraId="39843696" w14:textId="77777777" w:rsidR="00253752" w:rsidRDefault="00253752" w:rsidP="00253752">
          <w:pPr>
            <w:pStyle w:val="LLKappalejako"/>
          </w:pPr>
          <w:r>
            <w:t>En tidsfrist får inte fastställas, om vite som har dömts ut med stöd av viteslagen ska verkställas. När tidsfristen fastställs ska det ses till att fordran inte förfaller eller preskriberas.</w:t>
          </w:r>
        </w:p>
        <w:p w14:paraId="202EF794" w14:textId="77777777" w:rsidR="00253752" w:rsidRDefault="00253752" w:rsidP="00253752">
          <w:pPr>
            <w:pStyle w:val="LLKappalejako"/>
          </w:pPr>
        </w:p>
        <w:p w14:paraId="07433CED" w14:textId="77777777" w:rsidR="00253752" w:rsidRDefault="00253752" w:rsidP="00671220">
          <w:pPr>
            <w:pStyle w:val="LLPykala"/>
          </w:pPr>
          <w:r>
            <w:t>10 §</w:t>
          </w:r>
        </w:p>
        <w:p w14:paraId="39850526" w14:textId="77777777" w:rsidR="00253752" w:rsidRDefault="00253752" w:rsidP="00671220">
          <w:pPr>
            <w:pStyle w:val="LLPykalanOtsikko"/>
          </w:pPr>
          <w:r>
            <w:t>Beviljande av betalningstid</w:t>
          </w:r>
        </w:p>
        <w:p w14:paraId="3F234D5C" w14:textId="77777777" w:rsidR="00253752" w:rsidRDefault="00253752" w:rsidP="00253752">
          <w:pPr>
            <w:pStyle w:val="LLKappalejako"/>
          </w:pPr>
          <w:r>
            <w:t xml:space="preserve"> Rättsregistercentralen kan på ansökan av den betalningsskyldige bevilja betalningstid på högst ett år för en fordran, om den betalningsskyldige på grund av sina personliga förhållanden eller sitt hälsotillstånd inte utan betalningstiden förmår betala fordran och om den betalningsskyldige sannolikt betalar fordran inom betalningstiden. Av synnerligen vägande skäl kan betalningstid beviljas även för en längre tid.</w:t>
          </w:r>
        </w:p>
        <w:p w14:paraId="485B91FF" w14:textId="77777777" w:rsidR="00253752" w:rsidRDefault="00253752" w:rsidP="00253752">
          <w:pPr>
            <w:pStyle w:val="LLKappalejako"/>
          </w:pPr>
          <w:r>
            <w:t>Betalningstid får inte beviljas, om vite som har dömts ut med stöd av viteslagen ska verkställas. När betalningstid beviljas ska det ses till att fordran inte förfaller eller preskriberas.</w:t>
          </w:r>
        </w:p>
        <w:p w14:paraId="7BFCB9BA" w14:textId="77777777" w:rsidR="00253752" w:rsidRDefault="00253752" w:rsidP="00253752">
          <w:pPr>
            <w:pStyle w:val="LLKappalejako"/>
          </w:pPr>
          <w:r>
            <w:t xml:space="preserve">När betalningstid beviljas ska det utarbetas en betalningsplan för den betalningsskyldige. Den betalningsskyldige ska iaktta betalningsplanen. </w:t>
          </w:r>
        </w:p>
        <w:p w14:paraId="296E0976" w14:textId="77777777" w:rsidR="00253752" w:rsidRDefault="00253752" w:rsidP="00253752">
          <w:pPr>
            <w:pStyle w:val="LLKappalejako"/>
          </w:pPr>
        </w:p>
        <w:p w14:paraId="7D6DB520" w14:textId="77777777" w:rsidR="00253752" w:rsidRDefault="00253752" w:rsidP="00671220">
          <w:pPr>
            <w:pStyle w:val="LLPykala"/>
          </w:pPr>
          <w:r>
            <w:t>11 §</w:t>
          </w:r>
        </w:p>
        <w:p w14:paraId="74CA94D7" w14:textId="77777777" w:rsidR="00253752" w:rsidRDefault="00253752" w:rsidP="00671220">
          <w:pPr>
            <w:pStyle w:val="LLPykalanOtsikko"/>
          </w:pPr>
          <w:r>
            <w:t>Ansökans inverkan på verkställigheten</w:t>
          </w:r>
        </w:p>
        <w:p w14:paraId="1ABD0501" w14:textId="77777777" w:rsidR="00253752" w:rsidRDefault="00253752" w:rsidP="00253752">
          <w:pPr>
            <w:pStyle w:val="LLKappalejako"/>
          </w:pPr>
          <w:r>
            <w:t>Att en ansökan om en tidsfrist för betalning eller om betalningstid blir anhängig avbryter inte verkställigheten av en fordran, om inte Rättsregistercentralen beslutar att verkställigheten ska avbrytas för den tid då ansökan behandlas.</w:t>
          </w:r>
        </w:p>
        <w:p w14:paraId="6075A571" w14:textId="77777777" w:rsidR="00253752" w:rsidRDefault="00253752" w:rsidP="00253752">
          <w:pPr>
            <w:pStyle w:val="LLKappalejako"/>
          </w:pPr>
        </w:p>
        <w:p w14:paraId="1C58D517" w14:textId="77777777" w:rsidR="00253752" w:rsidRDefault="00253752" w:rsidP="00253752">
          <w:pPr>
            <w:pStyle w:val="LLKappalejako"/>
          </w:pPr>
        </w:p>
        <w:p w14:paraId="16F3A28F" w14:textId="77777777" w:rsidR="00253752" w:rsidRDefault="00253752" w:rsidP="00253752">
          <w:pPr>
            <w:pStyle w:val="LLKappalejako"/>
          </w:pPr>
        </w:p>
        <w:p w14:paraId="1BAFFB34" w14:textId="77777777" w:rsidR="00253752" w:rsidRDefault="00253752" w:rsidP="00253752">
          <w:pPr>
            <w:pStyle w:val="LLKappalejako"/>
          </w:pPr>
        </w:p>
        <w:p w14:paraId="4A2D7287" w14:textId="77777777" w:rsidR="00253752" w:rsidRDefault="00253752" w:rsidP="00671220">
          <w:pPr>
            <w:pStyle w:val="LLPykala"/>
          </w:pPr>
          <w:r>
            <w:t>12 §</w:t>
          </w:r>
        </w:p>
        <w:p w14:paraId="4C8F7F08" w14:textId="77777777" w:rsidR="00253752" w:rsidRDefault="00253752" w:rsidP="00671220">
          <w:pPr>
            <w:pStyle w:val="LLPykalanOtsikko"/>
          </w:pPr>
          <w:r>
            <w:t>Ändring och återkallande av beslut om betalningstid</w:t>
          </w:r>
        </w:p>
        <w:p w14:paraId="38093584" w14:textId="77777777" w:rsidR="00253752" w:rsidRDefault="00253752" w:rsidP="00253752">
          <w:pPr>
            <w:pStyle w:val="LLKappalejako"/>
          </w:pPr>
          <w:r>
            <w:lastRenderedPageBreak/>
            <w:t>Rättsregistercentralen kan ändra eller återkalla ett beslut om en tidsfrist för betalning eller om betalningstid, om</w:t>
          </w:r>
        </w:p>
        <w:p w14:paraId="5456DA19" w14:textId="77777777" w:rsidR="00253752" w:rsidRDefault="00253752" w:rsidP="00253752">
          <w:pPr>
            <w:pStyle w:val="LLKappalejako"/>
          </w:pPr>
          <w:r>
            <w:t>1) den betalningsskyldige inte iakttar betalningsplanen eller inte i övrigt förmår fullgöra sin betalningsskyldighet,</w:t>
          </w:r>
        </w:p>
        <w:p w14:paraId="22F9E66C" w14:textId="77777777" w:rsidR="00253752" w:rsidRDefault="00253752" w:rsidP="00253752">
          <w:pPr>
            <w:pStyle w:val="LLKappalejako"/>
          </w:pPr>
          <w:r>
            <w:t xml:space="preserve">2) villkoren för en tidsfrist för betalning eller beviljande av betalningstid inte längre i övrigt uppfylls. </w:t>
          </w:r>
        </w:p>
        <w:p w14:paraId="680981F1" w14:textId="77777777" w:rsidR="00253752" w:rsidRDefault="00253752" w:rsidP="00253752">
          <w:pPr>
            <w:pStyle w:val="LLKappalejako"/>
          </w:pPr>
          <w:r>
            <w:t xml:space="preserve">Om beslutet återkallas med stöd av 1 mom. 1 punkten, kan detta göras utan att den betalningsskyldige hörs. </w:t>
          </w:r>
        </w:p>
        <w:p w14:paraId="4FCAEA0B" w14:textId="77777777" w:rsidR="00253752" w:rsidRDefault="00253752" w:rsidP="00253752">
          <w:pPr>
            <w:pStyle w:val="LLKappalejako"/>
          </w:pPr>
        </w:p>
        <w:p w14:paraId="22FCADCB" w14:textId="77777777" w:rsidR="00253752" w:rsidRDefault="00253752" w:rsidP="00671220">
          <w:pPr>
            <w:pStyle w:val="LLPykala"/>
          </w:pPr>
          <w:r>
            <w:t>13 §</w:t>
          </w:r>
        </w:p>
        <w:p w14:paraId="52A40C27" w14:textId="77777777" w:rsidR="00253752" w:rsidRDefault="00253752" w:rsidP="00671220">
          <w:pPr>
            <w:pStyle w:val="LLPykalanOtsikko"/>
          </w:pPr>
          <w:r>
            <w:t>Betalning av en fordran</w:t>
          </w:r>
        </w:p>
        <w:p w14:paraId="7A7311FA" w14:textId="77777777" w:rsidR="00253752" w:rsidRDefault="00253752" w:rsidP="00253752">
          <w:pPr>
            <w:pStyle w:val="LLKappalejako"/>
          </w:pPr>
          <w:r>
            <w:t>En fordran betalas till staten. Den betalningsskyldige har rätt att betala en fordran från och med det att avgörandet om åläggande av en påföljd har meddelats. Att en fordran betalas innan avgörandet om åläggande av en påföljd har blivit verkställbart utgör inget hinder för den betalningsskyldige att söka ändring i avgörandet.</w:t>
          </w:r>
        </w:p>
        <w:p w14:paraId="0A0E28F2" w14:textId="77777777" w:rsidR="00253752" w:rsidRDefault="00253752" w:rsidP="00253752">
          <w:pPr>
            <w:pStyle w:val="LLKappalejako"/>
          </w:pPr>
          <w:r>
            <w:t>Den betalningsskyldige kan betala fordran till det konto som avses i 6 eller 7 § eller som kontantbetalning till utmätningsmannen. Den betalningsskyldige kan betala böter eller vite som kan förvandlas till fängelse som kontantbetalning även till någon annan stämningsberättigad tjänsteman enligt 25 § 1 mom. när tjänstemannen påträffar den betalningsskyldige. Även en delbetalning av fordran ska tas emot. Den tjänsteman som har tagit emot kontantbetalningen ska ge betalaren ett kvitto på kontantbetalningen. Kontantbetalningen ska redovisas till Rättsregistercentralen utan obefogat dröjsmål.</w:t>
          </w:r>
        </w:p>
        <w:p w14:paraId="71CA6A46" w14:textId="1291F6F8" w:rsidR="00253752" w:rsidRDefault="00253752" w:rsidP="00253752">
          <w:pPr>
            <w:pStyle w:val="LLKappalejako"/>
          </w:pPr>
          <w:r>
            <w:t>Den betalningsskyldige ska i samband med betalningen av fordran ange de uppgifter som getts för betalning av fordran och styrande av betalningen på ett riktigt sätt.</w:t>
          </w:r>
        </w:p>
        <w:p w14:paraId="7D5BE8B3" w14:textId="77777777" w:rsidR="00253752" w:rsidRDefault="00253752" w:rsidP="00253752">
          <w:pPr>
            <w:pStyle w:val="LLKappalejako"/>
          </w:pPr>
        </w:p>
        <w:p w14:paraId="49FB232C" w14:textId="77777777" w:rsidR="00253752" w:rsidRDefault="00253752" w:rsidP="00671220">
          <w:pPr>
            <w:pStyle w:val="LLPykala"/>
          </w:pPr>
          <w:r>
            <w:t>14 §</w:t>
          </w:r>
        </w:p>
        <w:p w14:paraId="42812A79" w14:textId="77777777" w:rsidR="00253752" w:rsidRDefault="00253752" w:rsidP="00671220">
          <w:pPr>
            <w:pStyle w:val="LLPykalanOtsikko"/>
          </w:pPr>
          <w:r>
            <w:t>Ansökan om utsökning</w:t>
          </w:r>
        </w:p>
        <w:p w14:paraId="7047357A" w14:textId="77777777" w:rsidR="00253752" w:rsidRDefault="00253752" w:rsidP="00253752">
          <w:pPr>
            <w:pStyle w:val="LLKappalejako"/>
          </w:pPr>
          <w:r>
            <w:t xml:space="preserve">Rättsregistercentralen ska söka utsökning, om en betalningsuppmaning inte sänds eller om en fordran inte har betalats inom den tidsfrist som avses i 8 eller 9 § eller den betalningstid som avses i 10 §.  </w:t>
          </w:r>
        </w:p>
        <w:p w14:paraId="76DB7B22" w14:textId="77777777" w:rsidR="00253752" w:rsidRDefault="00253752" w:rsidP="00253752">
          <w:pPr>
            <w:pStyle w:val="LLKappalejako"/>
          </w:pPr>
        </w:p>
        <w:p w14:paraId="5D0FC441" w14:textId="77777777" w:rsidR="00253752" w:rsidRDefault="00253752" w:rsidP="00671220">
          <w:pPr>
            <w:pStyle w:val="LLPykala"/>
          </w:pPr>
          <w:r>
            <w:t>15 §</w:t>
          </w:r>
        </w:p>
        <w:p w14:paraId="40E8EA06" w14:textId="77777777" w:rsidR="00253752" w:rsidRDefault="00253752" w:rsidP="00671220">
          <w:pPr>
            <w:pStyle w:val="LLPykalanOtsikko"/>
          </w:pPr>
          <w:r>
            <w:t>Tillämpning av utsökningsbalken</w:t>
          </w:r>
        </w:p>
        <w:p w14:paraId="4266BE0C" w14:textId="77777777" w:rsidR="00253752" w:rsidRDefault="00253752" w:rsidP="00253752">
          <w:pPr>
            <w:pStyle w:val="LLKappalejako"/>
          </w:pPr>
          <w:r>
            <w:t xml:space="preserve">Bestämmelser om sådan verkställighet av en fordran som sker genom utsökning finns i </w:t>
          </w:r>
          <w:r w:rsidRPr="00B4065C">
            <w:t>utsökningsbalken.</w:t>
          </w:r>
          <w:r>
            <w:t xml:space="preserve"> På en fordrans verkställbarhet och förfallande tillämpas dock bestämmelserna i denna lag och i 8 kap. i strafflagen.</w:t>
          </w:r>
        </w:p>
        <w:p w14:paraId="7A95B257" w14:textId="77777777" w:rsidR="00253752" w:rsidRDefault="00253752" w:rsidP="00253752">
          <w:pPr>
            <w:pStyle w:val="LLKappalejako"/>
          </w:pPr>
          <w:r>
            <w:t>I ett meddelande om anhängighet enligt 3 kap. 33 § i utsökningsbalken ska utöver vad som föreskrivs i utsökningsbalken även anges att om böter eller vite som kan förvandlas till fängelse inte kan drivas in ens genom utsökning, kommer den betalningsskyldige att stämmas in till en rättegång för bestämmande av förvandlingsstraff. Beviljande av den betalningstid som avses i 4 kap. 6 § i utsökningsbalken förutsätter inte sökandens samtycke.</w:t>
          </w:r>
        </w:p>
        <w:p w14:paraId="5BE7A798" w14:textId="77777777" w:rsidR="00253752" w:rsidRDefault="00253752" w:rsidP="00253752">
          <w:pPr>
            <w:pStyle w:val="LLKappalejako"/>
          </w:pPr>
        </w:p>
        <w:p w14:paraId="611552F3" w14:textId="77777777" w:rsidR="00253752" w:rsidRDefault="00253752" w:rsidP="00253752">
          <w:pPr>
            <w:pStyle w:val="LLKappalejako"/>
          </w:pPr>
        </w:p>
        <w:p w14:paraId="0A1C213A" w14:textId="77777777" w:rsidR="00253752" w:rsidRDefault="00253752" w:rsidP="00253752">
          <w:pPr>
            <w:pStyle w:val="LLKappalejako"/>
          </w:pPr>
        </w:p>
        <w:p w14:paraId="3C297619" w14:textId="77777777" w:rsidR="00253752" w:rsidRDefault="00253752" w:rsidP="00671220">
          <w:pPr>
            <w:pStyle w:val="LLPykala"/>
          </w:pPr>
          <w:r>
            <w:t>16 §</w:t>
          </w:r>
        </w:p>
        <w:p w14:paraId="1DA47D71" w14:textId="77777777" w:rsidR="00253752" w:rsidRDefault="00253752" w:rsidP="00671220">
          <w:pPr>
            <w:pStyle w:val="LLPykalanOtsikko"/>
          </w:pPr>
          <w:r>
            <w:lastRenderedPageBreak/>
            <w:t>Fördelning av betalningar</w:t>
          </w:r>
        </w:p>
        <w:p w14:paraId="4A6D2228" w14:textId="77777777" w:rsidR="00253752" w:rsidRDefault="00253752" w:rsidP="00253752">
          <w:pPr>
            <w:pStyle w:val="LLKappalejako"/>
          </w:pPr>
          <w:r>
            <w:t>När den betalningsskyldiges medel inte räcker till för betalning av samtliga fordringar som samtidigt i den ordning som föreskrivs i denna lag drivs in hos den betalningsskyldige genom utsökning, ska de medel som kunnat drivas in i första hand användas till betalning av böter och vite som kan förvandlas till fängelse. Om det finns flera förvandlingsbara böter eller andra fordringar ska en betalning vid fördelningen dessutom styras så att den först gäller en sådan fordran som bestämts tidigare.</w:t>
          </w:r>
        </w:p>
        <w:p w14:paraId="57C424A8" w14:textId="77777777" w:rsidR="00253752" w:rsidRDefault="00253752" w:rsidP="00253752">
          <w:pPr>
            <w:pStyle w:val="LLKappalejako"/>
          </w:pPr>
        </w:p>
        <w:p w14:paraId="339B8A79" w14:textId="77777777" w:rsidR="00253752" w:rsidRDefault="00253752" w:rsidP="00671220">
          <w:pPr>
            <w:pStyle w:val="LLPykala"/>
          </w:pPr>
          <w:r>
            <w:t>17 §</w:t>
          </w:r>
        </w:p>
        <w:p w14:paraId="711C1A59" w14:textId="77777777" w:rsidR="00253752" w:rsidRDefault="00253752" w:rsidP="00671220">
          <w:pPr>
            <w:pStyle w:val="LLPykalanOtsikko"/>
          </w:pPr>
          <w:r>
            <w:t>Efterlysning</w:t>
          </w:r>
        </w:p>
        <w:p w14:paraId="5E2BB2BB" w14:textId="77777777" w:rsidR="00253752" w:rsidRDefault="00253752" w:rsidP="00253752">
          <w:pPr>
            <w:pStyle w:val="LLKappalejako"/>
          </w:pPr>
          <w:r>
            <w:t>Rättsregistercentralen ska efterlysa en betalningsskyldig, om böter eller vite som kan förvandlas till fängelse inte kan drivas in genom utsökning ur den betalningsskyldiges egendom och om den betalningsskyldiges vistelseort är okänd eller om denne kan antas dra sig undan indrivningsåtgärderna.</w:t>
          </w:r>
        </w:p>
        <w:p w14:paraId="4D748713" w14:textId="77777777" w:rsidR="00253752" w:rsidRDefault="00253752" w:rsidP="00253752">
          <w:pPr>
            <w:pStyle w:val="LLKappalejako"/>
          </w:pPr>
          <w:r>
            <w:t>Efterlysningen omfattar en i polisens informationssystem införd uppmaning att när den betalningsskyldige påträffas driva in en fordran som avses i 1 mom. eller stämma in den betalningsskyldige till en rättegång för bestämmande av förvandlingsstraff. Efterlysningen ska innehålla de uppgifter som behövs för betalning av fordran och redovisning av betalningen samt orsaken till åtgärden, de begärda åtgärderna, den myndighet som har hand om efterlysningen, tidpunkten för preskription av efterlysningen och övriga uppgifter som behövs vid övervakningen av efterlysningar.</w:t>
          </w:r>
        </w:p>
        <w:p w14:paraId="448D552B" w14:textId="77777777" w:rsidR="00253752" w:rsidRDefault="00253752" w:rsidP="00253752">
          <w:pPr>
            <w:pStyle w:val="LLKappalejako"/>
          </w:pPr>
          <w:r>
            <w:t>Efterlysning kan utfärdas utan att utmätningsmannen utfärdat ett intyg över hinder, om den betalningsskyldige enligt de uppgifter som Rättsregistercentralen har tillgång till saknar en stadigvarande bostadsadress, är bosatt utomlands eller om möjligheterna för utmätningsmannen att påträffa den betalningsskyldige kan anses dåliga av andra motsvarande orsaker.</w:t>
          </w:r>
        </w:p>
        <w:p w14:paraId="7D092A0F" w14:textId="77777777" w:rsidR="00253752" w:rsidRDefault="00253752" w:rsidP="00253752">
          <w:pPr>
            <w:pStyle w:val="LLKappalejako"/>
          </w:pPr>
        </w:p>
        <w:p w14:paraId="639F80AD" w14:textId="77777777" w:rsidR="00253752" w:rsidRDefault="00253752" w:rsidP="00671220">
          <w:pPr>
            <w:pStyle w:val="LLPykala"/>
          </w:pPr>
          <w:r>
            <w:t>18 §</w:t>
          </w:r>
        </w:p>
        <w:p w14:paraId="7918572B" w14:textId="77777777" w:rsidR="00253752" w:rsidRDefault="00253752" w:rsidP="00671220">
          <w:pPr>
            <w:pStyle w:val="LLPykalanOtsikko"/>
          </w:pPr>
          <w:r>
            <w:t>Återkallande och rättelse av efterlysning</w:t>
          </w:r>
        </w:p>
        <w:p w14:paraId="35D50329" w14:textId="77777777" w:rsidR="00253752" w:rsidRDefault="00253752" w:rsidP="00253752">
          <w:pPr>
            <w:pStyle w:val="LLKappalejako"/>
          </w:pPr>
          <w:r>
            <w:t>En efterlysning ska återkallas om verkställigheten har avslutats, om den betalningsskyldige har stämts in till en rättegång för bestämmande av förvandlingsstraff eller om det finns ett i lag föreskrivet hinder för stämning eller bestämmande av förvandlingsstraff. Om de uppgifter som efterlysningen innehåller ändras ska efterlysningen rättas.</w:t>
          </w:r>
        </w:p>
        <w:p w14:paraId="47E6FD28" w14:textId="77777777" w:rsidR="00253752" w:rsidRDefault="00253752" w:rsidP="00253752">
          <w:pPr>
            <w:pStyle w:val="LLKappalejako"/>
          </w:pPr>
          <w:r>
            <w:t>Den som mottar en betalning ska utan dröjsmål meddela Rättsregistercentralen om betalningen med tanke på återkallande av en efterlysning.</w:t>
          </w:r>
        </w:p>
        <w:p w14:paraId="3E991DE4" w14:textId="77777777" w:rsidR="00671220" w:rsidRDefault="00671220" w:rsidP="00253752">
          <w:pPr>
            <w:pStyle w:val="LLKappalejako"/>
          </w:pPr>
        </w:p>
        <w:p w14:paraId="038AC964" w14:textId="77777777" w:rsidR="00253752" w:rsidRDefault="00253752" w:rsidP="00671220">
          <w:pPr>
            <w:pStyle w:val="LLPykala"/>
          </w:pPr>
          <w:r>
            <w:t>19 §</w:t>
          </w:r>
        </w:p>
        <w:p w14:paraId="7E5CBD58" w14:textId="77777777" w:rsidR="00253752" w:rsidRDefault="00253752" w:rsidP="00671220">
          <w:pPr>
            <w:pStyle w:val="LLPykalanOtsikko"/>
          </w:pPr>
          <w:r>
            <w:t>Avbrytande av verkställighetsåtgärder</w:t>
          </w:r>
        </w:p>
        <w:p w14:paraId="46D8C5C4" w14:textId="77777777" w:rsidR="00253752" w:rsidRDefault="00253752" w:rsidP="00253752">
          <w:pPr>
            <w:pStyle w:val="LLKappalejako"/>
          </w:pPr>
          <w:r>
            <w:t>Rättsregistercentralen får avbryta verkställighetsåtgärder som avses i detta kapitel, om</w:t>
          </w:r>
        </w:p>
        <w:p w14:paraId="0527C028" w14:textId="77777777" w:rsidR="00253752" w:rsidRDefault="00253752" w:rsidP="00253752">
          <w:pPr>
            <w:pStyle w:val="LLKappalejako"/>
          </w:pPr>
          <w:r>
            <w:t xml:space="preserve">1) fordran är högst 10 euro, eller </w:t>
          </w:r>
        </w:p>
        <w:p w14:paraId="61036ABD" w14:textId="77777777" w:rsidR="00253752" w:rsidRDefault="00253752" w:rsidP="00253752">
          <w:pPr>
            <w:pStyle w:val="LLKappalejako"/>
          </w:pPr>
          <w:r>
            <w:t>2) fordran är högst 500 euro och det har förflutit mer än fem år sedan fordran blev verkställbar.</w:t>
          </w:r>
        </w:p>
        <w:p w14:paraId="5B22B4F1" w14:textId="77777777" w:rsidR="00253752" w:rsidRDefault="00253752" w:rsidP="00253752">
          <w:pPr>
            <w:pStyle w:val="LLKappalejako"/>
          </w:pPr>
        </w:p>
        <w:p w14:paraId="3C0BA1F9" w14:textId="77777777" w:rsidR="00253752" w:rsidRDefault="00253752" w:rsidP="00671220">
          <w:pPr>
            <w:pStyle w:val="LLPykala"/>
          </w:pPr>
          <w:r>
            <w:t>20 §</w:t>
          </w:r>
        </w:p>
        <w:p w14:paraId="2551958A" w14:textId="77777777" w:rsidR="00253752" w:rsidRDefault="00253752" w:rsidP="00671220">
          <w:pPr>
            <w:pStyle w:val="LLPykalanOtsikko"/>
          </w:pPr>
          <w:r>
            <w:t>Återbetalning av ett belopp</w:t>
          </w:r>
        </w:p>
        <w:p w14:paraId="45E29EEE" w14:textId="77777777" w:rsidR="00253752" w:rsidRDefault="00253752" w:rsidP="00253752">
          <w:pPr>
            <w:pStyle w:val="LLKappalejako"/>
          </w:pPr>
          <w:r>
            <w:lastRenderedPageBreak/>
            <w:t xml:space="preserve">Om det belopp som erlagts för betalning av en fordran helt eller delvis ska betalas tillbaka till den betalningsskyldige med anledning av ett lagakraftvunnet avgörande av en högre domstol eller av någon annan orsak, ska den myndighet som har tagit emot beloppet återbetala det och på det betala ränta som är den i 12 § i räntelagen (633/1982) avsedda referensränta som gäller under den halvårsperiod som föregår respektive kalenderår höjd med två procentenheter per år från betalningsdagen till dagen för återbetalningen. Återbetalning eller ränta betalas inte om den är högst 10 euro. </w:t>
          </w:r>
        </w:p>
        <w:p w14:paraId="21F7FB76" w14:textId="77777777" w:rsidR="00253752" w:rsidRDefault="00253752" w:rsidP="00253752">
          <w:pPr>
            <w:pStyle w:val="LLKappalejako"/>
          </w:pPr>
        </w:p>
        <w:p w14:paraId="5BCBB589" w14:textId="77777777" w:rsidR="00253752" w:rsidRDefault="00253752" w:rsidP="00671220">
          <w:pPr>
            <w:pStyle w:val="LLPykala"/>
          </w:pPr>
          <w:r>
            <w:t>21 §</w:t>
          </w:r>
        </w:p>
        <w:p w14:paraId="31003A23" w14:textId="77777777" w:rsidR="00253752" w:rsidRDefault="00253752" w:rsidP="00671220">
          <w:pPr>
            <w:pStyle w:val="LLPykalanOtsikko"/>
          </w:pPr>
          <w:r>
            <w:t>Kvittning</w:t>
          </w:r>
        </w:p>
        <w:p w14:paraId="70C323BC" w14:textId="77777777" w:rsidR="00253752" w:rsidRDefault="00253752" w:rsidP="00253752">
          <w:pPr>
            <w:pStyle w:val="LLKappalejako"/>
          </w:pPr>
          <w:r>
            <w:t>Om den myndighet som ska återbetala medel till den betalningsskyldige innehar en annan fordran på denne som ska verkställas, kan det belopp som ska återbetalas och räntan på det kvittas som betalning för fordran. Den betalningsskyldige ska meddelas om kvittningen.</w:t>
          </w:r>
        </w:p>
        <w:p w14:paraId="093EC708" w14:textId="5A7B776D" w:rsidR="00253752" w:rsidRDefault="00253752" w:rsidP="00253752">
          <w:pPr>
            <w:pStyle w:val="LLKappalejako"/>
          </w:pPr>
          <w:r>
            <w:t>För kvittning får också användas medel som ska betalas till den betalningsskyldige med stöd av 41 och 49 § i denna lag eller 10 kap. 11 § 2 mom. i strafflagen.</w:t>
          </w:r>
        </w:p>
        <w:p w14:paraId="48662864" w14:textId="77777777" w:rsidR="00253752" w:rsidRDefault="00253752" w:rsidP="00253752">
          <w:pPr>
            <w:pStyle w:val="LLKappalejako"/>
          </w:pPr>
        </w:p>
        <w:p w14:paraId="31A309F1" w14:textId="77777777" w:rsidR="00253752" w:rsidRDefault="00253752" w:rsidP="00671220">
          <w:pPr>
            <w:pStyle w:val="LLPykala"/>
          </w:pPr>
          <w:r>
            <w:t>22 §</w:t>
          </w:r>
        </w:p>
        <w:p w14:paraId="56C12A2E" w14:textId="77777777" w:rsidR="00253752" w:rsidRDefault="00253752" w:rsidP="00671220">
          <w:pPr>
            <w:pStyle w:val="LLPykalanOtsikko"/>
          </w:pPr>
          <w:r>
            <w:t>När verkställigheten av en fordran avslutas</w:t>
          </w:r>
        </w:p>
        <w:p w14:paraId="4B7C196D" w14:textId="77777777" w:rsidR="00253752" w:rsidRDefault="00253752" w:rsidP="00253752">
          <w:pPr>
            <w:pStyle w:val="LLKappalejako"/>
          </w:pPr>
          <w:r>
            <w:t>Verkställigheten av en fordran avslutas när</w:t>
          </w:r>
        </w:p>
        <w:p w14:paraId="72E847F5" w14:textId="77777777" w:rsidR="00253752" w:rsidRDefault="00253752" w:rsidP="00253752">
          <w:pPr>
            <w:pStyle w:val="LLKappalejako"/>
          </w:pPr>
          <w:r>
            <w:t xml:space="preserve">1) fordran har betalats och avgörandet om bestämmande av fordran har vunnit laga kraft, </w:t>
          </w:r>
        </w:p>
        <w:p w14:paraId="541D6848" w14:textId="77777777" w:rsidR="00253752" w:rsidRDefault="00253752" w:rsidP="00253752">
          <w:pPr>
            <w:pStyle w:val="LLKappalejako"/>
          </w:pPr>
          <w:r>
            <w:t>2) fordrans verkställbarhet har förfallit och de eventuellt utmätta medlen har använts för betalning av fordran, eller</w:t>
          </w:r>
        </w:p>
        <w:p w14:paraId="073669C0" w14:textId="77777777" w:rsidR="00253752" w:rsidRDefault="00253752" w:rsidP="00253752">
          <w:pPr>
            <w:pStyle w:val="LLKappalejako"/>
          </w:pPr>
          <w:r>
            <w:t>3) det finns någon annan lagstadgad grund för att verkställigheten ska avslutas.</w:t>
          </w:r>
        </w:p>
        <w:p w14:paraId="4D83AB30" w14:textId="77777777" w:rsidR="00253752" w:rsidRDefault="00253752" w:rsidP="00253752">
          <w:pPr>
            <w:pStyle w:val="LLKappalejako"/>
          </w:pPr>
        </w:p>
        <w:p w14:paraId="12D82980" w14:textId="77777777" w:rsidR="00253752" w:rsidRDefault="00253752" w:rsidP="00671220">
          <w:pPr>
            <w:pStyle w:val="LLPykala"/>
          </w:pPr>
          <w:r>
            <w:t xml:space="preserve">23 § </w:t>
          </w:r>
        </w:p>
        <w:p w14:paraId="09BCD5D1" w14:textId="77777777" w:rsidR="00253752" w:rsidRDefault="00253752" w:rsidP="00671220">
          <w:pPr>
            <w:pStyle w:val="LLPykalanOtsikko"/>
          </w:pPr>
          <w:r>
            <w:t>Ändringssökande</w:t>
          </w:r>
        </w:p>
        <w:p w14:paraId="2C635CE3" w14:textId="77777777" w:rsidR="00253752" w:rsidRDefault="00253752" w:rsidP="00253752">
          <w:pPr>
            <w:pStyle w:val="LLKappalejako"/>
          </w:pPr>
          <w:r>
            <w:t>Omprövning av Rättsregistercentralens beslut som avses i detta kapitel får begäras. Bestämmelser om begäran om omprövning finns i förvaltningslagen (434/2003).</w:t>
          </w:r>
        </w:p>
        <w:p w14:paraId="7AEF3F83" w14:textId="77777777" w:rsidR="00253752" w:rsidRDefault="00253752" w:rsidP="00253752">
          <w:pPr>
            <w:pStyle w:val="LLKappalejako"/>
          </w:pPr>
          <w:r>
            <w:t>Bestämmelser om sökande av ändring i förvaltningsdomstol finns i lagen om rättegång i förvaltningsärenden (808/2019).</w:t>
          </w:r>
        </w:p>
        <w:p w14:paraId="476476A1" w14:textId="77777777" w:rsidR="00253752" w:rsidRDefault="00253752" w:rsidP="00253752">
          <w:pPr>
            <w:pStyle w:val="LLKappalejako"/>
          </w:pPr>
          <w:r>
            <w:t>Begäran om omprövning, besvär över beslut om fastställande av en tidsfrist för betalning, beslut om betalningstid eller beslut om återkallande eller ändring av nämnda beslut avbryter inte verkställigheten av en fordran.</w:t>
          </w:r>
        </w:p>
        <w:p w14:paraId="7427EA02" w14:textId="77777777" w:rsidR="00253752" w:rsidRDefault="00253752" w:rsidP="00253752">
          <w:pPr>
            <w:pStyle w:val="LLKappalejako"/>
          </w:pPr>
        </w:p>
        <w:p w14:paraId="2769092D" w14:textId="77777777" w:rsidR="00253752" w:rsidRDefault="00253752" w:rsidP="00671220">
          <w:pPr>
            <w:pStyle w:val="LLLuku"/>
          </w:pPr>
          <w:r>
            <w:t>3 kap.</w:t>
          </w:r>
        </w:p>
        <w:p w14:paraId="0391C4D7" w14:textId="77777777" w:rsidR="00253752" w:rsidRDefault="00253752" w:rsidP="00671220">
          <w:pPr>
            <w:pStyle w:val="LLLuvunOtsikko"/>
          </w:pPr>
          <w:r>
            <w:t>Bestämmande av förvandlingsstraff för böter</w:t>
          </w:r>
        </w:p>
        <w:p w14:paraId="0A391625" w14:textId="77777777" w:rsidR="00253752" w:rsidRDefault="00253752" w:rsidP="00671220">
          <w:pPr>
            <w:pStyle w:val="LLPykala"/>
          </w:pPr>
          <w:r>
            <w:t>24 §</w:t>
          </w:r>
        </w:p>
        <w:p w14:paraId="4B133918" w14:textId="77777777" w:rsidR="00253752" w:rsidRDefault="00253752" w:rsidP="00671220">
          <w:pPr>
            <w:pStyle w:val="LLPykalanOtsikko"/>
          </w:pPr>
          <w:r>
            <w:t>Inledande av ett förfarande för förvandlingsstraff</w:t>
          </w:r>
        </w:p>
        <w:p w14:paraId="3B823BA4" w14:textId="77777777" w:rsidR="00253752" w:rsidRDefault="00253752" w:rsidP="00253752">
          <w:pPr>
            <w:pStyle w:val="LLKappalejako"/>
          </w:pPr>
          <w:r>
            <w:t xml:space="preserve">Den betalningsskyldige ska stämmas in till en rättegång för bestämmande av förvandlingsstraff, om verkställbara böter eller verkställbart vite kan förvandlas till fängelse med stöd av 2 a kap. 4 § i strafflagen. </w:t>
          </w:r>
        </w:p>
        <w:p w14:paraId="7160AFBB" w14:textId="77777777" w:rsidR="00253752" w:rsidRDefault="00253752" w:rsidP="00253752">
          <w:pPr>
            <w:pStyle w:val="LLKappalejako"/>
          </w:pPr>
          <w:r>
            <w:lastRenderedPageBreak/>
            <w:t xml:space="preserve">Bestämmelser om bestämmande och verkställighet av förvandlingsstraff under pågående skuldsanering för privatpersoner finns i lagen om skuldsanering för privatpersoner (57/1993). </w:t>
          </w:r>
        </w:p>
        <w:p w14:paraId="1701FE6C" w14:textId="77777777" w:rsidR="00253752" w:rsidRDefault="00253752" w:rsidP="00253752">
          <w:pPr>
            <w:pStyle w:val="LLKappalejako"/>
          </w:pPr>
          <w:r>
            <w:t xml:space="preserve">Vid förfarandet för förvandlingsstraff iakttas lagen om rättegång i brottmål </w:t>
          </w:r>
          <w:r w:rsidRPr="00B4065C">
            <w:t>(689/1997)</w:t>
          </w:r>
          <w:r>
            <w:t xml:space="preserve"> med de undantag som anges nedan i 25 och 26 §, 27 § 1 mom. samt 28 och 29 §.</w:t>
          </w:r>
        </w:p>
        <w:p w14:paraId="428A2F61" w14:textId="77777777" w:rsidR="00253752" w:rsidRDefault="00253752" w:rsidP="00253752">
          <w:pPr>
            <w:pStyle w:val="LLKappalejako"/>
          </w:pPr>
        </w:p>
        <w:p w14:paraId="4A487447" w14:textId="77777777" w:rsidR="00253752" w:rsidRDefault="00253752" w:rsidP="00671220">
          <w:pPr>
            <w:pStyle w:val="LLPykala"/>
          </w:pPr>
          <w:r>
            <w:t>25 §</w:t>
          </w:r>
        </w:p>
        <w:p w14:paraId="58A1B20A" w14:textId="77777777" w:rsidR="00253752" w:rsidRDefault="00253752" w:rsidP="00671220">
          <w:pPr>
            <w:pStyle w:val="LLPykalanOtsikko"/>
          </w:pPr>
          <w:r>
            <w:t>Stämning till en rättegång för bestämmande av förvandlingsstraff</w:t>
          </w:r>
        </w:p>
        <w:p w14:paraId="4E381933" w14:textId="77777777" w:rsidR="00253752" w:rsidRDefault="00253752" w:rsidP="00253752">
          <w:pPr>
            <w:pStyle w:val="LLKappalejako"/>
          </w:pPr>
          <w:r>
            <w:t xml:space="preserve">En tjänsteman som nämns i 1 eller 6 § i lagen om stämningsmän (505/1986) kallar genom stämning in den betalningsskyldige till en rättegång för bestämmande av förvandlingsstraff. </w:t>
          </w:r>
        </w:p>
        <w:p w14:paraId="592BA520" w14:textId="77777777" w:rsidR="00253752" w:rsidRDefault="00253752" w:rsidP="00253752">
          <w:pPr>
            <w:pStyle w:val="LLKappalejako"/>
          </w:pPr>
          <w:r>
            <w:t xml:space="preserve">I stämningen meddelas den betalningsskyldige uppgifter om </w:t>
          </w:r>
        </w:p>
        <w:p w14:paraId="7A6A902B" w14:textId="77777777" w:rsidR="00253752" w:rsidRDefault="00253752" w:rsidP="00253752">
          <w:pPr>
            <w:pStyle w:val="LLKappalejako"/>
          </w:pPr>
          <w:r>
            <w:t>1) att denne kallas att infinna sig vid domstol för att bemöta åklagarens yrkande på att förvandlingsstraff ska bestämmas,</w:t>
          </w:r>
        </w:p>
        <w:p w14:paraId="6529AFC4" w14:textId="77777777" w:rsidR="00253752" w:rsidRDefault="00253752" w:rsidP="00253752">
          <w:pPr>
            <w:pStyle w:val="LLKappalejako"/>
          </w:pPr>
          <w:r>
            <w:t>2) de obetalda böter och det obetalda vite som utgör grund för yrkandet på förvandlingsstraff,</w:t>
          </w:r>
        </w:p>
        <w:p w14:paraId="0B48CCA5" w14:textId="77777777" w:rsidR="00253752" w:rsidRDefault="00253752" w:rsidP="00253752">
          <w:pPr>
            <w:pStyle w:val="LLKappalejako"/>
          </w:pPr>
          <w:r>
            <w:t>3) tid och plats för behandlingen,</w:t>
          </w:r>
        </w:p>
        <w:p w14:paraId="02DF92A3" w14:textId="77777777" w:rsidR="00253752" w:rsidRDefault="00253752" w:rsidP="00253752">
          <w:pPr>
            <w:pStyle w:val="LLKappalejako"/>
          </w:pPr>
          <w:r>
            <w:t>4) att saken kan avgöras trots dennes frånvaro,</w:t>
          </w:r>
        </w:p>
        <w:p w14:paraId="56092FA3" w14:textId="77777777" w:rsidR="00253752" w:rsidRDefault="00253752" w:rsidP="00253752">
          <w:pPr>
            <w:pStyle w:val="LLKappalejako"/>
          </w:pPr>
          <w:r>
            <w:t>5) att denne kan lämna domstolen sitt skriftliga bemötande före ärendets behandling,</w:t>
          </w:r>
        </w:p>
        <w:p w14:paraId="39755171" w14:textId="77777777" w:rsidR="00253752" w:rsidRDefault="00253752" w:rsidP="00253752">
          <w:pPr>
            <w:pStyle w:val="LLKappalejako"/>
          </w:pPr>
          <w:r>
            <w:t>6) möjligheten att betala böterna eller vitet före rättegången,</w:t>
          </w:r>
        </w:p>
        <w:p w14:paraId="64C222A2" w14:textId="77777777" w:rsidR="00253752" w:rsidRDefault="00253752" w:rsidP="00253752">
          <w:pPr>
            <w:pStyle w:val="LLKappalejako"/>
          </w:pPr>
          <w:r>
            <w:t>7) de kontouppgifter och andra uppgifter som behövs för betalning av böterna eller vitet och styrande av betalningen på ett riktigt sätt.</w:t>
          </w:r>
        </w:p>
        <w:p w14:paraId="5361E4F1" w14:textId="77777777" w:rsidR="00253752" w:rsidRDefault="00253752" w:rsidP="00253752">
          <w:pPr>
            <w:pStyle w:val="LLKappalejako"/>
          </w:pPr>
        </w:p>
        <w:p w14:paraId="6D98D401" w14:textId="77777777" w:rsidR="00253752" w:rsidRDefault="00253752" w:rsidP="00671220">
          <w:pPr>
            <w:pStyle w:val="LLPykala"/>
          </w:pPr>
          <w:r>
            <w:t>26 §</w:t>
          </w:r>
        </w:p>
        <w:p w14:paraId="1B0A1E21" w14:textId="77777777" w:rsidR="00253752" w:rsidRDefault="00253752" w:rsidP="00671220">
          <w:pPr>
            <w:pStyle w:val="LLPykalanOtsikko"/>
          </w:pPr>
          <w:r>
            <w:t>Utsättande av dag för behandlingen</w:t>
          </w:r>
        </w:p>
        <w:p w14:paraId="6E32A3E3" w14:textId="77777777" w:rsidR="00253752" w:rsidRDefault="00253752" w:rsidP="00253752">
          <w:pPr>
            <w:pStyle w:val="LLKappalejako"/>
          </w:pPr>
          <w:r>
            <w:t>Dagen för behandlingen av ärendet ska sättas ut så att den betalningsskyldige före rättegången har minst en månad på sig att betala de böter eller det vite som kan förvandlas till fängelse.</w:t>
          </w:r>
        </w:p>
        <w:p w14:paraId="27C63BBE" w14:textId="77777777" w:rsidR="00253752" w:rsidRDefault="00253752" w:rsidP="00253752">
          <w:pPr>
            <w:pStyle w:val="LLKappalejako"/>
          </w:pPr>
          <w:r>
            <w:t>Om den betalningsskyldige redan har stämts in till en rättegång för bestämmande av förvandlingsstraff, får denne stämmas in till samma rättegång på grund av andra böter också med en kortare tidsfrist än den som nämns i 1 mom. Ett yrkande på bestämmande av förvandlingsstraff kan även utan stämning riktas mot en betalningsskyldig som är närvarande vid en rättegång.</w:t>
          </w:r>
        </w:p>
        <w:p w14:paraId="7AEEC0A9" w14:textId="77777777" w:rsidR="00253752" w:rsidRDefault="00253752" w:rsidP="00253752">
          <w:pPr>
            <w:pStyle w:val="LLKappalejako"/>
          </w:pPr>
        </w:p>
        <w:p w14:paraId="642E2C81" w14:textId="77777777" w:rsidR="00253752" w:rsidRDefault="00253752" w:rsidP="00671220">
          <w:pPr>
            <w:pStyle w:val="LLPykala"/>
          </w:pPr>
          <w:r>
            <w:t>27 §</w:t>
          </w:r>
        </w:p>
        <w:p w14:paraId="5A6E3318" w14:textId="77777777" w:rsidR="00253752" w:rsidRDefault="00253752" w:rsidP="00671220">
          <w:pPr>
            <w:pStyle w:val="LLPykalanOtsikko"/>
          </w:pPr>
          <w:r>
            <w:t>Åklagarens yrkande på förvandlingsstraff</w:t>
          </w:r>
        </w:p>
        <w:p w14:paraId="50AAFE94" w14:textId="77777777" w:rsidR="00253752" w:rsidRDefault="00253752" w:rsidP="00253752">
          <w:pPr>
            <w:pStyle w:val="LLKappalejako"/>
          </w:pPr>
          <w:r>
            <w:t>Åklagaren framställer hos tingsrätten ett yrkande på att obetalda böter eller obetalt vite ska förvandlas till fängelse när den betalningsskyldige har stämts in till en rättegång för bestämmande av förvandlingsstraff.</w:t>
          </w:r>
        </w:p>
        <w:p w14:paraId="4AF54BF5" w14:textId="77777777" w:rsidR="00253752" w:rsidRDefault="00253752" w:rsidP="00253752">
          <w:pPr>
            <w:pStyle w:val="LLKappalejako"/>
          </w:pPr>
          <w:r>
            <w:t>Åklagaren kan avstå från att yrka på att förvandlingsstraff ska bestämmas i stället för obetalda böter, om förvandlingsstraffet ska anses oskäligt eller oändamålsenligt med hänsyn till</w:t>
          </w:r>
        </w:p>
        <w:p w14:paraId="3F6FC7D3" w14:textId="77777777" w:rsidR="00253752" w:rsidRDefault="00253752" w:rsidP="00253752">
          <w:pPr>
            <w:pStyle w:val="LLKappalejako"/>
          </w:pPr>
          <w:r>
            <w:t>1) den bötfälldes personliga förhållanden eller hälsotillstånd,</w:t>
          </w:r>
        </w:p>
        <w:p w14:paraId="3E51D0FB" w14:textId="77777777" w:rsidR="00253752" w:rsidRDefault="00253752" w:rsidP="00253752">
          <w:pPr>
            <w:pStyle w:val="LLKappalejako"/>
          </w:pPr>
          <w:r>
            <w:t>2) den bötfälldes deltagande i social- och hälsovårdsåtgärder, eller</w:t>
          </w:r>
        </w:p>
        <w:p w14:paraId="63CAF32A" w14:textId="77777777" w:rsidR="00253752" w:rsidRDefault="00253752" w:rsidP="00253752">
          <w:pPr>
            <w:pStyle w:val="LLKappalejako"/>
          </w:pPr>
          <w:r>
            <w:t>3) fängelsestraff eller samhällspåföljd som den bötfällde dömts till för något annat brott.</w:t>
          </w:r>
        </w:p>
        <w:p w14:paraId="7BDF851F" w14:textId="77777777" w:rsidR="00253752" w:rsidRDefault="00253752" w:rsidP="00253752">
          <w:pPr>
            <w:pStyle w:val="LLKappalejako"/>
          </w:pPr>
          <w:r>
            <w:t>Åklagaren kan avstå från att yrka på att förvandlingsstraff ska bestämmas i stället för ett obetalt vite, om förvandlingsstraffet ska anses oskäligt eller oändamålsenligt med hänsyn till</w:t>
          </w:r>
        </w:p>
        <w:p w14:paraId="4902E18F" w14:textId="77777777" w:rsidR="00253752" w:rsidRDefault="00253752" w:rsidP="00253752">
          <w:pPr>
            <w:pStyle w:val="LLKappalejako"/>
          </w:pPr>
          <w:r>
            <w:t xml:space="preserve">1) den bötfälldes personliga förhållanden eller hälsotillstånd, </w:t>
          </w:r>
        </w:p>
        <w:p w14:paraId="0E9408FD" w14:textId="77777777" w:rsidR="00253752" w:rsidRDefault="00253752" w:rsidP="00253752">
          <w:pPr>
            <w:pStyle w:val="LLKappalejako"/>
          </w:pPr>
          <w:r>
            <w:t>2) det straff som har dömts ut för den bötfällde i samma rättegång där vitet har dömts ut.</w:t>
          </w:r>
        </w:p>
        <w:p w14:paraId="602983D0" w14:textId="77777777" w:rsidR="00253752" w:rsidRDefault="00253752" w:rsidP="00253752">
          <w:pPr>
            <w:pStyle w:val="LLKappalejako"/>
          </w:pPr>
        </w:p>
        <w:p w14:paraId="56D4CACC" w14:textId="77777777" w:rsidR="00253752" w:rsidRDefault="00253752" w:rsidP="00671220">
          <w:pPr>
            <w:pStyle w:val="LLPykala"/>
          </w:pPr>
          <w:r>
            <w:t>28 §</w:t>
          </w:r>
        </w:p>
        <w:p w14:paraId="3C74C854" w14:textId="77777777" w:rsidR="00253752" w:rsidRDefault="00253752" w:rsidP="00671220">
          <w:pPr>
            <w:pStyle w:val="LLPykalanOtsikko"/>
          </w:pPr>
          <w:r>
            <w:lastRenderedPageBreak/>
            <w:t>Regionalt behörig tingsrätt och dess sammansättning</w:t>
          </w:r>
        </w:p>
        <w:p w14:paraId="67361EA6" w14:textId="77777777" w:rsidR="00253752" w:rsidRDefault="00253752" w:rsidP="00253752">
          <w:pPr>
            <w:pStyle w:val="LLKappalejako"/>
          </w:pPr>
          <w:r>
            <w:t>Ett ärende som gäller bestämmande av förvandlingsstraff behandlas av tingsrätten på den ort där den betalningsskyldige är bosatt eller påträffas.</w:t>
          </w:r>
        </w:p>
        <w:p w14:paraId="2242A1DF" w14:textId="77777777" w:rsidR="00253752" w:rsidRDefault="00253752" w:rsidP="00253752">
          <w:pPr>
            <w:pStyle w:val="LLKappalejako"/>
          </w:pPr>
          <w:r>
            <w:t>I ett ärende som gäller bestämmande av förvandlingsstraff är tingsrätten domför med ordföranden ensam.</w:t>
          </w:r>
        </w:p>
        <w:p w14:paraId="71489A23" w14:textId="77777777" w:rsidR="00253752" w:rsidRDefault="00253752" w:rsidP="00253752">
          <w:pPr>
            <w:pStyle w:val="LLKappalejako"/>
          </w:pPr>
        </w:p>
        <w:p w14:paraId="094E1E6A" w14:textId="77777777" w:rsidR="00253752" w:rsidRDefault="00253752" w:rsidP="00253752">
          <w:pPr>
            <w:pStyle w:val="LLKappalejako"/>
          </w:pPr>
        </w:p>
        <w:p w14:paraId="14F178FD" w14:textId="77777777" w:rsidR="00253752" w:rsidRDefault="00253752" w:rsidP="00671220">
          <w:pPr>
            <w:pStyle w:val="LLPykala"/>
          </w:pPr>
          <w:r>
            <w:t>29 §</w:t>
          </w:r>
        </w:p>
        <w:p w14:paraId="0EBB4965" w14:textId="77777777" w:rsidR="00253752" w:rsidRDefault="00253752" w:rsidP="00671220">
          <w:pPr>
            <w:pStyle w:val="LLPykalanOtsikko"/>
          </w:pPr>
          <w:r>
            <w:t>Behandlingen av ett ärende vid domstol</w:t>
          </w:r>
        </w:p>
        <w:p w14:paraId="41FB661B" w14:textId="77777777" w:rsidR="00253752" w:rsidRDefault="00253752" w:rsidP="00253752">
          <w:pPr>
            <w:pStyle w:val="LLKappalejako"/>
          </w:pPr>
          <w:r>
            <w:t>Ett ärende som gäller bestämmande av förvandlingsstraff behandlas av tingsrätten i en muntlig huvudförhandling. Den betalningsskyldige ska infinna sig till den muntliga huvudförhandlingen i tingsrätten om denne önskar bli hörd. Om den betalningsskyldige uteblir utan att ha meddelat laga hinder, kan ärendet avgöras trots dennes frånvaro. Den betalningsskyldige kan före behandlingen av ärendet lämna ett skriftligt bemötande till tingsrätten.</w:t>
          </w:r>
        </w:p>
        <w:p w14:paraId="6488FF69" w14:textId="77777777" w:rsidR="00253752" w:rsidRDefault="00253752" w:rsidP="00253752">
          <w:pPr>
            <w:pStyle w:val="LLKappalejako"/>
          </w:pPr>
          <w:r>
            <w:t>Målsägande i det brottmål som föranledde att böter dömdes ut är inte målsägande i den rättegång som gäller bestämmande av förvandlingsstraff. Genom förordning av statsrådet föreskrivs det närmare om hur de uppgifter som behövs för bestämmande av förvandlingsstraff ska lämnas till åklagaren och från åklagaren vidare till tingsrätten.</w:t>
          </w:r>
        </w:p>
        <w:p w14:paraId="76BB44AB" w14:textId="77777777" w:rsidR="00253752" w:rsidRDefault="00253752" w:rsidP="00253752">
          <w:pPr>
            <w:pStyle w:val="LLKappalejako"/>
          </w:pPr>
        </w:p>
        <w:p w14:paraId="56488410" w14:textId="77777777" w:rsidR="00253752" w:rsidRDefault="00253752" w:rsidP="00671220">
          <w:pPr>
            <w:pStyle w:val="LLPykala"/>
          </w:pPr>
          <w:r>
            <w:t>30 §</w:t>
          </w:r>
        </w:p>
        <w:p w14:paraId="36FF3CF2" w14:textId="77777777" w:rsidR="00253752" w:rsidRDefault="00253752" w:rsidP="00671220">
          <w:pPr>
            <w:pStyle w:val="LLPykalanOtsikko"/>
          </w:pPr>
          <w:r>
            <w:t>Uppskov med domstolsbehandlingen</w:t>
          </w:r>
        </w:p>
        <w:p w14:paraId="78D1CF4D" w14:textId="77777777" w:rsidR="00253752" w:rsidRDefault="00253752" w:rsidP="00253752">
          <w:pPr>
            <w:pStyle w:val="LLKappalejako"/>
          </w:pPr>
          <w:r>
            <w:t>Domstolen kan skjuta upp behandlingen av ett ärende som gäller bestämmande av förvandlingsstraff</w:t>
          </w:r>
        </w:p>
        <w:p w14:paraId="240AB070" w14:textId="77777777" w:rsidR="00253752" w:rsidRDefault="00253752" w:rsidP="00253752">
          <w:pPr>
            <w:pStyle w:val="LLKappalejako"/>
          </w:pPr>
          <w:r>
            <w:t>1) för att betalningssituationen i fråga om böterna ska kunna utredas, eller</w:t>
          </w:r>
        </w:p>
        <w:p w14:paraId="491F8F14" w14:textId="77777777" w:rsidR="00253752" w:rsidRDefault="00253752" w:rsidP="00253752">
          <w:pPr>
            <w:pStyle w:val="LLKappalejako"/>
          </w:pPr>
          <w:r>
            <w:t>2) för att omständigheter som avses i 2 a kap. 6 eller 7 § i strafflagen ska kunna utredas.</w:t>
          </w:r>
        </w:p>
        <w:p w14:paraId="12888CF1" w14:textId="77777777" w:rsidR="00253752" w:rsidRDefault="00253752" w:rsidP="00253752">
          <w:pPr>
            <w:pStyle w:val="LLKappalejako"/>
          </w:pPr>
          <w:r>
            <w:t>Då behandlingen skjutits upp med stöd av 1 mom. ska domstolen meddela den betalningsskyldige en ny tidpunkt för behandlingen samt påföljderna vid frånvaro. Ett meddelande behöver inte lämnas till en betalningsskyldig som inte närvarat vid behandlingen, om ärendet skjuts upp för att betalningssituationen ska kunna utredas.</w:t>
          </w:r>
        </w:p>
        <w:p w14:paraId="1B93BA5E" w14:textId="77777777" w:rsidR="00253752" w:rsidRDefault="00253752" w:rsidP="00253752">
          <w:pPr>
            <w:pStyle w:val="LLKappalejako"/>
          </w:pPr>
        </w:p>
        <w:p w14:paraId="0D616033" w14:textId="77777777" w:rsidR="00253752" w:rsidRDefault="00253752" w:rsidP="00671220">
          <w:pPr>
            <w:pStyle w:val="LLPykala"/>
          </w:pPr>
          <w:r>
            <w:t>31 §</w:t>
          </w:r>
        </w:p>
        <w:p w14:paraId="6BB432E8" w14:textId="77777777" w:rsidR="00253752" w:rsidRDefault="00253752" w:rsidP="00671220">
          <w:pPr>
            <w:pStyle w:val="LLPykalanOtsikko"/>
          </w:pPr>
          <w:r>
            <w:t>Domstolens avgörande</w:t>
          </w:r>
        </w:p>
        <w:p w14:paraId="7B11D8D3" w14:textId="77777777" w:rsidR="00253752" w:rsidRDefault="00253752" w:rsidP="00253752">
          <w:pPr>
            <w:pStyle w:val="LLKappalejako"/>
          </w:pPr>
          <w:r>
            <w:t xml:space="preserve">Domstolens avgörande i ett ärende som gäller bestämmande av förvandlingsstraff är ett beslut. </w:t>
          </w:r>
        </w:p>
        <w:p w14:paraId="2110D32E" w14:textId="77777777" w:rsidR="00253752" w:rsidRDefault="00253752" w:rsidP="00253752">
          <w:pPr>
            <w:pStyle w:val="LLKappalejako"/>
          </w:pPr>
          <w:r>
            <w:t xml:space="preserve">Bestämmelser om domstolens skyldighet att meddela sitt avgörande till Rättsregistercentralen finns i 4 §. </w:t>
          </w:r>
        </w:p>
        <w:p w14:paraId="1D824542" w14:textId="77777777" w:rsidR="00253752" w:rsidRDefault="00253752" w:rsidP="00253752">
          <w:pPr>
            <w:pStyle w:val="LLKappalejako"/>
          </w:pPr>
        </w:p>
        <w:p w14:paraId="29A7BBA3" w14:textId="77777777" w:rsidR="00253752" w:rsidRDefault="00253752" w:rsidP="00253752">
          <w:pPr>
            <w:pStyle w:val="LLKappalejako"/>
          </w:pPr>
        </w:p>
        <w:p w14:paraId="22D61AB5" w14:textId="77777777" w:rsidR="00253752" w:rsidRDefault="00253752" w:rsidP="00253752">
          <w:pPr>
            <w:pStyle w:val="LLKappalejako"/>
          </w:pPr>
        </w:p>
        <w:p w14:paraId="0ACB57F7" w14:textId="77777777" w:rsidR="00253752" w:rsidRDefault="00253752" w:rsidP="00671220">
          <w:pPr>
            <w:pStyle w:val="LLPykala"/>
          </w:pPr>
          <w:r>
            <w:t>32 §</w:t>
          </w:r>
        </w:p>
        <w:p w14:paraId="35FA59C6" w14:textId="77777777" w:rsidR="00253752" w:rsidRDefault="00253752" w:rsidP="00671220">
          <w:pPr>
            <w:pStyle w:val="LLPykalanOtsikko"/>
          </w:pPr>
          <w:r>
            <w:t>Rättelse av domstolens avgörande</w:t>
          </w:r>
        </w:p>
        <w:p w14:paraId="6052DFDD" w14:textId="77777777" w:rsidR="00253752" w:rsidRDefault="00253752" w:rsidP="00253752">
          <w:pPr>
            <w:pStyle w:val="LLKappalejako"/>
          </w:pPr>
          <w:r>
            <w:t xml:space="preserve">Utöver vad som föreskrivs i 11 kap. 9 § i lagen om rättegång </w:t>
          </w:r>
          <w:r w:rsidRPr="00B4065C">
            <w:t>i brottmål</w:t>
          </w:r>
          <w:r>
            <w:t xml:space="preserve"> ska den tingsrätt som bestämt ett förvandlingsstraff, på anmälan av åklagaren eller Rättsregistercentralen rätta beslutet så att det motsvarar det obetalda beloppet, om det efter att beslutet avkunnades framgår att </w:t>
          </w:r>
          <w:r>
            <w:lastRenderedPageBreak/>
            <w:t>den betalningsskyldige innan beslutet avkunnades har betalat en del av de böter som förvandlats till fängelse. Om fullföljdsdomstolen redan har avgjort ärendet som gäller bestämmande av förvandlingsstraff, ska domstolen rätta avgörandet.</w:t>
          </w:r>
        </w:p>
        <w:p w14:paraId="66630071" w14:textId="77777777" w:rsidR="00253752" w:rsidRDefault="00253752" w:rsidP="00253752">
          <w:pPr>
            <w:pStyle w:val="LLKappalejako"/>
          </w:pPr>
        </w:p>
        <w:p w14:paraId="7F14E31C" w14:textId="77777777" w:rsidR="00253752" w:rsidRDefault="00253752" w:rsidP="00671220">
          <w:pPr>
            <w:pStyle w:val="LLPykala"/>
          </w:pPr>
          <w:r>
            <w:t>33 §</w:t>
          </w:r>
        </w:p>
        <w:p w14:paraId="5F59B73C" w14:textId="77777777" w:rsidR="00253752" w:rsidRDefault="00253752" w:rsidP="00671220">
          <w:pPr>
            <w:pStyle w:val="LLPykalanOtsikko"/>
          </w:pPr>
          <w:r>
            <w:t>Inverkan av domstolens eller åklagarens avgörande på verkställigheten</w:t>
          </w:r>
        </w:p>
        <w:p w14:paraId="0FD761A0" w14:textId="77777777" w:rsidR="00253752" w:rsidRDefault="00253752" w:rsidP="00253752">
          <w:pPr>
            <w:pStyle w:val="LLKappalejako"/>
          </w:pPr>
          <w:r>
            <w:t xml:space="preserve">Efter bestämmandet av förvandlingsstraff får verkställigheten av de böter eller det vite som förvandlats till fängelse inte fortsätta i utsökningsförfarandet. </w:t>
          </w:r>
        </w:p>
        <w:p w14:paraId="54C8EF05" w14:textId="77777777" w:rsidR="00253752" w:rsidRDefault="00253752" w:rsidP="00253752">
          <w:pPr>
            <w:pStyle w:val="LLKappalejako"/>
          </w:pPr>
          <w:r>
            <w:t>Om åklagaren avstår från att yrka på bestämmande av förvandlingsstraff med stöd av 27 § 2 eller 3 mom. eller domstolen avstår från att förvandla böter eller vite till fängelse med stöd av 2 a kap. 6 eller 7 § i strafflagen, fortsätter verkställigheten i ett förfarande enligt 2 kap. Den som dömts till sådana böter eller sådant vite får inte på nytt stämmas in till ett förfarande för förvandlingsstraff.</w:t>
          </w:r>
        </w:p>
        <w:p w14:paraId="3B867FFD" w14:textId="77777777" w:rsidR="00253752" w:rsidRDefault="00253752" w:rsidP="00253752">
          <w:pPr>
            <w:pStyle w:val="LLKappalejako"/>
          </w:pPr>
        </w:p>
        <w:p w14:paraId="31E8D957" w14:textId="77777777" w:rsidR="00253752" w:rsidRDefault="00253752" w:rsidP="00671220">
          <w:pPr>
            <w:pStyle w:val="LLPykala"/>
          </w:pPr>
          <w:r>
            <w:t>34 §</w:t>
          </w:r>
        </w:p>
        <w:p w14:paraId="4CE69C92" w14:textId="77777777" w:rsidR="00253752" w:rsidRDefault="00253752" w:rsidP="00671220">
          <w:pPr>
            <w:pStyle w:val="LLPykalanOtsikko"/>
          </w:pPr>
          <w:r>
            <w:t>Betalning av böter som förvandlats till fängelse</w:t>
          </w:r>
        </w:p>
        <w:p w14:paraId="46116F32" w14:textId="77777777" w:rsidR="00253752" w:rsidRDefault="00253752" w:rsidP="00253752">
          <w:pPr>
            <w:pStyle w:val="LLKappalejako"/>
          </w:pPr>
          <w:r>
            <w:t>Ett förvandlingsstraff förfaller om den som dömts till förvandlingsstraffet betalar hela det obetalda beloppet av de till fängelse förvandlade böterna innan denne börjar avtjäna straffet. Om flera förvandlingsstraff ska verkställas, har den dömde rätt att betala sina böter till fullt belopp också i fråga om bara ett av förvandlingsstraffen, varvid detta förvandlingsstraff förfaller.</w:t>
          </w:r>
        </w:p>
        <w:p w14:paraId="25E3A90F" w14:textId="77777777" w:rsidR="00253752" w:rsidRDefault="00253752" w:rsidP="00253752">
          <w:pPr>
            <w:pStyle w:val="LLKappalejako"/>
          </w:pPr>
          <w:r>
            <w:t>Bestämmelser om hur böter eller vite som förvandlats till fängelse betalas i fängelse finns i 2 kap. 7 § i fängelselagen (767/2005).</w:t>
          </w:r>
        </w:p>
        <w:p w14:paraId="29D95A66" w14:textId="77777777" w:rsidR="00253752" w:rsidRDefault="00253752" w:rsidP="00253752">
          <w:pPr>
            <w:pStyle w:val="LLKappalejako"/>
          </w:pPr>
        </w:p>
        <w:p w14:paraId="754A71EB" w14:textId="77777777" w:rsidR="00253752" w:rsidRDefault="00253752" w:rsidP="00671220">
          <w:pPr>
            <w:pStyle w:val="LLPykala"/>
          </w:pPr>
          <w:r>
            <w:t>35 §</w:t>
          </w:r>
        </w:p>
        <w:p w14:paraId="4401355D" w14:textId="77777777" w:rsidR="00253752" w:rsidRDefault="00253752" w:rsidP="00671220">
          <w:pPr>
            <w:pStyle w:val="LLPykalanOtsikko"/>
          </w:pPr>
          <w:r>
            <w:t>Inledande av verkställigheten av ett förvandlingsstraff</w:t>
          </w:r>
        </w:p>
        <w:p w14:paraId="7D690753" w14:textId="77777777" w:rsidR="00253752" w:rsidRDefault="00253752" w:rsidP="00253752">
          <w:pPr>
            <w:pStyle w:val="LLKappalejako"/>
          </w:pPr>
          <w:r>
            <w:t>När ett avgörande som gäller bestämmande av förvandlingsstraff har vunnit laga kraft eller kan verkställas som en lagakraftvunnen dom, ska Rättsregistercentralen sända den betalningsskyldige ett meddelande om förvandlingsstraffet med iakttagande av vad som föreskrivs om betalningsuppmaning i 8 §.  Innan verkställigheten av ett förvandlingsstraff inleds kan Rättsregistercentralen bevilja den betalningsskyldige en betalningstid på högst sex månader med iakttagande av bestämmelserna i 10–12 §.</w:t>
          </w:r>
        </w:p>
        <w:p w14:paraId="414AF37D" w14:textId="77777777" w:rsidR="00253752" w:rsidRDefault="00253752" w:rsidP="00253752">
          <w:pPr>
            <w:pStyle w:val="LLKappalejako"/>
          </w:pPr>
          <w:r>
            <w:t xml:space="preserve">Rättsregistercentralen ska utan obefogat dröjsmål ansöka om verkställighet av förvandlingsstraffet hos Brottspåföljdsmyndigheten, om den betalningsskyldige inte fullgör hela sin betalningsskyldighet inom den tidsfrist som anges i det i 1 mom. avsedda meddelandet eller inom den betalningstid som har beviljats med stöd av 1 mom. Rättsregistercentralen ska uppmana den betalningsskyldige att kontakta Brottspåföljdsmyndigheten för verkställigheten av ett förvandlingsstraff. Brottspåföljdsmyndigheten ska inleda verkställigheten av förvandlingsstraffet på det sätt som föreskrivs i 2 kap. i fängelselagen. </w:t>
          </w:r>
        </w:p>
        <w:p w14:paraId="736BD175" w14:textId="4F632974" w:rsidR="00253752" w:rsidRPr="00D2329B" w:rsidRDefault="00253752" w:rsidP="00253752">
          <w:pPr>
            <w:pStyle w:val="LLKappalejako"/>
          </w:pPr>
          <w:r>
            <w:t>Om Rättsregistercentralen har ansökt om verkställighet av ett förvandlingsstraff hos Brottspåföljdsmyndigheten, ska centralen till den betalningsskyldige återbetala en delvis erlagd betalning på det sätt som föreskrivs i 20 §.</w:t>
          </w:r>
          <w:r w:rsidRPr="00D2329B">
            <w:t xml:space="preserve"> På det belopp som återbetalas betalas dock inte den ränta som avses i 22 §.</w:t>
          </w:r>
        </w:p>
        <w:p w14:paraId="0A4F678C" w14:textId="77777777" w:rsidR="00253752" w:rsidRDefault="00253752" w:rsidP="00253752">
          <w:pPr>
            <w:pStyle w:val="LLKappalejako"/>
          </w:pPr>
        </w:p>
        <w:p w14:paraId="62AC75A7" w14:textId="77777777" w:rsidR="00253752" w:rsidRDefault="00253752" w:rsidP="00671220">
          <w:pPr>
            <w:pStyle w:val="LLLuku"/>
          </w:pPr>
          <w:r>
            <w:t>4 kap.</w:t>
          </w:r>
        </w:p>
        <w:p w14:paraId="0D2A827B" w14:textId="77777777" w:rsidR="00253752" w:rsidRDefault="00253752" w:rsidP="00671220">
          <w:pPr>
            <w:pStyle w:val="LLLuvunOtsikko"/>
          </w:pPr>
          <w:r>
            <w:lastRenderedPageBreak/>
            <w:t>Verkställighet av en förverkandepåföljd</w:t>
          </w:r>
        </w:p>
        <w:p w14:paraId="32DC50FF" w14:textId="77777777" w:rsidR="00253752" w:rsidRDefault="00253752" w:rsidP="00491F00">
          <w:pPr>
            <w:pStyle w:val="LLPykala"/>
          </w:pPr>
          <w:r>
            <w:t>36 §</w:t>
          </w:r>
        </w:p>
        <w:p w14:paraId="491C15D6" w14:textId="77777777" w:rsidR="00253752" w:rsidRDefault="00253752" w:rsidP="00491F00">
          <w:pPr>
            <w:pStyle w:val="LLPykalanOtsikko"/>
          </w:pPr>
          <w:r>
            <w:t>Verkställighet av en förverkandepåföljd som avser ett belopp</w:t>
          </w:r>
        </w:p>
        <w:p w14:paraId="557E8C5B" w14:textId="77777777" w:rsidR="00253752" w:rsidRDefault="00253752" w:rsidP="00253752">
          <w:pPr>
            <w:pStyle w:val="LLKappalejako"/>
          </w:pPr>
          <w:r>
            <w:t>På verkställigheten av en förverkandepåföljd som avser ett belopp tillämpas bestämmelserna i 2 kap. i denna lag. Vid verkställigheten av en förverkandepåföljd som avser ett beslagtaget belopp tillämpas dock de bestämmelser om förverkandepåföljder som avser föremål och som finns i detta kapitel.</w:t>
          </w:r>
        </w:p>
        <w:p w14:paraId="72DB6230" w14:textId="77777777" w:rsidR="00253752" w:rsidRDefault="00253752" w:rsidP="00253752">
          <w:pPr>
            <w:pStyle w:val="LLKappalejako"/>
          </w:pPr>
        </w:p>
        <w:p w14:paraId="6552B130" w14:textId="77777777" w:rsidR="00253752" w:rsidRDefault="00253752" w:rsidP="00491F00">
          <w:pPr>
            <w:pStyle w:val="LLPykala"/>
          </w:pPr>
          <w:r>
            <w:t>37 §</w:t>
          </w:r>
        </w:p>
        <w:p w14:paraId="3064720E" w14:textId="77777777" w:rsidR="00253752" w:rsidRDefault="00253752" w:rsidP="00491F00">
          <w:pPr>
            <w:pStyle w:val="LLPykalanOtsikko"/>
          </w:pPr>
          <w:r>
            <w:t>Verkställighet av andra förverkandepåföljder</w:t>
          </w:r>
        </w:p>
        <w:p w14:paraId="187840FB" w14:textId="77777777" w:rsidR="00253752" w:rsidRDefault="00253752" w:rsidP="00253752">
          <w:pPr>
            <w:pStyle w:val="LLKappalejako"/>
          </w:pPr>
          <w:r>
            <w:t>Rättsregistercentralen ska av den myndighet som avses i 2 mom. (den myndighet som ansvarar för verkställigheten) ansöka om verkställighet av en förverkandepåföljd som avser ett föremål, ett föreläggande om utplåning av ett nätmeddelande och ett föreläggande om avlivning av ett djur, när påföljden har blivit verkställbar.</w:t>
          </w:r>
        </w:p>
        <w:p w14:paraId="58619202" w14:textId="77777777" w:rsidR="00253752" w:rsidRDefault="00253752" w:rsidP="00253752">
          <w:pPr>
            <w:pStyle w:val="LLKappalejako"/>
          </w:pPr>
          <w:r>
            <w:t>Utsökningsverket sörjer för verkställigheten av en förverkandepåföljd som avser fast egendom, ett inteckningsbart fartyg, ett luftfartyg eller en bil, en aktie i ett aktiebolag som medför rätt att besitta en lägenhet eller byggnad, eller andra värdepapper samt av ett föreläggande om utplåning av ett nätmeddelande.  Polisen, Tullen eller Gränsbevakningsväsendet sörjer för verkställigheten av andra förverkandepåföljder som avser föremål i de brottmål som respektive myndighet behandlar. Polisen sörjer för verkställigheten av ett föreläggande om avlivning av ett djur.</w:t>
          </w:r>
        </w:p>
        <w:p w14:paraId="322B32BD" w14:textId="77777777" w:rsidR="00253752" w:rsidRDefault="00253752" w:rsidP="00253752">
          <w:pPr>
            <w:pStyle w:val="LLKappalejako"/>
          </w:pPr>
          <w:r>
            <w:t xml:space="preserve">Vid verkställigheten av en förverkandepåföljd som avses i denna paragraf tillämpas 38–50 §. I de ärenden som Utsökningsverket verkställer tillämpas dessutom bestämmelserna i utsökningsbalken. På förtullning av föremål som dömts förverkade tillämpas dessutom 80 § 2 mom., 82 § 3 mom. och 84 § i tullagen </w:t>
          </w:r>
          <w:r w:rsidRPr="00B4065C">
            <w:t>(304/2016).</w:t>
          </w:r>
          <w:r>
            <w:t xml:space="preserve"> </w:t>
          </w:r>
        </w:p>
        <w:p w14:paraId="3E465899" w14:textId="77777777" w:rsidR="00253752" w:rsidRDefault="00253752" w:rsidP="00253752">
          <w:pPr>
            <w:pStyle w:val="LLKappalejako"/>
          </w:pPr>
        </w:p>
        <w:p w14:paraId="28F9B1C8" w14:textId="77777777" w:rsidR="00253752" w:rsidRDefault="00253752" w:rsidP="00491F00">
          <w:pPr>
            <w:pStyle w:val="LLPykala"/>
          </w:pPr>
          <w:r>
            <w:t>38 §</w:t>
          </w:r>
        </w:p>
        <w:p w14:paraId="0E25FB88" w14:textId="77777777" w:rsidR="00253752" w:rsidRDefault="00253752" w:rsidP="00491F00">
          <w:pPr>
            <w:pStyle w:val="LLPykalanOtsikko"/>
          </w:pPr>
          <w:r>
            <w:t>Verkställighet av en förverkandepåföljd som avser ett föremål innan domen blir verkställbar</w:t>
          </w:r>
        </w:p>
        <w:p w14:paraId="622F5AE2" w14:textId="77777777" w:rsidR="00253752" w:rsidRDefault="00253752" w:rsidP="00253752">
          <w:pPr>
            <w:pStyle w:val="LLKappalejako"/>
          </w:pPr>
          <w:r>
            <w:t>Den myndighet som innehar ett föremål som dömts förverkat kan inleda verkställigheten av en förverkandepåföljd även om avgörandet som gäller förverkandepåföljden inte är verkställbart, om föremålet lätt förfars eller förflyktigas, snabbt sjunker i värde eller är synnerligen dyrt att förvara eller sköta.</w:t>
          </w:r>
        </w:p>
        <w:p w14:paraId="4DBE7F12" w14:textId="77777777" w:rsidR="00253752" w:rsidRDefault="00253752" w:rsidP="00253752">
          <w:pPr>
            <w:pStyle w:val="LLKappalejako"/>
          </w:pPr>
        </w:p>
        <w:p w14:paraId="201DAFC1" w14:textId="77777777" w:rsidR="00253752" w:rsidRDefault="00253752" w:rsidP="00253752">
          <w:pPr>
            <w:pStyle w:val="LLKappalejako"/>
          </w:pPr>
        </w:p>
        <w:p w14:paraId="2DEC4D44" w14:textId="77777777" w:rsidR="00253752" w:rsidRDefault="00253752" w:rsidP="00491F00">
          <w:pPr>
            <w:pStyle w:val="LLPykala"/>
          </w:pPr>
          <w:r>
            <w:t>39 §</w:t>
          </w:r>
        </w:p>
        <w:p w14:paraId="5D5CEE7C" w14:textId="77777777" w:rsidR="00253752" w:rsidRDefault="00253752" w:rsidP="00491F00">
          <w:pPr>
            <w:pStyle w:val="LLPykalanOtsikko"/>
          </w:pPr>
          <w:r>
            <w:t>Inverkan av ett senare avgörande på verkställigheten av en förverkandepåföljd</w:t>
          </w:r>
        </w:p>
        <w:p w14:paraId="51360182" w14:textId="77777777" w:rsidR="00253752" w:rsidRDefault="00253752" w:rsidP="00253752">
          <w:pPr>
            <w:pStyle w:val="LLKappalejako"/>
          </w:pPr>
        </w:p>
        <w:p w14:paraId="1FE4B8BD" w14:textId="77777777" w:rsidR="00253752" w:rsidRDefault="00253752" w:rsidP="00253752">
          <w:pPr>
            <w:pStyle w:val="LLKappalejako"/>
          </w:pPr>
          <w:r>
            <w:t>Om en förverkandepåföljd som avser ett föremål har verkställts med stöd av ett icke lagakraftvunnet avgörande, återgår inte verkställigheten på grund av ett senare avgörande innan avgörandet har vunnit laga kraft.</w:t>
          </w:r>
        </w:p>
        <w:p w14:paraId="248FDC57" w14:textId="77777777" w:rsidR="00253752" w:rsidRDefault="00253752" w:rsidP="00253752">
          <w:pPr>
            <w:pStyle w:val="LLKappalejako"/>
          </w:pPr>
        </w:p>
        <w:p w14:paraId="3E04B97E" w14:textId="77777777" w:rsidR="00253752" w:rsidRDefault="00253752" w:rsidP="00491F00">
          <w:pPr>
            <w:pStyle w:val="LLPykala"/>
          </w:pPr>
          <w:r>
            <w:t>40 §</w:t>
          </w:r>
        </w:p>
        <w:p w14:paraId="564CDFFA" w14:textId="77777777" w:rsidR="00253752" w:rsidRDefault="00253752" w:rsidP="00491F00">
          <w:pPr>
            <w:pStyle w:val="LLPykalanOtsikko"/>
          </w:pPr>
          <w:r>
            <w:lastRenderedPageBreak/>
            <w:t>Värdering av egendom som dömts förverkad</w:t>
          </w:r>
        </w:p>
        <w:p w14:paraId="5E39656A" w14:textId="77777777" w:rsidR="00253752" w:rsidRDefault="00253752" w:rsidP="00253752">
          <w:pPr>
            <w:pStyle w:val="LLKappalejako"/>
          </w:pPr>
          <w:r>
            <w:t>Ett föremål som dömts förverkat till staten, ett nätmeddelande som ska utplånas eller ett djur som ska avlivas ska värderas innan verkställighetsåtgärder vidtas, om avgörandet som gäller ärendet inte har vunnit laga kraft eller om det är fråga om tredje mans rätt, och om det inte i någotdera fallet har nåtts en överenskommelse om föremålets, nätmeddelandets eller djurets värde mellan den behöriga myndigheten och egendomens ägare eller tredje man.</w:t>
          </w:r>
        </w:p>
        <w:p w14:paraId="5AF48D6A" w14:textId="77777777" w:rsidR="00253752" w:rsidRDefault="00253752" w:rsidP="00253752">
          <w:pPr>
            <w:pStyle w:val="LLKappalejako"/>
          </w:pPr>
          <w:r>
            <w:t xml:space="preserve">Det ska upprättas ett protokoll över värderingen. </w:t>
          </w:r>
        </w:p>
        <w:p w14:paraId="72E209A6" w14:textId="77777777" w:rsidR="00253752" w:rsidRDefault="00253752" w:rsidP="00253752">
          <w:pPr>
            <w:pStyle w:val="LLKappalejako"/>
          </w:pPr>
        </w:p>
        <w:p w14:paraId="649925F4" w14:textId="77777777" w:rsidR="00253752" w:rsidRDefault="00253752" w:rsidP="00491F00">
          <w:pPr>
            <w:pStyle w:val="LLPykala"/>
          </w:pPr>
          <w:r>
            <w:t>41 §</w:t>
          </w:r>
        </w:p>
        <w:p w14:paraId="6251FD32" w14:textId="77777777" w:rsidR="00253752" w:rsidRDefault="00253752" w:rsidP="00491F00">
          <w:pPr>
            <w:pStyle w:val="LLPykalanOtsikko"/>
          </w:pPr>
          <w:r>
            <w:t>Förkastande av ett yrkande på en förverkandepåföljd</w:t>
          </w:r>
        </w:p>
        <w:p w14:paraId="7E6B5528" w14:textId="77777777" w:rsidR="00253752" w:rsidRDefault="00253752" w:rsidP="00253752">
          <w:pPr>
            <w:pStyle w:val="LLKappalejako"/>
          </w:pPr>
          <w:r>
            <w:t xml:space="preserve">Om en domstol genom en lagakraftvunnen dom har förkastat ett yrkande på en förverkandepåföljd som avser ett föremål eller ett föreläggande om avlivning av ett djur, ska föremålet eller djuret återställas till ägaren eller till den som annars har rätt till det. </w:t>
          </w:r>
        </w:p>
        <w:p w14:paraId="29CBA014" w14:textId="77777777" w:rsidR="00253752" w:rsidRDefault="00253752" w:rsidP="00253752">
          <w:pPr>
            <w:pStyle w:val="LLKappalejako"/>
          </w:pPr>
          <w:r>
            <w:t>Den som saken gäller har rätt att få ersättning för föremålet eller djuret om det inte längre är möjligt att återställa det på grund av en verkställighetsåtgärd eller av någon annan orsak. Rättsregistercentralen fattar beslut om ersättning och betalar ut den av statens medel till den som saken gäller. Den som är missnöjd med ett beslut om ersättning har rätt att föra talan vid tingsrätten på kärandens hemort eller vid Helsingfors tingsrätt. Talan ska väckas inom 30 dagar från det att beslutet om ärendet har delgetts sökanden. Staten är svarande i målet och företräds av Rättsregistercentralen.</w:t>
          </w:r>
        </w:p>
        <w:p w14:paraId="03C8F8BC" w14:textId="77777777" w:rsidR="00253752" w:rsidRDefault="00253752" w:rsidP="00253752">
          <w:pPr>
            <w:pStyle w:val="LLKappalejako"/>
          </w:pPr>
        </w:p>
        <w:p w14:paraId="707AA01C" w14:textId="79157840" w:rsidR="00253752" w:rsidRDefault="00491F00" w:rsidP="00491F00">
          <w:pPr>
            <w:pStyle w:val="LLPykala"/>
          </w:pPr>
          <w:r>
            <w:t>42 §</w:t>
          </w:r>
        </w:p>
        <w:p w14:paraId="2B5D55E6" w14:textId="77777777" w:rsidR="00253752" w:rsidRDefault="00253752" w:rsidP="00491F00">
          <w:pPr>
            <w:pStyle w:val="LLPykalanOtsikko"/>
          </w:pPr>
          <w:r>
            <w:t>Verkställighetsåtgärder</w:t>
          </w:r>
        </w:p>
        <w:p w14:paraId="5C7E4ADA" w14:textId="77777777" w:rsidR="00253752" w:rsidRDefault="00253752" w:rsidP="00253752">
          <w:pPr>
            <w:pStyle w:val="LLKappalejako"/>
          </w:pPr>
          <w:r>
            <w:t xml:space="preserve">Den myndighet som ansvarar för verkställigheten får sälja ett föremål som dömts förverkat. Ett föremål kan förstöras, om det inte kan säljas på grund av lagstiftning som begränsar användningen eller försäljningen av det eller av någon annan orsak som gäller föremålets art eller om det av någon annan orsak är oändamålsenligt att sälja föremålet. Ett föremål kan också tas i bruk av staten, om det är motiverat för utbildning, forskning eller museiverksamhet eller av någon annan motsvarande orsak. </w:t>
          </w:r>
        </w:p>
        <w:p w14:paraId="740A64C9" w14:textId="77777777" w:rsidR="00253752" w:rsidRDefault="00253752" w:rsidP="00253752">
          <w:pPr>
            <w:pStyle w:val="LLKappalejako"/>
          </w:pPr>
          <w:r>
            <w:t>Den myndighet som ansvarar för verkställigheten får sälja ett djur som dömts förverkat. Ett djur kan också överlåtas på annat sätt eller avlivas, om djurets värde i pengar är litet eller om det av någon annan orsak är oändamålsenligt att sälja djuret. Ett djur som det bestämts att ska avlivas ska avlivas. Bestämmelser om avlivning av djur finns i lagen om djurvälfärd (693/2023). Bestämmelser om kommunalveterinärens handräckning finns i 90 § 2 mom. i lagen om djurvälfärd.</w:t>
          </w:r>
        </w:p>
        <w:p w14:paraId="4DC959D2" w14:textId="77777777" w:rsidR="00253752" w:rsidRDefault="00253752" w:rsidP="00253752">
          <w:pPr>
            <w:pStyle w:val="LLKappalejako"/>
          </w:pPr>
          <w:r>
            <w:t>Ett nätmeddelande som det bestämts att ska utplånas ska utplånas i enlighet med domstolens föreläggande.</w:t>
          </w:r>
        </w:p>
        <w:p w14:paraId="4087AF38" w14:textId="77777777" w:rsidR="00253752" w:rsidRDefault="00253752" w:rsidP="00253752">
          <w:pPr>
            <w:pStyle w:val="LLKappalejako"/>
          </w:pPr>
          <w:r>
            <w:t>Staten svarar inte för brister eller fel i föremål eller hos djur som sålts eller på annat sätt överlåtits med stöd av denna lag eller för andra egenskaper.</w:t>
          </w:r>
        </w:p>
        <w:p w14:paraId="3059E0B2" w14:textId="77777777" w:rsidR="00253752" w:rsidRDefault="00253752" w:rsidP="00253752">
          <w:pPr>
            <w:pStyle w:val="LLKappalejako"/>
          </w:pPr>
        </w:p>
        <w:p w14:paraId="030DCEFB" w14:textId="77777777" w:rsidR="00253752" w:rsidRDefault="00253752" w:rsidP="00491F00">
          <w:pPr>
            <w:pStyle w:val="LLPykala"/>
          </w:pPr>
          <w:r>
            <w:t>43 §</w:t>
          </w:r>
        </w:p>
        <w:p w14:paraId="43CA1D25" w14:textId="77777777" w:rsidR="00253752" w:rsidRDefault="00253752" w:rsidP="00491F00">
          <w:pPr>
            <w:pStyle w:val="LLPykalanOtsikko"/>
          </w:pPr>
          <w:r>
            <w:t>Omhändertagande och förvaring av föremål</w:t>
          </w:r>
        </w:p>
        <w:p w14:paraId="3BCCE37E" w14:textId="77777777" w:rsidR="00253752" w:rsidRDefault="00253752" w:rsidP="00253752">
          <w:pPr>
            <w:pStyle w:val="LLKappalejako"/>
          </w:pPr>
          <w:r>
            <w:t xml:space="preserve">Den myndighet som ansvarar för verkställigheten omhändertar ett föremål som dömts förverkat eller ett djur som ska avlivas. Om det inte medför avsevärd olägenhet för den dömde kan föremålet lämnas i ett låst utrymme eller i lås hos den dömde. Om det inte finns någon uppenbar </w:t>
          </w:r>
          <w:r>
            <w:lastRenderedPageBreak/>
            <w:t xml:space="preserve">risk för förskingring eller att brottet fortsätter, kan föremålet eller djuret också lämnas i den dömdes besittning. </w:t>
          </w:r>
        </w:p>
        <w:p w14:paraId="3E403B74" w14:textId="77777777" w:rsidR="00253752" w:rsidRDefault="00253752" w:rsidP="00253752">
          <w:pPr>
            <w:pStyle w:val="LLKappalejako"/>
          </w:pPr>
          <w:r>
            <w:t>Också ett föremål som dömts förverkat eller ett djur som ska avlivas och som finns hos en utomstående, ska omhändertas av myndigheten för verkställigheten av en förverkandepåföljd eller så ska den utomstående förbjudas att överlåta föremålet vidare. Myndigheten kan även avtala med den utomstående om förvaring av föremålet eller djuret.</w:t>
          </w:r>
        </w:p>
        <w:p w14:paraId="4135B372" w14:textId="77777777" w:rsidR="00253752" w:rsidRDefault="00253752" w:rsidP="00253752">
          <w:pPr>
            <w:pStyle w:val="LLKappalejako"/>
          </w:pPr>
          <w:r>
            <w:t>Myndigheten ska också omhänderta handlingar som tillhör den dömde och av vilka äganderätten till det föremål som dömts förverkat eller det djur som ska avlivas framgår, samt skriftliga pantbrev och andra motsvarande handlingar som gäller den egendom som dömts förverkad.</w:t>
          </w:r>
        </w:p>
        <w:p w14:paraId="4432023E" w14:textId="77777777" w:rsidR="00253752" w:rsidRDefault="00253752" w:rsidP="00253752">
          <w:pPr>
            <w:pStyle w:val="LLKappalejako"/>
          </w:pPr>
          <w:r>
            <w:t>Omhändertagande för verkställighet ska registreras.</w:t>
          </w:r>
        </w:p>
        <w:p w14:paraId="4D8CD898" w14:textId="77777777" w:rsidR="00253752" w:rsidRDefault="00253752" w:rsidP="00253752">
          <w:pPr>
            <w:pStyle w:val="LLKappalejako"/>
          </w:pPr>
        </w:p>
        <w:p w14:paraId="518C7C36" w14:textId="77777777" w:rsidR="00253752" w:rsidRDefault="00253752" w:rsidP="00491F00">
          <w:pPr>
            <w:pStyle w:val="LLPykala"/>
          </w:pPr>
          <w:r>
            <w:t>44 §</w:t>
          </w:r>
        </w:p>
        <w:p w14:paraId="1585FD4F" w14:textId="77777777" w:rsidR="00253752" w:rsidRDefault="00253752" w:rsidP="00491F00">
          <w:pPr>
            <w:pStyle w:val="LLPykalanOtsikko"/>
          </w:pPr>
          <w:r>
            <w:t>Eftersökning av föremål i lägenheter eller andra utrymmen</w:t>
          </w:r>
        </w:p>
        <w:p w14:paraId="2294FDC9" w14:textId="77777777" w:rsidR="0093176F" w:rsidRPr="00D2329B" w:rsidRDefault="0093176F" w:rsidP="0093176F">
          <w:pPr>
            <w:pStyle w:val="LLKappalejako"/>
          </w:pPr>
          <w:r w:rsidRPr="00D2329B">
            <w:t>En tjänsteman som utför ett verkställighetsuppdrag får, för omhändertagande enligt 43 §, i utrymmen som tillhör eller används av den dömde eftersöka ett föremål som dömts förverkat eller ett djur som ska avlivas. Eftersökning får ske också i utrymmen som tillhör eller används av en utomstående, om det finns skäl att anta att det föremål som dömts förverkat eller det djur som ska avlivas finns i utrymmena.</w:t>
          </w:r>
        </w:p>
        <w:p w14:paraId="48D8D3FF" w14:textId="5166231A" w:rsidR="0093176F" w:rsidRPr="0093176F" w:rsidRDefault="00B24C28" w:rsidP="0093176F">
          <w:pPr>
            <w:pStyle w:val="LLKappalejako"/>
            <w:rPr>
              <w:color w:val="FF0000"/>
            </w:rPr>
          </w:pPr>
          <w:r w:rsidRPr="00D2329B">
            <w:t>I utrymmen som används för boende av permanent natur och som tillhör eller används av den dömde får eftersökning ske endast om det finns grundad anledning att anta att det föremål som dömts förverkat eller det djur som ska avlivas finns där. Vad som här föreskrivs om den dömde gäller också en utomstående, om det finns synnerligen vägande skäl att anta att det föremål som dömts förverkat eller det djur som ska avlivas finns i den utomståendes bostad. Den dömde eller den utomstående ska före eftersökningen ges tillfälle att överlämna föremålet eller djuret, om inte omedelbara eftersökningsåtgärder kan anses vara nödvändiga.</w:t>
          </w:r>
        </w:p>
        <w:p w14:paraId="4CA4F67B" w14:textId="77777777" w:rsidR="00253752" w:rsidRDefault="00253752" w:rsidP="0093176F">
          <w:pPr>
            <w:pStyle w:val="LLKappalejako"/>
            <w:ind w:firstLine="0"/>
          </w:pPr>
        </w:p>
        <w:p w14:paraId="1A430083" w14:textId="77777777" w:rsidR="00253752" w:rsidRDefault="00253752" w:rsidP="00491F00">
          <w:pPr>
            <w:pStyle w:val="LLPykala"/>
          </w:pPr>
          <w:r>
            <w:t>45 §</w:t>
          </w:r>
        </w:p>
        <w:p w14:paraId="1777585D" w14:textId="77777777" w:rsidR="00253752" w:rsidRDefault="00253752" w:rsidP="00491F00">
          <w:pPr>
            <w:pStyle w:val="LLPykalanOtsikko"/>
          </w:pPr>
          <w:r>
            <w:t>Eftersökning av föremål som en person bär med sig</w:t>
          </w:r>
        </w:p>
        <w:p w14:paraId="5885B928" w14:textId="77777777" w:rsidR="00253752" w:rsidRDefault="00253752" w:rsidP="00253752">
          <w:pPr>
            <w:pStyle w:val="LLKappalejako"/>
          </w:pPr>
          <w:r>
            <w:t xml:space="preserve">Den tjänsteman som utför ett verkställighetsuppdrag får uppmana den dömde att överlämna ett föremål som dömts förverkat och som den dömde bär på sig eller i sina kläder. Ifall uppmaningen inte iakttas, får tjänstemannen omhänderta föremålet, om denne vet eller det finns grundad anledning att anta att den dömde bär det föremål som dömts förverkat på sig eller i sina kläder och omhändertagandet kan ske utan kränkande av den dömdes personliga integritet. </w:t>
          </w:r>
        </w:p>
        <w:p w14:paraId="1D1D176A" w14:textId="77777777" w:rsidR="00253752" w:rsidRDefault="00253752" w:rsidP="00253752">
          <w:pPr>
            <w:pStyle w:val="LLKappalejako"/>
          </w:pPr>
          <w:r>
            <w:t>Vad som föreskrivs i 1 mom. gäller också ett föremål som dömts förverkat och som den tjänsteman som utför verkställighetsuppdraget vet att en utomstående bär på sig eller i sina kläder.</w:t>
          </w:r>
        </w:p>
        <w:p w14:paraId="0017F5DC" w14:textId="77777777" w:rsidR="00253752" w:rsidRDefault="00253752" w:rsidP="00253752">
          <w:pPr>
            <w:pStyle w:val="LLKappalejako"/>
          </w:pPr>
        </w:p>
        <w:p w14:paraId="323F9CD0" w14:textId="77777777" w:rsidR="00253752" w:rsidRDefault="00253752" w:rsidP="00253752">
          <w:pPr>
            <w:pStyle w:val="LLKappalejako"/>
          </w:pPr>
        </w:p>
        <w:p w14:paraId="4D6FB1A1" w14:textId="77777777" w:rsidR="00253752" w:rsidRDefault="00253752" w:rsidP="00491F00">
          <w:pPr>
            <w:pStyle w:val="LLPykala"/>
          </w:pPr>
          <w:r>
            <w:t>46 §</w:t>
          </w:r>
        </w:p>
        <w:p w14:paraId="50FE3B57" w14:textId="77777777" w:rsidR="00253752" w:rsidRDefault="00253752" w:rsidP="00491F00">
          <w:pPr>
            <w:pStyle w:val="LLPykalanOtsikko"/>
          </w:pPr>
          <w:r>
            <w:t>Maktmedel</w:t>
          </w:r>
        </w:p>
        <w:p w14:paraId="443747E1" w14:textId="77777777" w:rsidR="00253752" w:rsidRDefault="00253752" w:rsidP="00253752">
          <w:pPr>
            <w:pStyle w:val="LLKappalejako"/>
          </w:pPr>
          <w:r>
            <w:t>En tjänsteman vid Utsökningsverket, polisen, Tullen eller Gränsbevakningsväsendet ska vid behov för omhändertagandet av ett föremål som dömts förverkat eller ett djur som ska avlivas öppna eller låta öppna lås och dörrar samt använda andra motsvarande maktmedel i den mån de med hänsyn till omständigheterna kan anses vara motiverade. Den person som saken gäller ska dock ges tillfälle att handla själv, om inte verkställigheten äventyras på grund av det.</w:t>
          </w:r>
        </w:p>
        <w:p w14:paraId="17CD6353" w14:textId="77777777" w:rsidR="00253752" w:rsidRDefault="00253752" w:rsidP="00253752">
          <w:pPr>
            <w:pStyle w:val="LLKappalejako"/>
          </w:pPr>
          <w:r>
            <w:lastRenderedPageBreak/>
            <w:t xml:space="preserve">En tjänsteman som utför ett verkställighetsuppdrag har rätt att för att utföra verkställighetsuppdraget använda maktmedel på det sätt som föreskrivs i den lagstiftning som gäller respektive myndighet. </w:t>
          </w:r>
        </w:p>
        <w:p w14:paraId="3D681FCC" w14:textId="77777777" w:rsidR="00253752" w:rsidRDefault="00253752" w:rsidP="00253752">
          <w:pPr>
            <w:pStyle w:val="LLKappalejako"/>
          </w:pPr>
        </w:p>
        <w:p w14:paraId="2B02DF9A" w14:textId="77777777" w:rsidR="00253752" w:rsidRDefault="00253752" w:rsidP="00491F00">
          <w:pPr>
            <w:pStyle w:val="LLPykala"/>
          </w:pPr>
          <w:r>
            <w:t>47 §</w:t>
          </w:r>
        </w:p>
        <w:p w14:paraId="2848E09A" w14:textId="77777777" w:rsidR="00253752" w:rsidRDefault="00253752" w:rsidP="00491F00">
          <w:pPr>
            <w:pStyle w:val="LLPykalanOtsikko"/>
          </w:pPr>
          <w:r>
            <w:t>Inverkan på verkställigheten om den som dömts till en förverkandepåföljd avlider</w:t>
          </w:r>
        </w:p>
        <w:p w14:paraId="0EDD3CA1" w14:textId="77777777" w:rsidR="00253752" w:rsidRDefault="00253752" w:rsidP="00253752">
          <w:pPr>
            <w:pStyle w:val="LLKappalejako"/>
          </w:pPr>
          <w:r>
            <w:t>Om den som dömts till en förverkandepåföljd avlider ska verkställigheten avbrytas efter det att staten omhändertagit det föremål som dömts förverkat. Verkställigheten ska fortsätta, om inte den myndighet som ansvarar för verkställigheten inom fyra månader från omhändertagandet lämnas ett intyg över att frågan huruvida verkställigheten ska förfalla har förts till tingsrätten för avgörande i enlighet med 8 kap. 16 § i strafflagen, eller om en ansökan om att verkställigheten ska förfalla har avslagits genom ett lagakraftvunnet avgörande.</w:t>
          </w:r>
        </w:p>
        <w:p w14:paraId="586BA74E" w14:textId="77777777" w:rsidR="00253752" w:rsidRDefault="00253752" w:rsidP="00253752">
          <w:pPr>
            <w:pStyle w:val="LLKappalejako"/>
          </w:pPr>
          <w:r>
            <w:t>Verkställigheten ska trots 1 mom. fortsätta efter det att föremålet har värderats, om 38 § tillämpas på verkställigheten.</w:t>
          </w:r>
        </w:p>
        <w:p w14:paraId="34FE4BBB" w14:textId="77777777" w:rsidR="00253752" w:rsidRDefault="00253752" w:rsidP="00253752">
          <w:pPr>
            <w:pStyle w:val="LLKappalejako"/>
          </w:pPr>
        </w:p>
        <w:p w14:paraId="1AAC0A18" w14:textId="77777777" w:rsidR="00253752" w:rsidRDefault="00253752" w:rsidP="00491F00">
          <w:pPr>
            <w:pStyle w:val="LLPykala"/>
          </w:pPr>
          <w:r>
            <w:t>48 §</w:t>
          </w:r>
        </w:p>
        <w:p w14:paraId="550C074B" w14:textId="77777777" w:rsidR="00253752" w:rsidRDefault="00253752" w:rsidP="00491F00">
          <w:pPr>
            <w:pStyle w:val="LLPykalanOtsikko"/>
          </w:pPr>
          <w:r>
            <w:t xml:space="preserve">Försäljning av föremål </w:t>
          </w:r>
        </w:p>
        <w:p w14:paraId="4980BA83" w14:textId="77777777" w:rsidR="00253752" w:rsidRDefault="00253752" w:rsidP="00253752">
          <w:pPr>
            <w:pStyle w:val="LLKappalejako"/>
          </w:pPr>
          <w:r>
            <w:t xml:space="preserve">Ett föremål som dömts förverkat kan säljas på offentlig auktion eller på annat sätt, såsom order eller minut. </w:t>
          </w:r>
        </w:p>
        <w:p w14:paraId="6A800D80" w14:textId="77777777" w:rsidR="00253752" w:rsidRDefault="00253752" w:rsidP="00253752">
          <w:pPr>
            <w:pStyle w:val="LLKappalejako"/>
          </w:pPr>
          <w:r>
            <w:t xml:space="preserve">Vid försäljningen ska ett bra resultat eftersträvas. När försäljningssättet väljs ska hänsyn tas till det pris som kan erhållas, försäljnings- och förvaringskostnaderna och den tid som åtgår till försäljningen. </w:t>
          </w:r>
        </w:p>
        <w:p w14:paraId="4D92E681" w14:textId="77777777" w:rsidR="00253752" w:rsidRDefault="00253752" w:rsidP="00253752">
          <w:pPr>
            <w:pStyle w:val="LLKappalejako"/>
          </w:pPr>
          <w:r>
            <w:t>Försäljningen ska ske utan obefogat dröjsmål.</w:t>
          </w:r>
        </w:p>
        <w:p w14:paraId="17A1B822" w14:textId="77777777" w:rsidR="00253752" w:rsidRDefault="00253752" w:rsidP="00253752">
          <w:pPr>
            <w:pStyle w:val="LLKappalejako"/>
          </w:pPr>
        </w:p>
        <w:p w14:paraId="3221BEF4" w14:textId="77777777" w:rsidR="00253752" w:rsidRDefault="00253752" w:rsidP="00491F00">
          <w:pPr>
            <w:pStyle w:val="LLPykala"/>
          </w:pPr>
          <w:r>
            <w:t>49 §</w:t>
          </w:r>
        </w:p>
        <w:p w14:paraId="53A75EDF" w14:textId="77777777" w:rsidR="00253752" w:rsidRDefault="00253752" w:rsidP="00491F00">
          <w:pPr>
            <w:pStyle w:val="LLPykalanOtsikko"/>
          </w:pPr>
          <w:r>
            <w:t>Panträtter och säkerhetsrätter</w:t>
          </w:r>
        </w:p>
        <w:p w14:paraId="56EF6EBF" w14:textId="77777777" w:rsidR="00253752" w:rsidRDefault="00253752" w:rsidP="00253752">
          <w:pPr>
            <w:pStyle w:val="LLKappalejako"/>
          </w:pPr>
          <w:r>
            <w:t>Innan en förverkandepåföljd som avser ett föremål verkställs ska den myndighet som ansvarar för verkställigheten utreda de pant- och säkerhetsrätter och särskilda rättigheter som har antecknats i det berörda registret, om det som ska säljas är ett föremål som en registrerad rätt kan avse, samt motsvarande rättigheter som inte har antecknats i registret, om det är sannolikt att en sådan rätt avser föremålet.</w:t>
          </w:r>
        </w:p>
        <w:p w14:paraId="3A787825" w14:textId="77777777" w:rsidR="00253752" w:rsidRDefault="00253752" w:rsidP="00253752">
          <w:pPr>
            <w:pStyle w:val="LLKappalejako"/>
          </w:pPr>
          <w:r>
            <w:t>Den som har förvärvat panträtt eller annan säkerhetsrätt i ett föremål som avses i 10 kap. 4, 5 eller 5 a § i strafflagen och som dömts förverkat får betalning ur föremålets värde, oberoende av om fordran har förfallit eller inte, i den ordning som föreskrivs i 50 §.</w:t>
          </w:r>
        </w:p>
        <w:p w14:paraId="3AA5E65A" w14:textId="77777777" w:rsidR="00253752" w:rsidRDefault="00253752" w:rsidP="00253752">
          <w:pPr>
            <w:pStyle w:val="LLKappalejako"/>
          </w:pPr>
          <w:r>
            <w:t xml:space="preserve">Nämnda rätt förfaller, om det upptäcks att rätten har förvärvats i ond tro. Beslutet om att rätten förfaller fattas av den myndighet som ansvarar för verkställigheten. </w:t>
          </w:r>
        </w:p>
        <w:p w14:paraId="0982EC68" w14:textId="77777777" w:rsidR="00253752" w:rsidRDefault="00253752" w:rsidP="00253752">
          <w:pPr>
            <w:pStyle w:val="LLKappalejako"/>
          </w:pPr>
          <w:r>
            <w:t>Beslutet om att rätten förfaller ska vara skriftligt. Ett ärende eller mål som gäller beslutet kan på talan behandlas i domstol som ett tvistemål vid Helsingfors tingsrätt eller vid tingsrätten på kärandens hemort. Staten är svarande i målet och företräds av den myndighet som ansvarar för verkställigheten.</w:t>
          </w:r>
        </w:p>
        <w:p w14:paraId="7EB3FFDC" w14:textId="77777777" w:rsidR="00253752" w:rsidRDefault="00253752" w:rsidP="00253752">
          <w:pPr>
            <w:pStyle w:val="LLKappalejako"/>
          </w:pPr>
          <w:r>
            <w:t>Talan som gäller ett beslut om att en rätt förfaller ska väckas inom 30 dagar från delfåendet av beslutet, annars förfaller panträtt eller annan säkerhetsrätt. Den myndighet som ansvarar för verkställigheten kan på skriftlig ansökan förlänga tidsfristen av godtagbara skäl. Ett beslut genom vilket tidsfristen har förlängts får inte överklagas.</w:t>
          </w:r>
        </w:p>
        <w:p w14:paraId="5A6B8FF5" w14:textId="77777777" w:rsidR="00253752" w:rsidRDefault="00253752" w:rsidP="00253752">
          <w:pPr>
            <w:pStyle w:val="LLKappalejako"/>
          </w:pPr>
        </w:p>
        <w:p w14:paraId="6B7E9FB7" w14:textId="77777777" w:rsidR="00253752" w:rsidRDefault="00253752" w:rsidP="00491F00">
          <w:pPr>
            <w:pStyle w:val="LLPykala"/>
          </w:pPr>
          <w:r>
            <w:t>50 §</w:t>
          </w:r>
        </w:p>
        <w:p w14:paraId="73C21707" w14:textId="77777777" w:rsidR="00253752" w:rsidRDefault="00253752" w:rsidP="00491F00">
          <w:pPr>
            <w:pStyle w:val="LLPykalanOtsikko"/>
          </w:pPr>
          <w:r>
            <w:lastRenderedPageBreak/>
            <w:t>Redovisning av medel</w:t>
          </w:r>
        </w:p>
        <w:p w14:paraId="77FA68F1" w14:textId="77777777" w:rsidR="00253752" w:rsidRDefault="00253752" w:rsidP="00253752">
          <w:pPr>
            <w:pStyle w:val="LLKappalejako"/>
          </w:pPr>
          <w:r>
            <w:t xml:space="preserve">Den myndighet som ansvarar för verkställigheten av en förverkandepåföljd ska redovisa medlen från en eventuell försäljning av ett föremål till Rättsregistercentralen. </w:t>
          </w:r>
        </w:p>
        <w:p w14:paraId="5C98DA10" w14:textId="77777777" w:rsidR="00253752" w:rsidRDefault="00253752" w:rsidP="00253752">
          <w:pPr>
            <w:pStyle w:val="LLKappalejako"/>
          </w:pPr>
          <w:r>
            <w:t>Innan medlen redovisas till Rättsregistercentralen får kostnaderna för förvaring och försäljning av föremålet dras av från medlen.</w:t>
          </w:r>
        </w:p>
        <w:p w14:paraId="6EF28308" w14:textId="77777777" w:rsidR="00253752" w:rsidRDefault="00253752" w:rsidP="00253752">
          <w:pPr>
            <w:pStyle w:val="LLKappalejako"/>
          </w:pPr>
          <w:r>
            <w:t>Om en rätt som avses i 49 § har avsett ett föremål, ska den verkställande myndigheten redovisa betalningen till innehavaren av rätten efter de avdrag som avses i 2 mom.</w:t>
          </w:r>
        </w:p>
        <w:p w14:paraId="6899C756" w14:textId="77777777" w:rsidR="00253752" w:rsidRDefault="00253752" w:rsidP="00253752">
          <w:pPr>
            <w:pStyle w:val="LLKappalejako"/>
          </w:pPr>
        </w:p>
        <w:p w14:paraId="6E810AC7" w14:textId="77777777" w:rsidR="00253752" w:rsidRDefault="00253752" w:rsidP="00491F00">
          <w:pPr>
            <w:pStyle w:val="LLPykala"/>
          </w:pPr>
          <w:r>
            <w:t>51 §</w:t>
          </w:r>
        </w:p>
        <w:p w14:paraId="67875AA5" w14:textId="77777777" w:rsidR="00253752" w:rsidRDefault="00253752" w:rsidP="00491F00">
          <w:pPr>
            <w:pStyle w:val="LLPykalanOtsikko"/>
          </w:pPr>
          <w:r>
            <w:t>När verkställigheten av en förverkandepåföljd avslutas</w:t>
          </w:r>
        </w:p>
        <w:p w14:paraId="4EAD4A93" w14:textId="77777777" w:rsidR="00253752" w:rsidRDefault="00253752" w:rsidP="00253752">
          <w:pPr>
            <w:pStyle w:val="LLKappalejako"/>
          </w:pPr>
          <w:r>
            <w:t>Verkställigheten av en förverkandepåföljd som avses i 37 § avslutas när</w:t>
          </w:r>
        </w:p>
        <w:p w14:paraId="6912D30D" w14:textId="77777777" w:rsidR="00253752" w:rsidRDefault="00253752" w:rsidP="00253752">
          <w:pPr>
            <w:pStyle w:val="LLKappalejako"/>
          </w:pPr>
          <w:r>
            <w:t xml:space="preserve">1) verkställighetsåtgärderna har slutförts, en eventuell försäljningsintäkt har redovisats till Rättsregistercentralen och avgörandet som gäller bestämmande av förverkandepåföljden har vunnit laga kraft, </w:t>
          </w:r>
        </w:p>
        <w:p w14:paraId="123777E9" w14:textId="77777777" w:rsidR="00253752" w:rsidRDefault="00253752" w:rsidP="00253752">
          <w:pPr>
            <w:pStyle w:val="LLKappalejako"/>
          </w:pPr>
          <w:r>
            <w:t>2) förverkandepåföljdens verkställbarhet har förfallit, eller</w:t>
          </w:r>
        </w:p>
        <w:p w14:paraId="74FFE57B" w14:textId="77777777" w:rsidR="00253752" w:rsidRDefault="00253752" w:rsidP="00253752">
          <w:pPr>
            <w:pStyle w:val="LLKappalejako"/>
          </w:pPr>
          <w:r>
            <w:t>3) det finns någon annan lagstadgad grund för att verkställigheten ska avslutas.</w:t>
          </w:r>
        </w:p>
        <w:p w14:paraId="18139699" w14:textId="77777777" w:rsidR="00253752" w:rsidRDefault="00253752" w:rsidP="00253752">
          <w:pPr>
            <w:pStyle w:val="LLKappalejako"/>
          </w:pPr>
        </w:p>
        <w:p w14:paraId="42852940" w14:textId="77777777" w:rsidR="00253752" w:rsidRDefault="00253752" w:rsidP="00491F00">
          <w:pPr>
            <w:pStyle w:val="LLLuku"/>
          </w:pPr>
          <w:r>
            <w:t>5 kap.</w:t>
          </w:r>
        </w:p>
        <w:p w14:paraId="098C4289" w14:textId="77777777" w:rsidR="00253752" w:rsidRDefault="00253752" w:rsidP="00491F00">
          <w:pPr>
            <w:pStyle w:val="LLLuvunOtsikko"/>
          </w:pPr>
          <w:r>
            <w:t>Rättsregistercentralens informationssystem för verkställighet</w:t>
          </w:r>
        </w:p>
        <w:p w14:paraId="64E143C8" w14:textId="77777777" w:rsidR="00253752" w:rsidRDefault="00253752" w:rsidP="00491F00">
          <w:pPr>
            <w:pStyle w:val="LLPykala"/>
          </w:pPr>
          <w:r>
            <w:t>52 §</w:t>
          </w:r>
        </w:p>
        <w:p w14:paraId="30F22A78" w14:textId="77777777" w:rsidR="00253752" w:rsidRDefault="00253752" w:rsidP="00491F00">
          <w:pPr>
            <w:pStyle w:val="LLPykalanOtsikko"/>
          </w:pPr>
          <w:r>
            <w:t>Rättsregistercentralens informationssystem för verkställighet och centralens register</w:t>
          </w:r>
        </w:p>
        <w:p w14:paraId="55541D20" w14:textId="77777777" w:rsidR="00253752" w:rsidRDefault="00253752" w:rsidP="00253752">
          <w:pPr>
            <w:pStyle w:val="LLKappalejako"/>
          </w:pPr>
          <w:r>
            <w:t xml:space="preserve">Rättsregistercentralen förvaltar ett informationssystem för verkställighet samt det därmed anslutna bötesregistret och registret över administrativa påföljder. Bötesregistret innehåller uppgifter om de straffrättsliga påföljder som avses i 1 § 1 mom., 3 mom. 1, 3, 5 och 7–9 punkten samt 4 och 5 mom. i denna lag och registret över administrativa påföljder innehåller uppgifter om de andra påföljder som avses i 1 § 2 mom. och 3 mom. 2, 4, 6, 10 och 11 punkten i denna lag. Rättsregistercentralen är personuppgiftsansvarig för bötesregistret och registret över administrativa påföljder. </w:t>
          </w:r>
        </w:p>
        <w:p w14:paraId="16EE452C" w14:textId="77777777" w:rsidR="00253752" w:rsidRDefault="00253752" w:rsidP="00253752">
          <w:pPr>
            <w:pStyle w:val="LLKappalejako"/>
          </w:pPr>
          <w:r>
            <w:t>Utöver vad som föreskrivs i denna eller någon annan lag finns det</w:t>
          </w:r>
        </w:p>
        <w:p w14:paraId="4DE055B7" w14:textId="77777777" w:rsidR="00253752" w:rsidRDefault="00253752" w:rsidP="00253752">
          <w:pPr>
            <w:pStyle w:val="LLKappalejako"/>
          </w:pPr>
          <w:r>
            <w:t>1) bestämmelser om rätten att ta del av myndigheternas offentliga handlingar samt om myndigheternas tystnadsplikt, handlingars sekretess och andra för skyddande av allmänna och enskilda intressen nödvändiga begränsningar av rätten att få uppgifter i lagen om offentlighet i myndigheternas verksamhet (621/1999),</w:t>
          </w:r>
        </w:p>
        <w:p w14:paraId="3245382E" w14:textId="77777777" w:rsidR="00253752" w:rsidRDefault="00253752" w:rsidP="00253752">
          <w:pPr>
            <w:pStyle w:val="LLKappalejako"/>
          </w:pPr>
          <w:r>
            <w:t>2) bestämmelser om annan informationshantering i lagen om informationshantering inom den offentliga förvaltningen (906/2019),</w:t>
          </w:r>
        </w:p>
        <w:p w14:paraId="2489095D" w14:textId="77777777" w:rsidR="00253752" w:rsidRDefault="00253752" w:rsidP="00253752">
          <w:pPr>
            <w:pStyle w:val="LLKappalejako"/>
          </w:pPr>
          <w:r>
            <w:t xml:space="preserve">3) bestämmelser om annan behandling av personuppgifter i bötesregistret i lagen om behandling av personuppgifter i brottmål och vid upprätthållandet av den nationella säkerheten (1054/2018), </w:t>
          </w:r>
        </w:p>
        <w:p w14:paraId="383907A8" w14:textId="77777777" w:rsidR="00253752" w:rsidRDefault="00253752" w:rsidP="00253752">
          <w:pPr>
            <w:pStyle w:val="LLKappalejako"/>
          </w:pPr>
          <w:r>
            <w:t>4) bestämmelser om annan behandling av personuppgifter i registret över administrativa påföljder i Europaparlamentets och rådets förordning (EU) 2016/679 om skydd för fysiska personer med avseende på behandling av personuppgifter och om det fria flödet av sådana uppgifter och om upphävande av direktiv 95/46/EG (allmän dataskyddsförordning) och i dataskyddslagen (1050/2018).</w:t>
          </w:r>
        </w:p>
        <w:p w14:paraId="7EE78DD2" w14:textId="77777777" w:rsidR="00253752" w:rsidRDefault="00253752" w:rsidP="00253752">
          <w:pPr>
            <w:pStyle w:val="LLKappalejako"/>
          </w:pPr>
        </w:p>
        <w:p w14:paraId="1438B0AC" w14:textId="77777777" w:rsidR="00253752" w:rsidRDefault="00253752" w:rsidP="00491F00">
          <w:pPr>
            <w:pStyle w:val="LLPykala"/>
          </w:pPr>
          <w:r>
            <w:t>53 §</w:t>
          </w:r>
        </w:p>
        <w:p w14:paraId="5DDE61DE" w14:textId="77777777" w:rsidR="00253752" w:rsidRDefault="00253752" w:rsidP="00491F00">
          <w:pPr>
            <w:pStyle w:val="LLPykalanOtsikko"/>
          </w:pPr>
          <w:r>
            <w:lastRenderedPageBreak/>
            <w:t>Uppgifter i bötesregistret och registret över administrativa påföljder</w:t>
          </w:r>
        </w:p>
        <w:p w14:paraId="375D6202" w14:textId="77777777" w:rsidR="00253752" w:rsidRDefault="00253752" w:rsidP="00253752">
          <w:pPr>
            <w:pStyle w:val="LLKappalejako"/>
          </w:pPr>
          <w:r>
            <w:t>Bötesregistret och registret över administrativa påföljder innehåller för verkställigheten av påföljder och behandlingen av ersättningsärenden uppgifter om</w:t>
          </w:r>
        </w:p>
        <w:p w14:paraId="1485B0D5" w14:textId="77777777" w:rsidR="00253752" w:rsidRDefault="00253752" w:rsidP="00253752">
          <w:pPr>
            <w:pStyle w:val="LLKappalejako"/>
          </w:pPr>
          <w:r>
            <w:t>1) namnet på en fysisk person som är föremål för en påföljd, den beteckning som behövs för att identifiera personen och andra nödvändiga identifieringsuppgifter eller en juridisk persons namn och företags- och organisationsnummer samt behövliga kontaktuppgifter till den fysiska eller juridiska personen,</w:t>
          </w:r>
        </w:p>
        <w:p w14:paraId="67DDA781" w14:textId="77777777" w:rsidR="00253752" w:rsidRDefault="00253752" w:rsidP="00253752">
          <w:pPr>
            <w:pStyle w:val="LLKappalejako"/>
          </w:pPr>
          <w:r>
            <w:t>2) åläggande av påföljder och deras innehåll samt annan specificering av påföljderna,</w:t>
          </w:r>
        </w:p>
        <w:p w14:paraId="3D6FEEAF" w14:textId="77777777" w:rsidR="00253752" w:rsidRDefault="00253752" w:rsidP="00253752">
          <w:pPr>
            <w:pStyle w:val="LLKappalejako"/>
          </w:pPr>
          <w:r>
            <w:t xml:space="preserve">3) påföljdernas verkställbarhet, när verkställigheten inleds och avslutas samt vilka verkställighetsåtgärder som vidtagits, </w:t>
          </w:r>
        </w:p>
        <w:p w14:paraId="0A247BDB" w14:textId="77777777" w:rsidR="00253752" w:rsidRDefault="00253752" w:rsidP="00253752">
          <w:pPr>
            <w:pStyle w:val="LLKappalejako"/>
          </w:pPr>
          <w:r>
            <w:t>4) de belopp som fåtts in vid verkställigheten av en påföljd,</w:t>
          </w:r>
        </w:p>
        <w:p w14:paraId="34B03097" w14:textId="77777777" w:rsidR="00253752" w:rsidRDefault="00253752" w:rsidP="00253752">
          <w:pPr>
            <w:pStyle w:val="LLKappalejako"/>
          </w:pPr>
          <w:r>
            <w:t>5) hinder för verkställigheten av en påföljd,</w:t>
          </w:r>
        </w:p>
        <w:p w14:paraId="6644D4E3" w14:textId="77777777" w:rsidR="00253752" w:rsidRDefault="00253752" w:rsidP="00253752">
          <w:pPr>
            <w:pStyle w:val="LLKappalejako"/>
          </w:pPr>
          <w:r>
            <w:t xml:space="preserve">6) </w:t>
          </w:r>
          <w:r w:rsidRPr="00B4065C">
            <w:t>benådning,</w:t>
          </w:r>
        </w:p>
        <w:p w14:paraId="79A805F7" w14:textId="77777777" w:rsidR="00253752" w:rsidRDefault="00253752" w:rsidP="00253752">
          <w:pPr>
            <w:pStyle w:val="LLKappalejako"/>
          </w:pPr>
          <w:r>
            <w:t xml:space="preserve">7) andra än i 1–6 punkten avsedda uppgifter som är nödvändiga för verkställigheten av en påföljd. </w:t>
          </w:r>
        </w:p>
        <w:p w14:paraId="3DF9DE73" w14:textId="77777777" w:rsidR="00253752" w:rsidRDefault="00253752" w:rsidP="00253752">
          <w:pPr>
            <w:pStyle w:val="LLKappalejako"/>
          </w:pPr>
        </w:p>
        <w:p w14:paraId="35D7B639" w14:textId="77777777" w:rsidR="00253752" w:rsidRDefault="00253752" w:rsidP="00491F00">
          <w:pPr>
            <w:pStyle w:val="LLPykala"/>
          </w:pPr>
          <w:r>
            <w:t>54 §</w:t>
          </w:r>
        </w:p>
        <w:p w14:paraId="2F767762" w14:textId="77777777" w:rsidR="00253752" w:rsidRDefault="00253752" w:rsidP="00491F00">
          <w:pPr>
            <w:pStyle w:val="LLPykalanOtsikko"/>
          </w:pPr>
          <w:r>
            <w:t>Behandling av hälsouppgifter</w:t>
          </w:r>
        </w:p>
        <w:p w14:paraId="6ECEB9CC" w14:textId="77777777" w:rsidR="00253752" w:rsidRDefault="00253752" w:rsidP="00253752">
          <w:pPr>
            <w:pStyle w:val="LLKappalejako"/>
          </w:pPr>
          <w:r>
            <w:t>Rättsregistercentralen får behandla sådana uppgifter om en registrerads hälsa som finns i bötesregistret och registret över administrativa påföljder endast om behandlingen är nödvändig vid verkställigheten av en enskild påföljd eller behandlingen av ett ersättningsärende.</w:t>
          </w:r>
        </w:p>
        <w:p w14:paraId="0BBAC717" w14:textId="77777777" w:rsidR="00253752" w:rsidRDefault="00253752" w:rsidP="00253752">
          <w:pPr>
            <w:pStyle w:val="LLKappalejako"/>
          </w:pPr>
        </w:p>
        <w:p w14:paraId="17747A20" w14:textId="77777777" w:rsidR="00253752" w:rsidRDefault="00253752" w:rsidP="00491F00">
          <w:pPr>
            <w:pStyle w:val="LLPykala"/>
          </w:pPr>
          <w:r>
            <w:t>55 §</w:t>
          </w:r>
        </w:p>
        <w:p w14:paraId="6A7DDD03" w14:textId="77777777" w:rsidR="00253752" w:rsidRDefault="00253752" w:rsidP="00491F00">
          <w:pPr>
            <w:pStyle w:val="LLPykalanOtsikko"/>
          </w:pPr>
          <w:r>
            <w:t>Behandling av uppgifter för annat ändamål än det för vilket uppgifterna har samlats in och registrerats</w:t>
          </w:r>
        </w:p>
        <w:p w14:paraId="7994AF8D" w14:textId="77777777" w:rsidR="00253752" w:rsidRDefault="00253752" w:rsidP="00253752">
          <w:pPr>
            <w:pStyle w:val="LLKappalejako"/>
          </w:pPr>
          <w:r>
            <w:t>Rättsregistercentralen får behandla de uppgifter som finns i bötesregistret och registret över administrativa påföljder för annat ändamål än det som uppgifterna ursprungligen har samlats in och registrerats för, om det är nödvändigt för en laglighetsövervakningsuppgift eller för den allmänna utvecklingen av övervakningen eller verkställighetsverksamheten i samband med verkställighet av påföljder.</w:t>
          </w:r>
        </w:p>
        <w:p w14:paraId="581FB0E7" w14:textId="77777777" w:rsidR="00253752" w:rsidRDefault="00253752" w:rsidP="00253752">
          <w:pPr>
            <w:pStyle w:val="LLKappalejako"/>
          </w:pPr>
          <w:r>
            <w:t>De uppgifter som avses i 1 mom. får också användas om det är nödvändigt för att planera och genomföra utbildning för Rättsregistercentralens personal. I sådana fall ska de uppgifter som möjliggör identifiering av en person raderas.</w:t>
          </w:r>
        </w:p>
        <w:p w14:paraId="52D27159" w14:textId="77777777" w:rsidR="00253752" w:rsidRDefault="00253752" w:rsidP="00253752">
          <w:pPr>
            <w:pStyle w:val="LLKappalejako"/>
          </w:pPr>
        </w:p>
        <w:p w14:paraId="0A953034" w14:textId="77777777" w:rsidR="00253752" w:rsidRDefault="00253752" w:rsidP="00491F00">
          <w:pPr>
            <w:pStyle w:val="LLPykala"/>
          </w:pPr>
          <w:r>
            <w:t>56 §</w:t>
          </w:r>
        </w:p>
        <w:p w14:paraId="1866EC6C" w14:textId="77777777" w:rsidR="00253752" w:rsidRDefault="00253752" w:rsidP="00491F00">
          <w:pPr>
            <w:pStyle w:val="LLPykalanOtsikko"/>
          </w:pPr>
          <w:r>
            <w:t>Rättsregistercentralens rätt att få uppgifter</w:t>
          </w:r>
        </w:p>
        <w:p w14:paraId="3F88A12F" w14:textId="77777777" w:rsidR="00253752" w:rsidRDefault="00253752" w:rsidP="00253752">
          <w:pPr>
            <w:pStyle w:val="LLKappalejako"/>
          </w:pPr>
          <w:r>
            <w:t>Utöver vad som föreskrivs någon annanstans i lag har Rättsregistercentralen trots sekretessbestämmelserna och avgiftsfritt rätt att av en annan myndighet få de uppgifter som är nödvändiga för verkställigheten av en påföljd och behandlingen av ett ersättningsärende eller för en anteckning i ett register enligt följande:</w:t>
          </w:r>
        </w:p>
        <w:p w14:paraId="779C5985" w14:textId="77777777" w:rsidR="00253752" w:rsidRDefault="00253752" w:rsidP="00253752">
          <w:pPr>
            <w:pStyle w:val="LLKappalejako"/>
          </w:pPr>
          <w:r>
            <w:t>1) ur befolkningsdatasystemet uppgifter om en persons namn, den beteckning som behövs för att identifiera personen, kontaktuppgifter, dödsfall och andra identifieringsuppgifter samt motsvarande uppgifter om en juridisk person av de berörda registermyndigheterna,</w:t>
          </w:r>
        </w:p>
        <w:p w14:paraId="44232E2A" w14:textId="77777777" w:rsidR="00253752" w:rsidRDefault="00253752" w:rsidP="00253752">
          <w:pPr>
            <w:pStyle w:val="LLKappalejako"/>
          </w:pPr>
          <w:r>
            <w:lastRenderedPageBreak/>
            <w:t>2) ur registret över avgöranden och meddelanden om avgöranden i justitieförvaltningens riksomfattande informationssystem samt ur diarie- och ärendehanteringssystemet uppgifter om i vilken fas ett rättsärende är och om avgörandet i rättsärendet,</w:t>
          </w:r>
        </w:p>
        <w:p w14:paraId="14AEDC00" w14:textId="77777777" w:rsidR="00253752" w:rsidRDefault="00253752" w:rsidP="00253752">
          <w:pPr>
            <w:pStyle w:val="LLKappalejako"/>
          </w:pPr>
          <w:r>
            <w:t>3) ur polisens personregister uppgifter om ett avgörande som gäller åläggande av en påföljd och om i vilken fas ett ärende som gäller åläggande av en påföljd är samt om åtgärder som polisen vidtagit vid verkställigheten av en påföljd,</w:t>
          </w:r>
        </w:p>
        <w:p w14:paraId="133A9E34" w14:textId="77777777" w:rsidR="00253752" w:rsidRDefault="00253752" w:rsidP="00253752">
          <w:pPr>
            <w:pStyle w:val="LLKappalejako"/>
          </w:pPr>
          <w:r>
            <w:t>4) ur Tullens personregister uppgifter om ett avgörande som gäller åläggande av en påföljd och om i vilken fas ett ärende som gäller åläggande av en påföljd är samt om åtgärder som Tullen vidtagit vid verkställigheten av en påföljd,</w:t>
          </w:r>
        </w:p>
        <w:p w14:paraId="4AD3FF31" w14:textId="77777777" w:rsidR="00253752" w:rsidRDefault="00253752" w:rsidP="00253752">
          <w:pPr>
            <w:pStyle w:val="LLKappalejako"/>
          </w:pPr>
          <w:r>
            <w:t>5) ur Gränsbevakningsväsendets personregister uppgifter om ett avgörande som gäller åläggande av en påföljd och om i vilken fas ett ärende som gäller åläggande av en påföljd är samt om åtgärder som Gränsbevakningsväsendet vidtagit vid verkställigheten av en påföljd,</w:t>
          </w:r>
        </w:p>
        <w:p w14:paraId="41F1CD86" w14:textId="77777777" w:rsidR="00253752" w:rsidRDefault="00253752" w:rsidP="00253752">
          <w:pPr>
            <w:pStyle w:val="LLKappalejako"/>
          </w:pPr>
          <w:r>
            <w:t>6) ur Brottspåföljdsmyndighetens brottspåföljdsregister uppgifter om brott och domar samt när verkställigheten av ett straff eller en häktning har inletts eller avslutats, uppgifter om var inom Brottspåföljdsmyndigheten en fånge eller häktad finns, uppgifter om till en fånge eller häktad utbetald brukspenning, sysselsättningspenning, lön och de innehållningar som ska göras på lön samt uppgifter om de åtgärder som Brottspåföljdsmyndigheten vidtagit vid verkställigheten av en påföljd,</w:t>
          </w:r>
        </w:p>
        <w:p w14:paraId="74665588" w14:textId="77777777" w:rsidR="00253752" w:rsidRDefault="00253752" w:rsidP="00253752">
          <w:pPr>
            <w:pStyle w:val="LLKappalejako"/>
          </w:pPr>
          <w:r>
            <w:t>7) ur Utsökningsverkets utsökningsregister uppgifter om i vilken fas verkställigheten av en påföljd är och om Utsökningsverkets åtgärder vid verkställigheten av en påföljd,</w:t>
          </w:r>
        </w:p>
        <w:p w14:paraId="14EC4A08" w14:textId="77777777" w:rsidR="00253752" w:rsidRDefault="00253752" w:rsidP="00253752">
          <w:pPr>
            <w:pStyle w:val="LLKappalejako"/>
          </w:pPr>
          <w:r>
            <w:t>8) av Statskontoret uppgifter för behandling och verkställighet av ett i 1 § 3 mom. 8 punkten i denna lag avsett ersättningsärende som baserar sig på brottsskadelagen,</w:t>
          </w:r>
        </w:p>
        <w:p w14:paraId="47E0BFB1" w14:textId="77777777" w:rsidR="00253752" w:rsidRDefault="00253752" w:rsidP="00253752">
          <w:pPr>
            <w:pStyle w:val="LLKappalejako"/>
          </w:pPr>
          <w:r>
            <w:t>9) av skattemyndigheten uppgifter för verkställighet av en påföljd som avses i denna lag efter det att den som ålagts en påföljd har avlidit,</w:t>
          </w:r>
        </w:p>
        <w:p w14:paraId="1426B847" w14:textId="77777777" w:rsidR="00253752" w:rsidRDefault="00253752" w:rsidP="00253752">
          <w:pPr>
            <w:pStyle w:val="LLKappalejako"/>
          </w:pPr>
          <w:r>
            <w:t xml:space="preserve"> 10) av andra myndigheter uppgifter om åläggande av en påföljd och om i vilken fas ett ärende som gäller påföljden är.  </w:t>
          </w:r>
        </w:p>
        <w:p w14:paraId="2C784081" w14:textId="77777777" w:rsidR="00253752" w:rsidRDefault="00253752" w:rsidP="00253752">
          <w:pPr>
            <w:pStyle w:val="LLKappalejako"/>
          </w:pPr>
        </w:p>
        <w:p w14:paraId="41E31E96" w14:textId="77777777" w:rsidR="00253752" w:rsidRDefault="00253752" w:rsidP="00491F00">
          <w:pPr>
            <w:pStyle w:val="LLPykala"/>
          </w:pPr>
          <w:r>
            <w:t>57 §</w:t>
          </w:r>
        </w:p>
        <w:p w14:paraId="411927E6" w14:textId="77777777" w:rsidR="00253752" w:rsidRDefault="00253752" w:rsidP="00491F00">
          <w:pPr>
            <w:pStyle w:val="LLPykalanOtsikko"/>
          </w:pPr>
          <w:r>
            <w:t>Utlämnande av uppgifter ur bötesregistret och registret över administrativa påföljder</w:t>
          </w:r>
        </w:p>
        <w:p w14:paraId="7D1C805D" w14:textId="77777777" w:rsidR="00253752" w:rsidRDefault="00253752" w:rsidP="00253752">
          <w:pPr>
            <w:pStyle w:val="LLKappalejako"/>
          </w:pPr>
          <w:r>
            <w:t xml:space="preserve">Utöver vad som föreskrivs i lagen om offentlighet i myndigheternas verksamhet och någon annanstans i lag får Rättsregistercentralen trots sekretessbestämmelserna på begäran och på eget initiativ lämna ut uppgifter som avses i 47 § enligt följande: </w:t>
          </w:r>
        </w:p>
        <w:p w14:paraId="49755982" w14:textId="77777777" w:rsidR="00253752" w:rsidRDefault="00253752" w:rsidP="00253752">
          <w:pPr>
            <w:pStyle w:val="LLKappalejako"/>
          </w:pPr>
          <w:r>
            <w:t>1) till polisen, Tullen, Gränsbevakningsväsendet, Försvarsmakten, åklagaren, domstolen, Brottspåföljdsmyndigheten och andra behöriga myndigheter som avses i lagen om behandling av personuppgifter i brottmål och vid upprätthållandet av den nationella säkerheten de uppgifter som är nödvändiga för utförande av verkställighetsuppgifter, bestämmande av förvandlingsstraff för böter eller behandling av ersättningsärenden,</w:t>
          </w:r>
        </w:p>
        <w:p w14:paraId="35F7B575" w14:textId="77777777" w:rsidR="00253752" w:rsidRDefault="00253752" w:rsidP="00253752">
          <w:pPr>
            <w:pStyle w:val="LLKappalejako"/>
          </w:pPr>
          <w:r>
            <w:t xml:space="preserve">2) till Utsökningsverket och en i 25 § 1 mom. avsedd stämningsberättigad tjänsteman de uppgifter som är nödvändiga för utförande av verkställighetsuppgifter enligt denna lag, </w:t>
          </w:r>
        </w:p>
        <w:p w14:paraId="7AF90C30" w14:textId="77777777" w:rsidR="00253752" w:rsidRDefault="00253752" w:rsidP="00253752">
          <w:pPr>
            <w:pStyle w:val="LLKappalejako"/>
          </w:pPr>
          <w:r>
            <w:t>3) till Statskontoret de uppgifter som är nödvändiga för behandlingen av ett i 1 § 3 mom. 8 punkten i denna lag avsett ersättningsärende som baserar sig på brottsskadelagen,</w:t>
          </w:r>
        </w:p>
        <w:p w14:paraId="3F55809A" w14:textId="77777777" w:rsidR="00253752" w:rsidRDefault="00253752" w:rsidP="00253752">
          <w:pPr>
            <w:pStyle w:val="LLKappalejako"/>
          </w:pPr>
          <w:r>
            <w:t xml:space="preserve">4) till justitieministeriet de uppgifter som är nödvändiga för föredragningen av ärenden som gäller </w:t>
          </w:r>
          <w:r w:rsidRPr="00B4065C">
            <w:t>benådning,</w:t>
          </w:r>
        </w:p>
        <w:p w14:paraId="4E3374D4" w14:textId="77777777" w:rsidR="00253752" w:rsidRDefault="00253752" w:rsidP="00253752">
          <w:pPr>
            <w:pStyle w:val="LLKappalejako"/>
          </w:pPr>
          <w:r>
            <w:t>5) till andra aktörer om vars rätt att få nämnda uppgifter det föreskrivs särskilt genom lag.</w:t>
          </w:r>
        </w:p>
        <w:p w14:paraId="2715BD89" w14:textId="77777777" w:rsidR="00253752" w:rsidRDefault="00253752" w:rsidP="00253752">
          <w:pPr>
            <w:pStyle w:val="LLKappalejako"/>
          </w:pPr>
          <w:r>
            <w:t>De uppgifter som avses i 1 mom. 5 punkten i denna paragraf får inte längre lämnas ut efter det att tre år har förflutit från det att en lagakraftvunnen dom eller något annat slutligt myndighetsavgörande har avkunnats eller meddelats.</w:t>
          </w:r>
        </w:p>
        <w:p w14:paraId="0815066B" w14:textId="77777777" w:rsidR="00253752" w:rsidRDefault="00253752" w:rsidP="00253752">
          <w:pPr>
            <w:pStyle w:val="LLKappalejako"/>
          </w:pPr>
        </w:p>
        <w:p w14:paraId="29A3DB96" w14:textId="77777777" w:rsidR="00253752" w:rsidRDefault="00253752" w:rsidP="00491F00">
          <w:pPr>
            <w:pStyle w:val="LLPykala"/>
          </w:pPr>
          <w:r>
            <w:t>58 §</w:t>
          </w:r>
        </w:p>
        <w:p w14:paraId="0E2BE37C" w14:textId="77777777" w:rsidR="00253752" w:rsidRDefault="00253752" w:rsidP="00491F00">
          <w:pPr>
            <w:pStyle w:val="LLPykalanOtsikko"/>
          </w:pPr>
          <w:r>
            <w:lastRenderedPageBreak/>
            <w:t>Utlämnande av uppgifter till andra stater</w:t>
          </w:r>
        </w:p>
        <w:p w14:paraId="44C2C54B" w14:textId="77777777" w:rsidR="00253752" w:rsidRDefault="00253752" w:rsidP="00253752">
          <w:pPr>
            <w:pStyle w:val="LLKappalejako"/>
          </w:pPr>
          <w:r>
            <w:t xml:space="preserve">Rättsregistercentralen kan trots sekretessbestämmelserna på begäran och på eget initiativ lämna ut sådana uppgifter ur bötesregistret och registret över administrativa påföljder som är nödvändiga för verkställigheten av en påföljd till en sådan myndighet i en annan stat som anges i de lagar som avses i 1 § 3 mom. 9–11 punkten.  </w:t>
          </w:r>
        </w:p>
        <w:p w14:paraId="7F179F64" w14:textId="77777777" w:rsidR="00253752" w:rsidRDefault="00253752" w:rsidP="00253752">
          <w:pPr>
            <w:pStyle w:val="LLKappalejako"/>
          </w:pPr>
        </w:p>
        <w:p w14:paraId="484AB4AA" w14:textId="77777777" w:rsidR="00253752" w:rsidRDefault="00253752" w:rsidP="00491F00">
          <w:pPr>
            <w:pStyle w:val="LLPykala"/>
          </w:pPr>
          <w:r>
            <w:t>59 §</w:t>
          </w:r>
        </w:p>
        <w:p w14:paraId="7501C8FA" w14:textId="77777777" w:rsidR="00253752" w:rsidRDefault="00253752" w:rsidP="00491F00">
          <w:pPr>
            <w:pStyle w:val="LLPykalanOtsikko"/>
          </w:pPr>
          <w:r>
            <w:t>Utplåning av uppgifter</w:t>
          </w:r>
        </w:p>
        <w:p w14:paraId="60881C40" w14:textId="77777777" w:rsidR="00253752" w:rsidRDefault="00253752" w:rsidP="00253752">
          <w:pPr>
            <w:pStyle w:val="LLKappalejako"/>
          </w:pPr>
          <w:r>
            <w:t xml:space="preserve">Uppgifterna i bötesregistret och registret över administrativa påföljder ska utplånas fem år efter det att verkställigheten av den i denna lag avsedda påföljd som uppgifterna hänför sig till har avslutats. Ett beslut om </w:t>
          </w:r>
          <w:r w:rsidRPr="00B4065C">
            <w:t>benådning</w:t>
          </w:r>
          <w:r>
            <w:t xml:space="preserve"> inverkar inte på utplåningen av anteckningarna i bötesregistret.</w:t>
          </w:r>
        </w:p>
        <w:p w14:paraId="60B09FC9" w14:textId="77777777" w:rsidR="00253752" w:rsidRDefault="00253752" w:rsidP="00253752">
          <w:pPr>
            <w:pStyle w:val="LLKappalejako"/>
          </w:pPr>
        </w:p>
        <w:p w14:paraId="72EEC85E" w14:textId="77777777" w:rsidR="00253752" w:rsidRDefault="00253752" w:rsidP="00491F00">
          <w:pPr>
            <w:pStyle w:val="LLPykala"/>
          </w:pPr>
          <w:r>
            <w:t>60 §</w:t>
          </w:r>
        </w:p>
        <w:p w14:paraId="4D89C2FF" w14:textId="77777777" w:rsidR="00253752" w:rsidRDefault="00253752" w:rsidP="00491F00">
          <w:pPr>
            <w:pStyle w:val="LLPykalanOtsikko"/>
          </w:pPr>
          <w:r>
            <w:t>Arkivering av uppgifter</w:t>
          </w:r>
        </w:p>
        <w:p w14:paraId="390A8C6D" w14:textId="77777777" w:rsidR="00253752" w:rsidRDefault="00253752" w:rsidP="00253752">
          <w:pPr>
            <w:pStyle w:val="LLKappalejako"/>
          </w:pPr>
          <w:r>
            <w:t>Bestämmelser om arkivfunktionens uppgifter och om handlingar som ska arkiveras finns i arkivlagen (831/1994).</w:t>
          </w:r>
        </w:p>
        <w:p w14:paraId="64B9F8A1" w14:textId="77777777" w:rsidR="00253752" w:rsidRDefault="00253752" w:rsidP="00253752">
          <w:pPr>
            <w:pStyle w:val="LLKappalejako"/>
          </w:pPr>
        </w:p>
        <w:p w14:paraId="5FDF6541" w14:textId="77777777" w:rsidR="00253752" w:rsidRDefault="00253752" w:rsidP="00491F00">
          <w:pPr>
            <w:pStyle w:val="LLPykala"/>
          </w:pPr>
          <w:r>
            <w:t>61 §</w:t>
          </w:r>
        </w:p>
        <w:p w14:paraId="183C51E5" w14:textId="77777777" w:rsidR="00253752" w:rsidRDefault="00253752" w:rsidP="00491F00">
          <w:pPr>
            <w:pStyle w:val="LLPykalanOtsikko"/>
          </w:pPr>
          <w:r>
            <w:t>Straffbestämmelse</w:t>
          </w:r>
        </w:p>
        <w:p w14:paraId="5D1E8B84" w14:textId="77777777" w:rsidR="00253752" w:rsidRDefault="00253752" w:rsidP="00253752">
          <w:pPr>
            <w:pStyle w:val="LLKappalejako"/>
          </w:pPr>
          <w:r>
            <w:t>Bestämmelser om straff för dataskyddsbrott finns i 38 kap. 9 § i strafflagen (39/1889).</w:t>
          </w:r>
        </w:p>
        <w:p w14:paraId="77DB322C" w14:textId="77777777" w:rsidR="00253752" w:rsidRDefault="00253752" w:rsidP="00253752">
          <w:pPr>
            <w:pStyle w:val="LLKappalejako"/>
          </w:pPr>
        </w:p>
        <w:p w14:paraId="2F20BF6A" w14:textId="77777777" w:rsidR="00253752" w:rsidRDefault="00253752" w:rsidP="00253752">
          <w:pPr>
            <w:pStyle w:val="LLKappalejako"/>
          </w:pPr>
        </w:p>
        <w:p w14:paraId="4D89BF08" w14:textId="77777777" w:rsidR="00253752" w:rsidRDefault="00253752" w:rsidP="00491F00">
          <w:pPr>
            <w:pStyle w:val="LLLuku"/>
          </w:pPr>
          <w:r>
            <w:t>6 kap.</w:t>
          </w:r>
        </w:p>
        <w:p w14:paraId="38726D80" w14:textId="77777777" w:rsidR="00253752" w:rsidRDefault="00253752" w:rsidP="00491F00">
          <w:pPr>
            <w:pStyle w:val="LLLuvunOtsikko"/>
          </w:pPr>
          <w:r>
            <w:t>Särskilda bestämmelser</w:t>
          </w:r>
        </w:p>
        <w:p w14:paraId="18DF87F1" w14:textId="77777777" w:rsidR="00253752" w:rsidRDefault="00253752" w:rsidP="00491F00">
          <w:pPr>
            <w:pStyle w:val="LLPykala"/>
          </w:pPr>
          <w:r>
            <w:t>62 §</w:t>
          </w:r>
        </w:p>
        <w:p w14:paraId="526EE41E" w14:textId="77777777" w:rsidR="00253752" w:rsidRDefault="00253752" w:rsidP="00491F00">
          <w:pPr>
            <w:pStyle w:val="LLPykalanOtsikko"/>
          </w:pPr>
          <w:r>
            <w:t>Närmare bestämmelser</w:t>
          </w:r>
        </w:p>
        <w:p w14:paraId="03323C40" w14:textId="77777777" w:rsidR="00253752" w:rsidRDefault="00253752" w:rsidP="00253752">
          <w:pPr>
            <w:pStyle w:val="LLKappalejako"/>
          </w:pPr>
          <w:r>
            <w:t xml:space="preserve">Genom förordning av statsrådet utfärdas närmare bestämmelser om </w:t>
          </w:r>
        </w:p>
        <w:p w14:paraId="393E2590" w14:textId="77777777" w:rsidR="00253752" w:rsidRDefault="00253752" w:rsidP="00253752">
          <w:pPr>
            <w:pStyle w:val="LLKappalejako"/>
          </w:pPr>
          <w:r>
            <w:t>1) de uppgifter som med stöd av 4 § 3 mom. ska anges i meddelandet om verkställighet,</w:t>
          </w:r>
        </w:p>
        <w:p w14:paraId="2033D5A4" w14:textId="77777777" w:rsidR="00253752" w:rsidRDefault="00253752" w:rsidP="00253752">
          <w:pPr>
            <w:pStyle w:val="LLKappalejako"/>
          </w:pPr>
          <w:r>
            <w:t>2) de uppgifter som med stöd av 7 § 2 mom. och 8 § 4 mom. ska lämnas den betalningsskyldige,</w:t>
          </w:r>
        </w:p>
        <w:p w14:paraId="7F97B443" w14:textId="77777777" w:rsidR="00253752" w:rsidRDefault="00253752" w:rsidP="00253752">
          <w:pPr>
            <w:pStyle w:val="LLKappalejako"/>
          </w:pPr>
          <w:r>
            <w:t>3) de uppgifter som med stöd av 40, 43 och 50 § ska registreras om verkställigheten av en förverkandepåföljd,</w:t>
          </w:r>
        </w:p>
        <w:p w14:paraId="79EB7DAD" w14:textId="77777777" w:rsidR="00253752" w:rsidRDefault="00253752" w:rsidP="00253752">
          <w:pPr>
            <w:pStyle w:val="LLKappalejako"/>
          </w:pPr>
          <w:r>
            <w:t xml:space="preserve">4) myndigheternas ömsesidiga anmälningsplikt och utredning av ärenden, </w:t>
          </w:r>
        </w:p>
        <w:p w14:paraId="5A41421E" w14:textId="77777777" w:rsidR="00253752" w:rsidRDefault="00253752" w:rsidP="00253752">
          <w:pPr>
            <w:pStyle w:val="LLKappalejako"/>
          </w:pPr>
          <w:r>
            <w:t>5) diarieföring av och meddelande om verkställighetsåtgärder.</w:t>
          </w:r>
        </w:p>
        <w:p w14:paraId="149264E0" w14:textId="77777777" w:rsidR="00253752" w:rsidRDefault="00253752" w:rsidP="00253752">
          <w:pPr>
            <w:pStyle w:val="LLKappalejako"/>
          </w:pPr>
        </w:p>
        <w:p w14:paraId="4F348F09" w14:textId="77777777" w:rsidR="00253752" w:rsidRDefault="00253752" w:rsidP="00491F00">
          <w:pPr>
            <w:pStyle w:val="LLLuku"/>
          </w:pPr>
          <w:r>
            <w:t>7 kap.</w:t>
          </w:r>
        </w:p>
        <w:p w14:paraId="2E6025CF" w14:textId="77777777" w:rsidR="00253752" w:rsidRDefault="00253752" w:rsidP="00491F00">
          <w:pPr>
            <w:pStyle w:val="LLLuvunOtsikko"/>
          </w:pPr>
          <w:r>
            <w:t>Ikraftträdandebestämmelser</w:t>
          </w:r>
        </w:p>
        <w:p w14:paraId="3997525D" w14:textId="77777777" w:rsidR="00253752" w:rsidRDefault="00253752" w:rsidP="00491F00">
          <w:pPr>
            <w:pStyle w:val="LLVoimaantuloPykala"/>
          </w:pPr>
          <w:r>
            <w:t>63 §</w:t>
          </w:r>
        </w:p>
        <w:p w14:paraId="7D3F7D4B" w14:textId="77777777" w:rsidR="00253752" w:rsidRDefault="00253752" w:rsidP="00491F00">
          <w:pPr>
            <w:pStyle w:val="LLPykalanOtsikko"/>
          </w:pPr>
          <w:r>
            <w:lastRenderedPageBreak/>
            <w:t>Ikraftträdande</w:t>
          </w:r>
        </w:p>
        <w:p w14:paraId="07B69957" w14:textId="77777777" w:rsidR="00253752" w:rsidRDefault="00253752" w:rsidP="00253752">
          <w:pPr>
            <w:pStyle w:val="LLKappalejako"/>
          </w:pPr>
          <w:r>
            <w:t>Denna lag träder i kraft den    20  .</w:t>
          </w:r>
        </w:p>
        <w:p w14:paraId="03255216" w14:textId="77777777" w:rsidR="00253752" w:rsidRDefault="00253752" w:rsidP="00253752">
          <w:pPr>
            <w:pStyle w:val="LLKappalejako"/>
          </w:pPr>
          <w:r>
            <w:t>Genom denna lag upphävs lagen om verkställighet av böter (672/2002).</w:t>
          </w:r>
        </w:p>
        <w:p w14:paraId="109B3DEB" w14:textId="49CAC14D" w:rsidR="00253752" w:rsidRPr="00253752" w:rsidRDefault="00253752" w:rsidP="00253752">
          <w:pPr>
            <w:pStyle w:val="LLKappalejako"/>
          </w:pPr>
          <w:r>
            <w:t>På betalningstid som har beviljats före ikraftträdandet av denna lag tillämpas de bestämmelser som gällde före ikraftträdandet. På de ärenden som gäller verkställighet av förvandlingsstraff för böter och som har blivit anhängiga före ikraftträdandet av denna lag tillämpas de bestämmelser som gällde före ikraftträdandet.</w:t>
          </w:r>
        </w:p>
        <w:p w14:paraId="7BF3202A" w14:textId="77777777" w:rsidR="003E4E0F" w:rsidRDefault="00BA71BD" w:rsidP="00BA71BD">
          <w:pPr>
            <w:pStyle w:val="LLNormaali"/>
            <w:jc w:val="center"/>
          </w:pPr>
          <w:r>
            <w:t>—————</w:t>
          </w:r>
        </w:p>
        <w:p w14:paraId="107BDB60" w14:textId="77777777" w:rsidR="00491F00" w:rsidRDefault="00000000" w:rsidP="00491F00">
          <w:pPr>
            <w:pStyle w:val="LLNormaali"/>
          </w:pPr>
        </w:p>
      </w:sdtContent>
    </w:sdt>
    <w:p w14:paraId="3F12D316" w14:textId="77777777" w:rsidR="00491F00" w:rsidRPr="00491F00" w:rsidRDefault="00491F00" w:rsidP="00491F00">
      <w:pPr>
        <w:pStyle w:val="LLNormaali"/>
        <w:rPr>
          <w:b/>
        </w:rPr>
      </w:pPr>
      <w:r>
        <w:br/>
      </w:r>
    </w:p>
    <w:sdt>
      <w:sdtPr>
        <w:rPr>
          <w:rFonts w:eastAsia="Calibri"/>
          <w:b w:val="0"/>
          <w:sz w:val="22"/>
          <w:szCs w:val="22"/>
          <w:lang w:eastAsia="en-US"/>
        </w:rPr>
        <w:alias w:val="Lagförslag"/>
        <w:tag w:val="CCLakiehdotus"/>
        <w:id w:val="43639887"/>
        <w:placeholder>
          <w:docPart w:val="9DFCDF09393C40558CF328F41B2F4FFB"/>
        </w:placeholder>
        <w15:color w:val="00FFFF"/>
      </w:sdtPr>
      <w:sdtContent>
        <w:p w14:paraId="07B78B7D" w14:textId="7F3E3F17" w:rsidR="00491F00" w:rsidRPr="00491F00" w:rsidRDefault="00491F00" w:rsidP="00534B1F">
          <w:pPr>
            <w:pStyle w:val="LLLainNumero"/>
          </w:pPr>
          <w:r>
            <w:t>2.</w:t>
          </w:r>
        </w:p>
        <w:p w14:paraId="276EDD67" w14:textId="77777777" w:rsidR="00491F00" w:rsidRPr="00491F00" w:rsidRDefault="00491F00" w:rsidP="009732F5">
          <w:pPr>
            <w:pStyle w:val="LLLaki"/>
          </w:pPr>
          <w:r>
            <w:rPr>
              <w:bCs/>
            </w:rPr>
            <w:t>Lag</w:t>
          </w:r>
        </w:p>
        <w:p w14:paraId="63308B96" w14:textId="456FAED7" w:rsidR="00491F00" w:rsidRPr="00491F00" w:rsidRDefault="009F307E" w:rsidP="0082264A">
          <w:pPr>
            <w:pStyle w:val="LLSaadoksenNimi"/>
          </w:pPr>
          <w:bookmarkStart w:id="4" w:name="_Toc161920501"/>
          <w:r>
            <w:t>om ändring av strafflagen</w:t>
          </w:r>
          <w:bookmarkEnd w:id="4"/>
        </w:p>
        <w:p w14:paraId="0233246A" w14:textId="77777777" w:rsidR="00B07370" w:rsidRDefault="00B07370" w:rsidP="00B07370">
          <w:pPr>
            <w:pStyle w:val="LLJohtolauseKappaleet"/>
          </w:pPr>
          <w:r>
            <w:t>I enlighet med riksdagens beslut</w:t>
          </w:r>
        </w:p>
        <w:p w14:paraId="7F08B9DD" w14:textId="77777777" w:rsidR="00B07370" w:rsidRDefault="00B07370" w:rsidP="00B07370">
          <w:pPr>
            <w:pStyle w:val="LLJohtolauseKappaleet"/>
          </w:pPr>
          <w:r>
            <w:rPr>
              <w:i/>
            </w:rPr>
            <w:t>upphävs</w:t>
          </w:r>
          <w:r>
            <w:t xml:space="preserve"> i strafflagen (39/1889) 10 kap. 11 § 3 mom.,</w:t>
          </w:r>
        </w:p>
        <w:p w14:paraId="0CCF5ECF" w14:textId="77777777" w:rsidR="00B07370" w:rsidRDefault="00B07370" w:rsidP="00B07370">
          <w:pPr>
            <w:pStyle w:val="LLJohtolauseKappaleet"/>
          </w:pPr>
          <w:r>
            <w:rPr>
              <w:i/>
            </w:rPr>
            <w:t>ändras</w:t>
          </w:r>
          <w:r>
            <w:t xml:space="preserve"> 2 a kap. 3 § 2 mom. och 7 §, 7 kap. 3 a § 1 mom. och 3 b §, 8 kap. 13–15 §, 16 § 1 mom. och 18 § 2 mom., 10 kap. 7 §, 17 kap. 23 a § 3 mom. och 32 kap. 12 §, samt</w:t>
          </w:r>
        </w:p>
        <w:p w14:paraId="40760130" w14:textId="0A74D7A3" w:rsidR="00B07370" w:rsidRPr="00491F00" w:rsidRDefault="00B07370" w:rsidP="00B07370">
          <w:pPr>
            <w:pStyle w:val="LLJohtolauseKappaleet"/>
          </w:pPr>
          <w:r>
            <w:rPr>
              <w:i/>
            </w:rPr>
            <w:t>fogas</w:t>
          </w:r>
          <w:r>
            <w:t xml:space="preserve"> till 10 kap. en ny 9 a § som följer:</w:t>
          </w:r>
        </w:p>
        <w:p w14:paraId="1C7A2306" w14:textId="77777777" w:rsidR="00491F00" w:rsidRPr="00491F00" w:rsidRDefault="00491F00" w:rsidP="00426EAE">
          <w:pPr>
            <w:pStyle w:val="LLNormaali"/>
          </w:pPr>
        </w:p>
        <w:p w14:paraId="45373651" w14:textId="77777777" w:rsidR="00B07370" w:rsidRDefault="00B07370" w:rsidP="00B07370">
          <w:pPr>
            <w:pStyle w:val="LLLuku"/>
          </w:pPr>
          <w:r>
            <w:t>2 a kap.</w:t>
          </w:r>
        </w:p>
        <w:p w14:paraId="722BA0F5" w14:textId="77777777" w:rsidR="00B07370" w:rsidRDefault="00B07370" w:rsidP="00B07370">
          <w:pPr>
            <w:pStyle w:val="LLLuvunOtsikko"/>
          </w:pPr>
          <w:r>
            <w:t>Om böter, förvandlingsstraff och ordningsbot</w:t>
          </w:r>
        </w:p>
        <w:p w14:paraId="0ECAC78D" w14:textId="77777777" w:rsidR="00B07370" w:rsidRDefault="00B07370" w:rsidP="00B07370">
          <w:pPr>
            <w:pStyle w:val="LLPykala"/>
          </w:pPr>
          <w:r>
            <w:t xml:space="preserve">3 § </w:t>
          </w:r>
        </w:p>
        <w:p w14:paraId="1456191C" w14:textId="77777777" w:rsidR="00B07370" w:rsidRDefault="00B07370" w:rsidP="00B07370">
          <w:pPr>
            <w:pStyle w:val="LLPykalanOtsikko"/>
          </w:pPr>
          <w:r>
            <w:t>Det totala bötesbeloppet</w:t>
          </w:r>
        </w:p>
        <w:p w14:paraId="4547EE75" w14:textId="77777777" w:rsidR="00B07370" w:rsidRPr="009167E1" w:rsidRDefault="00B07370" w:rsidP="00BA71BD">
          <w:pPr>
            <w:pStyle w:val="LLNormaali"/>
          </w:pPr>
          <w:r>
            <w:t>— — — — — — — — — — — — — — — — — — — — — — — — — — — —</w:t>
          </w:r>
        </w:p>
        <w:p w14:paraId="2033310A" w14:textId="77777777" w:rsidR="00B07370" w:rsidRDefault="00B07370" w:rsidP="00B07370">
          <w:pPr>
            <w:pStyle w:val="LLKappalejako"/>
          </w:pPr>
          <w:r>
            <w:t>Genom förordning av statsrådet kan det föreskrivas att det totala bötesbelopp som bestäms för vissa brott ska höjas så att det blir lika stort som den största avgift för trafikförseelse enligt vägtrafiklagen (729/2018) och sjötrafiklagen (782/2019) som bestäms för ett likartat brott eller en likartad förseelse.</w:t>
          </w:r>
        </w:p>
        <w:p w14:paraId="3623AE94" w14:textId="77777777" w:rsidR="00B07370" w:rsidRPr="009167E1" w:rsidRDefault="00B07370" w:rsidP="00BA71BD">
          <w:pPr>
            <w:pStyle w:val="LLNormaali"/>
          </w:pPr>
          <w:r>
            <w:t>— — — — — — — — — — — — — — — — — — — — — — — — — — — —</w:t>
          </w:r>
        </w:p>
        <w:p w14:paraId="31FB2C5D" w14:textId="77777777" w:rsidR="00B07370" w:rsidRDefault="00B07370" w:rsidP="00B07370">
          <w:pPr>
            <w:pStyle w:val="LLKappalejako"/>
          </w:pPr>
        </w:p>
        <w:p w14:paraId="0BE1C1F5" w14:textId="77777777" w:rsidR="00B07370" w:rsidRDefault="00B07370" w:rsidP="00B07370">
          <w:pPr>
            <w:pStyle w:val="LLPykala"/>
          </w:pPr>
          <w:r>
            <w:t>7 §</w:t>
          </w:r>
        </w:p>
        <w:p w14:paraId="6EDA8322" w14:textId="77777777" w:rsidR="00B07370" w:rsidRDefault="00B07370" w:rsidP="00B07370">
          <w:pPr>
            <w:pStyle w:val="LLPykalanOtsikko"/>
          </w:pPr>
          <w:r>
            <w:t>Eftergift i fråga om förvandlingsstraff för vite</w:t>
          </w:r>
        </w:p>
        <w:p w14:paraId="4FE592DB" w14:textId="77777777" w:rsidR="00B07370" w:rsidRDefault="00B07370" w:rsidP="00B07370">
          <w:pPr>
            <w:pStyle w:val="LLKappalejako"/>
          </w:pPr>
          <w:r>
            <w:t>Domstolen kan avstå från att bestämma ett förvandlingsstraff som ska dömas ut i stället för ett obetalt vite, om förvandlingsstraffet ska anses oskäligt eller oändamålsenligt med hänsyn till</w:t>
          </w:r>
        </w:p>
        <w:p w14:paraId="353FBDCA" w14:textId="77777777" w:rsidR="00B07370" w:rsidRDefault="00B07370" w:rsidP="00B07370">
          <w:pPr>
            <w:pStyle w:val="LLKappalejako"/>
          </w:pPr>
          <w:r>
            <w:t xml:space="preserve">1) den bötfälldes personliga förhållanden eller hälsotillstånd, </w:t>
          </w:r>
        </w:p>
        <w:p w14:paraId="6960CD3D" w14:textId="77777777" w:rsidR="00B07370" w:rsidRDefault="00B07370" w:rsidP="00B07370">
          <w:pPr>
            <w:pStyle w:val="LLKappalejako"/>
          </w:pPr>
          <w:r>
            <w:t>2) det straff som har dömts ut för den bötfällde i samma rättegång där vitet har dömts ut.</w:t>
          </w:r>
        </w:p>
        <w:p w14:paraId="41AE9BB7" w14:textId="77777777" w:rsidR="00B07370" w:rsidRDefault="00B07370" w:rsidP="00B07370">
          <w:pPr>
            <w:pStyle w:val="LLKappalejako"/>
          </w:pPr>
        </w:p>
        <w:p w14:paraId="62988D4D" w14:textId="77777777" w:rsidR="00B07370" w:rsidRDefault="00B07370" w:rsidP="00B07370">
          <w:pPr>
            <w:pStyle w:val="LLKappalejako"/>
          </w:pPr>
        </w:p>
        <w:p w14:paraId="1171AA4D" w14:textId="77777777" w:rsidR="00B07370" w:rsidRDefault="00B07370" w:rsidP="00B07370">
          <w:pPr>
            <w:pStyle w:val="LLLuku"/>
          </w:pPr>
          <w:r>
            <w:t xml:space="preserve">7 kap. </w:t>
          </w:r>
        </w:p>
        <w:p w14:paraId="509F11F4" w14:textId="77777777" w:rsidR="00B07370" w:rsidRDefault="00B07370" w:rsidP="00B07370">
          <w:pPr>
            <w:pStyle w:val="LLLuvunOtsikko"/>
          </w:pPr>
          <w:r>
            <w:lastRenderedPageBreak/>
            <w:t>Om gemensamt straff</w:t>
          </w:r>
        </w:p>
        <w:p w14:paraId="0180B083" w14:textId="77777777" w:rsidR="00B07370" w:rsidRDefault="00B07370" w:rsidP="00B07370">
          <w:pPr>
            <w:pStyle w:val="LLPykala"/>
          </w:pPr>
          <w:r>
            <w:t>3 a §</w:t>
          </w:r>
        </w:p>
        <w:p w14:paraId="41003029" w14:textId="77777777" w:rsidR="00B07370" w:rsidRDefault="00B07370" w:rsidP="00B07370">
          <w:pPr>
            <w:pStyle w:val="LLPykalanOtsikko"/>
          </w:pPr>
          <w:r>
            <w:t>Böter och ordningsbot</w:t>
          </w:r>
        </w:p>
        <w:p w14:paraId="3F4472EE" w14:textId="77777777" w:rsidR="00B07370" w:rsidRDefault="00B07370" w:rsidP="00B07370">
          <w:pPr>
            <w:pStyle w:val="LLKappalejako"/>
          </w:pPr>
          <w:r>
            <w:t xml:space="preserve">Om någon ska dömas till böter och ordningsbot för två eller flera brott på en och samma gång, ska ett bötesstraff eller ett gemensamt bötesstraff höjt med 40 euro bestämmas. </w:t>
          </w:r>
        </w:p>
        <w:p w14:paraId="1E8B5B2A" w14:textId="77777777" w:rsidR="00B07370" w:rsidRPr="009167E1" w:rsidRDefault="00B07370" w:rsidP="00BA71BD">
          <w:pPr>
            <w:pStyle w:val="LLNormaali"/>
          </w:pPr>
          <w:r>
            <w:t>— — — — — — — — — — — — — — — — — — — — — — — — — — — —</w:t>
          </w:r>
        </w:p>
        <w:p w14:paraId="3FF9F831" w14:textId="77777777" w:rsidR="00B07370" w:rsidRDefault="00B07370" w:rsidP="00B07370">
          <w:pPr>
            <w:pStyle w:val="LLKappalejako"/>
          </w:pPr>
        </w:p>
        <w:p w14:paraId="6B1507D4" w14:textId="77777777" w:rsidR="00B07370" w:rsidRDefault="00B07370" w:rsidP="00B07370">
          <w:pPr>
            <w:pStyle w:val="LLPykala"/>
          </w:pPr>
          <w:r>
            <w:t>3 b §</w:t>
          </w:r>
        </w:p>
        <w:p w14:paraId="20DA426F" w14:textId="77777777" w:rsidR="00B07370" w:rsidRDefault="00B07370" w:rsidP="00B07370">
          <w:pPr>
            <w:pStyle w:val="LLPykalanOtsikko"/>
          </w:pPr>
          <w:r>
            <w:t>Ordningsbot</w:t>
          </w:r>
        </w:p>
        <w:p w14:paraId="70335DE2" w14:textId="77777777" w:rsidR="00B07370" w:rsidRDefault="00B07370" w:rsidP="00B07370">
          <w:pPr>
            <w:pStyle w:val="LLKappalejako"/>
          </w:pPr>
          <w:r>
            <w:t xml:space="preserve">Om någon ska dömas till ordningsbot för två eller flera brott på en och samma gång, ska en enda ordningsbot föreläggas. Ordningsboten föreläggs då höjd med 40 euro i förhållande till den förseelse för vilken den strängaste ordningsboten gäller. </w:t>
          </w:r>
        </w:p>
        <w:p w14:paraId="4893CA6C" w14:textId="77777777" w:rsidR="00B07370" w:rsidRDefault="00B07370" w:rsidP="00B07370">
          <w:pPr>
            <w:pStyle w:val="LLKappalejako"/>
          </w:pPr>
        </w:p>
        <w:p w14:paraId="3F55261B" w14:textId="77777777" w:rsidR="00B07370" w:rsidRDefault="00B07370" w:rsidP="00B07370">
          <w:pPr>
            <w:pStyle w:val="LLLuku"/>
          </w:pPr>
          <w:r>
            <w:t>8 kap.</w:t>
          </w:r>
        </w:p>
        <w:p w14:paraId="40A39D52" w14:textId="77777777" w:rsidR="00B07370" w:rsidRDefault="00B07370" w:rsidP="00B07370">
          <w:pPr>
            <w:pStyle w:val="LLLuvunOtsikko"/>
          </w:pPr>
          <w:r>
            <w:t>Om preskription</w:t>
          </w:r>
        </w:p>
        <w:p w14:paraId="5FD71F84" w14:textId="77777777" w:rsidR="00B07370" w:rsidRDefault="00B07370" w:rsidP="00B07370">
          <w:pPr>
            <w:pStyle w:val="LLPykala"/>
          </w:pPr>
          <w:r>
            <w:t>13 §</w:t>
          </w:r>
        </w:p>
        <w:p w14:paraId="5AE0E4CA" w14:textId="77777777" w:rsidR="00B07370" w:rsidRDefault="00B07370" w:rsidP="00B07370">
          <w:pPr>
            <w:pStyle w:val="LLPykalanOtsikko"/>
          </w:pPr>
          <w:r>
            <w:t>När verkställighet av böter, ordningsbot, disciplinbot och samfundsbot förfaller</w:t>
          </w:r>
        </w:p>
        <w:p w14:paraId="00B6116C" w14:textId="77777777" w:rsidR="00B07370" w:rsidRDefault="00B07370" w:rsidP="00B07370">
          <w:pPr>
            <w:pStyle w:val="LLKappalejako"/>
          </w:pPr>
          <w:r>
            <w:t>Böter förfaller när fem år har förflutit från den dag då det lagakraftvunna avgörandet meddelades, om inte den bötfällde före det har dömts till ett förvandlingsstraff. Om ett förvandlingsstraff har bestämts, har den bötfällde rätt att även efter den nämnda tiden betala böterna på det sätt som föreskrivs särskilt. Vad som ovan föreskrivs om böter gäller också vite som dömts ut för att säkerställa rättegången och vite som dömts ut med stöd av utsökningsbalken.</w:t>
          </w:r>
        </w:p>
        <w:p w14:paraId="63C70F42" w14:textId="77777777" w:rsidR="00B07370" w:rsidRDefault="00B07370" w:rsidP="00B07370">
          <w:pPr>
            <w:pStyle w:val="LLKappalejako"/>
          </w:pPr>
          <w:r>
            <w:t xml:space="preserve">Ordningsbot, disciplinbot och samfundsbot förfaller när fem år har förflutit från den dag då det lagakraftvunna avgörandet meddelades.  </w:t>
          </w:r>
        </w:p>
        <w:p w14:paraId="66A14B90" w14:textId="77777777" w:rsidR="00B07370" w:rsidRDefault="00B07370" w:rsidP="00B07370">
          <w:pPr>
            <w:pStyle w:val="LLKappalejako"/>
          </w:pPr>
        </w:p>
        <w:p w14:paraId="16198616" w14:textId="77777777" w:rsidR="00B07370" w:rsidRDefault="00B07370" w:rsidP="00B07370">
          <w:pPr>
            <w:pStyle w:val="LLPykala"/>
          </w:pPr>
          <w:r>
            <w:t xml:space="preserve">14 § </w:t>
          </w:r>
        </w:p>
        <w:p w14:paraId="6C39A78C" w14:textId="77777777" w:rsidR="00B07370" w:rsidRDefault="00B07370" w:rsidP="00B07370">
          <w:pPr>
            <w:pStyle w:val="LLPykalanOtsikko"/>
          </w:pPr>
          <w:r>
            <w:t>När verkställighet av förverkandepåföljd förfaller</w:t>
          </w:r>
        </w:p>
        <w:p w14:paraId="7ADD907B" w14:textId="77777777" w:rsidR="00B07370" w:rsidRDefault="00B07370" w:rsidP="00B07370">
          <w:pPr>
            <w:pStyle w:val="LLKappalejako"/>
          </w:pPr>
          <w:r>
            <w:t>En förverkandepåföljd förfaller när tio år har förflutit från den dag då det lagakraftvunna avgörandet meddelades. Om förverkandepåföljden gäller sådana hjälpmedel vid brott som avses i 10 kap. 4 §, annan egendom som avses i 10 kap. 5 § eller förvaringsmateriel som avses i 10 kap. 5 a §, förfaller verkställigheten av förverkandepåföljden dock inte.</w:t>
          </w:r>
        </w:p>
        <w:p w14:paraId="20FCAACF" w14:textId="77777777" w:rsidR="00B07370" w:rsidRDefault="00B07370" w:rsidP="00B07370">
          <w:pPr>
            <w:pStyle w:val="LLKappalejako"/>
          </w:pPr>
          <w:r>
            <w:t>Ett i 44 kap. 15 § 2 mom. i denna lag avsett föreläggande om avlivning av ett djur och ett i 22 § 3 mom. i lagen om yttrandefrihet i masskommunikation (460/2003) avsett föreläggande om utplåning av ett nätmeddelande förfaller inte.</w:t>
          </w:r>
        </w:p>
        <w:p w14:paraId="18317EE0" w14:textId="77777777" w:rsidR="00B07370" w:rsidRDefault="00B07370" w:rsidP="00B07370">
          <w:pPr>
            <w:pStyle w:val="LLKappalejako"/>
          </w:pPr>
        </w:p>
        <w:p w14:paraId="3DDD0947" w14:textId="77777777" w:rsidR="00B07370" w:rsidRDefault="00B07370" w:rsidP="00B07370">
          <w:pPr>
            <w:pStyle w:val="LLPykala"/>
          </w:pPr>
          <w:r>
            <w:t xml:space="preserve">15 § </w:t>
          </w:r>
        </w:p>
        <w:p w14:paraId="63B9C195" w14:textId="77777777" w:rsidR="00B07370" w:rsidRDefault="00B07370" w:rsidP="00B07370">
          <w:pPr>
            <w:pStyle w:val="LLPykalanOtsikko"/>
          </w:pPr>
          <w:r>
            <w:t>Inverkan av utmätning</w:t>
          </w:r>
        </w:p>
        <w:p w14:paraId="68445455" w14:textId="77777777" w:rsidR="00B07370" w:rsidRDefault="00B07370" w:rsidP="00B07370">
          <w:pPr>
            <w:pStyle w:val="LLKappalejako"/>
          </w:pPr>
          <w:r>
            <w:lastRenderedPageBreak/>
            <w:t>Om utmätning har förrättats inom förfallotiden i syfte att genomföra en verkställighet som avses i 13 § och 14 § 1 mom. eller om en fordran uppgivits vid försäljning som avses i 5 kap. i utsökningsbalken, får verkställigheten slutföras i fråga om den utmätta egendomen.</w:t>
          </w:r>
        </w:p>
        <w:p w14:paraId="20642D9A" w14:textId="77777777" w:rsidR="00B07370" w:rsidRDefault="00B07370" w:rsidP="00B07370">
          <w:pPr>
            <w:pStyle w:val="LLKappalejako"/>
          </w:pPr>
        </w:p>
        <w:p w14:paraId="3E3635ED" w14:textId="77777777" w:rsidR="00B07370" w:rsidRDefault="00B07370" w:rsidP="00B07370">
          <w:pPr>
            <w:pStyle w:val="LLKappalejako"/>
          </w:pPr>
        </w:p>
        <w:p w14:paraId="40BF9BCA" w14:textId="77777777" w:rsidR="00B07370" w:rsidRDefault="00B07370" w:rsidP="00B07370">
          <w:pPr>
            <w:pStyle w:val="LLPykala"/>
          </w:pPr>
          <w:r>
            <w:t>16 §</w:t>
          </w:r>
        </w:p>
        <w:p w14:paraId="11C8744B" w14:textId="77777777" w:rsidR="00B07370" w:rsidRDefault="00B07370" w:rsidP="00B07370">
          <w:pPr>
            <w:pStyle w:val="LLPykalanOtsikko"/>
          </w:pPr>
          <w:r>
            <w:t>Hur dödsfall inverkar på verkställigheten</w:t>
          </w:r>
        </w:p>
        <w:p w14:paraId="522227E7" w14:textId="77777777" w:rsidR="00B07370" w:rsidRDefault="00B07370" w:rsidP="00B07370">
          <w:pPr>
            <w:pStyle w:val="LLKappalejako"/>
          </w:pPr>
          <w:r>
            <w:t>Böter, ordningsbot, disciplinbot samt vite som dömts ut för att säkerställa rättegången eller vite som dömts ut med stöd av utsökningsbalken förfaller när den dömde avlider. Om utmätning har förrättats då den dömde levde för att genomföra en verkställighet eller om en fordran uppgivits vid försäljning som avses i 5 kap. i utsökningsbalken, får verkställigheten dock slutföras i fråga om den utmätta egendomen.</w:t>
          </w:r>
        </w:p>
        <w:p w14:paraId="1F93518F" w14:textId="77777777" w:rsidR="00B07370" w:rsidRPr="009167E1" w:rsidRDefault="00B07370" w:rsidP="00BA71BD">
          <w:pPr>
            <w:pStyle w:val="LLNormaali"/>
          </w:pPr>
          <w:r>
            <w:t>— — — — — — — — — — — — — — — — — — — — — — — — — — — —</w:t>
          </w:r>
        </w:p>
        <w:p w14:paraId="1DD35F20" w14:textId="77777777" w:rsidR="00B07370" w:rsidRDefault="00B07370" w:rsidP="00B07370">
          <w:pPr>
            <w:pStyle w:val="LLKappalejako"/>
          </w:pPr>
        </w:p>
        <w:p w14:paraId="50F50732" w14:textId="77777777" w:rsidR="00B07370" w:rsidRDefault="00B07370" w:rsidP="00B07370">
          <w:pPr>
            <w:pStyle w:val="LLPykala"/>
          </w:pPr>
          <w:r>
            <w:t xml:space="preserve">18 § </w:t>
          </w:r>
        </w:p>
        <w:p w14:paraId="6321E852" w14:textId="77777777" w:rsidR="00B07370" w:rsidRDefault="00B07370" w:rsidP="00B07370">
          <w:pPr>
            <w:pStyle w:val="LLPykalanOtsikko"/>
          </w:pPr>
          <w:r>
            <w:t>Hänvisningsbestämmelse</w:t>
          </w:r>
        </w:p>
        <w:p w14:paraId="6A81CD80" w14:textId="77777777" w:rsidR="00B07370" w:rsidRPr="009167E1" w:rsidRDefault="00B07370" w:rsidP="00BA71BD">
          <w:pPr>
            <w:pStyle w:val="LLNormaali"/>
          </w:pPr>
          <w:r>
            <w:t>— — — — — — — — — — — — — — — — — — — — — — — — — — — —</w:t>
          </w:r>
        </w:p>
        <w:p w14:paraId="284DE3E6" w14:textId="77777777" w:rsidR="00B07370" w:rsidRDefault="00B07370" w:rsidP="00B07370">
          <w:pPr>
            <w:pStyle w:val="LLKappalejako"/>
          </w:pPr>
          <w:r>
            <w:t>Bestämmelser om när verkställigheten av anmärkning, extra tjänstgöring, varning, utegångsförbud och arrest som krigsmän och andra som lyder under 45 kap. döms till förfaller finns i lagen om militär disciplin och brottsbekämpning inom försvarsmakten (255/2014).</w:t>
          </w:r>
        </w:p>
        <w:p w14:paraId="4F2CB104" w14:textId="77777777" w:rsidR="00B07370" w:rsidRDefault="00B07370" w:rsidP="00B07370">
          <w:pPr>
            <w:pStyle w:val="LLKappalejako"/>
          </w:pPr>
        </w:p>
        <w:p w14:paraId="008FC4B8" w14:textId="77777777" w:rsidR="00B07370" w:rsidRDefault="00B07370" w:rsidP="00B07370">
          <w:pPr>
            <w:pStyle w:val="LLLuku"/>
          </w:pPr>
          <w:r>
            <w:t>10 kap.</w:t>
          </w:r>
        </w:p>
        <w:p w14:paraId="267A674A" w14:textId="77777777" w:rsidR="00B07370" w:rsidRDefault="00B07370" w:rsidP="00B07370">
          <w:pPr>
            <w:pStyle w:val="LLLuvunOtsikko"/>
          </w:pPr>
          <w:r>
            <w:t xml:space="preserve">Om förverkandepåföljder </w:t>
          </w:r>
        </w:p>
        <w:p w14:paraId="40D94E50" w14:textId="77777777" w:rsidR="00B07370" w:rsidRDefault="00B07370" w:rsidP="00B07370">
          <w:pPr>
            <w:pStyle w:val="LLPykala"/>
          </w:pPr>
          <w:r>
            <w:t>7 §</w:t>
          </w:r>
        </w:p>
        <w:p w14:paraId="6B9E1C87" w14:textId="77777777" w:rsidR="00B07370" w:rsidRDefault="00B07370" w:rsidP="00B07370">
          <w:pPr>
            <w:pStyle w:val="LLPykalanOtsikko"/>
          </w:pPr>
          <w:r>
            <w:t>När förverkandepåföljden förfaller</w:t>
          </w:r>
        </w:p>
        <w:p w14:paraId="2BB957E3" w14:textId="77777777" w:rsidR="00B07370" w:rsidRDefault="00B07370" w:rsidP="00B07370">
          <w:pPr>
            <w:pStyle w:val="LLKappalejako"/>
          </w:pPr>
          <w:r>
            <w:t xml:space="preserve">När domstolen avgör ett yrkande på förverkande kan den med svarandens samtycke bestämma att förverkandepåföljden förfaller, om det i föremål eller egendom som avses i 4 eller 5 § inom utsatt tid görs de ändringar som nämns i domen och genom vilka egendomen görs förenlig med lagen genom att det på egendomen anges att den är förfalskad, den falska ursprungsmärkningen eller annan märkning avlägsnas eller rättas till eller egendomen görs oanvändbar. </w:t>
          </w:r>
        </w:p>
        <w:p w14:paraId="006D6839" w14:textId="77777777" w:rsidR="00B07370" w:rsidRDefault="00B07370" w:rsidP="00B07370">
          <w:pPr>
            <w:pStyle w:val="LLKappalejako"/>
          </w:pPr>
          <w:r>
            <w:t>Den myndighet som avses i 38 § 2 mom. i lagen om verkställighet av böter (672/2002) ska övervaka att de skyldigheter som nämns i domen fullgörs och besluta om när förverkandepåföljden förfaller. Den som har dömts till en förverkandepåföljd kan överklaga beslutet genom att väcka talan i saken vid Helsingfors tingsrätt eller vid tingsrätten på kärandens hemort. Talan ska väckas inom 30 dagar från delfåendet av beslutet. Staten är svarande i målet och företräds av den myndighet som ansvarar för verkställigheten. Den myndighet som ansvarar för verkställigheten kan av särskilda skäl förlänga den tidsfrist som avses i 1 mom. Rättsregistercentralen ska underrättas om att förverkandepåföljden har förfallit.</w:t>
          </w:r>
        </w:p>
        <w:p w14:paraId="00441480" w14:textId="77777777" w:rsidR="00B07370" w:rsidRDefault="00B07370" w:rsidP="00B07370">
          <w:pPr>
            <w:pStyle w:val="LLKappalejako"/>
          </w:pPr>
          <w:r>
            <w:t>Den som har dömts till förverkandepåföljden ansvarar för de kostnader som ändringsarbetena och verkställigheten av domen i övrigt medför.</w:t>
          </w:r>
        </w:p>
        <w:p w14:paraId="4ED3120C" w14:textId="77777777" w:rsidR="00B07370" w:rsidRDefault="00B07370" w:rsidP="00B07370">
          <w:pPr>
            <w:pStyle w:val="LLKappalejako"/>
          </w:pPr>
        </w:p>
        <w:p w14:paraId="12682765" w14:textId="77777777" w:rsidR="00B07370" w:rsidRDefault="00B07370" w:rsidP="00B07370">
          <w:pPr>
            <w:pStyle w:val="LLKappalejako"/>
          </w:pPr>
        </w:p>
        <w:p w14:paraId="40BC1147" w14:textId="77777777" w:rsidR="00B07370" w:rsidRDefault="00B07370" w:rsidP="00B07370">
          <w:pPr>
            <w:pStyle w:val="LLPykala"/>
          </w:pPr>
          <w:r>
            <w:t>9 a §</w:t>
          </w:r>
        </w:p>
        <w:p w14:paraId="09EFA47E" w14:textId="77777777" w:rsidR="00B07370" w:rsidRDefault="00B07370" w:rsidP="00B07370">
          <w:pPr>
            <w:pStyle w:val="LLPykalanOtsikko"/>
          </w:pPr>
          <w:r>
            <w:lastRenderedPageBreak/>
            <w:t>Registeranmälningar</w:t>
          </w:r>
        </w:p>
        <w:p w14:paraId="49862521" w14:textId="77777777" w:rsidR="00B07370" w:rsidRDefault="00B07370" w:rsidP="00B07370">
          <w:pPr>
            <w:pStyle w:val="LLKappalejako"/>
          </w:pPr>
          <w:r>
            <w:t>Domstolen ska genast anmäla</w:t>
          </w:r>
        </w:p>
        <w:p w14:paraId="3A4B3509" w14:textId="77777777" w:rsidR="00B07370" w:rsidRDefault="00B07370" w:rsidP="00B07370">
          <w:pPr>
            <w:pStyle w:val="LLKappalejako"/>
          </w:pPr>
          <w:r>
            <w:t>1) till den behöriga registermyndigheten att fastigheter och inskrivna särskilda rättigheter samt annan inteckningsbar egendom dömts förverkade,</w:t>
          </w:r>
        </w:p>
        <w:p w14:paraId="723E7022" w14:textId="77777777" w:rsidR="00B07370" w:rsidRDefault="00B07370" w:rsidP="00B07370">
          <w:pPr>
            <w:pStyle w:val="LLKappalejako"/>
          </w:pPr>
          <w:r>
            <w:t>2) till Lantmäteriverket att aktier som ingår i det aktielägenhetsregister som avses i lagen om ett bostadsdatasystem (1328/2018) dömts förverkade,</w:t>
          </w:r>
        </w:p>
        <w:p w14:paraId="6060CEB2" w14:textId="77777777" w:rsidR="00B07370" w:rsidRDefault="00B07370" w:rsidP="00B07370">
          <w:pPr>
            <w:pStyle w:val="LLKappalejako"/>
          </w:pPr>
          <w:r>
            <w:t>3) till den behöriga registermyndigheten att patent och andra registrerade immateriella rättigheter dömts förverkade,</w:t>
          </w:r>
        </w:p>
        <w:p w14:paraId="7CE676B9" w14:textId="77777777" w:rsidR="00B07370" w:rsidRDefault="00B07370" w:rsidP="00B07370">
          <w:pPr>
            <w:pStyle w:val="LLKappalejako"/>
          </w:pPr>
          <w:r>
            <w:t>4) till den som för värdeandelsregistret i fråga att värdeandelar och rättigheter som hänför sig till värdeandelar dömts förverkade,</w:t>
          </w:r>
        </w:p>
        <w:p w14:paraId="3065A546" w14:textId="77777777" w:rsidR="00B07370" w:rsidRDefault="00B07370" w:rsidP="00B07370">
          <w:pPr>
            <w:pStyle w:val="LLKappalejako"/>
          </w:pPr>
          <w:r>
            <w:t>5) till den förmedlare som sköter options- och terminskontot i fråga att standardiserade optioner och terminer dömts förverkade och i annat fall till det behöriga optionsföretaget,</w:t>
          </w:r>
        </w:p>
        <w:p w14:paraId="468230E4" w14:textId="77777777" w:rsidR="00B07370" w:rsidRDefault="00B07370" w:rsidP="00B07370">
          <w:pPr>
            <w:pStyle w:val="LLKappalejako"/>
          </w:pPr>
          <w:r>
            <w:t>6) till något annat offentligt register att annan egendom dömts förverkad, om uppgifter om förverkande kan sparas i ett sådant register.</w:t>
          </w:r>
        </w:p>
        <w:p w14:paraId="0B9A7917" w14:textId="77777777" w:rsidR="00B07370" w:rsidRDefault="00B07370" w:rsidP="00B07370">
          <w:pPr>
            <w:pStyle w:val="LLKappalejako"/>
          </w:pPr>
          <w:r>
            <w:t>Anmälan ska också göras om upphävande av ett avgörande som gäller förverkande när avgörandet har vunnit laga kraft.</w:t>
          </w:r>
        </w:p>
        <w:p w14:paraId="40242E2A" w14:textId="77777777" w:rsidR="00B07370" w:rsidRDefault="00B07370" w:rsidP="00B07370">
          <w:pPr>
            <w:pStyle w:val="LLKappalejako"/>
          </w:pPr>
        </w:p>
        <w:p w14:paraId="470BCDAF" w14:textId="77777777" w:rsidR="00B07370" w:rsidRDefault="00B07370" w:rsidP="00B07370">
          <w:pPr>
            <w:pStyle w:val="LLKappalejako"/>
          </w:pPr>
        </w:p>
        <w:p w14:paraId="471EB927" w14:textId="77777777" w:rsidR="00B07370" w:rsidRDefault="00B07370" w:rsidP="00B07370">
          <w:pPr>
            <w:pStyle w:val="LLLuku"/>
          </w:pPr>
          <w:r>
            <w:t>17 kap.</w:t>
          </w:r>
        </w:p>
        <w:p w14:paraId="00B1E271" w14:textId="77777777" w:rsidR="00B07370" w:rsidRDefault="00B07370" w:rsidP="00B07370">
          <w:pPr>
            <w:pStyle w:val="LLLuvunOtsikko"/>
          </w:pPr>
          <w:r>
            <w:t>Om brott mot allmän ordning</w:t>
          </w:r>
        </w:p>
        <w:p w14:paraId="4348B14A" w14:textId="77777777" w:rsidR="00B07370" w:rsidRDefault="00B07370" w:rsidP="00B07370">
          <w:pPr>
            <w:pStyle w:val="LLPykala"/>
          </w:pPr>
          <w:r>
            <w:t>23 a §</w:t>
          </w:r>
        </w:p>
        <w:p w14:paraId="56C62C1D" w14:textId="77777777" w:rsidR="00B07370" w:rsidRDefault="00B07370" w:rsidP="00B07370">
          <w:pPr>
            <w:pStyle w:val="LLPykalanOtsikko"/>
          </w:pPr>
          <w:r>
            <w:t>Förverkandepåföljd som har samband med djurskyddsbrott</w:t>
          </w:r>
        </w:p>
        <w:p w14:paraId="00594A99" w14:textId="77777777" w:rsidR="00B07370" w:rsidRPr="009167E1" w:rsidRDefault="00B07370" w:rsidP="00BA71BD">
          <w:pPr>
            <w:pStyle w:val="LLNormaali"/>
          </w:pPr>
          <w:r>
            <w:t>— — — — — — — — — — — — — — — — — — — — — — — — — — — —</w:t>
          </w:r>
        </w:p>
        <w:p w14:paraId="44283009" w14:textId="77777777" w:rsidR="00B07370" w:rsidRDefault="00B07370" w:rsidP="00B07370">
          <w:pPr>
            <w:pStyle w:val="LLKappalejako"/>
          </w:pPr>
          <w:r>
            <w:t xml:space="preserve">Domstolen kan förordna att berörda person ska ges tillfälle att själv sälja eller på annat sätt överlåta de djur som personen äger och som avses i förbudet. Om en förverkandepåföljd gäller djur som helt eller delvis ägs av någon annan än den som har meddelats djurhållningsförbud, kan den personen ges tillfälle att utan ersättning avhämta djuren. I domen ska det sättas ut en tidsfrist inom vilken djuren ska överlåtas eller avhämtas. Om djuren avhämtas eller överlåts i enlighet med domen, förfaller förverkandepåföljden. Beträffande när förverkandepåföljden förfaller tillämpas dessutom 10 kap. 7 § 2 och 3 mom. </w:t>
          </w:r>
        </w:p>
        <w:p w14:paraId="2BBABBA5" w14:textId="77777777" w:rsidR="00B07370" w:rsidRPr="009167E1" w:rsidRDefault="00B07370" w:rsidP="00BA71BD">
          <w:pPr>
            <w:pStyle w:val="LLNormaali"/>
          </w:pPr>
          <w:r>
            <w:t>— — — — — — — — — — — — — — — — — — — — — — — — — — — —</w:t>
          </w:r>
        </w:p>
        <w:p w14:paraId="09985D0C" w14:textId="77777777" w:rsidR="00B07370" w:rsidRDefault="00B07370" w:rsidP="00B07370">
          <w:pPr>
            <w:pStyle w:val="LLKappalejako"/>
          </w:pPr>
        </w:p>
        <w:p w14:paraId="353641B8" w14:textId="77777777" w:rsidR="00B07370" w:rsidRDefault="00B07370" w:rsidP="00B07370">
          <w:pPr>
            <w:pStyle w:val="LLLuku"/>
          </w:pPr>
          <w:r>
            <w:t>32 kap.</w:t>
          </w:r>
        </w:p>
        <w:p w14:paraId="7D83F7B2" w14:textId="77777777" w:rsidR="00B07370" w:rsidRDefault="00B07370" w:rsidP="00B07370">
          <w:pPr>
            <w:pStyle w:val="LLLuvunOtsikko"/>
          </w:pPr>
          <w:r>
            <w:t>Om häleri- och penningtvättsbrott</w:t>
          </w:r>
        </w:p>
        <w:p w14:paraId="4AC26F49" w14:textId="77777777" w:rsidR="00B07370" w:rsidRDefault="00B07370" w:rsidP="00B07370">
          <w:pPr>
            <w:pStyle w:val="LLPykala"/>
          </w:pPr>
          <w:r>
            <w:t>12 §</w:t>
          </w:r>
        </w:p>
        <w:p w14:paraId="203414AB" w14:textId="77777777" w:rsidR="00B07370" w:rsidRDefault="00B07370" w:rsidP="00B07370">
          <w:pPr>
            <w:pStyle w:val="LLPykalanOtsikko"/>
          </w:pPr>
          <w:r>
            <w:t>Förverkandepåföljd</w:t>
          </w:r>
        </w:p>
        <w:p w14:paraId="0909B319" w14:textId="77777777" w:rsidR="00B07370" w:rsidRDefault="00B07370" w:rsidP="00B07370">
          <w:pPr>
            <w:pStyle w:val="LLKappalejako"/>
          </w:pPr>
          <w:r>
            <w:t xml:space="preserve"> Egendom som har varit föremål för ett brott som avses i 6, 7 eller 9 § ska dömas förverkad till staten. På förverkandepåföljden tillämpas vad som i 10 kap. och i lagen om verkställighet av böter föreskrivs om förverkandepåföljd. </w:t>
          </w:r>
        </w:p>
        <w:p w14:paraId="54288ACA" w14:textId="77777777" w:rsidR="00B07370" w:rsidRDefault="00B07370" w:rsidP="00B07370">
          <w:pPr>
            <w:pStyle w:val="LLKappalejako"/>
          </w:pPr>
          <w:r>
            <w:t>I fråga om förverkande av annan egendom iakttas 10 kap.</w:t>
          </w:r>
        </w:p>
        <w:p w14:paraId="326156E1" w14:textId="77777777" w:rsidR="00B07370" w:rsidRDefault="00B07370" w:rsidP="00B07370">
          <w:pPr>
            <w:pStyle w:val="LLKappalejako"/>
          </w:pPr>
          <w:r>
            <w:t xml:space="preserve">Trots vad som föreskrivs i 1 mom. kan, med iakttagande i tillämpliga delar av 10 kap. 2 § 6 mom., egendom som har varit föremål för penningtvätt tilldömas den som har kränkts genom förbrottet som skadestånd eller återbäring av obehörig vinst i stället för att dömas förverkad till </w:t>
          </w:r>
          <w:r>
            <w:lastRenderedPageBreak/>
            <w:t>staten, om egendomen är av det slaget att den lämpar sig för detta och personen i fråga inte har fått skadestånd eller återbäring av obehörig vinst. Egendomen ska dock dömas förverkad, om den inte är av lämpligt slag eller inte kan tilldömas den kränkta som skadestånd eller återbäring av obehörig vinst på grund av ett hinder som avses i 10 kap. 2 § 6 mom. I fråga om rätten för den som har kränkts genom förbrottet att av statens medel få ett belopp som motsvarar skadeståndet eller återbäringen av obehörig vinst iakttas då 10 kap. 11 § 2 mom. i tillämpliga delar.</w:t>
          </w:r>
        </w:p>
        <w:p w14:paraId="115AD3BB" w14:textId="77777777" w:rsidR="00491F00" w:rsidRPr="00491F00" w:rsidRDefault="00491F00" w:rsidP="00BA71BD">
          <w:pPr>
            <w:pStyle w:val="LLNormaali"/>
            <w:jc w:val="center"/>
          </w:pPr>
          <w:r>
            <w:t>———</w:t>
          </w:r>
        </w:p>
        <w:p w14:paraId="64797A8F" w14:textId="77777777" w:rsidR="00491F00" w:rsidRPr="00491F00" w:rsidRDefault="00491F00" w:rsidP="00BA71BD">
          <w:pPr>
            <w:pStyle w:val="LLVoimaantulokappale"/>
          </w:pPr>
          <w:r>
            <w:t>Denna lag träder i kraft den     20  .</w:t>
          </w:r>
        </w:p>
        <w:p w14:paraId="235FA0AF" w14:textId="77777777" w:rsidR="00491F00" w:rsidRPr="00491F00" w:rsidRDefault="00491F00" w:rsidP="00BA71BD">
          <w:pPr>
            <w:pStyle w:val="LLNormaali"/>
            <w:jc w:val="center"/>
          </w:pPr>
          <w:r>
            <w:t>—————</w:t>
          </w:r>
        </w:p>
        <w:p w14:paraId="0D4B8165" w14:textId="77777777" w:rsidR="00B07370" w:rsidRDefault="00000000" w:rsidP="00B07370">
          <w:pPr>
            <w:pStyle w:val="LLNormaali"/>
          </w:pPr>
        </w:p>
      </w:sdtContent>
    </w:sdt>
    <w:p w14:paraId="43C44D7E" w14:textId="77777777" w:rsidR="00B07370" w:rsidRPr="00B07370" w:rsidRDefault="00B07370" w:rsidP="00B07370">
      <w:pPr>
        <w:pStyle w:val="LLNormaali"/>
        <w:rPr>
          <w:b/>
        </w:rPr>
      </w:pPr>
      <w:r>
        <w:br/>
      </w:r>
    </w:p>
    <w:sdt>
      <w:sdtPr>
        <w:rPr>
          <w:rFonts w:eastAsia="Calibri"/>
          <w:b w:val="0"/>
          <w:sz w:val="22"/>
          <w:szCs w:val="22"/>
          <w:lang w:eastAsia="en-US"/>
        </w:rPr>
        <w:alias w:val="Lagförslag"/>
        <w:tag w:val="CCLakiehdotus"/>
        <w:id w:val="-743257955"/>
        <w:placeholder>
          <w:docPart w:val="4A8079CC87ED4A59A64B6DAA164E99DA"/>
        </w:placeholder>
        <w15:color w:val="00FFFF"/>
      </w:sdtPr>
      <w:sdtContent>
        <w:p w14:paraId="4B2BFC96" w14:textId="265FD857" w:rsidR="00B07370" w:rsidRPr="00B07370" w:rsidRDefault="00B07370" w:rsidP="00534B1F">
          <w:pPr>
            <w:pStyle w:val="LLLainNumero"/>
          </w:pPr>
          <w:r>
            <w:t>3.</w:t>
          </w:r>
        </w:p>
        <w:p w14:paraId="7185D457" w14:textId="77777777" w:rsidR="00B07370" w:rsidRPr="00B07370" w:rsidRDefault="00B07370" w:rsidP="009732F5">
          <w:pPr>
            <w:pStyle w:val="LLLaki"/>
          </w:pPr>
          <w:r>
            <w:rPr>
              <w:bCs/>
            </w:rPr>
            <w:t>Lag</w:t>
          </w:r>
        </w:p>
        <w:p w14:paraId="3630033E" w14:textId="53B583E9" w:rsidR="00B07370" w:rsidRPr="00B07370" w:rsidRDefault="00961BB1" w:rsidP="0082264A">
          <w:pPr>
            <w:pStyle w:val="LLSaadoksenNimi"/>
          </w:pPr>
          <w:bookmarkStart w:id="5" w:name="_Toc161920502"/>
          <w:r>
            <w:t>om ändring av lagen om föreläggande av böter och ordningsbot</w:t>
          </w:r>
          <w:bookmarkEnd w:id="5"/>
        </w:p>
        <w:p w14:paraId="776FA48E" w14:textId="77777777" w:rsidR="00B07370" w:rsidRPr="00B07370" w:rsidRDefault="00B07370" w:rsidP="009167E1">
          <w:pPr>
            <w:pStyle w:val="LLJohtolauseKappaleet"/>
          </w:pPr>
          <w:r>
            <w:t xml:space="preserve">I enlighet med riksdagens beslut </w:t>
          </w:r>
        </w:p>
        <w:p w14:paraId="1108DFFD" w14:textId="44F14343" w:rsidR="00B07370" w:rsidRPr="00961BB1" w:rsidRDefault="00B07370" w:rsidP="009167E1">
          <w:pPr>
            <w:pStyle w:val="LLJohtolauseKappaleet"/>
            <w:rPr>
              <w:iCs/>
            </w:rPr>
          </w:pPr>
          <w:r>
            <w:rPr>
              <w:i/>
              <w:iCs/>
            </w:rPr>
            <w:t>upphävs</w:t>
          </w:r>
          <w:r>
            <w:t xml:space="preserve"> i lagen om föreläggande av böter och ordningsbot (754/2010) 2 § 1 mom. 1 punkten, 4 § 4 mom. och 9, 10 och 12 §, samt</w:t>
          </w:r>
        </w:p>
        <w:p w14:paraId="4D2D4A39" w14:textId="54A03236" w:rsidR="00B07370" w:rsidRPr="004C6CB4" w:rsidRDefault="00B07370" w:rsidP="004C6CB4">
          <w:pPr>
            <w:pStyle w:val="LLJohtolauseKappaleet"/>
            <w:rPr>
              <w:iCs/>
            </w:rPr>
          </w:pPr>
          <w:r>
            <w:rPr>
              <w:i/>
            </w:rPr>
            <w:t>ändras</w:t>
          </w:r>
          <w:r>
            <w:t xml:space="preserve"> 1 § 4 mom., 3 § 1 och 3 mom., 4 § 2 mom., 7 §, 8 § 2 och 4 mom., 11 § 1 mom., 13 och 24 §, 26 § 1 mom. 3 punkten, 27 § 1 mom., 28 och 29 §, 30 § 3 mom., 34 §, 35 § 2 mom. samt 38 och 39 § som följer:</w:t>
          </w:r>
        </w:p>
        <w:p w14:paraId="41396399" w14:textId="77777777" w:rsidR="00961BB1" w:rsidRDefault="00961BB1" w:rsidP="00961BB1">
          <w:pPr>
            <w:pStyle w:val="LLKappalejako"/>
            <w:ind w:firstLine="0"/>
          </w:pPr>
        </w:p>
        <w:p w14:paraId="51AEC41D" w14:textId="77777777" w:rsidR="00961BB1" w:rsidRDefault="00961BB1" w:rsidP="00961BB1">
          <w:pPr>
            <w:pStyle w:val="LLPykala"/>
          </w:pPr>
          <w:r>
            <w:t>1 §</w:t>
          </w:r>
        </w:p>
        <w:p w14:paraId="38A67D14" w14:textId="77777777" w:rsidR="00961BB1" w:rsidRDefault="00961BB1" w:rsidP="00961BB1">
          <w:pPr>
            <w:pStyle w:val="LLPykalanOtsikko"/>
          </w:pPr>
          <w:r>
            <w:t>Tillämpningsområde</w:t>
          </w:r>
        </w:p>
        <w:p w14:paraId="3C617A25" w14:textId="77777777" w:rsidR="00961BB1" w:rsidRPr="009167E1" w:rsidRDefault="00961BB1" w:rsidP="00BA71BD">
          <w:pPr>
            <w:pStyle w:val="LLNormaali"/>
          </w:pPr>
          <w:r>
            <w:t>— — — — — — — — — — — — — — — — — — — — — — — — — — — —</w:t>
          </w:r>
        </w:p>
        <w:p w14:paraId="7107231E" w14:textId="77777777" w:rsidR="00961BB1" w:rsidRDefault="00961BB1" w:rsidP="00961BB1">
          <w:pPr>
            <w:pStyle w:val="LLKappalejako"/>
          </w:pPr>
          <w:r>
            <w:t>I ett förfarande enligt denna lag påförs brottsofferavgift på det sätt som föreskrivs nedan. Bestämmelser om brottsofferavgift finns dessutom i lagen om brottsofferavgift (669/2015). I ett förfarande enligt denna lag kan det bestämmas att de kostnader för alkohol- och drogtestning som rättsmedicinska undersökningar vid förundersökningen orsakat ska ersättas. Bestämmelser om ersättningsskyldighet för kostnader för alkohol- och drogtestning finns i 39 §.</w:t>
          </w:r>
        </w:p>
        <w:p w14:paraId="30345163" w14:textId="77777777" w:rsidR="00961BB1" w:rsidRPr="009167E1" w:rsidRDefault="00961BB1" w:rsidP="00BA71BD">
          <w:pPr>
            <w:pStyle w:val="LLNormaali"/>
          </w:pPr>
          <w:r>
            <w:t>— — — — — — — — — — — — — — — — — — — — — — — — — — — —</w:t>
          </w:r>
        </w:p>
        <w:p w14:paraId="27BD6BF5" w14:textId="77777777" w:rsidR="00961BB1" w:rsidRDefault="00961BB1" w:rsidP="00961BB1">
          <w:pPr>
            <w:pStyle w:val="LLKappalejako"/>
            <w:ind w:firstLine="0"/>
          </w:pPr>
        </w:p>
        <w:p w14:paraId="19DE57CC" w14:textId="77777777" w:rsidR="00961BB1" w:rsidRDefault="00961BB1" w:rsidP="00961BB1">
          <w:pPr>
            <w:pStyle w:val="LLPykala"/>
          </w:pPr>
          <w:r>
            <w:t>3 §</w:t>
          </w:r>
        </w:p>
        <w:p w14:paraId="01DAEC47" w14:textId="77777777" w:rsidR="00961BB1" w:rsidRDefault="00961BB1" w:rsidP="00961BB1">
          <w:pPr>
            <w:pStyle w:val="LLPykalanOtsikko"/>
          </w:pPr>
          <w:r>
            <w:t>Behöriga tjänstemän och tillämpningsområdet för bötesföreläggande</w:t>
          </w:r>
        </w:p>
        <w:p w14:paraId="46A717FD" w14:textId="77777777" w:rsidR="00961BB1" w:rsidRDefault="00961BB1" w:rsidP="00961BB1">
          <w:pPr>
            <w:pStyle w:val="LLKappalejako"/>
          </w:pPr>
          <w:r>
            <w:t>Ett bötesyrkande utfärdas av en polisman. Yrkandet kan utfärdas också på begäran av åklagaren. En ordningsbot föreläggs av en polisman eller åklagaren.</w:t>
          </w:r>
        </w:p>
        <w:p w14:paraId="6D64F98C" w14:textId="77777777" w:rsidR="00961BB1" w:rsidRPr="009167E1" w:rsidRDefault="00961BB1" w:rsidP="00BA71BD">
          <w:pPr>
            <w:pStyle w:val="LLNormaali"/>
          </w:pPr>
          <w:r>
            <w:t>— — — — — — — — — — — — — — — — — — — — — — — — — — — —</w:t>
          </w:r>
        </w:p>
        <w:p w14:paraId="050BC52B" w14:textId="77777777" w:rsidR="00961BB1" w:rsidRDefault="00961BB1" w:rsidP="00961BB1">
          <w:pPr>
            <w:pStyle w:val="LLKappalejako"/>
          </w:pPr>
          <w:r>
            <w:t>I fråga om en tullmans, gränsbevakningsmans och jakt- och fiskeövervakares behörighet att utfärda ett bötesyrkande, bötesföreläggande och ordningsbotsföreläggande föreskrivs särskilt.</w:t>
          </w:r>
        </w:p>
        <w:p w14:paraId="2F97B905" w14:textId="77777777" w:rsidR="00961BB1" w:rsidRDefault="00961BB1" w:rsidP="00961BB1">
          <w:pPr>
            <w:pStyle w:val="LLKappalejako"/>
          </w:pPr>
        </w:p>
        <w:p w14:paraId="6AA1C9B5" w14:textId="77777777" w:rsidR="00961BB1" w:rsidRDefault="00961BB1" w:rsidP="00961BB1">
          <w:pPr>
            <w:pStyle w:val="LLPykala"/>
          </w:pPr>
          <w:r>
            <w:t>4 §</w:t>
          </w:r>
        </w:p>
        <w:p w14:paraId="5BC41D3D" w14:textId="77777777" w:rsidR="00961BB1" w:rsidRDefault="00961BB1" w:rsidP="00961BB1">
          <w:pPr>
            <w:pStyle w:val="LLPykalanOtsikko"/>
          </w:pPr>
          <w:r>
            <w:t>Den misstänktes samtycke</w:t>
          </w:r>
        </w:p>
        <w:p w14:paraId="689079A9" w14:textId="77777777" w:rsidR="00961BB1" w:rsidRPr="009167E1" w:rsidRDefault="00961BB1" w:rsidP="00BA71BD">
          <w:pPr>
            <w:pStyle w:val="LLNormaali"/>
          </w:pPr>
          <w:r>
            <w:lastRenderedPageBreak/>
            <w:t>— — — — — — — — — — — — — — — — — — — — — — — — — — — —</w:t>
          </w:r>
        </w:p>
        <w:p w14:paraId="2F94D780" w14:textId="77777777" w:rsidR="00961BB1" w:rsidRDefault="00961BB1" w:rsidP="00961BB1">
          <w:pPr>
            <w:pStyle w:val="LLKappalejako"/>
          </w:pPr>
          <w:r>
            <w:t>Samtycket ges till den tjänsteman som utfärdar bötesyrkandet, bötesföreläggandet eller ordningsbotsföreläggandet eller till en annan tjänsteman som gör förundersökningen eller till åklagaren. Den tjänsteman som tar emot samtycket ska försöka säkerställa att den misstänkte förstår vad samtycket innebär innan det ges.</w:t>
          </w:r>
        </w:p>
        <w:p w14:paraId="3EB88608" w14:textId="77777777" w:rsidR="00961BB1" w:rsidRPr="009167E1" w:rsidRDefault="00961BB1" w:rsidP="00BA71BD">
          <w:pPr>
            <w:pStyle w:val="LLNormaali"/>
          </w:pPr>
          <w:r>
            <w:t>— — — — — — — — — — — — — — — — — — — — — — — — — — — —</w:t>
          </w:r>
        </w:p>
        <w:p w14:paraId="7DFA32B0" w14:textId="77777777" w:rsidR="00961BB1" w:rsidRDefault="00961BB1" w:rsidP="00961BB1">
          <w:pPr>
            <w:pStyle w:val="LLKappalejako"/>
            <w:ind w:firstLine="0"/>
          </w:pPr>
        </w:p>
        <w:p w14:paraId="02779216" w14:textId="77777777" w:rsidR="00961BB1" w:rsidRDefault="00961BB1" w:rsidP="00961BB1">
          <w:pPr>
            <w:pStyle w:val="LLPykala"/>
          </w:pPr>
          <w:r>
            <w:t>7 §</w:t>
          </w:r>
        </w:p>
        <w:p w14:paraId="402C0B1E" w14:textId="77777777" w:rsidR="00961BB1" w:rsidRDefault="00961BB1" w:rsidP="00961BB1">
          <w:pPr>
            <w:pStyle w:val="LLPykalanOtsikko"/>
          </w:pPr>
          <w:r>
            <w:t>Förundersökning</w:t>
          </w:r>
        </w:p>
        <w:p w14:paraId="74B34F6B" w14:textId="77777777" w:rsidR="00961BB1" w:rsidRDefault="00961BB1" w:rsidP="00961BB1">
          <w:pPr>
            <w:pStyle w:val="LLKappalejako"/>
          </w:pPr>
          <w:r>
            <w:t>Vid förundersökningen i samband med förfarandet för föreläggande av böter och ordningsbot ska målsäganden och den som misstänks för förseelsen höras.</w:t>
          </w:r>
        </w:p>
        <w:p w14:paraId="1DFAC4B1" w14:textId="77777777" w:rsidR="00961BB1" w:rsidRDefault="00961BB1" w:rsidP="00961BB1">
          <w:pPr>
            <w:pStyle w:val="LLKappalejako"/>
          </w:pPr>
          <w:r>
            <w:t>För att utreda en förseelse som avses i denna lag görs en summarisk förundersökning enligt 11 kap. 2 § i förundersökningslagen (805/2011), där endast de omständigheter utreds som är nödvändiga för att ett bötesyrkande, bötesföreläggande eller ordningsbotsföreläggande ska kunna utfärdas. En sådan förundersökning får göras utan att 4 kap. 10 § 2 mom. och 13 och 16 § eller 7 kap. 14–16 § i förundersökningslagen iakttas.</w:t>
          </w:r>
        </w:p>
        <w:p w14:paraId="37608FF6" w14:textId="77777777" w:rsidR="00961BB1" w:rsidRDefault="00961BB1" w:rsidP="00961BB1">
          <w:pPr>
            <w:pStyle w:val="LLKappalejako"/>
          </w:pPr>
          <w:r>
            <w:t>Om målsäganden inte har samtyckt till att saken handläggs i ett förfarande enligt denna lag, ska en förundersökning för sakens fortsatta handläggning göras i den omfattning som förutsätts av åtalsprövningen.</w:t>
          </w:r>
        </w:p>
        <w:p w14:paraId="0E7F9B13" w14:textId="77777777" w:rsidR="00961BB1" w:rsidRDefault="00961BB1" w:rsidP="00961BB1">
          <w:pPr>
            <w:pStyle w:val="LLKappalejako"/>
          </w:pPr>
        </w:p>
        <w:p w14:paraId="506CDF0D" w14:textId="77777777" w:rsidR="00961BB1" w:rsidRDefault="00961BB1" w:rsidP="00F538D2">
          <w:pPr>
            <w:pStyle w:val="LLPykala"/>
          </w:pPr>
          <w:r>
            <w:t>8 §</w:t>
          </w:r>
        </w:p>
        <w:p w14:paraId="7BB5C392" w14:textId="77777777" w:rsidR="00961BB1" w:rsidRDefault="00961BB1" w:rsidP="00F538D2">
          <w:pPr>
            <w:pStyle w:val="LLPykalanOtsikko"/>
          </w:pPr>
          <w:r>
            <w:t>Innehållet i ett bötesyrkande, bötesföreläggande och ordningsbotsföreläggande</w:t>
          </w:r>
        </w:p>
        <w:p w14:paraId="173C511E" w14:textId="77777777" w:rsidR="00F538D2" w:rsidRPr="009167E1" w:rsidRDefault="00F538D2" w:rsidP="00BA71BD">
          <w:pPr>
            <w:pStyle w:val="LLNormaali"/>
          </w:pPr>
          <w:r>
            <w:t>— — — — — — — — — — — — — — — — — — — — — — — — — — — —</w:t>
          </w:r>
        </w:p>
        <w:p w14:paraId="723FA694" w14:textId="77777777" w:rsidR="00961BB1" w:rsidRDefault="00961BB1" w:rsidP="00961BB1">
          <w:pPr>
            <w:pStyle w:val="LLKappalejako"/>
          </w:pPr>
          <w:r>
            <w:t xml:space="preserve">I ett bötesyrkande och bötesföreläggande ska nämnas det bötesstraff och den förverkandepåföljd som yrkas eller föreläggs för förseelsen och i ett ordningsbotsföreläggande ordningsbotens belopp och förverkandepåföljden. </w:t>
          </w:r>
        </w:p>
        <w:p w14:paraId="2A6AE232" w14:textId="77777777" w:rsidR="00F538D2" w:rsidRPr="009167E1" w:rsidRDefault="00F538D2" w:rsidP="00BA71BD">
          <w:pPr>
            <w:pStyle w:val="LLNormaali"/>
          </w:pPr>
          <w:r>
            <w:t>— — — — — — — — — — — — — — — — — — — — — — — — — — — —</w:t>
          </w:r>
        </w:p>
        <w:p w14:paraId="0BDFB71E" w14:textId="77777777" w:rsidR="00961BB1" w:rsidRDefault="00961BB1" w:rsidP="00961BB1">
          <w:pPr>
            <w:pStyle w:val="LLKappalejako"/>
          </w:pPr>
          <w:r>
            <w:t>I samband med ett bötesyrkande och ett bötesföreläggande ska brottsofferavgiftens belopp anges och i samband med ett bötesföreläggande beloppet av de kostnader för alkohol- och drogtestning som det krävs ersättning för.</w:t>
          </w:r>
        </w:p>
        <w:p w14:paraId="2080B6BE" w14:textId="77777777" w:rsidR="00961BB1" w:rsidRDefault="00961BB1" w:rsidP="00961BB1">
          <w:pPr>
            <w:pStyle w:val="LLKappalejako"/>
          </w:pPr>
        </w:p>
        <w:p w14:paraId="3B5D5E53" w14:textId="77777777" w:rsidR="00961BB1" w:rsidRDefault="00961BB1" w:rsidP="00F538D2">
          <w:pPr>
            <w:pStyle w:val="LLPykala"/>
          </w:pPr>
          <w:r>
            <w:t>11 §</w:t>
          </w:r>
        </w:p>
        <w:p w14:paraId="07F858FE" w14:textId="77777777" w:rsidR="00961BB1" w:rsidRDefault="00961BB1" w:rsidP="00F538D2">
          <w:pPr>
            <w:pStyle w:val="LLPykalanOtsikko"/>
          </w:pPr>
          <w:r>
            <w:t>Delgivning</w:t>
          </w:r>
        </w:p>
        <w:p w14:paraId="5D7ABCA6" w14:textId="77777777" w:rsidR="00961BB1" w:rsidRDefault="00961BB1" w:rsidP="00961BB1">
          <w:pPr>
            <w:pStyle w:val="LLKappalejako"/>
          </w:pPr>
          <w:r>
            <w:t>Ett bötesyrkande, bötesföreläggande och ordningsbotsföreläggande samt deras bilagor ska delges den som misstänks för förseelsen genast efter det att den förundersökning som avses i 7 § 2 mom. är slutförd eller, om detta inte är möjligt, så snart som möjligt därefter på det sätt som i 11 kap. i rättegångsbalken föreskrivs om delgivning av stämning i brottmål. Om den som misstänks för förseelsen är en sådan tillräknelig omyndig som avses i första meningen i 12 kap. 2 § i rättegångsbalken, sker delgivning endast till den omyndige.</w:t>
          </w:r>
        </w:p>
        <w:p w14:paraId="4DD55E31" w14:textId="77777777" w:rsidR="00F538D2" w:rsidRPr="009167E1" w:rsidRDefault="00F538D2" w:rsidP="00BA71BD">
          <w:pPr>
            <w:pStyle w:val="LLNormaali"/>
          </w:pPr>
          <w:r>
            <w:t>— — — — — — — — — — — — — — — — — — — — — — — — — — — —</w:t>
          </w:r>
        </w:p>
        <w:p w14:paraId="575BAD50" w14:textId="77777777" w:rsidR="00961BB1" w:rsidRDefault="00961BB1" w:rsidP="00961BB1">
          <w:pPr>
            <w:pStyle w:val="LLKappalejako"/>
          </w:pPr>
        </w:p>
        <w:p w14:paraId="77F738FE" w14:textId="77777777" w:rsidR="00961BB1" w:rsidRDefault="00961BB1" w:rsidP="00F538D2">
          <w:pPr>
            <w:pStyle w:val="LLPykala"/>
          </w:pPr>
          <w:r>
            <w:t>13 §</w:t>
          </w:r>
        </w:p>
        <w:p w14:paraId="625257D7" w14:textId="77777777" w:rsidR="00961BB1" w:rsidRDefault="00961BB1" w:rsidP="00F538D2">
          <w:pPr>
            <w:pStyle w:val="LLPykalanOtsikko"/>
          </w:pPr>
          <w:r>
            <w:t>Överlämnande av ett bötesyrkande till åklagaren</w:t>
          </w:r>
        </w:p>
        <w:p w14:paraId="13A3B2CF" w14:textId="77777777" w:rsidR="00961BB1" w:rsidRDefault="00961BB1" w:rsidP="00961BB1">
          <w:pPr>
            <w:pStyle w:val="LLKappalejako"/>
          </w:pPr>
          <w:r>
            <w:lastRenderedPageBreak/>
            <w:t>Ett bötesyrkande samt beloppet av brottsofferavgiften och de kostnader för alkohol- och drogtestning som det krävs att ska ersättas ska efter delgivningen utan dröjsmål överlämnas till åklagaren för utfärdande av ett strafföreläggande.</w:t>
          </w:r>
        </w:p>
        <w:p w14:paraId="3A8F46EB" w14:textId="77777777" w:rsidR="00F538D2" w:rsidRDefault="00F538D2" w:rsidP="00961BB1">
          <w:pPr>
            <w:pStyle w:val="LLKappalejako"/>
          </w:pPr>
        </w:p>
        <w:p w14:paraId="10B4A61C" w14:textId="77777777" w:rsidR="00F538D2" w:rsidRDefault="00F538D2" w:rsidP="00961BB1">
          <w:pPr>
            <w:pStyle w:val="LLKappalejako"/>
          </w:pPr>
        </w:p>
        <w:p w14:paraId="0A0F72DD" w14:textId="77777777" w:rsidR="00961BB1" w:rsidRDefault="00961BB1" w:rsidP="00F538D2">
          <w:pPr>
            <w:pStyle w:val="LLPykala"/>
          </w:pPr>
          <w:r>
            <w:t>24 §</w:t>
          </w:r>
        </w:p>
        <w:p w14:paraId="0DB63C97" w14:textId="77777777" w:rsidR="00961BB1" w:rsidRDefault="00961BB1" w:rsidP="00F538D2">
          <w:pPr>
            <w:pStyle w:val="LLPykalanOtsikko"/>
          </w:pPr>
          <w:r>
            <w:t>Utfärdande av strafföreläggande</w:t>
          </w:r>
        </w:p>
        <w:p w14:paraId="233F1817" w14:textId="77777777" w:rsidR="00961BB1" w:rsidRDefault="00961BB1" w:rsidP="00961BB1">
          <w:pPr>
            <w:pStyle w:val="LLKappalejako"/>
          </w:pPr>
          <w:r>
            <w:t xml:space="preserve">Åklagaren ska utan dröjsmål granska ett bötesyrkande som kommit in för handläggning och utfärda ett strafföreläggande. Föreläggandet kan undertecknas också maskinellt. Ett strafföreläggande som grundar sig på ett bötesyrkande får dock inte utfärdas förrän två veckor har förflutit från det att yrkandet delgavs. </w:t>
          </w:r>
        </w:p>
        <w:p w14:paraId="468BFCC7" w14:textId="77777777" w:rsidR="00961BB1" w:rsidRDefault="00961BB1" w:rsidP="00961BB1">
          <w:pPr>
            <w:pStyle w:val="LLKappalejako"/>
          </w:pPr>
          <w:r>
            <w:t>I fråga om innehållet i ett strafföreläggande gäller vad som i 8 § föreskrivs om innehållet i ett bötesföreläggande. Dessutom ska i samband med strafföreläggandet anges beloppet av de kostnader för alkohol- och drogtestning som ska ersättas.</w:t>
          </w:r>
        </w:p>
        <w:p w14:paraId="036D30A5" w14:textId="77777777" w:rsidR="00961BB1" w:rsidRDefault="00961BB1" w:rsidP="00961BB1">
          <w:pPr>
            <w:pStyle w:val="LLKappalejako"/>
          </w:pPr>
          <w:r>
            <w:t>Vid behov ska åklagaren utan dröjsmål vidta åtgärder för att utföra ytterligare undersökningar eller för att avhjälpa fel eller brister som finns i bötesyrkandet.</w:t>
          </w:r>
        </w:p>
        <w:p w14:paraId="0EEFCEF6" w14:textId="77777777" w:rsidR="00961BB1" w:rsidRDefault="00961BB1" w:rsidP="00961BB1">
          <w:pPr>
            <w:pStyle w:val="LLKappalejako"/>
          </w:pPr>
        </w:p>
        <w:p w14:paraId="20E35C81" w14:textId="77777777" w:rsidR="00961BB1" w:rsidRDefault="00961BB1" w:rsidP="00F538D2">
          <w:pPr>
            <w:pStyle w:val="LLPykala"/>
          </w:pPr>
          <w:r>
            <w:t>26 §</w:t>
          </w:r>
        </w:p>
        <w:p w14:paraId="4D608FFD" w14:textId="77777777" w:rsidR="00961BB1" w:rsidRDefault="00961BB1" w:rsidP="00F538D2">
          <w:pPr>
            <w:pStyle w:val="LLPykalanOtsikko"/>
          </w:pPr>
          <w:r>
            <w:t>Hinder för att utfärda strafföreläggande</w:t>
          </w:r>
        </w:p>
        <w:p w14:paraId="0C80AF8F" w14:textId="77777777" w:rsidR="00961BB1" w:rsidRDefault="00961BB1" w:rsidP="00961BB1">
          <w:pPr>
            <w:pStyle w:val="LLKappalejako"/>
          </w:pPr>
          <w:r>
            <w:t xml:space="preserve">Åklagaren får inte utfärda ett strafföreläggande, om </w:t>
          </w:r>
        </w:p>
        <w:p w14:paraId="30667472" w14:textId="77777777" w:rsidR="00F538D2" w:rsidRPr="009167E1" w:rsidRDefault="00F538D2" w:rsidP="00BA71BD">
          <w:pPr>
            <w:pStyle w:val="LLNormaali"/>
          </w:pPr>
          <w:r>
            <w:t>— — — — — — — — — — — — — — — — — — — — — — — — — — — —</w:t>
          </w:r>
        </w:p>
        <w:p w14:paraId="6CA8141E" w14:textId="77777777" w:rsidR="00961BB1" w:rsidRDefault="00961BB1" w:rsidP="00961BB1">
          <w:pPr>
            <w:pStyle w:val="LLKappalejako"/>
          </w:pPr>
          <w:r>
            <w:t>3) bötesyrkande inte har delgetts förrän åtalsrätten har preskriberats,</w:t>
          </w:r>
        </w:p>
        <w:p w14:paraId="7BAA8B5B" w14:textId="77777777" w:rsidR="00F538D2" w:rsidRPr="009167E1" w:rsidRDefault="00F538D2" w:rsidP="00BA71BD">
          <w:pPr>
            <w:pStyle w:val="LLNormaali"/>
          </w:pPr>
          <w:r>
            <w:t>— — — — — — — — — — — — — — — — — — — — — — — — — — — —</w:t>
          </w:r>
        </w:p>
        <w:p w14:paraId="46E10DBC" w14:textId="77777777" w:rsidR="00961BB1" w:rsidRDefault="00961BB1" w:rsidP="00961BB1">
          <w:pPr>
            <w:pStyle w:val="LLKappalejako"/>
          </w:pPr>
        </w:p>
        <w:p w14:paraId="42D8D22B" w14:textId="77777777" w:rsidR="00961BB1" w:rsidRDefault="00961BB1" w:rsidP="00F538D2">
          <w:pPr>
            <w:pStyle w:val="LLPykala"/>
          </w:pPr>
          <w:r>
            <w:t>27 §</w:t>
          </w:r>
        </w:p>
        <w:p w14:paraId="1303928A" w14:textId="77777777" w:rsidR="00961BB1" w:rsidRDefault="00961BB1" w:rsidP="00F538D2">
          <w:pPr>
            <w:pStyle w:val="LLPykalanOtsikko"/>
          </w:pPr>
          <w:r>
            <w:t>Ny bedömning av påföljden och gärningen</w:t>
          </w:r>
        </w:p>
        <w:p w14:paraId="0B198696" w14:textId="77777777" w:rsidR="00961BB1" w:rsidRDefault="00961BB1" w:rsidP="00961BB1">
          <w:pPr>
            <w:pStyle w:val="LLKappalejako"/>
          </w:pPr>
          <w:r>
            <w:t>Om åklagaren anser att ett strafföreläggande ska utfärdas så att det leder till en strängare påföljd än vad som har angetts i bötesyrkandet, ska det på begäran av åklagaren utfärdas ett nytt yrkande och det tidigare yrkandet återtas. Till begäran ska fogas behövliga uppgifter för utfärdande av ett sådant yrkande eller föreläggande som avses i 2 §. En ny begäran om ett i 5 § avsett samtycke av målsäganden behöver inte göras.</w:t>
          </w:r>
        </w:p>
        <w:p w14:paraId="72FB33FD" w14:textId="77777777" w:rsidR="00F538D2" w:rsidRPr="009167E1" w:rsidRDefault="00F538D2" w:rsidP="00BA71BD">
          <w:pPr>
            <w:pStyle w:val="LLNormaali"/>
          </w:pPr>
          <w:r>
            <w:t>— — — — — — — — — — — — — — — — — — — — — — — — — — — —</w:t>
          </w:r>
        </w:p>
        <w:p w14:paraId="0EA2FEB9" w14:textId="77777777" w:rsidR="00961BB1" w:rsidRDefault="00961BB1" w:rsidP="00961BB1">
          <w:pPr>
            <w:pStyle w:val="LLKappalejako"/>
          </w:pPr>
        </w:p>
        <w:p w14:paraId="1E12A9C5" w14:textId="77777777" w:rsidR="00961BB1" w:rsidRDefault="00961BB1" w:rsidP="00F538D2">
          <w:pPr>
            <w:pStyle w:val="LLPykala"/>
          </w:pPr>
          <w:r>
            <w:t>28 §</w:t>
          </w:r>
        </w:p>
        <w:p w14:paraId="4D07A4A3" w14:textId="77777777" w:rsidR="00961BB1" w:rsidRDefault="00961BB1" w:rsidP="00F538D2">
          <w:pPr>
            <w:pStyle w:val="LLPykalanOtsikko"/>
          </w:pPr>
          <w:r>
            <w:t>Utfärdande av ett lindrigare strafföreläggande än vad som har yrkats</w:t>
          </w:r>
        </w:p>
        <w:p w14:paraId="3943D24A" w14:textId="77777777" w:rsidR="00961BB1" w:rsidRDefault="00961BB1" w:rsidP="00961BB1">
          <w:pPr>
            <w:pStyle w:val="LLKappalejako"/>
          </w:pPr>
          <w:r>
            <w:t>Åklagaren får i ett strafföreläggande på eget initiativ eller utifrån en utredning enligt 25 § bestämma ett lindrigare bötesstraff än vad som har yrkats i bötesyrkandet, om åklagaren anser att förseelsen eller svarandens betalningsförmåga förutsätter det.</w:t>
          </w:r>
        </w:p>
        <w:p w14:paraId="79E728E3" w14:textId="77777777" w:rsidR="00961BB1" w:rsidRDefault="00961BB1" w:rsidP="00F538D2">
          <w:pPr>
            <w:pStyle w:val="LLKappalejako"/>
          </w:pPr>
        </w:p>
        <w:p w14:paraId="34187BA9" w14:textId="77777777" w:rsidR="00961BB1" w:rsidRDefault="00961BB1" w:rsidP="00F538D2">
          <w:pPr>
            <w:pStyle w:val="LLPykala"/>
          </w:pPr>
          <w:r>
            <w:t xml:space="preserve">29 § </w:t>
          </w:r>
        </w:p>
        <w:p w14:paraId="2A4CCB27" w14:textId="77777777" w:rsidR="00961BB1" w:rsidRDefault="00961BB1" w:rsidP="00F538D2">
          <w:pPr>
            <w:pStyle w:val="LLPykalanOtsikko"/>
          </w:pPr>
          <w:r>
            <w:t>Utfärdande av ordningsbotsföreläggande</w:t>
          </w:r>
        </w:p>
        <w:p w14:paraId="5F1A58F4" w14:textId="77777777" w:rsidR="00961BB1" w:rsidRDefault="00961BB1" w:rsidP="00961BB1">
          <w:pPr>
            <w:pStyle w:val="LLKappalejako"/>
          </w:pPr>
          <w:r>
            <w:lastRenderedPageBreak/>
            <w:t>Om åklagaren anser att det för förseelsen i stället för det bötesstraff som yrkas i bötesyrkandet ska föreläggas en ordningsbot, ska åklagaren utfärda ett ordningsbotsföreläggande.</w:t>
          </w:r>
        </w:p>
        <w:p w14:paraId="10D374EA" w14:textId="77777777" w:rsidR="00961BB1" w:rsidRDefault="00961BB1" w:rsidP="00961BB1">
          <w:pPr>
            <w:pStyle w:val="LLKappalejako"/>
          </w:pPr>
        </w:p>
        <w:p w14:paraId="1B38FA8B" w14:textId="77777777" w:rsidR="00961BB1" w:rsidRDefault="00961BB1" w:rsidP="00F538D2">
          <w:pPr>
            <w:pStyle w:val="LLPykala"/>
          </w:pPr>
          <w:r>
            <w:t>30 §</w:t>
          </w:r>
        </w:p>
        <w:p w14:paraId="73F06F8C" w14:textId="77777777" w:rsidR="00961BB1" w:rsidRDefault="00961BB1" w:rsidP="00F538D2">
          <w:pPr>
            <w:pStyle w:val="LLPykalanOtsikko"/>
          </w:pPr>
          <w:r>
            <w:t>Åtgärdseftergift och väckande av åtal</w:t>
          </w:r>
        </w:p>
        <w:p w14:paraId="1A8CA0D3" w14:textId="77777777" w:rsidR="00F538D2" w:rsidRPr="009167E1" w:rsidRDefault="00F538D2" w:rsidP="00BA71BD">
          <w:pPr>
            <w:pStyle w:val="LLNormaali"/>
          </w:pPr>
          <w:r>
            <w:t>— — — — — — — — — — — — — — — — — — — — — — — — — — — —</w:t>
          </w:r>
        </w:p>
        <w:p w14:paraId="5CF6270A" w14:textId="77777777" w:rsidR="00961BB1" w:rsidRDefault="00961BB1" w:rsidP="00961BB1">
          <w:pPr>
            <w:pStyle w:val="LLKappalejako"/>
          </w:pPr>
          <w:r>
            <w:t>Om åklagaren väcker åtal, ska denne undanröja bötesyrkandet.</w:t>
          </w:r>
        </w:p>
        <w:p w14:paraId="6A447F99" w14:textId="77777777" w:rsidR="00961BB1" w:rsidRDefault="00961BB1" w:rsidP="00961BB1">
          <w:pPr>
            <w:pStyle w:val="LLKappalejako"/>
          </w:pPr>
        </w:p>
        <w:p w14:paraId="60E01009" w14:textId="77777777" w:rsidR="00961BB1" w:rsidRDefault="00961BB1" w:rsidP="00F538D2">
          <w:pPr>
            <w:pStyle w:val="LLPykala"/>
          </w:pPr>
          <w:r>
            <w:t>34 §</w:t>
          </w:r>
        </w:p>
        <w:p w14:paraId="0ED401FD" w14:textId="77777777" w:rsidR="00961BB1" w:rsidRDefault="00961BB1" w:rsidP="00F538D2">
          <w:pPr>
            <w:pStyle w:val="LLPykalanOtsikko"/>
          </w:pPr>
          <w:r>
            <w:t>Sökande av ändring</w:t>
          </w:r>
        </w:p>
        <w:p w14:paraId="765CFCC8" w14:textId="77777777" w:rsidR="00961BB1" w:rsidRDefault="00961BB1" w:rsidP="00961BB1">
          <w:pPr>
            <w:pStyle w:val="LLKappalejako"/>
          </w:pPr>
          <w:r>
            <w:t>I bötesföreläggande, annat ordningsbotsföreläggande än vad som avses i 3 kap. och strafföreläggande får ändring sökas på det sätt som föreskrivs i denna lag.</w:t>
          </w:r>
        </w:p>
        <w:p w14:paraId="685A757F" w14:textId="77777777" w:rsidR="00961BB1" w:rsidRDefault="00961BB1" w:rsidP="00961BB1">
          <w:pPr>
            <w:pStyle w:val="LLKappalejako"/>
          </w:pPr>
          <w:r>
            <w:t>I ett beslut om ersättning för kostnader för alkohol- och drogtestning får ändring sökas på det sätt som i denna lag föreskrivs om strafföreläggande i huvudsaken.</w:t>
          </w:r>
        </w:p>
        <w:p w14:paraId="715A7841" w14:textId="77777777" w:rsidR="00961BB1" w:rsidRDefault="00961BB1" w:rsidP="00961BB1">
          <w:pPr>
            <w:pStyle w:val="LLKappalejako"/>
          </w:pPr>
          <w:r>
            <w:t>När det är fråga om ändring som ska sökas hos tingsrätten prövas ärendet av tingsrätten på gärningsorten för den förseelse som framgår av föreläggandet, och tingsrätten är beslutför med en lagfaren ledamot ensam.</w:t>
          </w:r>
        </w:p>
        <w:p w14:paraId="36C43DC4" w14:textId="77777777" w:rsidR="00961BB1" w:rsidRDefault="00961BB1" w:rsidP="00961BB1">
          <w:pPr>
            <w:pStyle w:val="LLKappalejako"/>
          </w:pPr>
        </w:p>
        <w:p w14:paraId="21824E43" w14:textId="77777777" w:rsidR="00961BB1" w:rsidRDefault="00961BB1" w:rsidP="00F538D2">
          <w:pPr>
            <w:pStyle w:val="LLPykala"/>
          </w:pPr>
          <w:r>
            <w:t>35 §</w:t>
          </w:r>
        </w:p>
        <w:p w14:paraId="1F0133D0" w14:textId="77777777" w:rsidR="00961BB1" w:rsidRDefault="00961BB1" w:rsidP="00F538D2">
          <w:pPr>
            <w:pStyle w:val="LLPykalanOtsikko"/>
          </w:pPr>
          <w:r>
            <w:t>Besvär</w:t>
          </w:r>
        </w:p>
        <w:p w14:paraId="060DD6E6" w14:textId="77777777" w:rsidR="00F538D2" w:rsidRPr="009167E1" w:rsidRDefault="00F538D2" w:rsidP="00BA71BD">
          <w:pPr>
            <w:pStyle w:val="LLNormaali"/>
          </w:pPr>
          <w:r>
            <w:t>— — — — — — — — — — — — — — — — — — — — — — — — — — — —</w:t>
          </w:r>
        </w:p>
        <w:p w14:paraId="46B00849" w14:textId="77777777" w:rsidR="00961BB1" w:rsidRDefault="00961BB1" w:rsidP="00961BB1">
          <w:pPr>
            <w:pStyle w:val="LLKappalejako"/>
          </w:pPr>
          <w:r>
            <w:t xml:space="preserve">Besvär över bötesföreläggande och ordningsbotsföreläggande ska anföras inom 30 dagar från det att föreläggandet delgavs. Besvär över ett strafföreläggande ska anföras inom 60 dagar från det att samtycke gavs. Besvär över ett strafföreläggande får dock alltid anföras inom 30 dagar från det att föreläggandet utfärdades. </w:t>
          </w:r>
        </w:p>
        <w:p w14:paraId="6A3AAD43" w14:textId="77777777" w:rsidR="00961BB1" w:rsidRDefault="00961BB1" w:rsidP="00961BB1">
          <w:pPr>
            <w:pStyle w:val="LLKappalejako"/>
          </w:pPr>
        </w:p>
        <w:p w14:paraId="6815CDE3" w14:textId="77777777" w:rsidR="00961BB1" w:rsidRDefault="00961BB1" w:rsidP="00F538D2">
          <w:pPr>
            <w:pStyle w:val="LLPykala"/>
          </w:pPr>
          <w:r>
            <w:t>38 §</w:t>
          </w:r>
        </w:p>
        <w:p w14:paraId="2788628C" w14:textId="77777777" w:rsidR="00961BB1" w:rsidRDefault="00961BB1" w:rsidP="00F538D2">
          <w:pPr>
            <w:pStyle w:val="LLPykalanOtsikko"/>
          </w:pPr>
          <w:r>
            <w:t>Verkställighet</w:t>
          </w:r>
        </w:p>
        <w:p w14:paraId="3639499C" w14:textId="77777777" w:rsidR="00961BB1" w:rsidRDefault="00961BB1" w:rsidP="00961BB1">
          <w:pPr>
            <w:pStyle w:val="LLKappalejako"/>
          </w:pPr>
          <w:r>
            <w:t>Bestämmelser om verkställigheten av en påföljd som har bestämts i ett förfarande enligt denna lag och av brottsofferavgift och de kostnader för alkohol- och drogtestning som ska ersättas finns i lagen om verkställighet av böter (672/2002). Bestämmelser om när böter, ordningsbot och förverkandepåföljd förfaller finns dock i 8 kap. i strafflagen.</w:t>
          </w:r>
        </w:p>
        <w:p w14:paraId="2C0CDE8A" w14:textId="77777777" w:rsidR="00961BB1" w:rsidRDefault="00961BB1" w:rsidP="00961BB1">
          <w:pPr>
            <w:pStyle w:val="LLKappalejako"/>
          </w:pPr>
        </w:p>
        <w:p w14:paraId="4B3FBB45" w14:textId="77777777" w:rsidR="00961BB1" w:rsidRDefault="00961BB1" w:rsidP="00F538D2">
          <w:pPr>
            <w:pStyle w:val="LLPykala"/>
          </w:pPr>
          <w:r>
            <w:t>39 §</w:t>
          </w:r>
        </w:p>
        <w:p w14:paraId="6700224D" w14:textId="77777777" w:rsidR="00961BB1" w:rsidRDefault="00961BB1" w:rsidP="00F538D2">
          <w:pPr>
            <w:pStyle w:val="LLPykalanOtsikko"/>
          </w:pPr>
          <w:r>
            <w:t>Ersättning för kostnader för alkohol- och drogtestning</w:t>
          </w:r>
        </w:p>
        <w:p w14:paraId="0B30D4D1" w14:textId="77777777" w:rsidR="00961BB1" w:rsidRDefault="00961BB1" w:rsidP="00961BB1">
          <w:pPr>
            <w:pStyle w:val="LLKappalejako"/>
          </w:pPr>
          <w:r>
            <w:t xml:space="preserve">Om en person i ett förfarande enligt denna lag åläggs en påföljd som avses i 1 § 1 mom. 1 punkten, är personen skyldig att betala de kostnader för alkohol- och drogtestning som orsakats av rättsmedicinska undersökningar vid förundersökningen, om dessa har varit behövliga för utredningen av målet. </w:t>
          </w:r>
        </w:p>
        <w:p w14:paraId="6B611E87" w14:textId="77777777" w:rsidR="00961BB1" w:rsidRDefault="00961BB1" w:rsidP="00961BB1">
          <w:pPr>
            <w:pStyle w:val="LLKappalejako"/>
          </w:pPr>
          <w:r>
            <w:t xml:space="preserve">I ett förfarande enligt denna lag bestämmer åklagaren i samband med strafföreläggandet i huvudsaken om ersättning för kostnaderna för alkohol- och drogtestning. </w:t>
          </w:r>
        </w:p>
        <w:p w14:paraId="07DD21A0" w14:textId="77777777" w:rsidR="00961BB1" w:rsidRDefault="00961BB1" w:rsidP="00961BB1">
          <w:pPr>
            <w:pStyle w:val="LLKappalejako"/>
          </w:pPr>
          <w:r>
            <w:lastRenderedPageBreak/>
            <w:t>Om i 1 mom. avsedd ersättning med hänsyn till arten av den ersättningsskyldiges brott eller dennes personliga och ekonomiska omständigheter eller av annan orsak är oskälig, ska ersättningen sänkas eller det bestämmas att ersättningen inte behöver betalas.</w:t>
          </w:r>
        </w:p>
        <w:p w14:paraId="39B81E04" w14:textId="77777777" w:rsidR="00F538D2" w:rsidRDefault="00F538D2" w:rsidP="0000497A">
          <w:pPr>
            <w:pStyle w:val="LLNormaali"/>
            <w:jc w:val="center"/>
          </w:pPr>
          <w:r>
            <w:t>———</w:t>
          </w:r>
        </w:p>
        <w:p w14:paraId="74603BCA" w14:textId="77777777" w:rsidR="00961BB1" w:rsidRDefault="00961BB1" w:rsidP="004C6CB4">
          <w:pPr>
            <w:pStyle w:val="LLVoimaantulokappale"/>
          </w:pPr>
          <w:r>
            <w:t xml:space="preserve">Denna lag träder i kraft den           20  .  </w:t>
          </w:r>
        </w:p>
        <w:p w14:paraId="2AE2AAD9" w14:textId="77777777" w:rsidR="00961BB1" w:rsidRDefault="00961BB1" w:rsidP="00961BB1">
          <w:pPr>
            <w:pStyle w:val="LLKappalejako"/>
          </w:pPr>
          <w:r>
            <w:t>På straffyrkanden som utfärdats före ikraftträdandet av denna lag tillämpas de bestämmelser som gällde vid ikraftträdandet.</w:t>
          </w:r>
        </w:p>
        <w:p w14:paraId="759136BA" w14:textId="77777777" w:rsidR="00B07370" w:rsidRPr="00B07370" w:rsidRDefault="00B07370" w:rsidP="00BA71BD">
          <w:pPr>
            <w:pStyle w:val="LLNormaali"/>
            <w:jc w:val="center"/>
          </w:pPr>
          <w:r>
            <w:t>———</w:t>
          </w:r>
        </w:p>
        <w:p w14:paraId="0A8757CB" w14:textId="77777777" w:rsidR="004C6CB4" w:rsidRDefault="00000000" w:rsidP="004C6CB4">
          <w:pPr>
            <w:pStyle w:val="LLNormaali"/>
          </w:pPr>
        </w:p>
      </w:sdtContent>
    </w:sdt>
    <w:p w14:paraId="7E66846C" w14:textId="77777777" w:rsidR="004C6CB4" w:rsidRPr="004C6CB4" w:rsidRDefault="004C6CB4" w:rsidP="004C6CB4">
      <w:pPr>
        <w:pStyle w:val="LLNormaali"/>
        <w:rPr>
          <w:b/>
        </w:rPr>
      </w:pPr>
      <w:r>
        <w:br/>
      </w:r>
    </w:p>
    <w:sdt>
      <w:sdtPr>
        <w:rPr>
          <w:rFonts w:eastAsia="Calibri"/>
          <w:b w:val="0"/>
          <w:sz w:val="22"/>
          <w:szCs w:val="22"/>
          <w:lang w:eastAsia="en-US"/>
        </w:rPr>
        <w:alias w:val="Lagförslag"/>
        <w:tag w:val="CCLakiehdotus"/>
        <w:id w:val="-618371348"/>
        <w:placeholder>
          <w:docPart w:val="4C3E936487AF42049A2B2A29B0ABFF11"/>
        </w:placeholder>
        <w15:color w:val="00FFFF"/>
      </w:sdtPr>
      <w:sdtContent>
        <w:p w14:paraId="671DC03B" w14:textId="4F445B18" w:rsidR="004C6CB4" w:rsidRPr="004C6CB4" w:rsidRDefault="004C6CB4" w:rsidP="00534B1F">
          <w:pPr>
            <w:pStyle w:val="LLLainNumero"/>
          </w:pPr>
          <w:r>
            <w:t>4.</w:t>
          </w:r>
        </w:p>
        <w:p w14:paraId="7B647624" w14:textId="77777777" w:rsidR="004C6CB4" w:rsidRPr="004C6CB4" w:rsidRDefault="004C6CB4" w:rsidP="009732F5">
          <w:pPr>
            <w:pStyle w:val="LLLaki"/>
          </w:pPr>
          <w:r>
            <w:rPr>
              <w:bCs/>
            </w:rPr>
            <w:t>Lag</w:t>
          </w:r>
        </w:p>
        <w:p w14:paraId="581533B2" w14:textId="3B61258C" w:rsidR="004C6CB4" w:rsidRPr="004C6CB4" w:rsidRDefault="00FE5261" w:rsidP="0082264A">
          <w:pPr>
            <w:pStyle w:val="LLSaadoksenNimi"/>
          </w:pPr>
          <w:bookmarkStart w:id="6" w:name="_Toc161920503"/>
          <w:r>
            <w:t>om ändring av 4 kap. 8 § och 7 kap. i utsökningsbalken</w:t>
          </w:r>
          <w:bookmarkEnd w:id="6"/>
        </w:p>
        <w:p w14:paraId="32B75F05" w14:textId="77777777" w:rsidR="004C6CB4" w:rsidRPr="004C6CB4" w:rsidRDefault="004C6CB4" w:rsidP="009167E1">
          <w:pPr>
            <w:pStyle w:val="LLJohtolauseKappaleet"/>
          </w:pPr>
          <w:r>
            <w:t xml:space="preserve">I enlighet med riksdagens beslut </w:t>
          </w:r>
        </w:p>
        <w:p w14:paraId="3118A5F7" w14:textId="5944345C" w:rsidR="00FE5261" w:rsidRDefault="004C6CB4" w:rsidP="00FE5261">
          <w:pPr>
            <w:pStyle w:val="LLJohtolauseKappaleet"/>
          </w:pPr>
          <w:r>
            <w:rPr>
              <w:i/>
              <w:iCs/>
            </w:rPr>
            <w:t>fogas</w:t>
          </w:r>
          <w:r>
            <w:t xml:space="preserve"> till 4 kap. 8 § i utsökningsbalken (705/2007) ett nytt 3 mom. och till 7 kap. en ny 16 a § som följer:</w:t>
          </w:r>
        </w:p>
        <w:p w14:paraId="6587929B" w14:textId="77777777" w:rsidR="00FE5261" w:rsidRDefault="00FE5261" w:rsidP="00FE5261">
          <w:pPr>
            <w:pStyle w:val="LLJohtolauseKappaleet"/>
          </w:pPr>
        </w:p>
        <w:p w14:paraId="19A3C8E1" w14:textId="77777777" w:rsidR="00FE5261" w:rsidRDefault="00FE5261" w:rsidP="00FE5261">
          <w:pPr>
            <w:pStyle w:val="LLLuku"/>
          </w:pPr>
          <w:r>
            <w:t>4 kap.</w:t>
          </w:r>
        </w:p>
        <w:p w14:paraId="3B5E128A" w14:textId="77777777" w:rsidR="00FE5261" w:rsidRDefault="00FE5261" w:rsidP="00FE5261">
          <w:pPr>
            <w:pStyle w:val="LLLuvunOtsikko"/>
          </w:pPr>
          <w:r>
            <w:t>Utmätning</w:t>
          </w:r>
        </w:p>
        <w:p w14:paraId="22FA17D1" w14:textId="77777777" w:rsidR="00FE5261" w:rsidRDefault="00FE5261" w:rsidP="00FE5261">
          <w:pPr>
            <w:pStyle w:val="LLPykala"/>
          </w:pPr>
          <w:r>
            <w:t>8 §</w:t>
          </w:r>
        </w:p>
        <w:p w14:paraId="6F70850A" w14:textId="77777777" w:rsidR="00FE5261" w:rsidRDefault="00FE5261" w:rsidP="00FE5261">
          <w:pPr>
            <w:pStyle w:val="LLPykalanOtsikko"/>
          </w:pPr>
          <w:r>
            <w:t>Utmätningsobjekt</w:t>
          </w:r>
        </w:p>
        <w:p w14:paraId="78975ED8" w14:textId="77777777" w:rsidR="00FE5261" w:rsidRPr="009167E1" w:rsidRDefault="00FE5261" w:rsidP="00BA71BD">
          <w:pPr>
            <w:pStyle w:val="LLNormaali"/>
          </w:pPr>
          <w:r>
            <w:t>— — — — — — — — — — — — — — — — — — — — — — — — — — — —</w:t>
          </w:r>
        </w:p>
        <w:p w14:paraId="60958D5A" w14:textId="77777777" w:rsidR="00FE5261" w:rsidRDefault="00FE5261" w:rsidP="00FE5261">
          <w:pPr>
            <w:pStyle w:val="LLKappalejako"/>
          </w:pPr>
          <w:r>
            <w:t>Ett föremål kan inte utmätas om det har dömts förverkat till staten med stöd av 10 kap. i strafflagen. Om ett föremål som har dömts förverkat har utmätts, förfaller utmätningen.</w:t>
          </w:r>
        </w:p>
        <w:p w14:paraId="645CA8A2" w14:textId="77777777" w:rsidR="00FE5261" w:rsidRDefault="00FE5261" w:rsidP="00FE5261">
          <w:pPr>
            <w:pStyle w:val="LLKappalejako"/>
          </w:pPr>
        </w:p>
        <w:p w14:paraId="51BE411E" w14:textId="77777777" w:rsidR="00FE5261" w:rsidRDefault="00FE5261" w:rsidP="00FE5261">
          <w:pPr>
            <w:pStyle w:val="LLLuku"/>
          </w:pPr>
          <w:r>
            <w:t>7 kap.</w:t>
          </w:r>
        </w:p>
        <w:p w14:paraId="0AD4F5D1" w14:textId="77777777" w:rsidR="00FE5261" w:rsidRDefault="00FE5261" w:rsidP="00FE5261">
          <w:pPr>
            <w:pStyle w:val="LLLuvunOtsikko"/>
          </w:pPr>
          <w:r>
            <w:t>Verkställighet av andra skyldigheter än betalningsskyldighet</w:t>
          </w:r>
        </w:p>
        <w:p w14:paraId="26E70534" w14:textId="77777777" w:rsidR="00FE5261" w:rsidRDefault="00FE5261" w:rsidP="00FE5261">
          <w:pPr>
            <w:pStyle w:val="LLPykala"/>
          </w:pPr>
          <w:r>
            <w:t>16 a §</w:t>
          </w:r>
        </w:p>
        <w:p w14:paraId="07BF712A" w14:textId="77777777" w:rsidR="00FE5261" w:rsidRDefault="00FE5261" w:rsidP="00FE5261">
          <w:pPr>
            <w:pStyle w:val="LLPykalanOtsikko"/>
          </w:pPr>
          <w:r>
            <w:t>Verkställande av föreläggande om utplåning av ett nätmeddelande</w:t>
          </w:r>
        </w:p>
        <w:p w14:paraId="5665007E" w14:textId="77777777" w:rsidR="00FE5261" w:rsidRDefault="00FE5261" w:rsidP="00FE5261">
          <w:pPr>
            <w:pStyle w:val="LLKappalejako"/>
          </w:pPr>
          <w:r>
            <w:t xml:space="preserve">Ett föreläggande om utplåning av ett nätmeddelande verkställs så att utmätningsmannen uppmanar den som sänt eller publicerat nätmeddelandet, utövaren av programverksamhet eller den som ansvarar för en sändare, server eller någon annan sådan anordning att utplåna nätmeddelandet. Utmätningsmannen kan sända en begäran som motsvarar en uppmaning att utplåna ett nätmeddelande också till en person utomlands som är skyldig att utplåna ett nätmeddelande. </w:t>
          </w:r>
        </w:p>
        <w:p w14:paraId="7BD0D05D" w14:textId="77777777" w:rsidR="00FE5261" w:rsidRDefault="00FE5261" w:rsidP="00FE5261">
          <w:pPr>
            <w:pStyle w:val="LLKappalejako"/>
          </w:pPr>
          <w:r>
            <w:t>I uppmaningen om att ett nätmeddelande ska utplånas ska den som sänt eller publicerat nätmeddelandet, utövaren av programverksamhet eller den som ansvarar för en sändare, server eller någon annan sådan anordning uppmanas att omedelbart eller inom en av utmätningsmannen utsatt tidsfrist vidta en åtgärd som avses i domstolens föreläggande om utplåning.</w:t>
          </w:r>
        </w:p>
        <w:p w14:paraId="14D683E3" w14:textId="77777777" w:rsidR="00FE5261" w:rsidRDefault="00FE5261" w:rsidP="00FE5261">
          <w:pPr>
            <w:pStyle w:val="LLKappalejako"/>
          </w:pPr>
          <w:r>
            <w:lastRenderedPageBreak/>
            <w:t xml:space="preserve">Om en uppmaning som avses i 1 mom. ges till någon annan som är skyldig att utplåna ett nätmeddelande än den som sänt meddelandet, ska sändaren underrättas om uppmaningen.  </w:t>
          </w:r>
        </w:p>
        <w:p w14:paraId="048E57F0" w14:textId="77777777" w:rsidR="00FE5261" w:rsidRDefault="00FE5261" w:rsidP="00FE5261">
          <w:pPr>
            <w:pStyle w:val="LLKappalejako"/>
          </w:pPr>
          <w:r>
            <w:t>Ett föreläggande om utplåning av ett nätmeddelande kan av särskilda skäl verkställas så att den som sänt eller publicerat nätmeddelandet, utövaren av programverksamhet eller den som ansvarar för en sändare, server eller någon annan sådan anordning föreläggs vite.</w:t>
          </w:r>
        </w:p>
        <w:p w14:paraId="611CB690" w14:textId="77777777" w:rsidR="004C6CB4" w:rsidRPr="004C6CB4" w:rsidRDefault="004C6CB4" w:rsidP="00BA71BD">
          <w:pPr>
            <w:pStyle w:val="LLNormaali"/>
            <w:jc w:val="center"/>
          </w:pPr>
          <w:r>
            <w:t>———</w:t>
          </w:r>
        </w:p>
        <w:p w14:paraId="2594ABC6" w14:textId="77777777" w:rsidR="004C6CB4" w:rsidRPr="004C6CB4" w:rsidRDefault="004C6CB4" w:rsidP="00BA71BD">
          <w:pPr>
            <w:pStyle w:val="LLVoimaantulokappale"/>
          </w:pPr>
          <w:r>
            <w:t>Denna lag träder i kraft den      20  .</w:t>
          </w:r>
        </w:p>
        <w:p w14:paraId="538E8F43" w14:textId="77777777" w:rsidR="004C6CB4" w:rsidRPr="004C6CB4" w:rsidRDefault="004C6CB4" w:rsidP="00BA71BD">
          <w:pPr>
            <w:pStyle w:val="LLNormaali"/>
            <w:jc w:val="center"/>
          </w:pPr>
          <w:r>
            <w:t>—————</w:t>
          </w:r>
        </w:p>
        <w:p w14:paraId="4AA9F5AD" w14:textId="77777777" w:rsidR="00FE5261" w:rsidRDefault="00000000" w:rsidP="00FE5261">
          <w:pPr>
            <w:pStyle w:val="LLNormaali"/>
          </w:pPr>
        </w:p>
      </w:sdtContent>
    </w:sdt>
    <w:p w14:paraId="3254EDFB" w14:textId="77777777" w:rsidR="00FE5261" w:rsidRPr="00FE5261" w:rsidRDefault="00FE5261" w:rsidP="00FE5261">
      <w:pPr>
        <w:pStyle w:val="LLNormaali"/>
        <w:rPr>
          <w:b/>
        </w:rPr>
      </w:pPr>
      <w:r>
        <w:br/>
      </w:r>
    </w:p>
    <w:sdt>
      <w:sdtPr>
        <w:rPr>
          <w:rFonts w:eastAsia="Calibri"/>
          <w:b w:val="0"/>
          <w:sz w:val="22"/>
          <w:szCs w:val="22"/>
          <w:lang w:eastAsia="en-US"/>
        </w:rPr>
        <w:alias w:val="Lagförslag"/>
        <w:tag w:val="CCLakiehdotus"/>
        <w:id w:val="-1722511869"/>
        <w:placeholder>
          <w:docPart w:val="03913C0905FD479F926C05CC84C3DD89"/>
        </w:placeholder>
        <w15:color w:val="00FFFF"/>
      </w:sdtPr>
      <w:sdtContent>
        <w:p w14:paraId="397D9AC0" w14:textId="76A6DFF6" w:rsidR="00FE5261" w:rsidRPr="00FE5261" w:rsidRDefault="00FE5261" w:rsidP="00534B1F">
          <w:pPr>
            <w:pStyle w:val="LLLainNumero"/>
          </w:pPr>
          <w:r>
            <w:t>5.</w:t>
          </w:r>
        </w:p>
        <w:p w14:paraId="22A68F45" w14:textId="77777777" w:rsidR="00FE5261" w:rsidRPr="00FE5261" w:rsidRDefault="00FE5261" w:rsidP="009732F5">
          <w:pPr>
            <w:pStyle w:val="LLLaki"/>
          </w:pPr>
          <w:r>
            <w:rPr>
              <w:bCs/>
            </w:rPr>
            <w:t>Lag</w:t>
          </w:r>
        </w:p>
        <w:p w14:paraId="6AD30389" w14:textId="293BBA2B" w:rsidR="00FE5261" w:rsidRPr="00FE5261" w:rsidRDefault="00FE5261" w:rsidP="0082264A">
          <w:pPr>
            <w:pStyle w:val="LLSaadoksenNimi"/>
          </w:pPr>
          <w:bookmarkStart w:id="7" w:name="_Toc161920504"/>
          <w:r>
            <w:t>om ändring av 8 § i lagen om domstolsavgifter</w:t>
          </w:r>
          <w:bookmarkEnd w:id="7"/>
        </w:p>
        <w:p w14:paraId="5263556A" w14:textId="77777777" w:rsidR="00FE5261" w:rsidRPr="00FE5261" w:rsidRDefault="00FE5261" w:rsidP="009167E1">
          <w:pPr>
            <w:pStyle w:val="LLJohtolauseKappaleet"/>
          </w:pPr>
          <w:r>
            <w:t xml:space="preserve">I enlighet med riksdagens beslut </w:t>
          </w:r>
        </w:p>
        <w:p w14:paraId="28485B7B" w14:textId="383EB291" w:rsidR="00FE5261" w:rsidRPr="00FE5261" w:rsidRDefault="00FE5261" w:rsidP="009167E1">
          <w:pPr>
            <w:pStyle w:val="LLJohtolauseKappaleet"/>
            <w:rPr>
              <w:iCs/>
            </w:rPr>
          </w:pPr>
          <w:r>
            <w:rPr>
              <w:i/>
              <w:iCs/>
            </w:rPr>
            <w:t>ändras</w:t>
          </w:r>
          <w:r>
            <w:t xml:space="preserve"> i lagen om domstolsavgifter (1455/2015) 8 § 1 mom. 8 punkten och</w:t>
          </w:r>
        </w:p>
        <w:p w14:paraId="7AEA4B9B" w14:textId="7D5DD919" w:rsidR="00FE5261" w:rsidRPr="00FE5261" w:rsidRDefault="00FE5261" w:rsidP="009167E1">
          <w:pPr>
            <w:pStyle w:val="LLJohtolauseKappaleet"/>
          </w:pPr>
          <w:r>
            <w:rPr>
              <w:i/>
              <w:iCs/>
            </w:rPr>
            <w:t>fogas</w:t>
          </w:r>
          <w:r>
            <w:t xml:space="preserve"> till 8 § 1 mom. en ny 9 punkt som följer:</w:t>
          </w:r>
        </w:p>
        <w:p w14:paraId="096375EB" w14:textId="77777777" w:rsidR="00FE5261" w:rsidRPr="00FE5261" w:rsidRDefault="00FE5261" w:rsidP="00426EAE">
          <w:pPr>
            <w:pStyle w:val="LLNormaali"/>
          </w:pPr>
        </w:p>
        <w:p w14:paraId="1242B4B6" w14:textId="77777777" w:rsidR="00FE5261" w:rsidRDefault="00FE5261" w:rsidP="00FE5261">
          <w:pPr>
            <w:pStyle w:val="LLKappalejako"/>
          </w:pPr>
        </w:p>
        <w:p w14:paraId="241B6131" w14:textId="77777777" w:rsidR="00FE5261" w:rsidRDefault="00FE5261" w:rsidP="00FE5261">
          <w:pPr>
            <w:pStyle w:val="LLPykala"/>
          </w:pPr>
          <w:r>
            <w:t>8 §</w:t>
          </w:r>
        </w:p>
        <w:p w14:paraId="496C5BAF" w14:textId="77777777" w:rsidR="00FE5261" w:rsidRDefault="00FE5261" w:rsidP="00FE5261">
          <w:pPr>
            <w:pStyle w:val="LLPykalanOtsikko"/>
          </w:pPr>
          <w:r>
            <w:t>Befrielse från avgifter för myndigheter och vissa andra</w:t>
          </w:r>
        </w:p>
        <w:p w14:paraId="5D061BF8" w14:textId="77777777" w:rsidR="00FE5261" w:rsidRDefault="00FE5261" w:rsidP="00FE5261">
          <w:pPr>
            <w:pStyle w:val="LLKappalejako"/>
          </w:pPr>
          <w:r>
            <w:t>Befriade från att betala avgifter enligt denna lag är</w:t>
          </w:r>
        </w:p>
        <w:p w14:paraId="685D9E2E" w14:textId="77777777" w:rsidR="00FE5261" w:rsidRPr="009167E1" w:rsidRDefault="00FE5261" w:rsidP="00BA71BD">
          <w:pPr>
            <w:pStyle w:val="LLNormaali"/>
          </w:pPr>
          <w:r>
            <w:t>— — — — — — — — — — — — — — — — — — — — — — — — — — — —</w:t>
          </w:r>
        </w:p>
        <w:p w14:paraId="1A7C4182" w14:textId="77777777" w:rsidR="00FE5261" w:rsidRDefault="00FE5261" w:rsidP="00FE5261">
          <w:pPr>
            <w:pStyle w:val="LLKappalejako"/>
          </w:pPr>
          <w:r>
            <w:t>8) Myndigheten för digitalisering och befolkningsdata och i landskapet Åland Statens ämbetsverk på Åland i ärenden som gäller förmyndarverksamhet,</w:t>
          </w:r>
        </w:p>
        <w:p w14:paraId="2BE9C63C" w14:textId="77777777" w:rsidR="00FE5261" w:rsidRDefault="00FE5261" w:rsidP="00FE5261">
          <w:pPr>
            <w:pStyle w:val="LLKappalejako"/>
          </w:pPr>
          <w:r>
            <w:t>9) Rättsregistercentralen.</w:t>
          </w:r>
        </w:p>
        <w:p w14:paraId="4600C7D8" w14:textId="77777777" w:rsidR="00FE5261" w:rsidRPr="00FE5261" w:rsidRDefault="00FE5261" w:rsidP="00FE5261">
          <w:pPr>
            <w:pStyle w:val="LLKappalejako"/>
            <w:ind w:firstLine="0"/>
          </w:pPr>
        </w:p>
        <w:p w14:paraId="4F722623" w14:textId="77777777" w:rsidR="00FE5261" w:rsidRPr="00FE5261" w:rsidRDefault="00FE5261" w:rsidP="00BA71BD">
          <w:pPr>
            <w:pStyle w:val="LLNormaali"/>
            <w:jc w:val="center"/>
          </w:pPr>
          <w:r>
            <w:t>———</w:t>
          </w:r>
        </w:p>
        <w:p w14:paraId="692DF324" w14:textId="77777777" w:rsidR="00FE5261" w:rsidRPr="00FE5261" w:rsidRDefault="00FE5261" w:rsidP="00BA71BD">
          <w:pPr>
            <w:pStyle w:val="LLVoimaantulokappale"/>
          </w:pPr>
          <w:r>
            <w:t>Denna lag träder i kraft den      20  .</w:t>
          </w:r>
        </w:p>
        <w:p w14:paraId="22D59188" w14:textId="77777777" w:rsidR="00FE5261" w:rsidRPr="00FE5261" w:rsidRDefault="00FE5261" w:rsidP="00BA71BD">
          <w:pPr>
            <w:pStyle w:val="LLNormaali"/>
            <w:jc w:val="center"/>
          </w:pPr>
          <w:r>
            <w:t>—————</w:t>
          </w:r>
        </w:p>
        <w:p w14:paraId="1C1CB4B6" w14:textId="77777777" w:rsidR="00002A1E" w:rsidRDefault="00000000" w:rsidP="00002A1E">
          <w:pPr>
            <w:pStyle w:val="LLNormaali"/>
          </w:pPr>
        </w:p>
      </w:sdtContent>
    </w:sdt>
    <w:p w14:paraId="08839E94" w14:textId="77777777" w:rsidR="00002A1E" w:rsidRPr="00002A1E" w:rsidRDefault="00002A1E" w:rsidP="00002A1E">
      <w:pPr>
        <w:pStyle w:val="LLNormaali"/>
        <w:rPr>
          <w:b/>
        </w:rPr>
      </w:pPr>
      <w:r>
        <w:br/>
      </w:r>
    </w:p>
    <w:sdt>
      <w:sdtPr>
        <w:rPr>
          <w:rFonts w:eastAsia="Calibri"/>
          <w:b w:val="0"/>
          <w:sz w:val="22"/>
          <w:szCs w:val="22"/>
          <w:lang w:eastAsia="en-US"/>
        </w:rPr>
        <w:alias w:val="Lagförslag"/>
        <w:tag w:val="CCLakiehdotus"/>
        <w:id w:val="1213007081"/>
        <w:placeholder>
          <w:docPart w:val="90C31239C0364A1D90D93B7B90D96213"/>
        </w:placeholder>
        <w15:color w:val="00FFFF"/>
      </w:sdtPr>
      <w:sdtContent>
        <w:p w14:paraId="5939CBC4" w14:textId="76145F0D" w:rsidR="00002A1E" w:rsidRPr="00002A1E" w:rsidRDefault="00002A1E" w:rsidP="00002A1E">
          <w:pPr>
            <w:pStyle w:val="LLLainNumero"/>
          </w:pPr>
          <w:r>
            <w:t>6.</w:t>
          </w:r>
        </w:p>
        <w:p w14:paraId="194AFE31" w14:textId="77777777" w:rsidR="00002A1E" w:rsidRPr="00002A1E" w:rsidRDefault="00002A1E" w:rsidP="009732F5">
          <w:pPr>
            <w:pStyle w:val="LLLaki"/>
          </w:pPr>
          <w:r>
            <w:rPr>
              <w:bCs/>
            </w:rPr>
            <w:t>Lag</w:t>
          </w:r>
        </w:p>
        <w:p w14:paraId="0D8ECAB6" w14:textId="1B6B183E" w:rsidR="00002A1E" w:rsidRDefault="00002A1E" w:rsidP="00002A1E">
          <w:pPr>
            <w:pStyle w:val="LLSaadoksenNimi"/>
          </w:pPr>
          <w:bookmarkStart w:id="8" w:name="_Toc161920505"/>
          <w:r>
            <w:t>om ändring av 18 och 40 § i lagen om skuldsanering för privatpersoner</w:t>
          </w:r>
          <w:bookmarkEnd w:id="8"/>
        </w:p>
        <w:p w14:paraId="3A0370CC" w14:textId="77777777" w:rsidR="00002A1E" w:rsidRDefault="00002A1E" w:rsidP="00002A1E">
          <w:pPr>
            <w:pStyle w:val="LLJohtolauseKappaleet"/>
          </w:pPr>
          <w:r>
            <w:t>I enlighet med riksdagens beslut</w:t>
          </w:r>
        </w:p>
        <w:p w14:paraId="310B234B" w14:textId="77777777" w:rsidR="00002A1E" w:rsidRDefault="00002A1E" w:rsidP="00002A1E">
          <w:pPr>
            <w:pStyle w:val="LLJohtolauseKappaleet"/>
          </w:pPr>
          <w:r>
            <w:rPr>
              <w:i/>
              <w:iCs/>
            </w:rPr>
            <w:t>ändras</w:t>
          </w:r>
          <w:r>
            <w:t xml:space="preserve"> i lagen om skuldsanering för privatpersoner (57/1993) 18 § 3 mom. och 40 § 1 mom. som följer:</w:t>
          </w:r>
        </w:p>
        <w:p w14:paraId="5B716EF3" w14:textId="77777777" w:rsidR="00002A1E" w:rsidRDefault="00002A1E" w:rsidP="00002A1E">
          <w:pPr>
            <w:pStyle w:val="LLKappalejako"/>
          </w:pPr>
        </w:p>
        <w:p w14:paraId="29BA5338" w14:textId="77777777" w:rsidR="00002A1E" w:rsidRDefault="00002A1E" w:rsidP="00002A1E">
          <w:pPr>
            <w:pStyle w:val="LLPykala"/>
          </w:pPr>
          <w:r>
            <w:lastRenderedPageBreak/>
            <w:t>18 §</w:t>
          </w:r>
        </w:p>
        <w:p w14:paraId="6C17573E" w14:textId="77777777" w:rsidR="00002A1E" w:rsidRDefault="00002A1E" w:rsidP="00002A1E">
          <w:pPr>
            <w:pStyle w:val="LLPykalanOtsikko"/>
          </w:pPr>
          <w:r>
            <w:t>Annan verkställighet och handräckning</w:t>
          </w:r>
        </w:p>
        <w:p w14:paraId="068613E4" w14:textId="77777777" w:rsidR="00002A1E" w:rsidRPr="009167E1" w:rsidRDefault="00002A1E" w:rsidP="00BA71BD">
          <w:pPr>
            <w:pStyle w:val="LLNormaali"/>
          </w:pPr>
          <w:r>
            <w:t>— — — — — — — — — — — — — — — — — — — — — — — — — — — —</w:t>
          </w:r>
        </w:p>
        <w:p w14:paraId="43CEC21D" w14:textId="77777777" w:rsidR="00002A1E" w:rsidRDefault="00002A1E" w:rsidP="00002A1E">
          <w:pPr>
            <w:pStyle w:val="LLKappalejako"/>
          </w:pPr>
          <w:r>
            <w:t>Sedan skuldsanering inletts får ett förvandlingsstraff för böter inte bestämmas eller verkställas.</w:t>
          </w:r>
        </w:p>
        <w:p w14:paraId="6DF9A7CD" w14:textId="77777777" w:rsidR="00002A1E" w:rsidRDefault="00002A1E" w:rsidP="00002A1E">
          <w:pPr>
            <w:pStyle w:val="LLKappalejako"/>
          </w:pPr>
        </w:p>
        <w:p w14:paraId="1DA75870" w14:textId="77777777" w:rsidR="00002A1E" w:rsidRDefault="00002A1E" w:rsidP="00002A1E">
          <w:pPr>
            <w:pStyle w:val="LLPykala"/>
          </w:pPr>
          <w:r>
            <w:t>40 §</w:t>
          </w:r>
        </w:p>
        <w:p w14:paraId="37F888FE" w14:textId="77777777" w:rsidR="00002A1E" w:rsidRDefault="00002A1E" w:rsidP="00002A1E">
          <w:pPr>
            <w:pStyle w:val="LLPykalanOtsikko"/>
          </w:pPr>
          <w:r>
            <w:t>Betalningsprogrammets rättsverkningar</w:t>
          </w:r>
        </w:p>
        <w:p w14:paraId="54AC5CFA" w14:textId="77777777" w:rsidR="00002A1E" w:rsidRDefault="00002A1E" w:rsidP="00002A1E">
          <w:pPr>
            <w:pStyle w:val="LLKappalejako"/>
          </w:pPr>
          <w:r>
            <w:t>När betalningsprogrammet har fastställts bestäms villkoren för de skulder som omfattas av skuldsaneringen och andra i betalningsprogrammet reglerade rättsförhållanden enligt programmet. Trots att programmets tillämpningstid har löpt ut kvarstår gäldenärens betalningsskyldighet enligt betalningsprogrammet till den del skyldigheten inte har fullgjorts. På de betalningar som har bestämts i betalningsprogrammet löper ingen ränta på grund av förseningen. En utmätning som riktar sig mot en i 4 kap. 2 § i utsökningsbalken avsedd lön eller annan periodisk inkomst och som baserar sig på en av skuldsaneringen omfattad skuld förfaller då betalningsprogrammet har fastställts. När fastställandet av betalningsprogrammet har vunnit laga kraft förfaller även en utmätning som riktar sig mot gäldenärens övriga egendom och som baserar sig på en skuld som omfattas av skuldsaneringen. Så länge betalningsprogrammet är i kraft får förvandlingsstraff för böter inte bestämmas eller verkställas.</w:t>
          </w:r>
        </w:p>
        <w:p w14:paraId="6F6141DC" w14:textId="77777777" w:rsidR="00002A1E" w:rsidRPr="009167E1" w:rsidRDefault="00002A1E" w:rsidP="00BA71BD">
          <w:pPr>
            <w:pStyle w:val="LLNormaali"/>
          </w:pPr>
          <w:r>
            <w:t>— — — — — — — — — — — — — — — — — — — — — — — — — — — —</w:t>
          </w:r>
        </w:p>
        <w:p w14:paraId="4E4BFDFD" w14:textId="77777777" w:rsidR="00002A1E" w:rsidRDefault="00002A1E" w:rsidP="0000497A">
          <w:pPr>
            <w:pStyle w:val="LLNormaali"/>
            <w:jc w:val="center"/>
          </w:pPr>
          <w:r>
            <w:t>———</w:t>
          </w:r>
        </w:p>
        <w:p w14:paraId="544568CA" w14:textId="77777777" w:rsidR="00002A1E" w:rsidRDefault="00002A1E" w:rsidP="00002A1E">
          <w:pPr>
            <w:pStyle w:val="LLKappalejako"/>
          </w:pPr>
        </w:p>
        <w:p w14:paraId="2CB0959F" w14:textId="77777777" w:rsidR="00002A1E" w:rsidRPr="00002A1E" w:rsidRDefault="00002A1E" w:rsidP="00BA71BD">
          <w:pPr>
            <w:pStyle w:val="LLVoimaantulokappale"/>
          </w:pPr>
          <w:r>
            <w:t>Denna lag träder i kraft den        20  .</w:t>
          </w:r>
        </w:p>
        <w:p w14:paraId="0D68B8A6" w14:textId="77777777" w:rsidR="00002A1E" w:rsidRPr="00002A1E" w:rsidRDefault="00002A1E" w:rsidP="00BA71BD">
          <w:pPr>
            <w:pStyle w:val="LLNormaali"/>
            <w:jc w:val="center"/>
          </w:pPr>
          <w:r>
            <w:t>—————</w:t>
          </w:r>
        </w:p>
        <w:p w14:paraId="47381814" w14:textId="77777777" w:rsidR="00002A1E" w:rsidRDefault="00000000" w:rsidP="00002A1E">
          <w:pPr>
            <w:pStyle w:val="LLNormaali"/>
          </w:pPr>
        </w:p>
      </w:sdtContent>
    </w:sdt>
    <w:p w14:paraId="61FF641C" w14:textId="77777777" w:rsidR="00002A1E" w:rsidRDefault="00002A1E" w:rsidP="00002A1E">
      <w:pPr>
        <w:pStyle w:val="LLNormaali"/>
      </w:pPr>
    </w:p>
    <w:p w14:paraId="2630C95F" w14:textId="3ED73B01" w:rsidR="00002A1E" w:rsidRPr="00002A1E" w:rsidRDefault="00002A1E" w:rsidP="00002A1E">
      <w:pPr>
        <w:pStyle w:val="LLNormaali"/>
        <w:rPr>
          <w:b/>
        </w:rPr>
      </w:pPr>
      <w:r>
        <w:br/>
      </w:r>
    </w:p>
    <w:sdt>
      <w:sdtPr>
        <w:rPr>
          <w:rFonts w:eastAsia="Calibri"/>
          <w:b w:val="0"/>
          <w:sz w:val="22"/>
          <w:szCs w:val="22"/>
          <w:lang w:eastAsia="en-US"/>
        </w:rPr>
        <w:alias w:val="Lagförslag"/>
        <w:tag w:val="CCLakiehdotus"/>
        <w:id w:val="691736548"/>
        <w:placeholder>
          <w:docPart w:val="9D9F233028BC4369A5027F38C946FD4A"/>
        </w:placeholder>
        <w15:color w:val="00FFFF"/>
      </w:sdtPr>
      <w:sdtContent>
        <w:p w14:paraId="7841CAE0" w14:textId="4F9F02E9" w:rsidR="00002A1E" w:rsidRPr="00002A1E" w:rsidRDefault="00002A1E" w:rsidP="00534B1F">
          <w:pPr>
            <w:pStyle w:val="LLLainNumero"/>
          </w:pPr>
          <w:r>
            <w:t>7.</w:t>
          </w:r>
        </w:p>
        <w:p w14:paraId="0F10EDE3" w14:textId="77777777" w:rsidR="00002A1E" w:rsidRPr="00002A1E" w:rsidRDefault="00002A1E" w:rsidP="009732F5">
          <w:pPr>
            <w:pStyle w:val="LLLaki"/>
          </w:pPr>
          <w:r>
            <w:rPr>
              <w:bCs/>
            </w:rPr>
            <w:t>Lag</w:t>
          </w:r>
        </w:p>
        <w:p w14:paraId="4958EC0A" w14:textId="324CD580" w:rsidR="00002A1E" w:rsidRPr="00002A1E" w:rsidRDefault="00002A1E" w:rsidP="00002A1E">
          <w:pPr>
            <w:pStyle w:val="LLSaadoksenNimi"/>
          </w:pPr>
          <w:bookmarkStart w:id="9" w:name="_Toc161920506"/>
          <w:r>
            <w:t>om upphävande av 26 § i lagen om verkställighet av beslut beträffande vårdnad om barn och umgängesrätt</w:t>
          </w:r>
          <w:bookmarkEnd w:id="9"/>
        </w:p>
        <w:p w14:paraId="107F8043" w14:textId="7A2C9FA5" w:rsidR="00002A1E" w:rsidRPr="00002A1E" w:rsidRDefault="00002A1E" w:rsidP="009167E1">
          <w:pPr>
            <w:pStyle w:val="LLJohtolauseKappaleet"/>
          </w:pPr>
          <w:r>
            <w:t>I enlighet med riksdagens beslut föreskrivs:</w:t>
          </w:r>
        </w:p>
        <w:p w14:paraId="01EC3EB3" w14:textId="77777777" w:rsidR="00002A1E" w:rsidRPr="00002A1E" w:rsidRDefault="00002A1E" w:rsidP="00426EAE">
          <w:pPr>
            <w:pStyle w:val="LLNormaali"/>
          </w:pPr>
        </w:p>
        <w:p w14:paraId="5F2E0888" w14:textId="65845FE1" w:rsidR="00002A1E" w:rsidRDefault="00002A1E" w:rsidP="00BA71BD">
          <w:pPr>
            <w:pStyle w:val="LLPykala"/>
          </w:pPr>
          <w:r>
            <w:t>1 §</w:t>
          </w:r>
        </w:p>
        <w:p w14:paraId="25033967" w14:textId="33A519EE" w:rsidR="00002A1E" w:rsidRDefault="00002A1E" w:rsidP="00002A1E">
          <w:pPr>
            <w:pStyle w:val="LLKappalejako"/>
          </w:pPr>
          <w:r>
            <w:t>Genom denna lag upphävs 26 § i lagen om verkställighet av beslut beträffande vårdnad om barn och umgängesrätt (619/1996).</w:t>
          </w:r>
        </w:p>
        <w:p w14:paraId="464EF1AE" w14:textId="77777777" w:rsidR="00002A1E" w:rsidRDefault="00002A1E" w:rsidP="00002A1E">
          <w:pPr>
            <w:pStyle w:val="LLKappalejako"/>
          </w:pPr>
        </w:p>
        <w:p w14:paraId="69EB7957" w14:textId="3A9082A3" w:rsidR="00002A1E" w:rsidRDefault="00002A1E" w:rsidP="00002A1E">
          <w:pPr>
            <w:pStyle w:val="LLVoimaantuloPykala"/>
          </w:pPr>
          <w:r>
            <w:t>2 §</w:t>
          </w:r>
        </w:p>
        <w:p w14:paraId="26AE2920" w14:textId="37622217" w:rsidR="00002A1E" w:rsidRPr="00002A1E" w:rsidRDefault="00002A1E" w:rsidP="00002A1E">
          <w:pPr>
            <w:pStyle w:val="LLKappalejako"/>
          </w:pPr>
          <w:r>
            <w:t>Denna lag träder i kraft den     20  .</w:t>
          </w:r>
        </w:p>
        <w:p w14:paraId="040A2965" w14:textId="77777777" w:rsidR="00002A1E" w:rsidRPr="00002A1E" w:rsidRDefault="00002A1E" w:rsidP="00B31211">
          <w:pPr>
            <w:pStyle w:val="LLNormaali"/>
          </w:pPr>
        </w:p>
        <w:p w14:paraId="043298A4" w14:textId="77777777" w:rsidR="00002A1E" w:rsidRPr="00002A1E" w:rsidRDefault="00002A1E" w:rsidP="00BA71BD">
          <w:pPr>
            <w:pStyle w:val="LLNormaali"/>
            <w:jc w:val="center"/>
          </w:pPr>
          <w:r>
            <w:t>—————</w:t>
          </w:r>
        </w:p>
        <w:p w14:paraId="5D76F78F" w14:textId="77777777" w:rsidR="00002A1E" w:rsidRDefault="00000000" w:rsidP="00002A1E">
          <w:pPr>
            <w:pStyle w:val="LLNormaali"/>
          </w:pPr>
        </w:p>
      </w:sdtContent>
    </w:sdt>
    <w:p w14:paraId="42D739D8" w14:textId="77777777" w:rsidR="00002A1E" w:rsidRPr="00002A1E" w:rsidRDefault="00002A1E" w:rsidP="00002A1E">
      <w:pPr>
        <w:pStyle w:val="LLNormaali"/>
        <w:rPr>
          <w:b/>
        </w:rPr>
      </w:pPr>
      <w:r>
        <w:lastRenderedPageBreak/>
        <w:br/>
      </w:r>
    </w:p>
    <w:sdt>
      <w:sdtPr>
        <w:rPr>
          <w:rFonts w:eastAsia="Calibri"/>
          <w:b w:val="0"/>
          <w:sz w:val="22"/>
          <w:szCs w:val="22"/>
          <w:lang w:eastAsia="en-US"/>
        </w:rPr>
        <w:alias w:val="Lagförslag"/>
        <w:tag w:val="CCLakiehdotus"/>
        <w:id w:val="-185755270"/>
        <w:placeholder>
          <w:docPart w:val="5F724A1DB8E045C58822825216CD81D0"/>
        </w:placeholder>
        <w15:color w:val="00FFFF"/>
      </w:sdtPr>
      <w:sdtContent>
        <w:p w14:paraId="207CF944" w14:textId="58F170A2" w:rsidR="00002A1E" w:rsidRPr="00002A1E" w:rsidRDefault="00002A1E" w:rsidP="00534B1F">
          <w:pPr>
            <w:pStyle w:val="LLLainNumero"/>
          </w:pPr>
          <w:r>
            <w:t>8.</w:t>
          </w:r>
        </w:p>
        <w:p w14:paraId="75736131" w14:textId="77777777" w:rsidR="00002A1E" w:rsidRPr="00002A1E" w:rsidRDefault="00002A1E" w:rsidP="009732F5">
          <w:pPr>
            <w:pStyle w:val="LLLaki"/>
          </w:pPr>
          <w:r>
            <w:rPr>
              <w:bCs/>
            </w:rPr>
            <w:t>Lag</w:t>
          </w:r>
        </w:p>
        <w:p w14:paraId="3F834F14" w14:textId="3AE342E0" w:rsidR="00002A1E" w:rsidRDefault="00002A1E" w:rsidP="00002A1E">
          <w:pPr>
            <w:pStyle w:val="LLSaadoksenNimi"/>
          </w:pPr>
          <w:bookmarkStart w:id="10" w:name="_Toc161920507"/>
          <w:r>
            <w:t>om ändring av 76 § i lagen om militär disciplin och brottsbekämpning inom försvarsmakten</w:t>
          </w:r>
          <w:bookmarkEnd w:id="10"/>
        </w:p>
        <w:p w14:paraId="2B7D94CC" w14:textId="77777777" w:rsidR="00002A1E" w:rsidRDefault="00002A1E" w:rsidP="00002A1E">
          <w:pPr>
            <w:pStyle w:val="LLJohtolauseKappaleet"/>
          </w:pPr>
          <w:r>
            <w:t>I enlighet med riksdagens beslut</w:t>
          </w:r>
        </w:p>
        <w:p w14:paraId="0BC22A7B" w14:textId="77777777" w:rsidR="00002A1E" w:rsidRDefault="00002A1E" w:rsidP="00002A1E">
          <w:pPr>
            <w:pStyle w:val="LLJohtolauseKappaleet"/>
          </w:pPr>
          <w:r>
            <w:rPr>
              <w:i/>
              <w:iCs/>
            </w:rPr>
            <w:t>ändras</w:t>
          </w:r>
          <w:r>
            <w:t xml:space="preserve"> i lagen om militär disciplin och brottsbekämpning inom försvarsmakten (255/2014) 76 § som följer:</w:t>
          </w:r>
        </w:p>
        <w:p w14:paraId="32E47864" w14:textId="77777777" w:rsidR="00002A1E" w:rsidRDefault="00002A1E" w:rsidP="00002A1E">
          <w:pPr>
            <w:pStyle w:val="LLNormaali"/>
          </w:pPr>
        </w:p>
        <w:p w14:paraId="01EB67A7" w14:textId="77777777" w:rsidR="00002A1E" w:rsidRDefault="00002A1E" w:rsidP="00002A1E">
          <w:pPr>
            <w:pStyle w:val="LLPykala"/>
          </w:pPr>
          <w:r>
            <w:t>76 §</w:t>
          </w:r>
        </w:p>
        <w:p w14:paraId="3EF4248B" w14:textId="77777777" w:rsidR="00002A1E" w:rsidRDefault="00002A1E" w:rsidP="00002A1E">
          <w:pPr>
            <w:pStyle w:val="LLPykalanOtsikko"/>
          </w:pPr>
          <w:r>
            <w:t>Verkställigheten av disciplinbot</w:t>
          </w:r>
        </w:p>
        <w:p w14:paraId="372ACF27" w14:textId="77777777" w:rsidR="00002A1E" w:rsidRDefault="00002A1E" w:rsidP="00002A1E">
          <w:pPr>
            <w:pStyle w:val="LLNormaali"/>
          </w:pPr>
          <w:r>
            <w:t>Bestämmelser om verkställigheten av en disciplinbot finns i lagen om verkställighet av böter (672/2002). Bestämmelser om när en disciplinbot förfaller finns dock i 8 kap. i strafflagen.</w:t>
          </w:r>
        </w:p>
        <w:p w14:paraId="0059CFCE" w14:textId="77777777" w:rsidR="00002A1E" w:rsidRDefault="00002A1E" w:rsidP="00002A1E">
          <w:pPr>
            <w:pStyle w:val="LLNormaali"/>
          </w:pPr>
        </w:p>
        <w:p w14:paraId="1DA5CA6D" w14:textId="77777777" w:rsidR="00002A1E" w:rsidRPr="00002A1E" w:rsidRDefault="00002A1E" w:rsidP="00BA71BD">
          <w:pPr>
            <w:pStyle w:val="LLNormaali"/>
            <w:jc w:val="center"/>
          </w:pPr>
          <w:r>
            <w:t>———</w:t>
          </w:r>
        </w:p>
        <w:p w14:paraId="7C536EAB" w14:textId="77777777" w:rsidR="00002A1E" w:rsidRPr="00002A1E" w:rsidRDefault="00002A1E" w:rsidP="00BA71BD">
          <w:pPr>
            <w:pStyle w:val="LLVoimaantulokappale"/>
          </w:pPr>
          <w:r>
            <w:t>Denna lag träder i kraft den        20  .</w:t>
          </w:r>
        </w:p>
        <w:p w14:paraId="27C9835E" w14:textId="77777777" w:rsidR="00002A1E" w:rsidRPr="00002A1E" w:rsidRDefault="00002A1E" w:rsidP="00BA71BD">
          <w:pPr>
            <w:pStyle w:val="LLNormaali"/>
            <w:jc w:val="center"/>
          </w:pPr>
          <w:r>
            <w:t>—————</w:t>
          </w:r>
        </w:p>
        <w:p w14:paraId="59E34C69" w14:textId="77777777" w:rsidR="00C36680" w:rsidRDefault="00000000" w:rsidP="00C36680">
          <w:pPr>
            <w:pStyle w:val="LLNormaali"/>
          </w:pPr>
        </w:p>
      </w:sdtContent>
    </w:sdt>
    <w:p w14:paraId="68E0EA44" w14:textId="77777777" w:rsidR="00C36680" w:rsidRPr="00C36680" w:rsidRDefault="00C36680" w:rsidP="00C36680">
      <w:pPr>
        <w:pStyle w:val="LLNormaali"/>
        <w:rPr>
          <w:b/>
        </w:rPr>
      </w:pPr>
      <w:r>
        <w:br/>
      </w:r>
    </w:p>
    <w:sdt>
      <w:sdtPr>
        <w:rPr>
          <w:rFonts w:eastAsia="Calibri"/>
          <w:b w:val="0"/>
          <w:sz w:val="22"/>
          <w:szCs w:val="22"/>
          <w:lang w:eastAsia="en-US"/>
        </w:rPr>
        <w:alias w:val="Lagförslag"/>
        <w:tag w:val="CCLakiehdotus"/>
        <w:id w:val="-1325047892"/>
        <w:placeholder>
          <w:docPart w:val="A94F0ECE4F274D03AFDD14261CB85CED"/>
        </w:placeholder>
        <w15:color w:val="00FFFF"/>
      </w:sdtPr>
      <w:sdtContent>
        <w:p w14:paraId="4AB53898" w14:textId="4973053B" w:rsidR="00C36680" w:rsidRPr="00C36680" w:rsidRDefault="00C36680" w:rsidP="00534B1F">
          <w:pPr>
            <w:pStyle w:val="LLLainNumero"/>
          </w:pPr>
          <w:r>
            <w:t>9.</w:t>
          </w:r>
        </w:p>
        <w:p w14:paraId="25490CEA" w14:textId="77777777" w:rsidR="00C36680" w:rsidRPr="00C36680" w:rsidRDefault="00C36680" w:rsidP="009732F5">
          <w:pPr>
            <w:pStyle w:val="LLLaki"/>
          </w:pPr>
          <w:r>
            <w:rPr>
              <w:bCs/>
            </w:rPr>
            <w:t>Lag</w:t>
          </w:r>
        </w:p>
        <w:p w14:paraId="20D149D7" w14:textId="77777777" w:rsidR="00C36680" w:rsidRPr="00237E74" w:rsidRDefault="00C36680" w:rsidP="00C36680">
          <w:pPr>
            <w:pStyle w:val="LLSaadoksenNimi"/>
            <w:rPr>
              <w:color w:val="FF0000"/>
            </w:rPr>
          </w:pPr>
          <w:bookmarkStart w:id="11" w:name="_Toc161920508"/>
          <w:r>
            <w:t>om ändring av brottsskadelagen</w:t>
          </w:r>
          <w:bookmarkEnd w:id="11"/>
        </w:p>
        <w:p w14:paraId="180A862A" w14:textId="77777777" w:rsidR="00C36680" w:rsidRDefault="00C36680" w:rsidP="00C36680">
          <w:pPr>
            <w:pStyle w:val="LLJohtolauseKappaleet"/>
          </w:pPr>
          <w:r>
            <w:t>I enlighet med riksdagens beslut</w:t>
          </w:r>
        </w:p>
        <w:p w14:paraId="66C9B08E" w14:textId="77777777" w:rsidR="00C36680" w:rsidRDefault="00C36680" w:rsidP="00C36680">
          <w:pPr>
            <w:pStyle w:val="LLJohtolauseKappaleet"/>
          </w:pPr>
          <w:r>
            <w:rPr>
              <w:i/>
              <w:iCs/>
            </w:rPr>
            <w:t>upphävs</w:t>
          </w:r>
          <w:r>
            <w:t xml:space="preserve"> i brottsskadelagen (1204/2005) 47 a §,</w:t>
          </w:r>
        </w:p>
        <w:p w14:paraId="6287135F" w14:textId="77777777" w:rsidR="00C36680" w:rsidRDefault="00C36680" w:rsidP="00C36680">
          <w:pPr>
            <w:pStyle w:val="LLJohtolauseKappaleet"/>
          </w:pPr>
          <w:r>
            <w:rPr>
              <w:i/>
            </w:rPr>
            <w:t>ändras</w:t>
          </w:r>
          <w:r>
            <w:t xml:space="preserve"> 31, 32, 42, 43 och 47 § samt</w:t>
          </w:r>
        </w:p>
        <w:p w14:paraId="72FF10E7" w14:textId="77777777" w:rsidR="00C36680" w:rsidRDefault="00C36680" w:rsidP="00C36680">
          <w:pPr>
            <w:pStyle w:val="LLJohtolauseKappaleet"/>
          </w:pPr>
          <w:r>
            <w:rPr>
              <w:i/>
              <w:iCs/>
            </w:rPr>
            <w:t>fogas</w:t>
          </w:r>
          <w:r>
            <w:t xml:space="preserve"> till lagen nya 31 a–31 c och 32 a § som följer:</w:t>
          </w:r>
        </w:p>
        <w:p w14:paraId="08C22950" w14:textId="77777777" w:rsidR="00C36680" w:rsidRDefault="00C36680" w:rsidP="00C36680">
          <w:pPr>
            <w:pStyle w:val="LLKappalejako"/>
          </w:pPr>
        </w:p>
        <w:p w14:paraId="3FF2D0C6" w14:textId="77777777" w:rsidR="00C36680" w:rsidRDefault="00C36680" w:rsidP="00C36680">
          <w:pPr>
            <w:pStyle w:val="LLKappalejako"/>
          </w:pPr>
        </w:p>
        <w:p w14:paraId="7CBA1202" w14:textId="77777777" w:rsidR="00C36680" w:rsidRDefault="00C36680" w:rsidP="00C36680">
          <w:pPr>
            <w:pStyle w:val="LLPykala"/>
          </w:pPr>
          <w:r>
            <w:t>31 §</w:t>
          </w:r>
        </w:p>
        <w:p w14:paraId="0951DBA7" w14:textId="77777777" w:rsidR="00C36680" w:rsidRDefault="00C36680" w:rsidP="00C36680">
          <w:pPr>
            <w:pStyle w:val="LLPykalanOtsikko"/>
          </w:pPr>
          <w:r>
            <w:t>Statens regressrätt</w:t>
          </w:r>
        </w:p>
        <w:p w14:paraId="24645223" w14:textId="77777777" w:rsidR="00C36680" w:rsidRDefault="00C36680" w:rsidP="00C36680">
          <w:pPr>
            <w:pStyle w:val="LLKappalejako"/>
          </w:pPr>
          <w:r>
            <w:t>Sökandens rätt att få ersättning av den som ansvarar för skadan övergår på staten den dag då Statskontoret har beslutat att betala ersättning och högst till den del som ersättning ska betalas enligt beslutet.</w:t>
          </w:r>
        </w:p>
        <w:p w14:paraId="37AFD298" w14:textId="77777777" w:rsidR="00C36680" w:rsidRDefault="00C36680" w:rsidP="00C36680">
          <w:pPr>
            <w:pStyle w:val="LLKappalejako"/>
          </w:pPr>
          <w:r>
            <w:t xml:space="preserve">Om den som ansvarar för skadan har betalat sökanden ersättning, har staten inte regressrätt till den del som motsvarar betalningen. </w:t>
          </w:r>
        </w:p>
        <w:p w14:paraId="6F2EEECD" w14:textId="77777777" w:rsidR="00C36680" w:rsidRDefault="00C36680" w:rsidP="00C36680">
          <w:pPr>
            <w:pStyle w:val="LLKappalejako"/>
          </w:pPr>
        </w:p>
        <w:p w14:paraId="14D0045E" w14:textId="77777777" w:rsidR="00C36680" w:rsidRDefault="00C36680" w:rsidP="00C36680">
          <w:pPr>
            <w:pStyle w:val="LLPykala"/>
          </w:pPr>
          <w:r>
            <w:t>31 a §</w:t>
          </w:r>
        </w:p>
        <w:p w14:paraId="0B443D07" w14:textId="77777777" w:rsidR="00C36680" w:rsidRDefault="00C36680" w:rsidP="00C36680">
          <w:pPr>
            <w:pStyle w:val="LLPykalanOtsikko"/>
          </w:pPr>
          <w:r>
            <w:lastRenderedPageBreak/>
            <w:t>Förande av statens talan</w:t>
          </w:r>
        </w:p>
        <w:p w14:paraId="53E5F5D5" w14:textId="77777777" w:rsidR="00C36680" w:rsidRDefault="00C36680" w:rsidP="00C36680">
          <w:pPr>
            <w:pStyle w:val="LLKappalejako"/>
          </w:pPr>
          <w:r>
            <w:t xml:space="preserve">Rättsregistercentralen för statens talan i ärenden som gäller regressrätt.  </w:t>
          </w:r>
        </w:p>
        <w:p w14:paraId="3814C060" w14:textId="77777777" w:rsidR="00C36680" w:rsidRDefault="00C36680" w:rsidP="00C36680">
          <w:pPr>
            <w:pStyle w:val="LLKappalejako"/>
          </w:pPr>
        </w:p>
        <w:p w14:paraId="0F24EE1B" w14:textId="77777777" w:rsidR="00C36680" w:rsidRDefault="00C36680" w:rsidP="00C36680">
          <w:pPr>
            <w:pStyle w:val="LLPykala"/>
          </w:pPr>
          <w:r>
            <w:t>31 b §</w:t>
          </w:r>
        </w:p>
        <w:p w14:paraId="16CF4360" w14:textId="77777777" w:rsidR="00C36680" w:rsidRDefault="00C36680" w:rsidP="00C36680">
          <w:pPr>
            <w:pStyle w:val="LLPykalanOtsikko"/>
          </w:pPr>
          <w:r>
            <w:t>Meddelanden om betalning av ersättning</w:t>
          </w:r>
        </w:p>
        <w:p w14:paraId="28586AE1" w14:textId="77777777" w:rsidR="00C36680" w:rsidRDefault="00C36680" w:rsidP="00C36680">
          <w:pPr>
            <w:pStyle w:val="LLKappalejako"/>
          </w:pPr>
          <w:r>
            <w:t xml:space="preserve">Statskontoret ska meddela Rättsregistercentralen om ersättning som det har betalat med stöd av denna lag. Statskontoret ska också meddela förundersökningsmyndigheten och åklagaren om den ersättning som det har betalat, om ersättningen har betalats innan åtal har väckts eller beslut om åtalseftergift har fattats.  </w:t>
          </w:r>
        </w:p>
        <w:p w14:paraId="63090BA2" w14:textId="77777777" w:rsidR="00C36680" w:rsidRDefault="00C36680" w:rsidP="00C36680">
          <w:pPr>
            <w:pStyle w:val="LLKappalejako"/>
          </w:pPr>
        </w:p>
        <w:p w14:paraId="6D103425" w14:textId="77777777" w:rsidR="00C36680" w:rsidRDefault="00C36680" w:rsidP="00C36680">
          <w:pPr>
            <w:pStyle w:val="LLPykala"/>
          </w:pPr>
          <w:r>
            <w:t>31 c §</w:t>
          </w:r>
        </w:p>
        <w:p w14:paraId="21AD57AB" w14:textId="77777777" w:rsidR="00C36680" w:rsidRDefault="00C36680" w:rsidP="00C36680">
          <w:pPr>
            <w:pStyle w:val="LLPykalanOtsikko"/>
          </w:pPr>
          <w:r>
            <w:t>Verkställbarhet av fordran som grundar sig på regressrätt</w:t>
          </w:r>
        </w:p>
        <w:p w14:paraId="12090813" w14:textId="77777777" w:rsidR="00C36680" w:rsidRDefault="00C36680" w:rsidP="00C36680">
          <w:pPr>
            <w:pStyle w:val="LLKappalejako"/>
          </w:pPr>
          <w:r>
            <w:t>En fordran som grundar sig på statens regressrätt är verkställbar när Statskontorets ersättningsbeslut har vunnit laga kraft eller kan verkställas som en lagakraftvunnen dom och en dom genom vilken den som är ansvarig för skadan har ålagts att betala ersättning har vunnit laga kraft.</w:t>
          </w:r>
        </w:p>
        <w:p w14:paraId="7F878948" w14:textId="77777777" w:rsidR="00C36680" w:rsidRDefault="00C36680" w:rsidP="00C36680">
          <w:pPr>
            <w:pStyle w:val="LLKappalejako"/>
          </w:pPr>
        </w:p>
        <w:p w14:paraId="0DAA7AD5" w14:textId="77777777" w:rsidR="00C36680" w:rsidRDefault="00C36680" w:rsidP="00C36680">
          <w:pPr>
            <w:pStyle w:val="LLPykala"/>
          </w:pPr>
          <w:r>
            <w:t>32 §</w:t>
          </w:r>
        </w:p>
        <w:p w14:paraId="6036F19A" w14:textId="77777777" w:rsidR="00C36680" w:rsidRDefault="00C36680" w:rsidP="00C36680">
          <w:pPr>
            <w:pStyle w:val="LLPykalanOtsikko"/>
          </w:pPr>
          <w:r>
            <w:t>Inledande av verkställigheten av fordran som grundar sig på regressrätt</w:t>
          </w:r>
        </w:p>
        <w:p w14:paraId="36DF91F0" w14:textId="77777777" w:rsidR="00C36680" w:rsidRDefault="00C36680" w:rsidP="00C36680">
          <w:pPr>
            <w:pStyle w:val="LLKappalejako"/>
          </w:pPr>
          <w:r>
            <w:t xml:space="preserve">Rättsregistercentralen ska utreda om en fordran som grundar sig på statens regressrätt är verkställbar. Rättsregistercentralen ska underrätta den som är ansvarig för skadan om en fordran som grundar sig på statens regressrätt och om de åtgärder som centralen vidtar med stöd av 2 eller 3 mom. i denna paragraf eller 32 a §. </w:t>
          </w:r>
        </w:p>
        <w:p w14:paraId="39EE7ABB" w14:textId="77777777" w:rsidR="00C36680" w:rsidRDefault="00C36680" w:rsidP="00C36680">
          <w:pPr>
            <w:pStyle w:val="LLKappalejako"/>
          </w:pPr>
          <w:r>
            <w:t>Om en fordran som grundar sig på regressrätt inte är verkställbar, eftersom en lagakraftvunnen dom enligt 31 c § inte har meddelats i saken, ska Rättsregistercentralen framställa ett betalningsyrkande till den som är ansvarig för skadan. Om den som är ansvarig för skadan inte betalar fordran, ska Rättsregistercentralen väcka talan i saken vid tingsrätten.</w:t>
          </w:r>
        </w:p>
        <w:p w14:paraId="0CE729E9" w14:textId="77777777" w:rsidR="00C36680" w:rsidRDefault="00C36680" w:rsidP="00C36680">
          <w:pPr>
            <w:pStyle w:val="LLKappalejako"/>
          </w:pPr>
          <w:r>
            <w:t>Bestämmelser om verkställigheten av en verkställbar fordran som grundar sig på statens regressrätt finns i lagen om verkställighet av böter (672/2002).</w:t>
          </w:r>
        </w:p>
        <w:p w14:paraId="1B3F782F" w14:textId="77777777" w:rsidR="00C36680" w:rsidRDefault="00C36680" w:rsidP="00C36680">
          <w:pPr>
            <w:pStyle w:val="LLKappalejako"/>
          </w:pPr>
        </w:p>
        <w:p w14:paraId="6CF260D0" w14:textId="77777777" w:rsidR="00C36680" w:rsidRDefault="00C36680" w:rsidP="00C36680">
          <w:pPr>
            <w:pStyle w:val="LLKappalejako"/>
          </w:pPr>
        </w:p>
        <w:p w14:paraId="2978FF2E" w14:textId="77777777" w:rsidR="00C36680" w:rsidRDefault="00C36680" w:rsidP="00C36680">
          <w:pPr>
            <w:pStyle w:val="LLPykala"/>
          </w:pPr>
          <w:r>
            <w:t>32 a §</w:t>
          </w:r>
        </w:p>
        <w:p w14:paraId="21E245AE" w14:textId="77777777" w:rsidR="00C36680" w:rsidRDefault="00C36680" w:rsidP="00C36680">
          <w:pPr>
            <w:pStyle w:val="LLPykalanOtsikko"/>
          </w:pPr>
          <w:r>
            <w:t>Avstående från verkställighet</w:t>
          </w:r>
        </w:p>
        <w:p w14:paraId="0097E002" w14:textId="77777777" w:rsidR="00C36680" w:rsidRDefault="00C36680" w:rsidP="00C36680">
          <w:pPr>
            <w:pStyle w:val="LLKappalejako"/>
          </w:pPr>
          <w:r>
            <w:t>Rättsregistercentralen kan avstå från verkställigheten av en fordran som grundar sig på statens regressrätt, om centralen bedömer att</w:t>
          </w:r>
        </w:p>
        <w:p w14:paraId="5D795E41" w14:textId="77777777" w:rsidR="00C36680" w:rsidRDefault="00C36680" w:rsidP="00C36680">
          <w:pPr>
            <w:pStyle w:val="LLKappalejako"/>
          </w:pPr>
          <w:r>
            <w:t>1) verkställigheten sannolikt inte leder till ett resultat,</w:t>
          </w:r>
        </w:p>
        <w:p w14:paraId="1421BFEE" w14:textId="77777777" w:rsidR="00C36680" w:rsidRDefault="00C36680" w:rsidP="00C36680">
          <w:pPr>
            <w:pStyle w:val="LLKappalejako"/>
          </w:pPr>
          <w:r>
            <w:t>2) de omständigheter som betalningsyrkandet grundar sig på sannolikt inte kommer att kunna påvisas i en rättegång, eller</w:t>
          </w:r>
        </w:p>
        <w:p w14:paraId="6DCCC402" w14:textId="77777777" w:rsidR="00C36680" w:rsidRDefault="00C36680" w:rsidP="00C36680">
          <w:pPr>
            <w:pStyle w:val="LLKappalejako"/>
          </w:pPr>
          <w:r>
            <w:t>3) kostnaderna för en fortsatt behandling av saken står i uppenbart missförhållande till fordrans storlek.</w:t>
          </w:r>
        </w:p>
        <w:p w14:paraId="6388638E" w14:textId="77777777" w:rsidR="00C36680" w:rsidRDefault="00C36680" w:rsidP="00C36680">
          <w:pPr>
            <w:pStyle w:val="LLKappalejako"/>
          </w:pPr>
        </w:p>
        <w:p w14:paraId="02602EE8" w14:textId="77777777" w:rsidR="00C36680" w:rsidRDefault="00C36680" w:rsidP="00C36680">
          <w:pPr>
            <w:pStyle w:val="LLPykala"/>
          </w:pPr>
          <w:r>
            <w:t>42 §</w:t>
          </w:r>
        </w:p>
        <w:p w14:paraId="3EF43879" w14:textId="77777777" w:rsidR="00C36680" w:rsidRDefault="00C36680" w:rsidP="00C36680">
          <w:pPr>
            <w:pStyle w:val="LLPykalanOtsikko"/>
          </w:pPr>
          <w:r>
            <w:lastRenderedPageBreak/>
            <w:t>Återkrav av ersättning</w:t>
          </w:r>
        </w:p>
        <w:p w14:paraId="3A274AA8" w14:textId="77777777" w:rsidR="00C36680" w:rsidRDefault="00C36680" w:rsidP="00C36680">
          <w:pPr>
            <w:pStyle w:val="LLKappalejako"/>
          </w:pPr>
          <w:r>
            <w:t>Om ersättning har betalats utan grund ska Rättsregistercentralen efter att ha hört ersättningstagaren förplikta denne att återbetala ersättningen som betalats utan grund.</w:t>
          </w:r>
        </w:p>
        <w:p w14:paraId="1067F191" w14:textId="77777777" w:rsidR="00C36680" w:rsidRDefault="00C36680" w:rsidP="00C36680">
          <w:pPr>
            <w:pStyle w:val="LLKappalejako"/>
          </w:pPr>
          <w:r>
            <w:t>Återkravet får efterges helt eller delvis, om detta anses vara skäligt och betalningen av ersättning inte kan anses ha berott på sökandens eller dennes företrädares svikliga förfarande eller om det belopp som kan återkrävas är litet.</w:t>
          </w:r>
        </w:p>
        <w:p w14:paraId="7FA00247" w14:textId="77777777" w:rsidR="00C36680" w:rsidRDefault="00C36680" w:rsidP="00C36680">
          <w:pPr>
            <w:pStyle w:val="LLKappalejako"/>
          </w:pPr>
          <w:r>
            <w:t>Beslut om återkrav ska fattas inom tre år efter det att ersättningen betalades. Beslut om återkrav kan också fattas senare, om sökanden eller dennes företrädare konstateras ha förfarit svikligt i saken.</w:t>
          </w:r>
        </w:p>
        <w:p w14:paraId="3884578D" w14:textId="77777777" w:rsidR="00C36680" w:rsidRDefault="00C36680" w:rsidP="00C36680">
          <w:pPr>
            <w:pStyle w:val="LLKappalejako"/>
          </w:pPr>
        </w:p>
        <w:p w14:paraId="481F9C81" w14:textId="77777777" w:rsidR="00C36680" w:rsidRDefault="00C36680" w:rsidP="00C36680">
          <w:pPr>
            <w:pStyle w:val="LLKappalejako"/>
          </w:pPr>
        </w:p>
        <w:p w14:paraId="7FC3EA5C" w14:textId="77777777" w:rsidR="00C36680" w:rsidRDefault="00C36680" w:rsidP="00C36680">
          <w:pPr>
            <w:pStyle w:val="LLKappalejako"/>
          </w:pPr>
        </w:p>
        <w:p w14:paraId="1A02C209" w14:textId="77777777" w:rsidR="00C36680" w:rsidRDefault="00C36680" w:rsidP="00C36680">
          <w:pPr>
            <w:pStyle w:val="LLPykala"/>
          </w:pPr>
          <w:r>
            <w:t>43 §</w:t>
          </w:r>
        </w:p>
        <w:p w14:paraId="76DA9B6C" w14:textId="77777777" w:rsidR="00C36680" w:rsidRDefault="00C36680" w:rsidP="00C36680">
          <w:pPr>
            <w:pStyle w:val="LLPykalanOtsikko"/>
          </w:pPr>
          <w:r>
            <w:t>Verkställighet av beslut om återkrav</w:t>
          </w:r>
        </w:p>
        <w:p w14:paraId="3B897B5D" w14:textId="77777777" w:rsidR="00C36680" w:rsidRDefault="00C36680" w:rsidP="00C36680">
          <w:pPr>
            <w:pStyle w:val="LLKappalejako"/>
          </w:pPr>
          <w:r>
            <w:t>Bestämmelser om verkställigheten av beslut om återkrav finns i lagen om verkställighet av böter (672/2002).</w:t>
          </w:r>
        </w:p>
        <w:p w14:paraId="244E85D0" w14:textId="77777777" w:rsidR="00C36680" w:rsidRDefault="00C36680" w:rsidP="00C36680">
          <w:pPr>
            <w:pStyle w:val="LLKappalejako"/>
          </w:pPr>
          <w:r>
            <w:t xml:space="preserve">Rättsregistercentralen ska underrätta Statskontoret om sitt beslut om återkrav. </w:t>
          </w:r>
        </w:p>
        <w:p w14:paraId="36482F42" w14:textId="77777777" w:rsidR="00C36680" w:rsidRDefault="00C36680" w:rsidP="00C36680">
          <w:pPr>
            <w:pStyle w:val="LLKappalejako"/>
          </w:pPr>
        </w:p>
        <w:p w14:paraId="0A49BA7E" w14:textId="77777777" w:rsidR="00C36680" w:rsidRDefault="00C36680" w:rsidP="00C36680">
          <w:pPr>
            <w:pStyle w:val="LLPykala"/>
          </w:pPr>
          <w:r>
            <w:t>47 §</w:t>
          </w:r>
        </w:p>
        <w:p w14:paraId="49841A23" w14:textId="77777777" w:rsidR="00C36680" w:rsidRDefault="00C36680" w:rsidP="00C36680">
          <w:pPr>
            <w:pStyle w:val="LLPykalanOtsikko"/>
          </w:pPr>
          <w:r>
            <w:t>Statskontorets rätt att få uppgifter</w:t>
          </w:r>
        </w:p>
        <w:p w14:paraId="6BEB8A8D" w14:textId="77777777" w:rsidR="00C36680" w:rsidRDefault="00C36680" w:rsidP="00C36680">
          <w:pPr>
            <w:pStyle w:val="LLKappalejako"/>
          </w:pPr>
          <w:r>
            <w:t>Statskontoret har trots bestämmelser och föreskrifter om sekretess rätt att på begäran avgiftsfritt</w:t>
          </w:r>
        </w:p>
        <w:p w14:paraId="462F3B42" w14:textId="77777777" w:rsidR="00C36680" w:rsidRDefault="00C36680" w:rsidP="00C36680">
          <w:pPr>
            <w:pStyle w:val="LLKappalejako"/>
          </w:pPr>
          <w:r>
            <w:t>1) av en domstol få sådana handlingar som den förfogar över och som är nödvändiga för att utreda ett ersättningsärende,</w:t>
          </w:r>
        </w:p>
        <w:p w14:paraId="1D012C85" w14:textId="77777777" w:rsidR="00C36680" w:rsidRDefault="00C36680" w:rsidP="00C36680">
          <w:pPr>
            <w:pStyle w:val="LLKappalejako"/>
          </w:pPr>
          <w:r>
            <w:t>2) av polisen, Rättsregistercentralen och Brottspåföljdsmyndigheten samt av myndigheter och anstalter inom social- och hälsovården, av förvarsenheter som avses i lagen om bemötande av utlänningar som tagits i förvar och om förvarsenheter (116/2002), av Pensionsskyddscentralen och pensions- och försäkringsanstalter samt av den ersättningssökandes arbetsgivare, arbetslöshetskassor och andra som beviljar förmåner få de uppgifter som är nödvändiga för att utreda ett ersättningsärende.</w:t>
          </w:r>
        </w:p>
        <w:p w14:paraId="7950BFC6" w14:textId="77777777" w:rsidR="00C36680" w:rsidRPr="00C36680" w:rsidRDefault="00C36680" w:rsidP="00426EAE">
          <w:pPr>
            <w:pStyle w:val="LLNormaali"/>
          </w:pPr>
        </w:p>
        <w:p w14:paraId="2C9EB880" w14:textId="77777777" w:rsidR="00C36680" w:rsidRPr="00C36680" w:rsidRDefault="00C36680" w:rsidP="00BA71BD">
          <w:pPr>
            <w:pStyle w:val="LLNormaali"/>
            <w:jc w:val="center"/>
          </w:pPr>
          <w:r>
            <w:t>———</w:t>
          </w:r>
        </w:p>
        <w:p w14:paraId="6018D9D2" w14:textId="77777777" w:rsidR="00C36680" w:rsidRPr="00C36680" w:rsidRDefault="00C36680" w:rsidP="00BA71BD">
          <w:pPr>
            <w:pStyle w:val="LLVoimaantulokappale"/>
          </w:pPr>
          <w:r>
            <w:t>Denna lag träder i kraft den        20  .</w:t>
          </w:r>
        </w:p>
        <w:p w14:paraId="34692688" w14:textId="77777777" w:rsidR="00C36680" w:rsidRPr="00C36680" w:rsidRDefault="00C36680" w:rsidP="00BA71BD">
          <w:pPr>
            <w:pStyle w:val="LLNormaali"/>
            <w:jc w:val="center"/>
          </w:pPr>
          <w:r>
            <w:t>—————</w:t>
          </w:r>
        </w:p>
        <w:p w14:paraId="799EFE44" w14:textId="77777777" w:rsidR="00C36680" w:rsidRDefault="00000000" w:rsidP="00C36680">
          <w:pPr>
            <w:pStyle w:val="LLNormaali"/>
          </w:pPr>
        </w:p>
      </w:sdtContent>
    </w:sdt>
    <w:p w14:paraId="0D3026B0" w14:textId="77777777" w:rsidR="00C36680" w:rsidRPr="00C36680" w:rsidRDefault="00C36680" w:rsidP="00C36680">
      <w:pPr>
        <w:pStyle w:val="LLNormaali"/>
        <w:rPr>
          <w:b/>
        </w:rPr>
      </w:pPr>
      <w:r>
        <w:br/>
      </w:r>
    </w:p>
    <w:sdt>
      <w:sdtPr>
        <w:rPr>
          <w:rFonts w:eastAsia="Calibri"/>
          <w:b w:val="0"/>
          <w:sz w:val="22"/>
          <w:szCs w:val="22"/>
          <w:lang w:eastAsia="en-US"/>
        </w:rPr>
        <w:alias w:val="Lagförslag"/>
        <w:tag w:val="CCLakiehdotus"/>
        <w:id w:val="-650212791"/>
        <w:placeholder>
          <w:docPart w:val="4CA937F1901A4DF6871654C8F0570C3F"/>
        </w:placeholder>
        <w15:color w:val="00FFFF"/>
      </w:sdtPr>
      <w:sdtContent>
        <w:p w14:paraId="36DC350C" w14:textId="3428BE1E" w:rsidR="00C36680" w:rsidRPr="00C36680" w:rsidRDefault="00C36680" w:rsidP="00534B1F">
          <w:pPr>
            <w:pStyle w:val="LLLainNumero"/>
          </w:pPr>
          <w:r>
            <w:t>10.</w:t>
          </w:r>
        </w:p>
        <w:p w14:paraId="38EBDDD5" w14:textId="77777777" w:rsidR="00C36680" w:rsidRPr="00C36680" w:rsidRDefault="00C36680" w:rsidP="009732F5">
          <w:pPr>
            <w:pStyle w:val="LLLaki"/>
          </w:pPr>
          <w:r>
            <w:rPr>
              <w:bCs/>
            </w:rPr>
            <w:t>Lag</w:t>
          </w:r>
        </w:p>
        <w:p w14:paraId="141A4B64" w14:textId="77777777" w:rsidR="00C36680" w:rsidRDefault="00C36680" w:rsidP="00C36680">
          <w:pPr>
            <w:pStyle w:val="LLSaadoksenNimi"/>
          </w:pPr>
          <w:bookmarkStart w:id="12" w:name="_Toc161920509"/>
          <w:r>
            <w:t>om ändring av 80 § i tullagen</w:t>
          </w:r>
          <w:bookmarkEnd w:id="12"/>
          <w:r>
            <w:t xml:space="preserve"> </w:t>
          </w:r>
        </w:p>
        <w:p w14:paraId="4FCAF9BE" w14:textId="77777777" w:rsidR="00C36680" w:rsidRDefault="00C36680" w:rsidP="00C36680">
          <w:pPr>
            <w:pStyle w:val="LLJohtolauseKappaleet"/>
          </w:pPr>
          <w:r>
            <w:t>I enlighet med riksdagens beslut</w:t>
          </w:r>
        </w:p>
        <w:p w14:paraId="38DBD3A1" w14:textId="77777777" w:rsidR="00C36680" w:rsidRDefault="00C36680" w:rsidP="00C36680">
          <w:pPr>
            <w:pStyle w:val="LLJohtolauseKappaleet"/>
          </w:pPr>
          <w:r>
            <w:rPr>
              <w:i/>
              <w:iCs/>
            </w:rPr>
            <w:t>ändras</w:t>
          </w:r>
          <w:r>
            <w:t xml:space="preserve"> i tullagen (304/2016) 80 § 1 mom. och</w:t>
          </w:r>
        </w:p>
        <w:p w14:paraId="645286A7" w14:textId="77777777" w:rsidR="00C36680" w:rsidRDefault="00C36680" w:rsidP="00C36680">
          <w:pPr>
            <w:pStyle w:val="LLJohtolauseKappaleet"/>
          </w:pPr>
          <w:r>
            <w:rPr>
              <w:i/>
            </w:rPr>
            <w:lastRenderedPageBreak/>
            <w:t xml:space="preserve">fogas </w:t>
          </w:r>
          <w:r>
            <w:t>till 80 § ett nytt 4 mom. som följer:</w:t>
          </w:r>
        </w:p>
        <w:p w14:paraId="4D04933A" w14:textId="77777777" w:rsidR="00C36680" w:rsidRDefault="00C36680" w:rsidP="00C36680">
          <w:pPr>
            <w:rPr>
              <w:lang w:eastAsia="fi-FI"/>
            </w:rPr>
          </w:pPr>
        </w:p>
        <w:p w14:paraId="2BF07A0F" w14:textId="77777777" w:rsidR="00C36680" w:rsidRDefault="00C36680" w:rsidP="00C36680">
          <w:pPr>
            <w:pStyle w:val="LLPykala"/>
          </w:pPr>
          <w:r>
            <w:t>80 §</w:t>
          </w:r>
        </w:p>
        <w:p w14:paraId="438750EA" w14:textId="77777777" w:rsidR="00C36680" w:rsidRDefault="00C36680" w:rsidP="00C36680">
          <w:pPr>
            <w:pStyle w:val="LLPykalanOtsikko"/>
          </w:pPr>
          <w:r>
            <w:t>Varor som säljs på tullauktion eller på något annat sätt</w:t>
          </w:r>
        </w:p>
        <w:p w14:paraId="32C1D277" w14:textId="77777777" w:rsidR="00C36680" w:rsidRDefault="00C36680" w:rsidP="00C36680">
          <w:pPr>
            <w:pStyle w:val="LLKappalejako"/>
          </w:pPr>
          <w:r>
            <w:t>Tullen säljer på offentlig tullauktion varor som</w:t>
          </w:r>
        </w:p>
        <w:p w14:paraId="50B3DCAC" w14:textId="77777777" w:rsidR="00C36680" w:rsidRDefault="00C36680" w:rsidP="00C36680">
          <w:pPr>
            <w:pStyle w:val="LLKappalejako"/>
          </w:pPr>
          <w:r>
            <w:t>1) överlåtits till staten,</w:t>
          </w:r>
        </w:p>
        <w:p w14:paraId="1F258A3A" w14:textId="77777777" w:rsidR="00C36680" w:rsidRDefault="00C36680" w:rsidP="00C36680">
          <w:pPr>
            <w:pStyle w:val="LLKappalejako"/>
          </w:pPr>
          <w:r>
            <w:t>2) har lagrats tillfälligt och inte hänförts till ett tullförfarande eller återexporterats inom den tidsfrist som föreskrivs i artikel 149 i kodexen,</w:t>
          </w:r>
        </w:p>
        <w:p w14:paraId="7E34A171" w14:textId="77777777" w:rsidR="00C36680" w:rsidRDefault="00C36680" w:rsidP="00C36680">
          <w:pPr>
            <w:pStyle w:val="LLKappalejako"/>
          </w:pPr>
          <w:r>
            <w:t>3) är under tullkontroll och inte kan överlåtas av de orsaker som nämns i artikel 198.1 b i kodexen,</w:t>
          </w:r>
        </w:p>
        <w:p w14:paraId="44226C1A" w14:textId="77777777" w:rsidR="00C36680" w:rsidRDefault="00C36680" w:rsidP="00C36680">
          <w:pPr>
            <w:pStyle w:val="LLKappalejako"/>
          </w:pPr>
          <w:r>
            <w:t>4) inte har avhämtats inom sex månader efter det att Tullen har fattat beslut om att varorna ska övergå till fri omsättning,</w:t>
          </w:r>
        </w:p>
        <w:p w14:paraId="779A0B9E" w14:textId="77777777" w:rsidR="00C36680" w:rsidRDefault="00C36680" w:rsidP="00C36680">
          <w:pPr>
            <w:pStyle w:val="LLKappalejako"/>
          </w:pPr>
          <w:r>
            <w:t>5) genom ett lagakraftvunnet beslut har omhändertagits av Tullen.</w:t>
          </w:r>
        </w:p>
        <w:p w14:paraId="2FB4F906" w14:textId="77777777" w:rsidR="00C36680" w:rsidRPr="009167E1" w:rsidRDefault="00C36680" w:rsidP="00BA71BD">
          <w:pPr>
            <w:pStyle w:val="LLNormaali"/>
          </w:pPr>
          <w:r>
            <w:t>— — — — — — — — — — — — — — — — — — — — — — — — — — — —</w:t>
          </w:r>
        </w:p>
        <w:p w14:paraId="43BF1A9B" w14:textId="77777777" w:rsidR="00C36680" w:rsidRDefault="00C36680" w:rsidP="00C36680">
          <w:pPr>
            <w:pStyle w:val="LLKappalejako"/>
          </w:pPr>
          <w:r>
            <w:t>Bestämmelser om verkställigheten av en förverkandepåföljd finns i lagen om verkställighet av böter (672/2002). På verkställigheten av föremål som dömts förverkade tillämpas dessutom 80 § 2 mom. och 84 § i denna lag.</w:t>
          </w:r>
        </w:p>
        <w:p w14:paraId="156C9716" w14:textId="77777777" w:rsidR="00C36680" w:rsidRDefault="00C36680" w:rsidP="00C36680">
          <w:pPr>
            <w:pStyle w:val="LLKappalejako"/>
          </w:pPr>
        </w:p>
        <w:p w14:paraId="151E95B8" w14:textId="77777777" w:rsidR="00C36680" w:rsidRPr="00C36680" w:rsidRDefault="00C36680" w:rsidP="00BA71BD">
          <w:pPr>
            <w:pStyle w:val="LLNormaali"/>
            <w:jc w:val="center"/>
          </w:pPr>
          <w:r>
            <w:t>———</w:t>
          </w:r>
        </w:p>
        <w:p w14:paraId="51626B11" w14:textId="77777777" w:rsidR="00C36680" w:rsidRPr="00C36680" w:rsidRDefault="00C36680" w:rsidP="00BA71BD">
          <w:pPr>
            <w:pStyle w:val="LLVoimaantulokappale"/>
          </w:pPr>
          <w:r>
            <w:t>Denna lag träder i kraft den        20  .</w:t>
          </w:r>
        </w:p>
        <w:p w14:paraId="47B23FFF" w14:textId="77777777" w:rsidR="00C36680" w:rsidRPr="00C36680" w:rsidRDefault="00C36680" w:rsidP="00BA71BD">
          <w:pPr>
            <w:pStyle w:val="LLNormaali"/>
            <w:jc w:val="center"/>
          </w:pPr>
          <w:r>
            <w:t>—————</w:t>
          </w:r>
        </w:p>
        <w:p w14:paraId="1C4DE4CB" w14:textId="77777777" w:rsidR="00C36680" w:rsidRPr="00C36680" w:rsidRDefault="00000000" w:rsidP="004A648F">
          <w:pPr>
            <w:pStyle w:val="LLNormaali"/>
          </w:pPr>
        </w:p>
      </w:sdtContent>
    </w:sdt>
    <w:p w14:paraId="00258FD7" w14:textId="734EFA56" w:rsidR="00B0425D" w:rsidRDefault="00B0425D" w:rsidP="004A648F">
      <w:pPr>
        <w:pStyle w:val="LLNormaali"/>
      </w:pPr>
    </w:p>
    <w:p w14:paraId="3C0BE10E" w14:textId="77777777" w:rsidR="00196A1D" w:rsidRDefault="00196A1D" w:rsidP="004A648F">
      <w:pPr>
        <w:pStyle w:val="LLNormaali"/>
      </w:pPr>
    </w:p>
    <w:p w14:paraId="40544FFE" w14:textId="77777777" w:rsidR="00491F00" w:rsidRDefault="00491F00" w:rsidP="004A648F">
      <w:pPr>
        <w:pStyle w:val="LLNormaali"/>
      </w:pPr>
    </w:p>
    <w:sdt>
      <w:sdtPr>
        <w:rPr>
          <w:rFonts w:eastAsia="Calibri"/>
          <w:b w:val="0"/>
          <w:sz w:val="22"/>
          <w:szCs w:val="22"/>
          <w:lang w:eastAsia="en-US"/>
        </w:rPr>
        <w:alias w:val="Lagförslag"/>
        <w:tag w:val="CCLakiehdotus"/>
        <w:id w:val="1570611925"/>
        <w:placeholder>
          <w:docPart w:val="CDF88BED2112422DA9D0DDC3D4089BD5"/>
        </w:placeholder>
        <w15:color w:val="00FFFF"/>
      </w:sdtPr>
      <w:sdtContent>
        <w:p w14:paraId="18E88F4F" w14:textId="77777777" w:rsidR="00E4684F" w:rsidRPr="009167E1" w:rsidRDefault="00E4684F" w:rsidP="00E4684F">
          <w:pPr>
            <w:pStyle w:val="LLLainNumero"/>
          </w:pPr>
          <w:r>
            <w:t>11.</w:t>
          </w:r>
        </w:p>
        <w:p w14:paraId="2CCE965A" w14:textId="77777777" w:rsidR="00E4684F" w:rsidRDefault="00E4684F" w:rsidP="00E4684F">
          <w:pPr>
            <w:pStyle w:val="LLLaki"/>
          </w:pPr>
          <w:r>
            <w:rPr>
              <w:bCs/>
            </w:rPr>
            <w:t>Lag</w:t>
          </w:r>
        </w:p>
        <w:p w14:paraId="0C6ACD92" w14:textId="77777777" w:rsidR="00E4684F" w:rsidRPr="00727BF9" w:rsidRDefault="00E4684F" w:rsidP="00E4684F">
          <w:pPr>
            <w:pStyle w:val="LLSaadoksenNimi"/>
          </w:pPr>
          <w:bookmarkStart w:id="13" w:name="_Toc161920510"/>
          <w:r>
            <w:t>om ändring av 2 kap. 11 § i lagen om brottsbekämpning inom Tullen</w:t>
          </w:r>
          <w:bookmarkEnd w:id="13"/>
          <w:r>
            <w:t xml:space="preserve"> </w:t>
          </w:r>
        </w:p>
        <w:p w14:paraId="785D0977" w14:textId="77777777" w:rsidR="00E4684F" w:rsidRDefault="00E4684F" w:rsidP="00E4684F">
          <w:pPr>
            <w:pStyle w:val="LLJohtolauseKappaleet"/>
          </w:pPr>
          <w:r>
            <w:t>I enlighet med riksdagens beslut</w:t>
          </w:r>
        </w:p>
        <w:p w14:paraId="2441199C" w14:textId="77777777" w:rsidR="00E4684F" w:rsidRPr="008A0263" w:rsidRDefault="00E4684F" w:rsidP="00E4684F">
          <w:pPr>
            <w:pStyle w:val="LLJohtolauseKappaleet"/>
          </w:pPr>
          <w:r>
            <w:rPr>
              <w:i/>
              <w:iCs/>
            </w:rPr>
            <w:t>ändras</w:t>
          </w:r>
          <w:r>
            <w:t xml:space="preserve"> i lagen om brottsbekämpning inom Tullen (623/2015) 2 kap. 11 § 1 mom. som följer:</w:t>
          </w:r>
        </w:p>
        <w:p w14:paraId="7080476A" w14:textId="77777777" w:rsidR="00E4684F" w:rsidRPr="006655F0" w:rsidRDefault="00E4684F" w:rsidP="00E4684F">
          <w:pPr>
            <w:rPr>
              <w:lang w:eastAsia="fi-FI"/>
            </w:rPr>
          </w:pPr>
        </w:p>
        <w:p w14:paraId="0440B43C" w14:textId="77777777" w:rsidR="00E4684F" w:rsidRDefault="00E4684F" w:rsidP="00E4684F">
          <w:pPr>
            <w:pStyle w:val="LLLuku"/>
          </w:pPr>
          <w:r>
            <w:t>2 kap.</w:t>
          </w:r>
        </w:p>
        <w:p w14:paraId="414F05B0" w14:textId="77777777" w:rsidR="00E4684F" w:rsidRDefault="00E4684F" w:rsidP="00E4684F">
          <w:pPr>
            <w:pStyle w:val="LLLuvunOtsikko"/>
          </w:pPr>
          <w:r>
            <w:t>Tullens befogenheter vid tullbrottsbekämpning</w:t>
          </w:r>
        </w:p>
        <w:p w14:paraId="0F9A0B01" w14:textId="77777777" w:rsidR="00E4684F" w:rsidRDefault="00E4684F" w:rsidP="00E4684F">
          <w:pPr>
            <w:pStyle w:val="LLPykala"/>
          </w:pPr>
          <w:r>
            <w:t>11 §</w:t>
          </w:r>
        </w:p>
        <w:p w14:paraId="23A4E594" w14:textId="77777777" w:rsidR="00E4684F" w:rsidRDefault="00E4684F" w:rsidP="00E4684F">
          <w:pPr>
            <w:pStyle w:val="LLPykalanOtsikko"/>
          </w:pPr>
          <w:r>
            <w:t>Verkställighet</w:t>
          </w:r>
        </w:p>
        <w:p w14:paraId="08082BCC" w14:textId="77777777" w:rsidR="00E4684F" w:rsidRDefault="00E4684F" w:rsidP="00E4684F">
          <w:pPr>
            <w:pStyle w:val="LLKappalejako"/>
          </w:pPr>
          <w:r>
            <w:t xml:space="preserve">Bestämmelser om verkställigheten av en förverkandepåföljd finns i lagen om verkställighet av böter (672/2002). </w:t>
          </w:r>
        </w:p>
        <w:p w14:paraId="3C84DA18" w14:textId="77777777" w:rsidR="00E4684F" w:rsidRPr="009167E1" w:rsidRDefault="00E4684F" w:rsidP="00E4684F">
          <w:pPr>
            <w:pStyle w:val="LLNormaali"/>
          </w:pPr>
          <w:r>
            <w:t>— — — — — — — — — — — — — — — — — — — — — — — — — — — —</w:t>
          </w:r>
        </w:p>
        <w:p w14:paraId="4FAFB245" w14:textId="77777777" w:rsidR="00E4684F" w:rsidRDefault="00E4684F" w:rsidP="00E4684F">
          <w:pPr>
            <w:pStyle w:val="LLKappalejako"/>
          </w:pPr>
        </w:p>
        <w:p w14:paraId="2256DBF5" w14:textId="77777777" w:rsidR="00E4684F" w:rsidRPr="009167E1" w:rsidRDefault="00E4684F" w:rsidP="00E4684F">
          <w:pPr>
            <w:pStyle w:val="LLNormaali"/>
            <w:jc w:val="center"/>
          </w:pPr>
          <w:r>
            <w:t>———</w:t>
          </w:r>
        </w:p>
        <w:p w14:paraId="79410624" w14:textId="77777777" w:rsidR="00E4684F" w:rsidRDefault="00E4684F" w:rsidP="00E4684F">
          <w:pPr>
            <w:pStyle w:val="LLVoimaantulokappale"/>
          </w:pPr>
          <w:r>
            <w:lastRenderedPageBreak/>
            <w:t>Denna lag träder i kraft den        20  .</w:t>
          </w:r>
        </w:p>
        <w:p w14:paraId="4E957F80" w14:textId="77777777" w:rsidR="00E4684F" w:rsidRDefault="00E4684F" w:rsidP="00E4684F">
          <w:pPr>
            <w:pStyle w:val="LLNormaali"/>
            <w:jc w:val="center"/>
          </w:pPr>
          <w:r>
            <w:t>—————</w:t>
          </w:r>
        </w:p>
        <w:p w14:paraId="5849250B" w14:textId="77777777" w:rsidR="00E4684F" w:rsidRDefault="00000000" w:rsidP="00E4684F">
          <w:pPr>
            <w:pStyle w:val="LLNormaali"/>
          </w:pPr>
        </w:p>
      </w:sdtContent>
    </w:sdt>
    <w:p w14:paraId="7FAD998E" w14:textId="77777777" w:rsidR="004C6CB4" w:rsidRDefault="004C6CB4" w:rsidP="004A648F">
      <w:pPr>
        <w:pStyle w:val="LLNormaali"/>
      </w:pPr>
    </w:p>
    <w:p w14:paraId="76990CDA" w14:textId="77777777" w:rsidR="004C6CB4" w:rsidRDefault="004C6CB4" w:rsidP="004A648F">
      <w:pPr>
        <w:pStyle w:val="LLNormaali"/>
      </w:pPr>
    </w:p>
    <w:p w14:paraId="0266B5C1" w14:textId="77777777" w:rsidR="00491F00" w:rsidRDefault="00491F00" w:rsidP="004A648F">
      <w:pPr>
        <w:pStyle w:val="LLNormaali"/>
      </w:pPr>
    </w:p>
    <w:sdt>
      <w:sdtPr>
        <w:rPr>
          <w:rFonts w:eastAsia="Calibri"/>
          <w:b w:val="0"/>
          <w:sz w:val="22"/>
          <w:szCs w:val="22"/>
          <w:lang w:eastAsia="en-US"/>
        </w:rPr>
        <w:alias w:val="Lagförslag"/>
        <w:tag w:val="CCLakiehdotus"/>
        <w:id w:val="1895689188"/>
        <w:placeholder>
          <w:docPart w:val="39676B7C944F4FFC8090B7B73C9DA538"/>
        </w:placeholder>
        <w15:color w:val="00FFFF"/>
      </w:sdtPr>
      <w:sdtContent>
        <w:p w14:paraId="3EEDF6EE" w14:textId="77777777" w:rsidR="007F12A4" w:rsidRPr="00300091" w:rsidRDefault="007F12A4" w:rsidP="007F12A4">
          <w:pPr>
            <w:pStyle w:val="LLLainNumero"/>
          </w:pPr>
          <w:r>
            <w:t>12.</w:t>
          </w:r>
        </w:p>
        <w:p w14:paraId="4A26E7FF" w14:textId="77777777" w:rsidR="007F12A4" w:rsidRDefault="007F12A4" w:rsidP="007F12A4">
          <w:pPr>
            <w:pStyle w:val="LLLaki"/>
          </w:pPr>
          <w:r>
            <w:rPr>
              <w:bCs/>
            </w:rPr>
            <w:t>Lag</w:t>
          </w:r>
        </w:p>
        <w:p w14:paraId="519EEBD1" w14:textId="77777777" w:rsidR="007F12A4" w:rsidRPr="00300091" w:rsidRDefault="007F12A4" w:rsidP="007F12A4">
          <w:pPr>
            <w:pStyle w:val="LLSaadoksenNimi"/>
          </w:pPr>
          <w:bookmarkStart w:id="14" w:name="_Toc161920511"/>
          <w:r>
            <w:t>om ändring av 13 § i lagen om utsläppande på marknaden av timmer och trävaror</w:t>
          </w:r>
          <w:bookmarkEnd w:id="14"/>
        </w:p>
        <w:p w14:paraId="58C98405" w14:textId="77777777" w:rsidR="007F12A4" w:rsidRDefault="007F12A4" w:rsidP="007F12A4">
          <w:pPr>
            <w:pStyle w:val="LLJohtolauseKappaleet"/>
          </w:pPr>
          <w:r>
            <w:t>I enlighet med riksdagens beslut</w:t>
          </w:r>
        </w:p>
        <w:p w14:paraId="45DA9E84" w14:textId="77777777" w:rsidR="007F12A4" w:rsidRPr="008A0263" w:rsidRDefault="007F12A4" w:rsidP="007F12A4">
          <w:pPr>
            <w:pStyle w:val="LLJohtolauseKappaleet"/>
            <w:rPr>
              <w:i/>
              <w:iCs/>
            </w:rPr>
          </w:pPr>
          <w:r>
            <w:rPr>
              <w:i/>
              <w:iCs/>
            </w:rPr>
            <w:t>ändras</w:t>
          </w:r>
          <w:r>
            <w:t xml:space="preserve"> i lagen om utsläppande på marknaden av timmer och trävaror (897/2013) 13 § som följer:</w:t>
          </w:r>
        </w:p>
        <w:p w14:paraId="6EFFFA9A" w14:textId="77777777" w:rsidR="007F12A4" w:rsidRDefault="007F12A4" w:rsidP="007F12A4">
          <w:pPr>
            <w:pStyle w:val="LLKappalejako"/>
            <w:ind w:firstLine="0"/>
          </w:pPr>
        </w:p>
        <w:p w14:paraId="6D3DDF2D" w14:textId="77777777" w:rsidR="007F12A4" w:rsidRDefault="007F12A4" w:rsidP="007F12A4">
          <w:pPr>
            <w:pStyle w:val="LLPykala"/>
          </w:pPr>
          <w:r>
            <w:t>13 §</w:t>
          </w:r>
        </w:p>
        <w:p w14:paraId="79A7BDA7" w14:textId="77777777" w:rsidR="007F12A4" w:rsidRDefault="007F12A4" w:rsidP="007F12A4">
          <w:pPr>
            <w:pStyle w:val="LLPykalanOtsikko"/>
          </w:pPr>
          <w:r>
            <w:t>Förverkandepåföljder samt kostnader i samband med beslag</w:t>
          </w:r>
        </w:p>
        <w:p w14:paraId="332396B2" w14:textId="77777777" w:rsidR="007F12A4" w:rsidRDefault="007F12A4" w:rsidP="007F12A4">
          <w:pPr>
            <w:pStyle w:val="LLKappalejako"/>
          </w:pPr>
          <w:r>
            <w:t xml:space="preserve">Bestämmelser om förverkandepåföljder finns i 10 kap. i strafflagen. Bestämmelser om verkställigheten av en förverkandepåföljd finns i lagen om verkställighet av böter (672/2002). </w:t>
          </w:r>
        </w:p>
        <w:p w14:paraId="7758FB35" w14:textId="77777777" w:rsidR="007F12A4" w:rsidRDefault="007F12A4" w:rsidP="007F12A4">
          <w:pPr>
            <w:pStyle w:val="LLKappalejako"/>
          </w:pPr>
          <w:r>
            <w:t>Verksamhetsutövaren ska till staten betala de kostnader som lagringen av timret eller trävarorna medför under den tid de är beslagtagna.</w:t>
          </w:r>
        </w:p>
        <w:p w14:paraId="2BAA2A93" w14:textId="77777777" w:rsidR="007F12A4" w:rsidRDefault="007F12A4" w:rsidP="007F12A4">
          <w:pPr>
            <w:pStyle w:val="LLKappalejako"/>
          </w:pPr>
          <w:r>
            <w:t>De kostnader som avses i 2 mom. får dras av från priset för det timmer eller de trävaror som sålts. Verksamhetsutövaren ska dock till staten betala de kostnader som inte kan täckas med medlen från försäljningen.</w:t>
          </w:r>
        </w:p>
        <w:p w14:paraId="3A3008DE" w14:textId="77777777" w:rsidR="007F12A4" w:rsidRDefault="007F12A4" w:rsidP="007F12A4">
          <w:pPr>
            <w:pStyle w:val="LLKappalejako"/>
          </w:pPr>
        </w:p>
        <w:p w14:paraId="5FD100B7" w14:textId="77777777" w:rsidR="007F12A4" w:rsidRPr="00300091" w:rsidRDefault="007F12A4" w:rsidP="007F12A4">
          <w:pPr>
            <w:pStyle w:val="LLNormaali"/>
            <w:jc w:val="center"/>
          </w:pPr>
          <w:r>
            <w:t>———</w:t>
          </w:r>
        </w:p>
        <w:p w14:paraId="7015650A" w14:textId="77777777" w:rsidR="007F12A4" w:rsidRPr="00300091" w:rsidRDefault="007F12A4" w:rsidP="007F12A4">
          <w:pPr>
            <w:pStyle w:val="LLVoimaantulokappale"/>
          </w:pPr>
          <w:r>
            <w:t>Denna lag träder i kraft den        20  .</w:t>
          </w:r>
        </w:p>
        <w:p w14:paraId="7FD2146F" w14:textId="77777777" w:rsidR="007F12A4" w:rsidRPr="00300091" w:rsidRDefault="007F12A4" w:rsidP="007F12A4">
          <w:pPr>
            <w:pStyle w:val="LLNormaali"/>
            <w:jc w:val="center"/>
          </w:pPr>
          <w:r>
            <w:t>—————</w:t>
          </w:r>
        </w:p>
        <w:p w14:paraId="3966E46E" w14:textId="77777777" w:rsidR="007F12A4" w:rsidRDefault="00000000" w:rsidP="007F12A4">
          <w:pPr>
            <w:pStyle w:val="LLNormaali"/>
          </w:pPr>
        </w:p>
      </w:sdtContent>
    </w:sdt>
    <w:p w14:paraId="5AC54D9E" w14:textId="77777777" w:rsidR="007F12A4" w:rsidRDefault="007F12A4" w:rsidP="004A648F">
      <w:pPr>
        <w:pStyle w:val="LLNormaali"/>
      </w:pPr>
    </w:p>
    <w:p w14:paraId="4D0019B3" w14:textId="77777777" w:rsidR="00B8796B" w:rsidRDefault="00B8796B" w:rsidP="004A648F">
      <w:pPr>
        <w:pStyle w:val="LLNormaali"/>
      </w:pPr>
    </w:p>
    <w:p w14:paraId="787FF555" w14:textId="77777777" w:rsidR="00B8796B" w:rsidRDefault="00B8796B" w:rsidP="004A648F">
      <w:pPr>
        <w:pStyle w:val="LLNormaali"/>
      </w:pPr>
    </w:p>
    <w:p w14:paraId="23041212" w14:textId="77777777" w:rsidR="00B8796B" w:rsidRDefault="00B8796B" w:rsidP="004A648F">
      <w:pPr>
        <w:pStyle w:val="LLNormaali"/>
      </w:pPr>
    </w:p>
    <w:sdt>
      <w:sdtPr>
        <w:rPr>
          <w:rFonts w:eastAsia="Calibri"/>
          <w:b w:val="0"/>
          <w:sz w:val="22"/>
          <w:szCs w:val="22"/>
          <w:lang w:eastAsia="en-US"/>
        </w:rPr>
        <w:alias w:val="Lagförslag"/>
        <w:tag w:val="CCLakiehdotus"/>
        <w:id w:val="-225072519"/>
        <w:placeholder>
          <w:docPart w:val="7FE0D1A289254CFA91BC62784A8CE849"/>
        </w:placeholder>
        <w15:color w:val="00FFFF"/>
      </w:sdtPr>
      <w:sdtContent>
        <w:p w14:paraId="28A528F4" w14:textId="77777777" w:rsidR="00FA45E7" w:rsidRPr="009167E1" w:rsidRDefault="00FA45E7" w:rsidP="00FA45E7">
          <w:pPr>
            <w:pStyle w:val="LLLainNumero"/>
          </w:pPr>
          <w:r>
            <w:t>13.</w:t>
          </w:r>
        </w:p>
        <w:p w14:paraId="6320E9B6" w14:textId="77777777" w:rsidR="00FA45E7" w:rsidRDefault="00FA45E7" w:rsidP="00FA45E7">
          <w:pPr>
            <w:pStyle w:val="LLLaki"/>
          </w:pPr>
          <w:r>
            <w:rPr>
              <w:bCs/>
            </w:rPr>
            <w:t>Lag</w:t>
          </w:r>
        </w:p>
        <w:p w14:paraId="00B2D97E" w14:textId="77777777" w:rsidR="00FA45E7" w:rsidRPr="00237E74" w:rsidRDefault="00FA45E7" w:rsidP="00FA45E7">
          <w:pPr>
            <w:pStyle w:val="LLSaadoksenNimi"/>
          </w:pPr>
          <w:bookmarkStart w:id="15" w:name="_Toc161920512"/>
          <w:r>
            <w:t>om ändring av 90 § i lagen om djurvälfärd</w:t>
          </w:r>
          <w:bookmarkEnd w:id="15"/>
        </w:p>
        <w:p w14:paraId="684E593D" w14:textId="77777777" w:rsidR="00FA45E7" w:rsidRDefault="00FA45E7" w:rsidP="00FA45E7">
          <w:pPr>
            <w:pStyle w:val="LLJohtolauseKappaleet"/>
          </w:pPr>
          <w:r>
            <w:t>I enlighet med riksdagens beslut</w:t>
          </w:r>
        </w:p>
        <w:p w14:paraId="20C26848" w14:textId="77777777" w:rsidR="00FA45E7" w:rsidRPr="00727791" w:rsidRDefault="00FA45E7" w:rsidP="00FA45E7">
          <w:pPr>
            <w:pStyle w:val="LLJohtolauseKappaleet"/>
          </w:pPr>
          <w:r>
            <w:rPr>
              <w:i/>
              <w:iCs/>
            </w:rPr>
            <w:t>ändras</w:t>
          </w:r>
          <w:r>
            <w:t xml:space="preserve"> i lagen om djurvälfärd (693/2023) 90 § 2 mom. som följer:</w:t>
          </w:r>
        </w:p>
        <w:p w14:paraId="5D275F68" w14:textId="77777777" w:rsidR="00FA45E7" w:rsidRDefault="00FA45E7" w:rsidP="00FA45E7">
          <w:pPr>
            <w:rPr>
              <w:lang w:eastAsia="fi-FI"/>
            </w:rPr>
          </w:pPr>
        </w:p>
        <w:p w14:paraId="4A83FD09" w14:textId="77777777" w:rsidR="00FA45E7" w:rsidRDefault="00FA45E7" w:rsidP="00FA45E7">
          <w:pPr>
            <w:pStyle w:val="LLPykala"/>
          </w:pPr>
          <w:r>
            <w:t>90 §</w:t>
          </w:r>
        </w:p>
        <w:p w14:paraId="448F1D75" w14:textId="77777777" w:rsidR="00FA45E7" w:rsidRDefault="00FA45E7" w:rsidP="00FA45E7">
          <w:pPr>
            <w:pStyle w:val="LLPykalanOtsikko"/>
          </w:pPr>
          <w:r>
            <w:lastRenderedPageBreak/>
            <w:t>Handräckning</w:t>
          </w:r>
        </w:p>
        <w:p w14:paraId="4169ED84" w14:textId="77777777" w:rsidR="00FA45E7" w:rsidRPr="009167E1" w:rsidRDefault="00FA45E7" w:rsidP="00FA45E7">
          <w:pPr>
            <w:pStyle w:val="LLNormaali"/>
          </w:pPr>
          <w:r>
            <w:t>— — — — — — — — — — — — — — — — — — — — — — — — — — — —</w:t>
          </w:r>
        </w:p>
        <w:p w14:paraId="17C9BCE5" w14:textId="77777777" w:rsidR="00FA45E7" w:rsidRDefault="00FA45E7" w:rsidP="00FA45E7">
          <w:pPr>
            <w:pStyle w:val="LLKappalejako"/>
          </w:pPr>
          <w:r>
            <w:t>Kommunalveterinären är skyldig att ge polisen, Tullen och Gränsbevakningsväsendet handräckning vid verkställigheten av ett beslag eller en förverkandepåföljd som gäller ett djur samt av ett föreläggande om avlivning av ett djur.</w:t>
          </w:r>
        </w:p>
        <w:p w14:paraId="31604BCC" w14:textId="77777777" w:rsidR="00FA45E7" w:rsidRPr="0068113A" w:rsidRDefault="00FA45E7" w:rsidP="00FA45E7">
          <w:pPr>
            <w:pStyle w:val="LLKappalejako"/>
            <w:ind w:firstLine="0"/>
          </w:pPr>
        </w:p>
        <w:p w14:paraId="5648AA33" w14:textId="77777777" w:rsidR="00FA45E7" w:rsidRPr="009167E1" w:rsidRDefault="00FA45E7" w:rsidP="00FA45E7">
          <w:pPr>
            <w:pStyle w:val="LLNormaali"/>
            <w:jc w:val="center"/>
          </w:pPr>
          <w:r>
            <w:t>———</w:t>
          </w:r>
        </w:p>
        <w:p w14:paraId="3CB63F3E" w14:textId="77777777" w:rsidR="00FA45E7" w:rsidRDefault="00FA45E7" w:rsidP="00FA45E7">
          <w:pPr>
            <w:pStyle w:val="LLVoimaantulokappale"/>
          </w:pPr>
          <w:r>
            <w:t>Denna lag träder i kraft den        20  .</w:t>
          </w:r>
        </w:p>
        <w:p w14:paraId="36A509C3" w14:textId="77777777" w:rsidR="00FA45E7" w:rsidRDefault="00FA45E7" w:rsidP="00FA45E7">
          <w:pPr>
            <w:pStyle w:val="LLNormaali"/>
            <w:jc w:val="center"/>
          </w:pPr>
          <w:r>
            <w:t>—————</w:t>
          </w:r>
        </w:p>
        <w:p w14:paraId="74744851" w14:textId="77777777" w:rsidR="00FA45E7" w:rsidRDefault="00000000" w:rsidP="00FA45E7">
          <w:pPr>
            <w:pStyle w:val="LLNormaali"/>
          </w:pPr>
        </w:p>
      </w:sdtContent>
    </w:sdt>
    <w:p w14:paraId="2853A376" w14:textId="77777777" w:rsidR="00B8796B" w:rsidRDefault="00B8796B" w:rsidP="004A648F">
      <w:pPr>
        <w:pStyle w:val="LLNormaali"/>
      </w:pPr>
    </w:p>
    <w:p w14:paraId="7F9A40A7" w14:textId="77777777" w:rsidR="00B8796B" w:rsidRDefault="00B8796B" w:rsidP="004A648F">
      <w:pPr>
        <w:pStyle w:val="LLNormaali"/>
      </w:pPr>
    </w:p>
    <w:p w14:paraId="6CAC3CDD" w14:textId="77777777" w:rsidR="00B8796B" w:rsidRDefault="00B8796B" w:rsidP="004A648F">
      <w:pPr>
        <w:pStyle w:val="LLNormaali"/>
      </w:pPr>
    </w:p>
    <w:p w14:paraId="44A5A00E" w14:textId="77777777" w:rsidR="00FA45E7" w:rsidRPr="0068113A" w:rsidRDefault="00FA45E7" w:rsidP="00FA45E7">
      <w:pPr>
        <w:pStyle w:val="LLNormaali"/>
        <w:rPr>
          <w:b/>
        </w:rPr>
      </w:pPr>
      <w:r>
        <w:br/>
      </w:r>
    </w:p>
    <w:sdt>
      <w:sdtPr>
        <w:rPr>
          <w:rFonts w:eastAsia="Calibri"/>
          <w:b w:val="0"/>
          <w:sz w:val="22"/>
          <w:szCs w:val="22"/>
          <w:lang w:eastAsia="en-US"/>
        </w:rPr>
        <w:alias w:val="Lagförslag"/>
        <w:tag w:val="CCLakiehdotus"/>
        <w:id w:val="-462805406"/>
        <w:placeholder>
          <w:docPart w:val="BD03E81770AD4B5289E347FB0498CF1D"/>
        </w:placeholder>
        <w15:color w:val="00FFFF"/>
      </w:sdtPr>
      <w:sdtContent>
        <w:p w14:paraId="20FA140D" w14:textId="77777777" w:rsidR="00FA45E7" w:rsidRPr="0068113A" w:rsidRDefault="00FA45E7" w:rsidP="00FA45E7">
          <w:pPr>
            <w:pStyle w:val="LLLainNumero"/>
          </w:pPr>
          <w:r>
            <w:t>14.</w:t>
          </w:r>
        </w:p>
        <w:p w14:paraId="34DFFDD5" w14:textId="77777777" w:rsidR="00FA45E7" w:rsidRDefault="00FA45E7" w:rsidP="00FA45E7">
          <w:pPr>
            <w:pStyle w:val="LLLaki"/>
          </w:pPr>
          <w:r>
            <w:rPr>
              <w:bCs/>
            </w:rPr>
            <w:t>Lag</w:t>
          </w:r>
        </w:p>
        <w:p w14:paraId="10199652" w14:textId="77777777" w:rsidR="00FA45E7" w:rsidRPr="00237E74" w:rsidRDefault="00FA45E7" w:rsidP="00FA45E7">
          <w:pPr>
            <w:pStyle w:val="LLSaadoksenNimi"/>
          </w:pPr>
          <w:bookmarkStart w:id="16" w:name="_Toc161920513"/>
          <w:r>
            <w:t>om ändring av 15 § i lagen om inteckning i bil</w:t>
          </w:r>
          <w:bookmarkEnd w:id="16"/>
        </w:p>
        <w:p w14:paraId="40A87545" w14:textId="77777777" w:rsidR="00FA45E7" w:rsidRDefault="00FA45E7" w:rsidP="00FA45E7">
          <w:pPr>
            <w:pStyle w:val="LLJohtolauseKappaleet"/>
          </w:pPr>
          <w:r>
            <w:t>I enlighet med riksdagens beslut</w:t>
          </w:r>
        </w:p>
        <w:p w14:paraId="19A7BBB9" w14:textId="77777777" w:rsidR="00FA45E7" w:rsidRPr="00727791" w:rsidRDefault="00FA45E7" w:rsidP="00FA45E7">
          <w:pPr>
            <w:pStyle w:val="LLJohtolauseKappaleet"/>
          </w:pPr>
          <w:r>
            <w:rPr>
              <w:i/>
              <w:iCs/>
            </w:rPr>
            <w:t>ändras</w:t>
          </w:r>
          <w:r>
            <w:t xml:space="preserve"> i lagen om inteckning i bil (810/1972) 15 § 1 mom. som följer:</w:t>
          </w:r>
        </w:p>
        <w:p w14:paraId="52D97203" w14:textId="77777777" w:rsidR="00FA45E7" w:rsidRDefault="00FA45E7" w:rsidP="00FA45E7">
          <w:pPr>
            <w:pStyle w:val="LLKappalejako"/>
          </w:pPr>
        </w:p>
        <w:p w14:paraId="7AF7B3B4" w14:textId="77777777" w:rsidR="00FA45E7" w:rsidRDefault="00FA45E7" w:rsidP="00FA45E7">
          <w:pPr>
            <w:pStyle w:val="LLPykala"/>
          </w:pPr>
          <w:r>
            <w:t xml:space="preserve">15 § </w:t>
          </w:r>
        </w:p>
        <w:p w14:paraId="0BB5FFB3" w14:textId="77777777" w:rsidR="00FA45E7" w:rsidRDefault="00FA45E7" w:rsidP="00FA45E7">
          <w:pPr>
            <w:pStyle w:val="LLKappalejako"/>
          </w:pPr>
          <w:r>
            <w:t>Om en bil som är införd i registret utmäts, tas i beslag, beläggs med kvarstad eller döms förverkad till staten eller om ägarens egendom upplåts till konkurs, ska åtgärden samt dagen då utmätning skedde, bilen togs i beslag eller belades med kvarstad, förverkandepåföljden dömdes ut eller konkursen inleddes antecknas i registret.</w:t>
          </w:r>
        </w:p>
        <w:p w14:paraId="601F1A84" w14:textId="77777777" w:rsidR="00FA45E7" w:rsidRPr="009167E1" w:rsidRDefault="00FA45E7" w:rsidP="00FA45E7">
          <w:pPr>
            <w:pStyle w:val="LLNormaali"/>
          </w:pPr>
          <w:r>
            <w:t>— — — — — — — — — — — — — — — — — — — — — — — — — — — —</w:t>
          </w:r>
        </w:p>
        <w:p w14:paraId="24492567" w14:textId="77777777" w:rsidR="00FA45E7" w:rsidRPr="0068113A" w:rsidRDefault="00FA45E7" w:rsidP="00FA45E7">
          <w:pPr>
            <w:pStyle w:val="LLNormaali"/>
            <w:jc w:val="center"/>
          </w:pPr>
          <w:r>
            <w:t>———</w:t>
          </w:r>
        </w:p>
        <w:p w14:paraId="252CA607" w14:textId="77777777" w:rsidR="00FA45E7" w:rsidRPr="0068113A" w:rsidRDefault="00FA45E7" w:rsidP="00FA45E7">
          <w:pPr>
            <w:pStyle w:val="LLVoimaantulokappale"/>
          </w:pPr>
          <w:r>
            <w:t>Denna lag träder i kraft den        20  .</w:t>
          </w:r>
        </w:p>
        <w:p w14:paraId="3CEA2A91" w14:textId="77777777" w:rsidR="00FA45E7" w:rsidRPr="0068113A" w:rsidRDefault="00FA45E7" w:rsidP="00FA45E7">
          <w:pPr>
            <w:pStyle w:val="LLNormaali"/>
            <w:jc w:val="center"/>
          </w:pPr>
          <w:r>
            <w:t>—————</w:t>
          </w:r>
        </w:p>
        <w:p w14:paraId="7E6FD636" w14:textId="77777777" w:rsidR="00FA45E7" w:rsidRDefault="00000000" w:rsidP="00FA45E7">
          <w:pPr>
            <w:pStyle w:val="LLNormaali"/>
          </w:pPr>
        </w:p>
      </w:sdtContent>
    </w:sdt>
    <w:p w14:paraId="2379D825" w14:textId="77777777" w:rsidR="00FA45E7" w:rsidRPr="0068113A" w:rsidRDefault="00FA45E7" w:rsidP="00FA45E7">
      <w:pPr>
        <w:pStyle w:val="LLNormaali"/>
        <w:rPr>
          <w:b/>
        </w:rPr>
      </w:pPr>
      <w:r>
        <w:br/>
      </w:r>
    </w:p>
    <w:sdt>
      <w:sdtPr>
        <w:rPr>
          <w:rFonts w:eastAsia="Calibri"/>
          <w:b w:val="0"/>
          <w:sz w:val="22"/>
          <w:szCs w:val="22"/>
          <w:lang w:eastAsia="en-US"/>
        </w:rPr>
        <w:alias w:val="Lagförslag"/>
        <w:tag w:val="CCLakiehdotus"/>
        <w:id w:val="-204862786"/>
        <w:placeholder>
          <w:docPart w:val="07731A0E599D4D4D92C214426CBBC02E"/>
        </w:placeholder>
        <w15:color w:val="00FFFF"/>
      </w:sdtPr>
      <w:sdtContent>
        <w:p w14:paraId="1465C71B" w14:textId="77777777" w:rsidR="00FA45E7" w:rsidRPr="0068113A" w:rsidRDefault="00FA45E7" w:rsidP="00FA45E7">
          <w:pPr>
            <w:pStyle w:val="LLLainNumero"/>
          </w:pPr>
          <w:r>
            <w:t>15.</w:t>
          </w:r>
        </w:p>
        <w:p w14:paraId="1F940B1C" w14:textId="77777777" w:rsidR="00FA45E7" w:rsidRDefault="00FA45E7" w:rsidP="00FA45E7">
          <w:pPr>
            <w:pStyle w:val="LLLaki"/>
          </w:pPr>
          <w:r>
            <w:rPr>
              <w:bCs/>
            </w:rPr>
            <w:t>Lag</w:t>
          </w:r>
        </w:p>
        <w:p w14:paraId="0D7B02C6" w14:textId="77777777" w:rsidR="00FA45E7" w:rsidRPr="00237E74" w:rsidRDefault="00FA45E7" w:rsidP="00FA45E7">
          <w:pPr>
            <w:pStyle w:val="LLSaadoksenNimi"/>
          </w:pPr>
          <w:bookmarkStart w:id="17" w:name="_Toc161920514"/>
          <w:r>
            <w:t>om ändring av 9 § i fartygsregisterlagen</w:t>
          </w:r>
          <w:bookmarkEnd w:id="17"/>
        </w:p>
        <w:p w14:paraId="432611FD" w14:textId="77777777" w:rsidR="00FA45E7" w:rsidRDefault="00FA45E7" w:rsidP="00FA45E7">
          <w:pPr>
            <w:pStyle w:val="LLJohtolauseKappaleet"/>
          </w:pPr>
          <w:r>
            <w:t>I enlighet med riksdagens beslut</w:t>
          </w:r>
        </w:p>
        <w:p w14:paraId="268CE942" w14:textId="77777777" w:rsidR="00FA45E7" w:rsidRPr="00727791" w:rsidRDefault="00FA45E7" w:rsidP="00FA45E7">
          <w:pPr>
            <w:pStyle w:val="LLJohtolauseKappaleet"/>
          </w:pPr>
          <w:r>
            <w:rPr>
              <w:i/>
              <w:iCs/>
            </w:rPr>
            <w:t>ändras</w:t>
          </w:r>
          <w:r>
            <w:t xml:space="preserve"> i fartygsregisterlagen (512/1993) 9 § 3 mom. som följer:</w:t>
          </w:r>
        </w:p>
        <w:p w14:paraId="06DD545C" w14:textId="77777777" w:rsidR="00FA45E7" w:rsidRDefault="00FA45E7" w:rsidP="00FA45E7">
          <w:pPr>
            <w:pStyle w:val="LLKappalejako"/>
          </w:pPr>
        </w:p>
        <w:p w14:paraId="73F9F68E" w14:textId="77777777" w:rsidR="00FA45E7" w:rsidRDefault="00FA45E7" w:rsidP="00FA45E7">
          <w:pPr>
            <w:pStyle w:val="LLPykala"/>
          </w:pPr>
          <w:r>
            <w:t>9 §</w:t>
          </w:r>
        </w:p>
        <w:p w14:paraId="57749B13" w14:textId="77777777" w:rsidR="00FA45E7" w:rsidRDefault="00FA45E7" w:rsidP="00FA45E7">
          <w:pPr>
            <w:pStyle w:val="LLPykalanOtsikko"/>
          </w:pPr>
          <w:r>
            <w:lastRenderedPageBreak/>
            <w:t>Anteckningar som ska införas i registret</w:t>
          </w:r>
        </w:p>
        <w:p w14:paraId="2F6DFA8D" w14:textId="77777777" w:rsidR="00FA45E7" w:rsidRPr="009167E1" w:rsidRDefault="00FA45E7" w:rsidP="00FA45E7">
          <w:pPr>
            <w:pStyle w:val="LLNormaali"/>
          </w:pPr>
          <w:r>
            <w:t>— — — — — — — — — — — — — — — — — — — — — — — — — — — —</w:t>
          </w:r>
        </w:p>
        <w:p w14:paraId="2931B41D" w14:textId="77777777" w:rsidR="00FA45E7" w:rsidRDefault="00FA45E7" w:rsidP="00FA45E7">
          <w:pPr>
            <w:pStyle w:val="LLKappalejako"/>
          </w:pPr>
          <w:r>
            <w:t>I registret antecknas även inteckningar som har fastställts i fartyget samt uppgifter om utmätning, förverkandepåföljd, beslag eller kvarstad som gäller fartyget, uppgifter om ägarens konkurs samt ändringar i dessa uppgifter. Om det är fråga om ett fartyg som avses i 2 mom. 6 punkten antecknas dock inte inteckningar som har fastställts i fartyget.</w:t>
          </w:r>
        </w:p>
        <w:p w14:paraId="72D77B8C" w14:textId="77777777" w:rsidR="00FA45E7" w:rsidRPr="009167E1" w:rsidRDefault="00FA45E7" w:rsidP="00FA45E7">
          <w:pPr>
            <w:pStyle w:val="LLNormaali"/>
          </w:pPr>
          <w:r>
            <w:t>— — — — — — — — — — — — — — — — — — — — — — — — — — — —</w:t>
          </w:r>
        </w:p>
        <w:p w14:paraId="4FABA0D8" w14:textId="77777777" w:rsidR="00FA45E7" w:rsidRPr="0068113A" w:rsidRDefault="00FA45E7" w:rsidP="00FA45E7">
          <w:pPr>
            <w:pStyle w:val="LLNormaali"/>
            <w:jc w:val="center"/>
          </w:pPr>
          <w:r>
            <w:t>———</w:t>
          </w:r>
        </w:p>
        <w:p w14:paraId="06466965" w14:textId="77777777" w:rsidR="00FA45E7" w:rsidRPr="0068113A" w:rsidRDefault="00FA45E7" w:rsidP="00FA45E7">
          <w:pPr>
            <w:pStyle w:val="LLVoimaantulokappale"/>
          </w:pPr>
          <w:r>
            <w:t>Denna lag träder i kraft den        20  .</w:t>
          </w:r>
        </w:p>
        <w:p w14:paraId="564602E2" w14:textId="77777777" w:rsidR="00FA45E7" w:rsidRPr="0068113A" w:rsidRDefault="00FA45E7" w:rsidP="00FA45E7">
          <w:pPr>
            <w:pStyle w:val="LLNormaali"/>
            <w:jc w:val="center"/>
          </w:pPr>
          <w:r>
            <w:t>—————</w:t>
          </w:r>
        </w:p>
        <w:p w14:paraId="56E984F9" w14:textId="77777777" w:rsidR="00FA45E7" w:rsidRDefault="00000000" w:rsidP="00FA45E7">
          <w:pPr>
            <w:pStyle w:val="LLNormaali"/>
          </w:pPr>
        </w:p>
      </w:sdtContent>
    </w:sdt>
    <w:p w14:paraId="579F1B5F" w14:textId="77777777" w:rsidR="00FA45E7" w:rsidRPr="0068113A" w:rsidRDefault="00FA45E7" w:rsidP="00FA45E7">
      <w:pPr>
        <w:pStyle w:val="LLNormaali"/>
        <w:rPr>
          <w:b/>
        </w:rPr>
      </w:pPr>
      <w:r>
        <w:br/>
      </w:r>
    </w:p>
    <w:sdt>
      <w:sdtPr>
        <w:rPr>
          <w:rFonts w:eastAsia="Calibri"/>
          <w:b w:val="0"/>
          <w:sz w:val="22"/>
          <w:szCs w:val="22"/>
          <w:lang w:eastAsia="en-US"/>
        </w:rPr>
        <w:alias w:val="Lagförslag"/>
        <w:tag w:val="CCLakiehdotus"/>
        <w:id w:val="1218244231"/>
        <w:placeholder>
          <w:docPart w:val="57EB2DF5EFC940BAB7AF47E84C8E2819"/>
        </w:placeholder>
        <w15:color w:val="00FFFF"/>
      </w:sdtPr>
      <w:sdtContent>
        <w:p w14:paraId="0DEA0054" w14:textId="77777777" w:rsidR="00FA45E7" w:rsidRPr="0068113A" w:rsidRDefault="00FA45E7" w:rsidP="00FA45E7">
          <w:pPr>
            <w:pStyle w:val="LLLainNumero"/>
          </w:pPr>
          <w:r>
            <w:t>16.</w:t>
          </w:r>
        </w:p>
        <w:p w14:paraId="651B50CF" w14:textId="77777777" w:rsidR="00FA45E7" w:rsidRPr="0068113A" w:rsidRDefault="00FA45E7" w:rsidP="00FA45E7">
          <w:pPr>
            <w:pStyle w:val="LLLaki"/>
          </w:pPr>
          <w:r>
            <w:rPr>
              <w:bCs/>
            </w:rPr>
            <w:t>Lag</w:t>
          </w:r>
        </w:p>
        <w:p w14:paraId="63F7FB2D" w14:textId="77777777" w:rsidR="00FA45E7" w:rsidRPr="00237E74" w:rsidRDefault="00FA45E7" w:rsidP="00FA45E7">
          <w:pPr>
            <w:pStyle w:val="LLSaadoksenNimi"/>
          </w:pPr>
          <w:bookmarkStart w:id="18" w:name="_Toc161920515"/>
          <w:r>
            <w:t>om ändring av 7 § i lagen om ett bostadsdatasystem</w:t>
          </w:r>
          <w:bookmarkEnd w:id="18"/>
          <w:r>
            <w:t xml:space="preserve"> </w:t>
          </w:r>
        </w:p>
        <w:p w14:paraId="3B6BCF5B" w14:textId="77777777" w:rsidR="00FA45E7" w:rsidRDefault="00FA45E7" w:rsidP="00FA45E7">
          <w:pPr>
            <w:pStyle w:val="LLJohtolauseKappaleet"/>
          </w:pPr>
          <w:r>
            <w:t>I enlighet med riksdagens beslut</w:t>
          </w:r>
        </w:p>
        <w:p w14:paraId="31FEA004" w14:textId="77777777" w:rsidR="00FA45E7" w:rsidRPr="007E41E8" w:rsidRDefault="00FA45E7" w:rsidP="00FA45E7">
          <w:pPr>
            <w:pStyle w:val="LLJohtolauseKappaleet"/>
          </w:pPr>
          <w:r>
            <w:rPr>
              <w:i/>
              <w:iCs/>
            </w:rPr>
            <w:t>ändras</w:t>
          </w:r>
          <w:r>
            <w:t xml:space="preserve"> i lagen om ett bostadsdatasystem (1328/2018) 7 § 1 mom. som följer:</w:t>
          </w:r>
        </w:p>
        <w:p w14:paraId="104D77A6" w14:textId="77777777" w:rsidR="00FA45E7" w:rsidRDefault="00FA45E7" w:rsidP="00FA45E7">
          <w:pPr>
            <w:pStyle w:val="LLKappalejako"/>
          </w:pPr>
        </w:p>
        <w:p w14:paraId="06F3C5A5" w14:textId="77777777" w:rsidR="00FA45E7" w:rsidRDefault="00FA45E7" w:rsidP="00FA45E7">
          <w:pPr>
            <w:pStyle w:val="LLPykala"/>
          </w:pPr>
          <w:r>
            <w:t>7 §</w:t>
          </w:r>
        </w:p>
        <w:p w14:paraId="50F1F01B" w14:textId="77777777" w:rsidR="00FA45E7" w:rsidRDefault="00FA45E7" w:rsidP="00FA45E7">
          <w:pPr>
            <w:pStyle w:val="LLPykalanOtsikko"/>
          </w:pPr>
          <w:r>
            <w:t>Utmätning, säkerhetsåtgärd, konkurs och företagssanering</w:t>
          </w:r>
        </w:p>
        <w:p w14:paraId="6C95193E" w14:textId="77777777" w:rsidR="00FA45E7" w:rsidRDefault="00FA45E7" w:rsidP="00FA45E7">
          <w:pPr>
            <w:pStyle w:val="LLKappalejako"/>
          </w:pPr>
          <w:r>
            <w:t>Uppgift om utmätning, förverkandepåföljd och säkerhetsåtgärd som avser en aktie antecknas i aktielägenhetsregistret efter anmälan från den behöriga myndigheten. Registeranteckningen ska specificera den grund utifrån vilken uppgiften antecknats i registret.</w:t>
          </w:r>
        </w:p>
        <w:p w14:paraId="2EF64CC5" w14:textId="77777777" w:rsidR="00FA45E7" w:rsidRPr="009167E1" w:rsidRDefault="00FA45E7" w:rsidP="00FA45E7">
          <w:pPr>
            <w:pStyle w:val="LLNormaali"/>
          </w:pPr>
          <w:r>
            <w:t>— — — — — — — — — — — — — — — — — — — — — — — — — — — —</w:t>
          </w:r>
        </w:p>
        <w:p w14:paraId="39EBF51D" w14:textId="77777777" w:rsidR="00FA45E7" w:rsidRPr="0068113A" w:rsidRDefault="00FA45E7" w:rsidP="00FA45E7">
          <w:pPr>
            <w:pStyle w:val="LLNormaali"/>
            <w:jc w:val="center"/>
          </w:pPr>
          <w:r>
            <w:t>———</w:t>
          </w:r>
        </w:p>
        <w:p w14:paraId="2C272151" w14:textId="77777777" w:rsidR="00FA45E7" w:rsidRPr="0068113A" w:rsidRDefault="00FA45E7" w:rsidP="00FA45E7">
          <w:pPr>
            <w:pStyle w:val="LLVoimaantulokappale"/>
          </w:pPr>
          <w:r>
            <w:t>Denna lag träder i kraft den        20  .</w:t>
          </w:r>
        </w:p>
        <w:p w14:paraId="7435FAB6" w14:textId="77777777" w:rsidR="00FA45E7" w:rsidRPr="0068113A" w:rsidRDefault="00FA45E7" w:rsidP="00FA45E7">
          <w:pPr>
            <w:pStyle w:val="LLNormaali"/>
            <w:jc w:val="center"/>
          </w:pPr>
          <w:r>
            <w:t>—————</w:t>
          </w:r>
        </w:p>
        <w:p w14:paraId="55E01399" w14:textId="77777777" w:rsidR="00FA45E7" w:rsidRDefault="00000000" w:rsidP="00FA45E7">
          <w:pPr>
            <w:pStyle w:val="LLNormaali"/>
          </w:pPr>
        </w:p>
      </w:sdtContent>
    </w:sdt>
    <w:p w14:paraId="105CBB9D" w14:textId="77777777" w:rsidR="00FA45E7" w:rsidRPr="0068113A" w:rsidRDefault="00FA45E7" w:rsidP="00FA45E7">
      <w:pPr>
        <w:pStyle w:val="LLNormaali"/>
        <w:rPr>
          <w:b/>
        </w:rPr>
      </w:pPr>
      <w:r>
        <w:br/>
      </w:r>
    </w:p>
    <w:sdt>
      <w:sdtPr>
        <w:rPr>
          <w:rFonts w:eastAsia="Calibri"/>
          <w:b w:val="0"/>
          <w:sz w:val="22"/>
          <w:szCs w:val="22"/>
          <w:lang w:eastAsia="en-US"/>
        </w:rPr>
        <w:alias w:val="Lagförslag"/>
        <w:tag w:val="CCLakiehdotus"/>
        <w:id w:val="-532264397"/>
        <w:placeholder>
          <w:docPart w:val="413B6E807DE641C792E4F9CC7D21B4EA"/>
        </w:placeholder>
        <w15:color w:val="00FFFF"/>
      </w:sdtPr>
      <w:sdtContent>
        <w:p w14:paraId="50962025" w14:textId="77777777" w:rsidR="00FA45E7" w:rsidRPr="0068113A" w:rsidRDefault="00FA45E7" w:rsidP="00FA45E7">
          <w:pPr>
            <w:pStyle w:val="LLLainNumero"/>
          </w:pPr>
          <w:r>
            <w:t>17.</w:t>
          </w:r>
        </w:p>
        <w:p w14:paraId="2A5C086E" w14:textId="77777777" w:rsidR="00FA45E7" w:rsidRPr="0068113A" w:rsidRDefault="00FA45E7" w:rsidP="00FA45E7">
          <w:pPr>
            <w:pStyle w:val="LLLaki"/>
          </w:pPr>
          <w:r>
            <w:rPr>
              <w:bCs/>
            </w:rPr>
            <w:t>Lag</w:t>
          </w:r>
        </w:p>
        <w:p w14:paraId="27BC2766" w14:textId="77777777" w:rsidR="00FA45E7" w:rsidRPr="00840762" w:rsidRDefault="00FA45E7" w:rsidP="00FA45E7">
          <w:pPr>
            <w:pStyle w:val="LLSaadoksenNimi"/>
          </w:pPr>
          <w:bookmarkStart w:id="19" w:name="_Toc161920516"/>
          <w:r>
            <w:t>om ändring av 219 och 268 § i lagen om transportservice</w:t>
          </w:r>
          <w:bookmarkEnd w:id="19"/>
          <w:r>
            <w:t xml:space="preserve"> </w:t>
          </w:r>
        </w:p>
        <w:p w14:paraId="784039CF" w14:textId="77777777" w:rsidR="00FA45E7" w:rsidRPr="00840762" w:rsidRDefault="00FA45E7" w:rsidP="00FA45E7">
          <w:pPr>
            <w:pStyle w:val="LLJohtolauseKappaleet"/>
          </w:pPr>
          <w:r>
            <w:t>I enlighet med riksdagens beslut</w:t>
          </w:r>
        </w:p>
        <w:p w14:paraId="52F6BE86" w14:textId="77777777" w:rsidR="00FA45E7" w:rsidRDefault="00FA45E7" w:rsidP="00FA45E7">
          <w:pPr>
            <w:pStyle w:val="LLJohtolauseKappaleet"/>
          </w:pPr>
          <w:r>
            <w:rPr>
              <w:i/>
              <w:iCs/>
            </w:rPr>
            <w:t>ändras</w:t>
          </w:r>
          <w:r>
            <w:t xml:space="preserve"> i lagen om transportservice (320/2017) 219 § 3 mom. 4 punkten och 268 § 3 mom. som följer:</w:t>
          </w:r>
        </w:p>
        <w:p w14:paraId="5EF7EC20" w14:textId="77777777" w:rsidR="00FA45E7" w:rsidRDefault="00FA45E7" w:rsidP="00FA45E7">
          <w:pPr>
            <w:pStyle w:val="LLKappalejako"/>
          </w:pPr>
        </w:p>
        <w:p w14:paraId="682A7278" w14:textId="77777777" w:rsidR="00FA45E7" w:rsidRDefault="00FA45E7" w:rsidP="00FA45E7">
          <w:pPr>
            <w:pStyle w:val="LLPykala"/>
          </w:pPr>
          <w:r>
            <w:t>219 §</w:t>
          </w:r>
        </w:p>
        <w:p w14:paraId="3F76668C" w14:textId="77777777" w:rsidR="00FA45E7" w:rsidRDefault="00FA45E7" w:rsidP="00FA45E7">
          <w:pPr>
            <w:pStyle w:val="LLPykalanOtsikko"/>
          </w:pPr>
          <w:r>
            <w:lastRenderedPageBreak/>
            <w:t>Allmänna uppgifter som förs in i trafik- och transportregistret</w:t>
          </w:r>
        </w:p>
        <w:p w14:paraId="3C48D37D" w14:textId="77777777" w:rsidR="00FA45E7" w:rsidRPr="009167E1" w:rsidRDefault="00FA45E7" w:rsidP="00FA45E7">
          <w:pPr>
            <w:pStyle w:val="LLNormaali"/>
          </w:pPr>
          <w:r>
            <w:t>— — — — — — — — — — — — — — — — — — — — — — — — — — — —</w:t>
          </w:r>
        </w:p>
        <w:p w14:paraId="50E638F4" w14:textId="77777777" w:rsidR="00FA45E7" w:rsidRDefault="00FA45E7" w:rsidP="00FA45E7">
          <w:pPr>
            <w:pStyle w:val="LLKappalejako"/>
          </w:pPr>
          <w:r>
            <w:t>I registret får dessutom i fråga om fysiska personer, juridiska personer och trafikmedel föras in för registrets syfte nödvändiga uppgifter om</w:t>
          </w:r>
        </w:p>
        <w:p w14:paraId="2B23BA9D" w14:textId="77777777" w:rsidR="00FA45E7" w:rsidRPr="009167E1" w:rsidRDefault="00FA45E7" w:rsidP="00FA45E7">
          <w:pPr>
            <w:pStyle w:val="LLNormaali"/>
          </w:pPr>
          <w:r>
            <w:t>— — — — — — — — — — — — — — — — — — — — — — — — — — — —</w:t>
          </w:r>
        </w:p>
        <w:p w14:paraId="14BAE7F0" w14:textId="77777777" w:rsidR="00FA45E7" w:rsidRDefault="00FA45E7" w:rsidP="00FA45E7">
          <w:pPr>
            <w:pStyle w:val="LLKappalejako"/>
          </w:pPr>
          <w:r>
            <w:t>4) konkurs, skuldsanering, företagssanering, utsökning, beslag, kvarstad och förverkandepåföljder,</w:t>
          </w:r>
        </w:p>
        <w:p w14:paraId="61609FED" w14:textId="77777777" w:rsidR="00FA45E7" w:rsidRPr="009167E1" w:rsidRDefault="00FA45E7" w:rsidP="00FA45E7">
          <w:pPr>
            <w:pStyle w:val="LLNormaali"/>
          </w:pPr>
          <w:r>
            <w:t>— — — — — — — — — — — — — — — — — — — — — — — — — — — —</w:t>
          </w:r>
        </w:p>
        <w:p w14:paraId="52E43AB6" w14:textId="77777777" w:rsidR="00FA45E7" w:rsidRDefault="00FA45E7" w:rsidP="00FA45E7">
          <w:pPr>
            <w:pStyle w:val="LLKappalejako"/>
            <w:ind w:firstLine="0"/>
          </w:pPr>
        </w:p>
        <w:p w14:paraId="18AD3C60" w14:textId="77777777" w:rsidR="00FA45E7" w:rsidRDefault="00FA45E7" w:rsidP="00FA45E7">
          <w:pPr>
            <w:pStyle w:val="LLPykala"/>
          </w:pPr>
          <w:r>
            <w:t>268 §</w:t>
          </w:r>
        </w:p>
        <w:p w14:paraId="48F1E3B3" w14:textId="77777777" w:rsidR="00FA45E7" w:rsidRDefault="00FA45E7" w:rsidP="00FA45E7">
          <w:pPr>
            <w:pStyle w:val="LLPykalanOtsikko"/>
          </w:pPr>
          <w:r>
            <w:t>Förseelser som gäller handlingar för ett motordrivet fordon och uppgifter om tillståndspliktig trafik</w:t>
          </w:r>
        </w:p>
        <w:p w14:paraId="02B9260B" w14:textId="77777777" w:rsidR="00FA45E7" w:rsidRPr="009167E1" w:rsidRDefault="00FA45E7" w:rsidP="00FA45E7">
          <w:pPr>
            <w:pStyle w:val="LLNormaali"/>
          </w:pPr>
          <w:r>
            <w:t>— — — — — — — — — — — — — — — — — — — — — — — — — — — —</w:t>
          </w:r>
        </w:p>
        <w:p w14:paraId="13F52993" w14:textId="77777777" w:rsidR="00FA45E7" w:rsidRDefault="00FA45E7" w:rsidP="00FA45E7">
          <w:pPr>
            <w:pStyle w:val="LLKappalejako"/>
          </w:pPr>
          <w:r>
            <w:t>Bestämmelser om påförande och delgivning av avgift för trafikförseelser och om ändringssökande som gäller avgift för trafikförseelse finns i vägtrafiklagen. Bestämmelser om verkställigheten av avgift för trafikförseelse som påförts med stöd av denna lag finns i lagen om verkställighet av böter (672/2002).</w:t>
          </w:r>
        </w:p>
        <w:p w14:paraId="3F489B03" w14:textId="77777777" w:rsidR="00FA45E7" w:rsidRPr="00840762" w:rsidRDefault="00FA45E7" w:rsidP="00FA45E7">
          <w:pPr>
            <w:pStyle w:val="LLKappalejako"/>
          </w:pPr>
        </w:p>
        <w:p w14:paraId="5F6F8BD1" w14:textId="77777777" w:rsidR="00FA45E7" w:rsidRPr="0068113A" w:rsidRDefault="00FA45E7" w:rsidP="00FA45E7">
          <w:pPr>
            <w:pStyle w:val="LLNormaali"/>
            <w:jc w:val="center"/>
          </w:pPr>
          <w:r>
            <w:t>———</w:t>
          </w:r>
        </w:p>
        <w:p w14:paraId="5553C6F0" w14:textId="77777777" w:rsidR="00FA45E7" w:rsidRPr="0068113A" w:rsidRDefault="00FA45E7" w:rsidP="00FA45E7">
          <w:pPr>
            <w:pStyle w:val="LLVoimaantulokappale"/>
          </w:pPr>
          <w:r>
            <w:t>Denna lag träder i kraft den        20  .</w:t>
          </w:r>
        </w:p>
        <w:p w14:paraId="0A03C241" w14:textId="77777777" w:rsidR="00FA45E7" w:rsidRPr="0068113A" w:rsidRDefault="00FA45E7" w:rsidP="00FA45E7">
          <w:pPr>
            <w:pStyle w:val="LLNormaali"/>
            <w:jc w:val="center"/>
          </w:pPr>
          <w:r>
            <w:t>—————</w:t>
          </w:r>
        </w:p>
        <w:p w14:paraId="4D3FDBA7" w14:textId="77777777" w:rsidR="00FA45E7" w:rsidRDefault="00000000" w:rsidP="00FA45E7">
          <w:pPr>
            <w:pStyle w:val="LLNormaali"/>
          </w:pPr>
        </w:p>
      </w:sdtContent>
    </w:sdt>
    <w:p w14:paraId="25DA7DAC" w14:textId="77777777" w:rsidR="00FA45E7" w:rsidRPr="0068113A" w:rsidRDefault="00FA45E7" w:rsidP="00FA45E7">
      <w:pPr>
        <w:pStyle w:val="LLNormaali"/>
        <w:rPr>
          <w:b/>
        </w:rPr>
      </w:pPr>
      <w:r>
        <w:br/>
      </w:r>
    </w:p>
    <w:sdt>
      <w:sdtPr>
        <w:rPr>
          <w:rFonts w:eastAsia="Calibri"/>
          <w:b w:val="0"/>
          <w:sz w:val="22"/>
          <w:szCs w:val="22"/>
          <w:lang w:eastAsia="en-US"/>
        </w:rPr>
        <w:alias w:val="Lagförslag"/>
        <w:tag w:val="CCLakiehdotus"/>
        <w:id w:val="1442341287"/>
        <w:placeholder>
          <w:docPart w:val="71ABE04005F14CBC99D26A3A1F203580"/>
        </w:placeholder>
        <w15:color w:val="00FFFF"/>
      </w:sdtPr>
      <w:sdtContent>
        <w:p w14:paraId="4A13E775" w14:textId="77777777" w:rsidR="00FA45E7" w:rsidRPr="0068113A" w:rsidRDefault="00FA45E7" w:rsidP="00FA45E7">
          <w:pPr>
            <w:pStyle w:val="LLLainNumero"/>
          </w:pPr>
          <w:r>
            <w:t>18.</w:t>
          </w:r>
        </w:p>
        <w:p w14:paraId="78A34147" w14:textId="77777777" w:rsidR="00FA45E7" w:rsidRPr="0068113A" w:rsidRDefault="00FA45E7" w:rsidP="00FA45E7">
          <w:pPr>
            <w:pStyle w:val="LLLaki"/>
          </w:pPr>
          <w:r>
            <w:rPr>
              <w:bCs/>
            </w:rPr>
            <w:t>Lag</w:t>
          </w:r>
        </w:p>
        <w:p w14:paraId="2A0C2F77" w14:textId="77777777" w:rsidR="00FA45E7" w:rsidRPr="00237E74" w:rsidRDefault="00FA45E7" w:rsidP="00FA45E7">
          <w:pPr>
            <w:pStyle w:val="LLSaadoksenNimi"/>
          </w:pPr>
          <w:bookmarkStart w:id="20" w:name="_Toc161920517"/>
          <w:r>
            <w:t>om ändring av 6 och 7 § i lagen om brottsofferavgift</w:t>
          </w:r>
          <w:bookmarkEnd w:id="20"/>
          <w:r>
            <w:t xml:space="preserve"> </w:t>
          </w:r>
        </w:p>
        <w:p w14:paraId="3085A6A6" w14:textId="77777777" w:rsidR="00FA45E7" w:rsidRDefault="00FA45E7" w:rsidP="00FA45E7">
          <w:pPr>
            <w:pStyle w:val="LLJohtolauseKappaleet"/>
          </w:pPr>
          <w:r>
            <w:t>I enlighet med riksdagens beslut</w:t>
          </w:r>
        </w:p>
        <w:p w14:paraId="1256ED8C" w14:textId="77777777" w:rsidR="00FA45E7" w:rsidRDefault="00FA45E7" w:rsidP="00FA45E7">
          <w:pPr>
            <w:pStyle w:val="LLJohtolauseKappaleet"/>
          </w:pPr>
          <w:r>
            <w:rPr>
              <w:i/>
              <w:iCs/>
            </w:rPr>
            <w:t>ändras</w:t>
          </w:r>
          <w:r>
            <w:t xml:space="preserve"> i lagen om brottsofferavgift (669/2015) 6 § och 7 § 2 punkten som följer:</w:t>
          </w:r>
        </w:p>
        <w:p w14:paraId="2BE3D307" w14:textId="77777777" w:rsidR="00FA45E7" w:rsidRDefault="00FA45E7" w:rsidP="00FA45E7">
          <w:pPr>
            <w:pStyle w:val="LLKappalejako"/>
          </w:pPr>
        </w:p>
        <w:p w14:paraId="5E236BBD" w14:textId="77777777" w:rsidR="00FA45E7" w:rsidRDefault="00FA45E7" w:rsidP="00FA45E7">
          <w:pPr>
            <w:pStyle w:val="LLPykala"/>
          </w:pPr>
          <w:r>
            <w:t>6 §</w:t>
          </w:r>
        </w:p>
        <w:p w14:paraId="0FE91458" w14:textId="77777777" w:rsidR="00FA45E7" w:rsidRDefault="00FA45E7" w:rsidP="00FA45E7">
          <w:pPr>
            <w:pStyle w:val="LLPykalanOtsikko"/>
          </w:pPr>
          <w:r>
            <w:t>Verkställighet av avgiften</w:t>
          </w:r>
        </w:p>
        <w:p w14:paraId="7BBE2FE8" w14:textId="77777777" w:rsidR="00FA45E7" w:rsidRDefault="00FA45E7" w:rsidP="00FA45E7">
          <w:pPr>
            <w:pStyle w:val="LLKappalejako"/>
          </w:pPr>
          <w:r>
            <w:t xml:space="preserve">Bestämmelser om verkställigheten av brottsofferavgift finns i lagen om verkställighet av böter (672/2002). </w:t>
          </w:r>
        </w:p>
        <w:p w14:paraId="4A40E379" w14:textId="77777777" w:rsidR="00FA45E7" w:rsidRDefault="00FA45E7" w:rsidP="00FA45E7">
          <w:pPr>
            <w:pStyle w:val="LLKappalejako"/>
          </w:pPr>
        </w:p>
        <w:p w14:paraId="36636D1A" w14:textId="77777777" w:rsidR="00FA45E7" w:rsidRDefault="00FA45E7" w:rsidP="00FA45E7">
          <w:pPr>
            <w:pStyle w:val="LLKappalejako"/>
          </w:pPr>
        </w:p>
        <w:p w14:paraId="1F5D579D" w14:textId="77777777" w:rsidR="00FA45E7" w:rsidRDefault="00FA45E7" w:rsidP="00FA45E7">
          <w:pPr>
            <w:pStyle w:val="LLKappalejako"/>
          </w:pPr>
        </w:p>
        <w:p w14:paraId="5AF6DB5B" w14:textId="77777777" w:rsidR="00FA45E7" w:rsidRDefault="00FA45E7" w:rsidP="00FA45E7">
          <w:pPr>
            <w:pStyle w:val="LLPykala"/>
          </w:pPr>
          <w:r>
            <w:t>7 §</w:t>
          </w:r>
        </w:p>
        <w:p w14:paraId="4B4A0A2D" w14:textId="77777777" w:rsidR="00FA45E7" w:rsidRDefault="00FA45E7" w:rsidP="00FA45E7">
          <w:pPr>
            <w:pStyle w:val="LLPykalanOtsikko"/>
          </w:pPr>
          <w:r>
            <w:t>Närmare bestämmelser</w:t>
          </w:r>
        </w:p>
        <w:p w14:paraId="72752B33" w14:textId="77777777" w:rsidR="00FA45E7" w:rsidRDefault="00FA45E7" w:rsidP="00FA45E7">
          <w:pPr>
            <w:pStyle w:val="LLKappalejako"/>
          </w:pPr>
          <w:r>
            <w:t>Genom förordning av justitieministeriet utfärdas det närmare bestämmelser om</w:t>
          </w:r>
        </w:p>
        <w:p w14:paraId="14072EFA" w14:textId="77777777" w:rsidR="00FA45E7" w:rsidRPr="009167E1" w:rsidRDefault="00FA45E7" w:rsidP="00FA45E7">
          <w:pPr>
            <w:pStyle w:val="LLNormaali"/>
          </w:pPr>
          <w:r>
            <w:lastRenderedPageBreak/>
            <w:t>— — — — — — — — — — — — — — — — — — — — — — — — — — — —</w:t>
          </w:r>
        </w:p>
        <w:p w14:paraId="72A1F293" w14:textId="77777777" w:rsidR="00FA45E7" w:rsidRDefault="00FA45E7" w:rsidP="00FA45E7">
          <w:pPr>
            <w:pStyle w:val="LLKappalejako"/>
          </w:pPr>
          <w:r>
            <w:t>2) meddelanden mellan myndigheter.</w:t>
          </w:r>
        </w:p>
        <w:p w14:paraId="49E3F5BA" w14:textId="77777777" w:rsidR="00FA45E7" w:rsidRPr="00EC3F33" w:rsidRDefault="00FA45E7" w:rsidP="00FA45E7">
          <w:pPr>
            <w:pStyle w:val="LLKappalejako"/>
            <w:ind w:firstLine="0"/>
          </w:pPr>
        </w:p>
        <w:p w14:paraId="4956B204" w14:textId="77777777" w:rsidR="00FA45E7" w:rsidRPr="0068113A" w:rsidRDefault="00FA45E7" w:rsidP="00FA45E7">
          <w:pPr>
            <w:pStyle w:val="LLNormaali"/>
            <w:jc w:val="center"/>
          </w:pPr>
          <w:r>
            <w:t>———</w:t>
          </w:r>
        </w:p>
        <w:p w14:paraId="1DF82E4E" w14:textId="77777777" w:rsidR="00FA45E7" w:rsidRPr="0068113A" w:rsidRDefault="00FA45E7" w:rsidP="00FA45E7">
          <w:pPr>
            <w:pStyle w:val="LLVoimaantulokappale"/>
          </w:pPr>
          <w:r>
            <w:t>Denna lag träder i kraft den        20  .</w:t>
          </w:r>
        </w:p>
        <w:p w14:paraId="55151A8F" w14:textId="77777777" w:rsidR="00FA45E7" w:rsidRPr="0068113A" w:rsidRDefault="00FA45E7" w:rsidP="00FA45E7">
          <w:pPr>
            <w:pStyle w:val="LLNormaali"/>
            <w:jc w:val="center"/>
          </w:pPr>
          <w:r>
            <w:t>—————</w:t>
          </w:r>
        </w:p>
        <w:p w14:paraId="25A8D0F1" w14:textId="77777777" w:rsidR="00FA45E7" w:rsidRDefault="00000000" w:rsidP="00FA45E7">
          <w:pPr>
            <w:pStyle w:val="LLNormaali"/>
          </w:pPr>
        </w:p>
      </w:sdtContent>
    </w:sdt>
    <w:p w14:paraId="58648417" w14:textId="77777777" w:rsidR="00FA45E7" w:rsidRPr="0068113A" w:rsidRDefault="00FA45E7" w:rsidP="00FA45E7">
      <w:pPr>
        <w:pStyle w:val="LLNormaali"/>
        <w:rPr>
          <w:b/>
        </w:rPr>
      </w:pPr>
      <w:r>
        <w:br/>
      </w:r>
    </w:p>
    <w:sdt>
      <w:sdtPr>
        <w:rPr>
          <w:rFonts w:eastAsia="Calibri"/>
          <w:b w:val="0"/>
          <w:sz w:val="22"/>
          <w:szCs w:val="22"/>
          <w:lang w:eastAsia="en-US"/>
        </w:rPr>
        <w:alias w:val="Lagförslag"/>
        <w:tag w:val="CCLakiehdotus"/>
        <w:id w:val="-159313124"/>
        <w:placeholder>
          <w:docPart w:val="310A1AF15A254C4593698490F14155FA"/>
        </w:placeholder>
        <w15:color w:val="00FFFF"/>
      </w:sdtPr>
      <w:sdtContent>
        <w:p w14:paraId="232C5EB1" w14:textId="77777777" w:rsidR="00FA45E7" w:rsidRPr="0068113A" w:rsidRDefault="00FA45E7" w:rsidP="00FA45E7">
          <w:pPr>
            <w:pStyle w:val="LLLainNumero"/>
          </w:pPr>
          <w:r>
            <w:t>19.</w:t>
          </w:r>
        </w:p>
        <w:p w14:paraId="78397B32" w14:textId="77777777" w:rsidR="00FA45E7" w:rsidRPr="0068113A" w:rsidRDefault="00FA45E7" w:rsidP="00FA45E7">
          <w:pPr>
            <w:pStyle w:val="LLLaki"/>
          </w:pPr>
          <w:r>
            <w:rPr>
              <w:bCs/>
            </w:rPr>
            <w:t>Lag</w:t>
          </w:r>
        </w:p>
        <w:p w14:paraId="503837A2" w14:textId="77777777" w:rsidR="00FA45E7" w:rsidRPr="00237E74" w:rsidRDefault="00FA45E7" w:rsidP="00FA45E7">
          <w:pPr>
            <w:pStyle w:val="LLSaadoksenNimi"/>
          </w:pPr>
          <w:bookmarkStart w:id="21" w:name="_Toc161920518"/>
          <w:r>
            <w:t>om ändring av 10 § i viteslagen</w:t>
          </w:r>
          <w:bookmarkEnd w:id="21"/>
        </w:p>
        <w:p w14:paraId="17BB0F1B" w14:textId="77777777" w:rsidR="00FA45E7" w:rsidRDefault="00FA45E7" w:rsidP="00FA45E7">
          <w:pPr>
            <w:pStyle w:val="LLJohtolauseKappaleet"/>
          </w:pPr>
          <w:r>
            <w:t>I enlighet med riksdagens beslut</w:t>
          </w:r>
        </w:p>
        <w:p w14:paraId="7E3F3CB2" w14:textId="77777777" w:rsidR="00FA45E7" w:rsidRDefault="00FA45E7" w:rsidP="00FA45E7">
          <w:pPr>
            <w:pStyle w:val="LLJohtolauseKappaleet"/>
          </w:pPr>
          <w:r>
            <w:rPr>
              <w:i/>
              <w:iCs/>
            </w:rPr>
            <w:t>ändras</w:t>
          </w:r>
          <w:r>
            <w:t xml:space="preserve"> i viteslagen (1113/1990) 10 § 3 mom. som följer:</w:t>
          </w:r>
        </w:p>
        <w:p w14:paraId="5B087A37" w14:textId="77777777" w:rsidR="00FA45E7" w:rsidRDefault="00FA45E7" w:rsidP="00FA45E7">
          <w:pPr>
            <w:pStyle w:val="LLKappalejako"/>
          </w:pPr>
        </w:p>
        <w:p w14:paraId="6F456C11" w14:textId="77777777" w:rsidR="00FA45E7" w:rsidRDefault="00FA45E7" w:rsidP="00FA45E7">
          <w:pPr>
            <w:pStyle w:val="LLPykala"/>
          </w:pPr>
          <w:r>
            <w:t>10 §</w:t>
          </w:r>
        </w:p>
        <w:p w14:paraId="554FAB15" w14:textId="77777777" w:rsidR="00FA45E7" w:rsidRDefault="00FA45E7" w:rsidP="00FA45E7">
          <w:pPr>
            <w:pStyle w:val="LLPykalanOtsikko"/>
          </w:pPr>
          <w:r>
            <w:t>Utdömande av vite</w:t>
          </w:r>
        </w:p>
        <w:p w14:paraId="6C631579" w14:textId="77777777" w:rsidR="00FA45E7" w:rsidRPr="009167E1" w:rsidRDefault="00FA45E7" w:rsidP="00FA45E7">
          <w:pPr>
            <w:pStyle w:val="LLNormaali"/>
          </w:pPr>
          <w:r>
            <w:t>— — — — — — — — — — — — — — — — — — — — — — — — — — — —</w:t>
          </w:r>
        </w:p>
        <w:p w14:paraId="303BC2C9" w14:textId="77777777" w:rsidR="00FA45E7" w:rsidRDefault="00FA45E7" w:rsidP="00FA45E7">
          <w:pPr>
            <w:pStyle w:val="LLKappalejako"/>
          </w:pPr>
          <w:r>
            <w:t>Bestämmelser om verkställigheten av utdömt vite finns i lagen om verkställighet av böter (672/2002).</w:t>
          </w:r>
        </w:p>
        <w:p w14:paraId="7FAC6E5C" w14:textId="77777777" w:rsidR="00FA45E7" w:rsidRPr="001F26B4" w:rsidRDefault="00FA45E7" w:rsidP="00FA45E7">
          <w:pPr>
            <w:pStyle w:val="LLKappalejako"/>
          </w:pPr>
        </w:p>
        <w:p w14:paraId="1512BB5B" w14:textId="77777777" w:rsidR="00FA45E7" w:rsidRPr="0068113A" w:rsidRDefault="00FA45E7" w:rsidP="00FA45E7">
          <w:pPr>
            <w:pStyle w:val="LLNormaali"/>
            <w:jc w:val="center"/>
          </w:pPr>
          <w:r>
            <w:t>———</w:t>
          </w:r>
        </w:p>
        <w:p w14:paraId="0AAA5652" w14:textId="77777777" w:rsidR="00FA45E7" w:rsidRPr="0068113A" w:rsidRDefault="00FA45E7" w:rsidP="00FA45E7">
          <w:pPr>
            <w:pStyle w:val="LLVoimaantulokappale"/>
          </w:pPr>
          <w:r>
            <w:t>Denna lag träder i kraft den        20  .</w:t>
          </w:r>
        </w:p>
        <w:p w14:paraId="43BE4D79" w14:textId="77777777" w:rsidR="00FA45E7" w:rsidRPr="0068113A" w:rsidRDefault="00FA45E7" w:rsidP="00FA45E7">
          <w:pPr>
            <w:pStyle w:val="LLNormaali"/>
            <w:jc w:val="center"/>
          </w:pPr>
          <w:r>
            <w:t>—————</w:t>
          </w:r>
        </w:p>
        <w:p w14:paraId="76AEF1F2" w14:textId="77777777" w:rsidR="00FA45E7" w:rsidRDefault="00000000" w:rsidP="00FA45E7">
          <w:pPr>
            <w:pStyle w:val="LLNormaali"/>
          </w:pPr>
        </w:p>
      </w:sdtContent>
    </w:sdt>
    <w:p w14:paraId="3084CCB2" w14:textId="77777777" w:rsidR="00FA45E7" w:rsidRPr="0068113A" w:rsidRDefault="00FA45E7" w:rsidP="00FA45E7">
      <w:pPr>
        <w:pStyle w:val="LLNormaali"/>
        <w:rPr>
          <w:b/>
        </w:rPr>
      </w:pPr>
      <w:r>
        <w:br/>
      </w:r>
    </w:p>
    <w:sdt>
      <w:sdtPr>
        <w:rPr>
          <w:rFonts w:eastAsia="Calibri"/>
          <w:b w:val="0"/>
          <w:sz w:val="22"/>
          <w:szCs w:val="22"/>
          <w:lang w:eastAsia="en-US"/>
        </w:rPr>
        <w:alias w:val="Lagförslag"/>
        <w:tag w:val="CCLakiehdotus"/>
        <w:id w:val="108404579"/>
        <w:placeholder>
          <w:docPart w:val="04FAACD0FFA94E498266CA42AB6495C8"/>
        </w:placeholder>
        <w15:color w:val="00FFFF"/>
      </w:sdtPr>
      <w:sdtContent>
        <w:p w14:paraId="71ADA533" w14:textId="77777777" w:rsidR="00FA45E7" w:rsidRPr="0068113A" w:rsidRDefault="00FA45E7" w:rsidP="00FA45E7">
          <w:pPr>
            <w:pStyle w:val="LLLainNumero"/>
          </w:pPr>
          <w:r>
            <w:t>20.</w:t>
          </w:r>
        </w:p>
        <w:p w14:paraId="2DA77BE1" w14:textId="77777777" w:rsidR="00FA45E7" w:rsidRPr="0068113A" w:rsidRDefault="00FA45E7" w:rsidP="00FA45E7">
          <w:pPr>
            <w:pStyle w:val="LLLaki"/>
          </w:pPr>
          <w:r>
            <w:rPr>
              <w:bCs/>
            </w:rPr>
            <w:t>Lag</w:t>
          </w:r>
        </w:p>
        <w:p w14:paraId="0D484560" w14:textId="77777777" w:rsidR="00FA45E7" w:rsidRPr="00237E74" w:rsidRDefault="00FA45E7" w:rsidP="00FA45E7">
          <w:pPr>
            <w:pStyle w:val="LLSaadoksenNimi"/>
          </w:pPr>
          <w:bookmarkStart w:id="22" w:name="_Toc161920519"/>
          <w:r>
            <w:t>om ändring av 22 § i lagen om yttrandefrihet i masskommunikation</w:t>
          </w:r>
          <w:bookmarkEnd w:id="22"/>
        </w:p>
        <w:p w14:paraId="289A372A" w14:textId="77777777" w:rsidR="00FA45E7" w:rsidRDefault="00FA45E7" w:rsidP="00FA45E7">
          <w:pPr>
            <w:pStyle w:val="LLJohtolauseKappaleet"/>
          </w:pPr>
          <w:r>
            <w:t>I enlighet med riksdagens beslut</w:t>
          </w:r>
        </w:p>
        <w:p w14:paraId="3F42FE14" w14:textId="77777777" w:rsidR="00FA45E7" w:rsidRDefault="00FA45E7" w:rsidP="00FA45E7">
          <w:pPr>
            <w:pStyle w:val="LLJohtolauseKappaleet"/>
          </w:pPr>
          <w:r>
            <w:rPr>
              <w:i/>
              <w:iCs/>
            </w:rPr>
            <w:t>fogas</w:t>
          </w:r>
          <w:r>
            <w:t xml:space="preserve"> till 22 § i lagen om yttrandefrihet i masskommunikation (460/2003) ett nytt 4 mom. som följer:</w:t>
          </w:r>
        </w:p>
        <w:p w14:paraId="081A2B79" w14:textId="77777777" w:rsidR="00FA45E7" w:rsidRDefault="00FA45E7" w:rsidP="00FA45E7">
          <w:pPr>
            <w:pStyle w:val="LLKappalejako"/>
          </w:pPr>
        </w:p>
        <w:p w14:paraId="6F026B24" w14:textId="77777777" w:rsidR="00FA45E7" w:rsidRDefault="00FA45E7" w:rsidP="00FA45E7">
          <w:pPr>
            <w:pStyle w:val="LLPykala"/>
          </w:pPr>
          <w:r>
            <w:t>22 §</w:t>
          </w:r>
        </w:p>
        <w:p w14:paraId="4AD52808" w14:textId="77777777" w:rsidR="00FA45E7" w:rsidRDefault="00FA45E7" w:rsidP="00FA45E7">
          <w:pPr>
            <w:pStyle w:val="LLPykalanOtsikko"/>
          </w:pPr>
          <w:r>
            <w:t>Förverkandepåföljd och föreläggande om utplåning av ett nätmeddelande</w:t>
          </w:r>
        </w:p>
        <w:p w14:paraId="6E6DA0BB" w14:textId="77777777" w:rsidR="00FA45E7" w:rsidRPr="009167E1" w:rsidRDefault="00FA45E7" w:rsidP="00FA45E7">
          <w:pPr>
            <w:pStyle w:val="LLNormaali"/>
          </w:pPr>
          <w:r>
            <w:t>— — — — — — — — — — — — — — — — — — — — — — — — — — — —</w:t>
          </w:r>
        </w:p>
        <w:p w14:paraId="7EBC205D" w14:textId="77777777" w:rsidR="00FA45E7" w:rsidRDefault="00FA45E7" w:rsidP="00FA45E7">
          <w:pPr>
            <w:pStyle w:val="LLKappalejako"/>
          </w:pPr>
          <w:r>
            <w:lastRenderedPageBreak/>
            <w:t xml:space="preserve">Bestämmelser om verkställigheten av en förverkandepåföljd och ett föreläggande om utplåning av ett nätmeddelande finns i lagen om verkställighet av böter (672/2002). Bestämmelser om när en förverkandepåföljd och ett föreläggande om utplåning av ett nätmeddelande förfaller finns dock i 8 kap. i strafflagen. </w:t>
          </w:r>
        </w:p>
        <w:p w14:paraId="1232887F" w14:textId="77777777" w:rsidR="00FA45E7" w:rsidRDefault="00FA45E7" w:rsidP="00FA45E7">
          <w:pPr>
            <w:pStyle w:val="LLNormaali"/>
          </w:pPr>
        </w:p>
        <w:p w14:paraId="37AB3B97" w14:textId="77777777" w:rsidR="00FA45E7" w:rsidRPr="0068113A" w:rsidRDefault="00FA45E7" w:rsidP="00FA45E7">
          <w:pPr>
            <w:pStyle w:val="LLNormaali"/>
            <w:jc w:val="center"/>
          </w:pPr>
          <w:r>
            <w:t>———</w:t>
          </w:r>
        </w:p>
        <w:p w14:paraId="3F19E653" w14:textId="77777777" w:rsidR="00FA45E7" w:rsidRPr="0068113A" w:rsidRDefault="00FA45E7" w:rsidP="00FA45E7">
          <w:pPr>
            <w:pStyle w:val="LLVoimaantulokappale"/>
          </w:pPr>
          <w:r>
            <w:t>Denna lag träder i kraft den        20  .</w:t>
          </w:r>
        </w:p>
        <w:p w14:paraId="5FA5C927" w14:textId="77777777" w:rsidR="00FA45E7" w:rsidRPr="0068113A" w:rsidRDefault="00FA45E7" w:rsidP="00FA45E7">
          <w:pPr>
            <w:pStyle w:val="LLNormaali"/>
            <w:jc w:val="center"/>
          </w:pPr>
          <w:r>
            <w:t>—————</w:t>
          </w:r>
        </w:p>
        <w:p w14:paraId="7622D68C" w14:textId="77777777" w:rsidR="00FA45E7" w:rsidRDefault="00000000" w:rsidP="00FA45E7">
          <w:pPr>
            <w:pStyle w:val="LLNormaali"/>
          </w:pPr>
        </w:p>
      </w:sdtContent>
    </w:sdt>
    <w:p w14:paraId="318DC2F4" w14:textId="77777777" w:rsidR="00FA45E7" w:rsidRPr="0068113A" w:rsidRDefault="00FA45E7" w:rsidP="00FA45E7">
      <w:pPr>
        <w:pStyle w:val="LLNormaali"/>
        <w:rPr>
          <w:b/>
        </w:rPr>
      </w:pPr>
      <w:r>
        <w:br/>
      </w:r>
    </w:p>
    <w:sdt>
      <w:sdtPr>
        <w:rPr>
          <w:rFonts w:eastAsia="Calibri"/>
          <w:b w:val="0"/>
          <w:sz w:val="22"/>
          <w:szCs w:val="22"/>
          <w:lang w:eastAsia="en-US"/>
        </w:rPr>
        <w:alias w:val="Lagförslag"/>
        <w:tag w:val="CCLakiehdotus"/>
        <w:id w:val="1506321479"/>
        <w:placeholder>
          <w:docPart w:val="ABFA1AFE8BAC4D40B5626B7C506A2005"/>
        </w:placeholder>
        <w15:color w:val="00FFFF"/>
      </w:sdtPr>
      <w:sdtContent>
        <w:p w14:paraId="267CDB7D" w14:textId="77777777" w:rsidR="00FA45E7" w:rsidRPr="0068113A" w:rsidRDefault="00FA45E7" w:rsidP="00FA45E7">
          <w:pPr>
            <w:pStyle w:val="LLLainNumero"/>
          </w:pPr>
          <w:r>
            <w:t>21.</w:t>
          </w:r>
        </w:p>
        <w:p w14:paraId="1EFD23E0" w14:textId="77777777" w:rsidR="00FA45E7" w:rsidRPr="0068113A" w:rsidRDefault="00FA45E7" w:rsidP="00FA45E7">
          <w:pPr>
            <w:pStyle w:val="LLLaki"/>
          </w:pPr>
          <w:r>
            <w:rPr>
              <w:bCs/>
            </w:rPr>
            <w:t>Lag</w:t>
          </w:r>
        </w:p>
        <w:p w14:paraId="70561D91" w14:textId="77777777" w:rsidR="00FA45E7" w:rsidRPr="00237E74" w:rsidRDefault="00FA45E7" w:rsidP="00FA45E7">
          <w:pPr>
            <w:pStyle w:val="LLSaadoksenNimi"/>
          </w:pPr>
          <w:bookmarkStart w:id="23" w:name="_Toc161920520"/>
          <w:r>
            <w:t>om ändring av 5 § i lagen om utsökningsavgifter</w:t>
          </w:r>
          <w:bookmarkEnd w:id="23"/>
        </w:p>
        <w:p w14:paraId="32B931AC" w14:textId="77777777" w:rsidR="00FA45E7" w:rsidRPr="00237E74" w:rsidRDefault="00FA45E7" w:rsidP="00FA45E7">
          <w:pPr>
            <w:pStyle w:val="LLJohtolauseKappaleet"/>
          </w:pPr>
          <w:r>
            <w:t>I enlighet med riksdagens beslut</w:t>
          </w:r>
        </w:p>
        <w:p w14:paraId="05B35FD7" w14:textId="77777777" w:rsidR="00FA45E7" w:rsidRDefault="00FA45E7" w:rsidP="00FA45E7">
          <w:pPr>
            <w:pStyle w:val="LLJohtolauseKappaleet"/>
          </w:pPr>
          <w:r>
            <w:rPr>
              <w:i/>
              <w:iCs/>
            </w:rPr>
            <w:t>ändras</w:t>
          </w:r>
          <w:r>
            <w:t xml:space="preserve"> i lagen om utsökningsavgifter (34/1995) 5 § som följer:</w:t>
          </w:r>
        </w:p>
        <w:p w14:paraId="4D70721A" w14:textId="77777777" w:rsidR="00FA45E7" w:rsidRDefault="00FA45E7" w:rsidP="00FA45E7">
          <w:pPr>
            <w:pStyle w:val="LLKappalejako"/>
          </w:pPr>
        </w:p>
        <w:p w14:paraId="6DD635B8" w14:textId="77777777" w:rsidR="00FA45E7" w:rsidRDefault="00FA45E7" w:rsidP="00FA45E7">
          <w:pPr>
            <w:pStyle w:val="LLPykala"/>
          </w:pPr>
          <w:r>
            <w:t>5 §</w:t>
          </w:r>
        </w:p>
        <w:p w14:paraId="4DD7D1B9" w14:textId="77777777" w:rsidR="00FA45E7" w:rsidRDefault="00FA45E7" w:rsidP="00FA45E7">
          <w:pPr>
            <w:pStyle w:val="LLPykalanOtsikko"/>
          </w:pPr>
          <w:r>
            <w:t>Avgiftsfria prestationer</w:t>
          </w:r>
        </w:p>
        <w:p w14:paraId="6B95860A" w14:textId="77777777" w:rsidR="00FA45E7" w:rsidRDefault="00FA45E7" w:rsidP="00FA45E7">
          <w:pPr>
            <w:pStyle w:val="LLKappalejako"/>
          </w:pPr>
          <w:r>
            <w:t>Utsökningsavgift tas inte ut</w:t>
          </w:r>
        </w:p>
        <w:p w14:paraId="624413AF" w14:textId="77777777" w:rsidR="00FA45E7" w:rsidRDefault="00FA45E7" w:rsidP="00FA45E7">
          <w:pPr>
            <w:pStyle w:val="LLKappalejako"/>
          </w:pPr>
          <w:r>
            <w:t>1) för verkställighet av straff,</w:t>
          </w:r>
        </w:p>
        <w:p w14:paraId="68B409B2" w14:textId="77777777" w:rsidR="00FA45E7" w:rsidRDefault="00FA45E7" w:rsidP="00FA45E7">
          <w:pPr>
            <w:pStyle w:val="LLKappalejako"/>
          </w:pPr>
          <w:r>
            <w:t>2) för verkställighet av administrativa påföljder av straffkaraktär,</w:t>
          </w:r>
        </w:p>
        <w:p w14:paraId="5DE4EBCC" w14:textId="77777777" w:rsidR="00FA45E7" w:rsidRDefault="00FA45E7" w:rsidP="00FA45E7">
          <w:pPr>
            <w:pStyle w:val="LLKappalejako"/>
          </w:pPr>
          <w:r>
            <w:t>3) för verkställighet av förverkandepåföljd,</w:t>
          </w:r>
        </w:p>
        <w:p w14:paraId="3236CDCC" w14:textId="77777777" w:rsidR="00FA45E7" w:rsidRDefault="00FA45E7" w:rsidP="00FA45E7">
          <w:pPr>
            <w:pStyle w:val="LLKappalejako"/>
          </w:pPr>
          <w:r>
            <w:t>4) för verkställighet av brottsofferavgift,</w:t>
          </w:r>
        </w:p>
        <w:p w14:paraId="7B81D908" w14:textId="77777777" w:rsidR="00FA45E7" w:rsidRDefault="00FA45E7" w:rsidP="00FA45E7">
          <w:pPr>
            <w:pStyle w:val="LLKappalejako"/>
          </w:pPr>
          <w:r>
            <w:t>5) för verkställighet av vite,</w:t>
          </w:r>
        </w:p>
        <w:p w14:paraId="3F700483" w14:textId="77777777" w:rsidR="00FA45E7" w:rsidRDefault="00FA45E7" w:rsidP="00FA45E7">
          <w:pPr>
            <w:pStyle w:val="LLKappalejako"/>
          </w:pPr>
          <w:r>
            <w:t>6) för verkställighet av underhållsbidrag,</w:t>
          </w:r>
        </w:p>
        <w:p w14:paraId="4769F220" w14:textId="77777777" w:rsidR="00FA45E7" w:rsidRDefault="00FA45E7" w:rsidP="00FA45E7">
          <w:pPr>
            <w:pStyle w:val="LLKappalejako"/>
          </w:pPr>
          <w:r>
            <w:t>7) för verkställighet av skadestånd som någon är skyldig att betala till ett barn enligt 5 kap. 4 § i skadeståndslagen (412/1974) eller</w:t>
          </w:r>
        </w:p>
        <w:p w14:paraId="467A9BFA" w14:textId="77777777" w:rsidR="00FA45E7" w:rsidRDefault="00FA45E7" w:rsidP="00FA45E7">
          <w:pPr>
            <w:pStyle w:val="LLKappalejako"/>
          </w:pPr>
          <w:r>
            <w:t>8) i ärenden i fråga om vilka verkställighet enligt lag eller förordning är avgiftsfri.</w:t>
          </w:r>
        </w:p>
        <w:p w14:paraId="68BEA44D" w14:textId="77777777" w:rsidR="00FA45E7" w:rsidRPr="0068113A" w:rsidRDefault="00FA45E7" w:rsidP="00FA45E7">
          <w:pPr>
            <w:pStyle w:val="LLNormaali"/>
            <w:jc w:val="center"/>
          </w:pPr>
          <w:r>
            <w:t>———</w:t>
          </w:r>
        </w:p>
        <w:p w14:paraId="74B2200C" w14:textId="77777777" w:rsidR="00FA45E7" w:rsidRPr="0068113A" w:rsidRDefault="00FA45E7" w:rsidP="00FA45E7">
          <w:pPr>
            <w:pStyle w:val="LLVoimaantulokappale"/>
          </w:pPr>
          <w:r>
            <w:t>Denna lag träder i kraft den        20  .</w:t>
          </w:r>
        </w:p>
        <w:p w14:paraId="708452C9" w14:textId="77777777" w:rsidR="00FA45E7" w:rsidRPr="0068113A" w:rsidRDefault="00FA45E7" w:rsidP="00FA45E7">
          <w:pPr>
            <w:pStyle w:val="LLNormaali"/>
            <w:jc w:val="center"/>
          </w:pPr>
          <w:r>
            <w:t>—————</w:t>
          </w:r>
        </w:p>
        <w:p w14:paraId="1F68CE8D" w14:textId="77777777" w:rsidR="00FA45E7" w:rsidRDefault="00000000" w:rsidP="00FA45E7">
          <w:pPr>
            <w:pStyle w:val="LLNormaali"/>
          </w:pPr>
        </w:p>
      </w:sdtContent>
    </w:sdt>
    <w:p w14:paraId="12C8AF7F" w14:textId="77777777" w:rsidR="00FA45E7" w:rsidRPr="005472FB" w:rsidRDefault="00FA45E7" w:rsidP="00FA45E7">
      <w:pPr>
        <w:pStyle w:val="LLNormaali"/>
        <w:rPr>
          <w:b/>
        </w:rPr>
      </w:pPr>
      <w:r>
        <w:br/>
      </w:r>
    </w:p>
    <w:sdt>
      <w:sdtPr>
        <w:rPr>
          <w:rFonts w:eastAsia="Calibri"/>
          <w:b w:val="0"/>
          <w:sz w:val="22"/>
          <w:szCs w:val="22"/>
          <w:lang w:eastAsia="en-US"/>
        </w:rPr>
        <w:alias w:val="Lagförslag"/>
        <w:tag w:val="CCLakiehdotus"/>
        <w:id w:val="-209731963"/>
        <w:placeholder>
          <w:docPart w:val="5B04C3E998B34754B02F88165A7EB882"/>
        </w:placeholder>
        <w15:color w:val="00FFFF"/>
      </w:sdtPr>
      <w:sdtContent>
        <w:p w14:paraId="38015E6C" w14:textId="77777777" w:rsidR="00FA45E7" w:rsidRPr="005472FB" w:rsidRDefault="00FA45E7" w:rsidP="00FA45E7">
          <w:pPr>
            <w:pStyle w:val="LLLainNumero"/>
          </w:pPr>
          <w:r>
            <w:t>22.</w:t>
          </w:r>
        </w:p>
        <w:p w14:paraId="2790336C" w14:textId="77777777" w:rsidR="00FA45E7" w:rsidRPr="005472FB" w:rsidRDefault="00FA45E7" w:rsidP="00FA45E7">
          <w:pPr>
            <w:pStyle w:val="LLLaki"/>
          </w:pPr>
          <w:r>
            <w:rPr>
              <w:bCs/>
            </w:rPr>
            <w:t>Lag</w:t>
          </w:r>
        </w:p>
        <w:p w14:paraId="62117612" w14:textId="77777777" w:rsidR="00FA45E7" w:rsidRPr="00840762" w:rsidRDefault="00FA45E7" w:rsidP="00FA45E7">
          <w:pPr>
            <w:pStyle w:val="LLSaadoksenNimi"/>
          </w:pPr>
          <w:bookmarkStart w:id="24" w:name="_Toc161920521"/>
          <w:r>
            <w:t>om ändring av 28 och 38 § i lagen om utstationering av arbetstagare</w:t>
          </w:r>
          <w:bookmarkEnd w:id="24"/>
        </w:p>
        <w:p w14:paraId="52EB8773" w14:textId="77777777" w:rsidR="00FA45E7" w:rsidRPr="00840762" w:rsidRDefault="00FA45E7" w:rsidP="00FA45E7">
          <w:pPr>
            <w:pStyle w:val="LLJohtolauseKappaleet"/>
          </w:pPr>
          <w:r>
            <w:t>I enlighet med riksdagens beslut</w:t>
          </w:r>
        </w:p>
        <w:p w14:paraId="30B82ABC" w14:textId="77777777" w:rsidR="00FA45E7" w:rsidRPr="003940B5" w:rsidRDefault="00FA45E7" w:rsidP="00FA45E7">
          <w:pPr>
            <w:pStyle w:val="LLJohtolauseKappaleet"/>
            <w:rPr>
              <w:iCs/>
            </w:rPr>
          </w:pPr>
          <w:r>
            <w:rPr>
              <w:i/>
              <w:iCs/>
            </w:rPr>
            <w:t>upphävs</w:t>
          </w:r>
          <w:r>
            <w:t xml:space="preserve"> i lagen om utstationering av arbetstagare (447/2016) 38 § 4 mom. och</w:t>
          </w:r>
        </w:p>
        <w:p w14:paraId="244C2D9D" w14:textId="77777777" w:rsidR="00FA45E7" w:rsidRDefault="00FA45E7" w:rsidP="00FA45E7">
          <w:pPr>
            <w:pStyle w:val="LLJohtolauseKappaleet"/>
          </w:pPr>
          <w:r>
            <w:rPr>
              <w:i/>
              <w:iCs/>
            </w:rPr>
            <w:lastRenderedPageBreak/>
            <w:t>ändras</w:t>
          </w:r>
          <w:r>
            <w:t xml:space="preserve"> 28 § 4 mom. och 38 § 1 och 3 mom. som följer:</w:t>
          </w:r>
        </w:p>
        <w:p w14:paraId="197EA62C" w14:textId="77777777" w:rsidR="00FA45E7" w:rsidRDefault="00FA45E7" w:rsidP="00FA45E7">
          <w:pPr>
            <w:pStyle w:val="LLKappalejako"/>
          </w:pPr>
        </w:p>
        <w:p w14:paraId="2AB99A10" w14:textId="77777777" w:rsidR="00FA45E7" w:rsidRDefault="00FA45E7" w:rsidP="00FA45E7">
          <w:pPr>
            <w:pStyle w:val="LLPykala"/>
          </w:pPr>
          <w:r>
            <w:t>28 §</w:t>
          </w:r>
        </w:p>
        <w:p w14:paraId="2D581482" w14:textId="77777777" w:rsidR="00FA45E7" w:rsidRDefault="00FA45E7" w:rsidP="00FA45E7">
          <w:pPr>
            <w:pStyle w:val="LLPykalanOtsikko"/>
          </w:pPr>
          <w:r>
            <w:t>Begäran om indrivning hos en finsk myndighet</w:t>
          </w:r>
        </w:p>
        <w:p w14:paraId="271777A6" w14:textId="77777777" w:rsidR="00FA45E7" w:rsidRPr="009167E1" w:rsidRDefault="00FA45E7" w:rsidP="00FA45E7">
          <w:pPr>
            <w:pStyle w:val="LLNormaali"/>
          </w:pPr>
          <w:r>
            <w:t>— — — — — — — — — — — — — — — — — — — — — — — — — — — —</w:t>
          </w:r>
        </w:p>
        <w:p w14:paraId="4A55EC87" w14:textId="77777777" w:rsidR="00FA45E7" w:rsidRDefault="00FA45E7" w:rsidP="00FA45E7">
          <w:pPr>
            <w:pStyle w:val="LLKappalejako"/>
          </w:pPr>
          <w:r>
            <w:t>Ekonomiska administrativa sanktionsavgifter och böter ska verkställas i Finland enligt finsk lag och i den ordning som föreskrivs i lagen om verkställighet av böter (672/2002), om inte något annat följer av denna lag. Bestämmelser om verkställigheten av beslut som avses i 24 § 2 mom. 1 punkten i denna lag finns också i lagen om verkställighet av böter. Bestämmelser om sökande av ändring i Rättsregistercentralens beslut om verkställande av en begäran om indrivning finns i lagen om rättegång i förvaltningsärenden.</w:t>
          </w:r>
        </w:p>
        <w:p w14:paraId="5D5FCCFC" w14:textId="77777777" w:rsidR="00FA45E7" w:rsidRDefault="00FA45E7" w:rsidP="00FA45E7">
          <w:pPr>
            <w:pStyle w:val="LLKappalejako"/>
          </w:pPr>
        </w:p>
        <w:p w14:paraId="3F47C680" w14:textId="77777777" w:rsidR="00FA45E7" w:rsidRDefault="00FA45E7" w:rsidP="00FA45E7">
          <w:pPr>
            <w:pStyle w:val="LLPykala"/>
          </w:pPr>
          <w:r>
            <w:t>38 §</w:t>
          </w:r>
        </w:p>
        <w:p w14:paraId="3F96E601" w14:textId="77777777" w:rsidR="00FA45E7" w:rsidRDefault="00FA45E7" w:rsidP="00FA45E7">
          <w:pPr>
            <w:pStyle w:val="LLPykalanOtsikko"/>
          </w:pPr>
          <w:r>
            <w:t>Påförande av försummelseavgift</w:t>
          </w:r>
        </w:p>
        <w:p w14:paraId="1B029579" w14:textId="77777777" w:rsidR="00FA45E7" w:rsidRDefault="00FA45E7" w:rsidP="00FA45E7">
          <w:pPr>
            <w:pStyle w:val="LLKappalejako"/>
          </w:pPr>
          <w:r>
            <w:t>Arbetarskyddsmyndigheten påför en försummelseavgift. Rätten att meddela ett beslut om försummelseavgift preskriberas om det ärende som gäller påförande av avgift inte har inletts inom två år från det att utstationering som gäller avtal enligt denna lag har upphört.</w:t>
          </w:r>
        </w:p>
        <w:p w14:paraId="4D2D0604" w14:textId="77777777" w:rsidR="00FA45E7" w:rsidRPr="009167E1" w:rsidRDefault="00FA45E7" w:rsidP="00FA45E7">
          <w:pPr>
            <w:pStyle w:val="LLNormaali"/>
          </w:pPr>
          <w:r>
            <w:t>— — — — — — — — — — — — — — — — — — — — — — — — — — — —</w:t>
          </w:r>
        </w:p>
        <w:p w14:paraId="534CB718" w14:textId="77777777" w:rsidR="00FA45E7" w:rsidRDefault="00FA45E7" w:rsidP="00FA45E7">
          <w:pPr>
            <w:pStyle w:val="LLKappalejako"/>
          </w:pPr>
          <w:r>
            <w:t>Bestämmelser om verkställigheten av försummelseavgift som påförts med stöd av denna lag finns i lagen om verkställighet av böter.</w:t>
          </w:r>
        </w:p>
        <w:p w14:paraId="41190649" w14:textId="77777777" w:rsidR="00FA45E7" w:rsidRDefault="00FA45E7" w:rsidP="00FA45E7">
          <w:pPr>
            <w:pStyle w:val="LLKappalejako"/>
          </w:pPr>
        </w:p>
        <w:p w14:paraId="7812EDF1" w14:textId="77777777" w:rsidR="00FA45E7" w:rsidRDefault="00FA45E7" w:rsidP="00FA45E7">
          <w:pPr>
            <w:pStyle w:val="LLNormaali"/>
            <w:jc w:val="center"/>
          </w:pPr>
          <w:r>
            <w:t>———</w:t>
          </w:r>
        </w:p>
        <w:p w14:paraId="093F2513" w14:textId="77777777" w:rsidR="00FA45E7" w:rsidRDefault="00FA45E7" w:rsidP="00FA45E7">
          <w:pPr>
            <w:pStyle w:val="LLVoimaantulokappale"/>
          </w:pPr>
          <w:r>
            <w:t xml:space="preserve">Denna lag träder i kraft den           20  .  </w:t>
          </w:r>
        </w:p>
        <w:p w14:paraId="567DFA61" w14:textId="77777777" w:rsidR="00FA45E7" w:rsidRDefault="00FA45E7" w:rsidP="00FA45E7">
          <w:pPr>
            <w:pStyle w:val="LLVoimaantulokappale"/>
          </w:pPr>
          <w:r>
            <w:t>På dröjsmålsränta på försummelseavgift som förfallit före denna lags ikraftträdande tillämpas de bestämmelser som gällde vid ikraftträdandet.</w:t>
          </w:r>
        </w:p>
        <w:p w14:paraId="39FB4915" w14:textId="77777777" w:rsidR="00FA45E7" w:rsidRDefault="00000000" w:rsidP="00FA45E7">
          <w:pPr>
            <w:pStyle w:val="LLNormaali"/>
          </w:pPr>
        </w:p>
      </w:sdtContent>
    </w:sdt>
    <w:p w14:paraId="782F8F68" w14:textId="77777777" w:rsidR="00FA45E7" w:rsidRPr="005472FB" w:rsidRDefault="00FA45E7" w:rsidP="00FA45E7">
      <w:pPr>
        <w:pStyle w:val="LLNormaali"/>
        <w:rPr>
          <w:b/>
        </w:rPr>
      </w:pPr>
      <w:r>
        <w:br/>
      </w:r>
    </w:p>
    <w:sdt>
      <w:sdtPr>
        <w:rPr>
          <w:rFonts w:eastAsia="Calibri"/>
          <w:b w:val="0"/>
          <w:sz w:val="22"/>
          <w:szCs w:val="22"/>
          <w:lang w:eastAsia="en-US"/>
        </w:rPr>
        <w:alias w:val="Lagförslag"/>
        <w:tag w:val="CCLakiehdotus"/>
        <w:id w:val="1853523459"/>
        <w:placeholder>
          <w:docPart w:val="765FDC5B9AEC441DB86248850DD38D26"/>
        </w:placeholder>
        <w15:color w:val="00FFFF"/>
      </w:sdtPr>
      <w:sdtContent>
        <w:p w14:paraId="539D6E62" w14:textId="77777777" w:rsidR="00FA45E7" w:rsidRPr="005472FB" w:rsidRDefault="00FA45E7" w:rsidP="00FA45E7">
          <w:pPr>
            <w:pStyle w:val="LLLainNumero"/>
          </w:pPr>
          <w:r>
            <w:t>23.</w:t>
          </w:r>
        </w:p>
        <w:p w14:paraId="59A08B21" w14:textId="77777777" w:rsidR="00FA45E7" w:rsidRPr="005472FB" w:rsidRDefault="00FA45E7" w:rsidP="00FA45E7">
          <w:pPr>
            <w:pStyle w:val="LLLaki"/>
          </w:pPr>
          <w:r>
            <w:rPr>
              <w:bCs/>
            </w:rPr>
            <w:t>Lag</w:t>
          </w:r>
        </w:p>
        <w:p w14:paraId="7F064F8B" w14:textId="77777777" w:rsidR="00FA45E7" w:rsidRPr="005472FB" w:rsidRDefault="00FA45E7" w:rsidP="00FA45E7">
          <w:pPr>
            <w:pStyle w:val="LLNormaali"/>
          </w:pPr>
        </w:p>
        <w:p w14:paraId="3026908B" w14:textId="77777777" w:rsidR="00FA45E7" w:rsidRPr="00840762" w:rsidRDefault="00FA45E7" w:rsidP="00FA45E7">
          <w:pPr>
            <w:pStyle w:val="LLSaadoksenNimi"/>
          </w:pPr>
          <w:bookmarkStart w:id="25" w:name="_Toc161920522"/>
          <w:r>
            <w:t>om ändring av lagen om förhindrande av penningtvätt och av finansiering av terrorism</w:t>
          </w:r>
          <w:bookmarkEnd w:id="25"/>
        </w:p>
        <w:p w14:paraId="5283E083" w14:textId="77777777" w:rsidR="00FA45E7" w:rsidRPr="00840762" w:rsidRDefault="00FA45E7" w:rsidP="00FA45E7">
          <w:pPr>
            <w:pStyle w:val="LLJohtolauseKappaleet"/>
          </w:pPr>
          <w:r>
            <w:t>I enlighet med riksdagens beslut</w:t>
          </w:r>
        </w:p>
        <w:p w14:paraId="2848EE63" w14:textId="77777777" w:rsidR="00FA45E7" w:rsidRDefault="00FA45E7" w:rsidP="00FA45E7">
          <w:pPr>
            <w:pStyle w:val="LLJohtolauseKappaleet"/>
          </w:pPr>
          <w:r>
            <w:rPr>
              <w:i/>
              <w:iCs/>
            </w:rPr>
            <w:t>ändras</w:t>
          </w:r>
          <w:r>
            <w:t xml:space="preserve"> i lagen om förhindrande av penningtvätt och av finansiering av terrorism (444/2017) 5 kap. 5 § </w:t>
          </w:r>
          <w:r w:rsidRPr="00B4065C">
            <w:t>4 mom.,</w:t>
          </w:r>
          <w:r>
            <w:t xml:space="preserve"> 8 kap. 9 § och 9 kap. 4 § 3 mom. som följer:</w:t>
          </w:r>
        </w:p>
        <w:p w14:paraId="10EE1BEB" w14:textId="77777777" w:rsidR="00FA45E7" w:rsidRDefault="00FA45E7" w:rsidP="00FA45E7">
          <w:pPr>
            <w:pStyle w:val="LLKappalejako"/>
          </w:pPr>
        </w:p>
        <w:p w14:paraId="19B1B295" w14:textId="77777777" w:rsidR="00FA45E7" w:rsidRDefault="00FA45E7" w:rsidP="00FA45E7">
          <w:pPr>
            <w:pStyle w:val="LLLuku"/>
          </w:pPr>
          <w:r>
            <w:t>5 kap.</w:t>
          </w:r>
        </w:p>
        <w:p w14:paraId="511CB80C" w14:textId="77777777" w:rsidR="00FA45E7" w:rsidRDefault="00FA45E7" w:rsidP="00FA45E7">
          <w:pPr>
            <w:pStyle w:val="LLLuvunOtsikko"/>
          </w:pPr>
          <w:r>
            <w:t>Registret för övervakning av penningtvätt</w:t>
          </w:r>
        </w:p>
        <w:p w14:paraId="55CD8DDB" w14:textId="77777777" w:rsidR="00FA45E7" w:rsidRDefault="00FA45E7" w:rsidP="00FA45E7">
          <w:pPr>
            <w:pStyle w:val="LLPykala"/>
          </w:pPr>
          <w:r>
            <w:t>5 §</w:t>
          </w:r>
        </w:p>
        <w:p w14:paraId="49C8012B" w14:textId="77777777" w:rsidR="00FA45E7" w:rsidRDefault="00FA45E7" w:rsidP="00FA45E7">
          <w:pPr>
            <w:pStyle w:val="LLPykalanOtsikko"/>
          </w:pPr>
          <w:r>
            <w:t>Tillförlitlighet</w:t>
          </w:r>
        </w:p>
        <w:p w14:paraId="18E1BD11" w14:textId="77777777" w:rsidR="00FA45E7" w:rsidRPr="009167E1" w:rsidRDefault="00FA45E7" w:rsidP="00FA45E7">
          <w:pPr>
            <w:pStyle w:val="LLNormaali"/>
          </w:pPr>
          <w:r>
            <w:lastRenderedPageBreak/>
            <w:t>— — — — — — — — — — — — — — — — — — — — — — — — — — — —</w:t>
          </w:r>
        </w:p>
        <w:p w14:paraId="271F04FA" w14:textId="77777777" w:rsidR="00FA45E7" w:rsidRDefault="00FA45E7" w:rsidP="00FA45E7">
          <w:pPr>
            <w:pStyle w:val="LLKappalejako"/>
          </w:pPr>
          <w:r>
            <w:t>Regionförvaltningsverket har oberoende av sekretessbestämmelserna rätt att ur det bötesregister som avses i 52 § i lagen om verkställighet av böter (672/2002) få uppgifter som är nödvändiga för utredning av den tillförlitlighet som avses i denna paragraf eller för avregistrering enligt 6 §.</w:t>
          </w:r>
        </w:p>
        <w:p w14:paraId="6C0EAF74" w14:textId="77777777" w:rsidR="00FA45E7" w:rsidRPr="009167E1" w:rsidRDefault="00FA45E7" w:rsidP="00FA45E7">
          <w:pPr>
            <w:pStyle w:val="LLNormaali"/>
          </w:pPr>
          <w:r>
            <w:t>— — — — — — — — — — — — — — — — — — — — — — — — — — — —</w:t>
          </w:r>
        </w:p>
        <w:p w14:paraId="0A6DDDAB" w14:textId="77777777" w:rsidR="00FA45E7" w:rsidRDefault="00FA45E7" w:rsidP="00FA45E7">
          <w:pPr>
            <w:pStyle w:val="LLKappalejako"/>
          </w:pPr>
        </w:p>
        <w:p w14:paraId="33DDAB95" w14:textId="77777777" w:rsidR="00FA45E7" w:rsidRDefault="00FA45E7" w:rsidP="00FA45E7">
          <w:pPr>
            <w:pStyle w:val="LLLuku"/>
          </w:pPr>
          <w:r>
            <w:t>8 kap.</w:t>
          </w:r>
        </w:p>
        <w:p w14:paraId="5A0C5163" w14:textId="77777777" w:rsidR="00FA45E7" w:rsidRDefault="00FA45E7" w:rsidP="00FA45E7">
          <w:pPr>
            <w:pStyle w:val="LLLuvunOtsikko"/>
          </w:pPr>
          <w:r>
            <w:t>Administrativa påföljder</w:t>
          </w:r>
        </w:p>
        <w:p w14:paraId="259B3023" w14:textId="77777777" w:rsidR="00FA45E7" w:rsidRDefault="00FA45E7" w:rsidP="00FA45E7">
          <w:pPr>
            <w:pStyle w:val="LLPykala"/>
          </w:pPr>
          <w:r>
            <w:t>9 §</w:t>
          </w:r>
        </w:p>
        <w:p w14:paraId="4D927B24" w14:textId="77777777" w:rsidR="00FA45E7" w:rsidRDefault="00FA45E7" w:rsidP="00FA45E7">
          <w:pPr>
            <w:pStyle w:val="LLPykalanOtsikko"/>
          </w:pPr>
          <w:r>
            <w:t>Verkställighet av ordningsavgifter och påföljdsavgifter</w:t>
          </w:r>
        </w:p>
        <w:p w14:paraId="078AF869" w14:textId="77777777" w:rsidR="00FA45E7" w:rsidRDefault="00FA45E7" w:rsidP="00FA45E7">
          <w:pPr>
            <w:pStyle w:val="LLKappalejako"/>
          </w:pPr>
          <w:r>
            <w:t>Bestämmelser om verkställigheten av ordningsavgifter och påföljdsavgifter som påförts med stöd av denna lag finns i lagen om verkställighet av böter.</w:t>
          </w:r>
        </w:p>
        <w:p w14:paraId="79688FEF" w14:textId="77777777" w:rsidR="00FA45E7" w:rsidRDefault="00FA45E7" w:rsidP="00FA45E7">
          <w:pPr>
            <w:pStyle w:val="LLKappalejako"/>
          </w:pPr>
        </w:p>
        <w:p w14:paraId="3B66C214" w14:textId="77777777" w:rsidR="00FA45E7" w:rsidRDefault="00FA45E7" w:rsidP="00FA45E7">
          <w:pPr>
            <w:pStyle w:val="LLLuku"/>
          </w:pPr>
          <w:r>
            <w:t>9 kap.</w:t>
          </w:r>
        </w:p>
        <w:p w14:paraId="703055A6" w14:textId="77777777" w:rsidR="00FA45E7" w:rsidRDefault="00FA45E7" w:rsidP="00FA45E7">
          <w:pPr>
            <w:pStyle w:val="LLLuvunOtsikko"/>
          </w:pPr>
          <w:r>
            <w:t>Särskilda bestämmelser</w:t>
          </w:r>
        </w:p>
        <w:p w14:paraId="0952C016" w14:textId="77777777" w:rsidR="00FA45E7" w:rsidRDefault="00FA45E7" w:rsidP="00FA45E7">
          <w:pPr>
            <w:pStyle w:val="LLPykala"/>
          </w:pPr>
          <w:r>
            <w:t>4 §</w:t>
          </w:r>
        </w:p>
        <w:p w14:paraId="469FCC5B" w14:textId="77777777" w:rsidR="00FA45E7" w:rsidRDefault="00FA45E7" w:rsidP="00FA45E7">
          <w:pPr>
            <w:pStyle w:val="LLPykalanOtsikko"/>
          </w:pPr>
          <w:r>
            <w:t>Överklagande</w:t>
          </w:r>
        </w:p>
        <w:p w14:paraId="7B6F9A05" w14:textId="77777777" w:rsidR="00FA45E7" w:rsidRPr="009167E1" w:rsidRDefault="00FA45E7" w:rsidP="00FA45E7">
          <w:pPr>
            <w:pStyle w:val="LLNormaali"/>
          </w:pPr>
          <w:r>
            <w:t>— — — — — — — — — — — — — — — — — — — — — — — — — — — —</w:t>
          </w:r>
        </w:p>
        <w:p w14:paraId="03749F4A" w14:textId="77777777" w:rsidR="00FA45E7" w:rsidRDefault="00FA45E7" w:rsidP="00FA45E7">
          <w:pPr>
            <w:pStyle w:val="LLKappalejako"/>
          </w:pPr>
          <w:r>
            <w:t>Tillsynsmyndighetens beslut ska iakttas trots att det överklagas, om inte besvärsmyndigheten beslutar något annat eller om inte något annat föreskrivs någon annanstans i lag. Bestämmelser om verkställbarheten av vite, ordningsavgift och påföljdsavgift finns dock i lagen om verkställighet av böter.</w:t>
          </w:r>
        </w:p>
        <w:p w14:paraId="2C0F9BE5" w14:textId="77777777" w:rsidR="00FA45E7" w:rsidRPr="00840762" w:rsidRDefault="00FA45E7" w:rsidP="00FA45E7">
          <w:pPr>
            <w:pStyle w:val="LLKappalejako"/>
          </w:pPr>
        </w:p>
        <w:p w14:paraId="6DDC7B01" w14:textId="77777777" w:rsidR="00FA45E7" w:rsidRPr="005472FB" w:rsidRDefault="00FA45E7" w:rsidP="00FA45E7">
          <w:pPr>
            <w:pStyle w:val="LLNormaali"/>
            <w:jc w:val="center"/>
          </w:pPr>
          <w:r>
            <w:t>———</w:t>
          </w:r>
        </w:p>
        <w:p w14:paraId="3E67B4E6" w14:textId="77777777" w:rsidR="00FA45E7" w:rsidRPr="005472FB" w:rsidRDefault="00FA45E7" w:rsidP="00FA45E7">
          <w:pPr>
            <w:pStyle w:val="LLVoimaantulokappale"/>
          </w:pPr>
          <w:r>
            <w:t>Denna lag träder i kraft den        20  .</w:t>
          </w:r>
        </w:p>
        <w:p w14:paraId="2B93A5CF" w14:textId="77777777" w:rsidR="00FA45E7" w:rsidRPr="005472FB" w:rsidRDefault="00FA45E7" w:rsidP="00FA45E7">
          <w:pPr>
            <w:pStyle w:val="LLNormaali"/>
            <w:jc w:val="center"/>
          </w:pPr>
          <w:r>
            <w:t>—————</w:t>
          </w:r>
        </w:p>
        <w:p w14:paraId="5A4CD043" w14:textId="77777777" w:rsidR="00FA45E7" w:rsidRDefault="00000000" w:rsidP="00FA45E7">
          <w:pPr>
            <w:pStyle w:val="LLNormaali"/>
          </w:pPr>
        </w:p>
      </w:sdtContent>
    </w:sdt>
    <w:p w14:paraId="4FDE80EB" w14:textId="77777777" w:rsidR="00FA45E7" w:rsidRPr="005472FB" w:rsidRDefault="00FA45E7" w:rsidP="00FA45E7">
      <w:pPr>
        <w:pStyle w:val="LLNormaali"/>
        <w:rPr>
          <w:b/>
        </w:rPr>
      </w:pPr>
      <w:r>
        <w:br/>
      </w:r>
    </w:p>
    <w:sdt>
      <w:sdtPr>
        <w:rPr>
          <w:rFonts w:eastAsia="Calibri"/>
          <w:b w:val="0"/>
          <w:sz w:val="22"/>
          <w:szCs w:val="22"/>
          <w:lang w:eastAsia="en-US"/>
        </w:rPr>
        <w:alias w:val="Lagförslag"/>
        <w:tag w:val="CCLakiehdotus"/>
        <w:id w:val="-356573802"/>
        <w:placeholder>
          <w:docPart w:val="A6D0BDDFC3354D30A4923F23FAE8AC7D"/>
        </w:placeholder>
        <w15:color w:val="00FFFF"/>
      </w:sdtPr>
      <w:sdtContent>
        <w:p w14:paraId="26048466" w14:textId="77777777" w:rsidR="00FA45E7" w:rsidRPr="005472FB" w:rsidRDefault="00FA45E7" w:rsidP="00FA45E7">
          <w:pPr>
            <w:pStyle w:val="LLLainNumero"/>
          </w:pPr>
          <w:r>
            <w:t>24.</w:t>
          </w:r>
        </w:p>
        <w:p w14:paraId="16580C68" w14:textId="77777777" w:rsidR="00FA45E7" w:rsidRPr="005472FB" w:rsidRDefault="00FA45E7" w:rsidP="00FA45E7">
          <w:pPr>
            <w:pStyle w:val="LLLaki"/>
          </w:pPr>
          <w:r>
            <w:rPr>
              <w:bCs/>
            </w:rPr>
            <w:t>Lag</w:t>
          </w:r>
        </w:p>
        <w:p w14:paraId="4AE0B2F8" w14:textId="77777777" w:rsidR="00FA45E7" w:rsidRPr="00840762" w:rsidRDefault="00FA45E7" w:rsidP="00FA45E7">
          <w:pPr>
            <w:pStyle w:val="LLSaadoksenNimi"/>
          </w:pPr>
          <w:bookmarkStart w:id="26" w:name="_Toc161920523"/>
          <w:r>
            <w:t>om ändring av lagen om Finansinspektionen</w:t>
          </w:r>
          <w:bookmarkEnd w:id="26"/>
          <w:r>
            <w:t xml:space="preserve"> </w:t>
          </w:r>
        </w:p>
        <w:p w14:paraId="293EAEFC" w14:textId="77777777" w:rsidR="00FA45E7" w:rsidRPr="00840762" w:rsidRDefault="00FA45E7" w:rsidP="00FA45E7">
          <w:pPr>
            <w:pStyle w:val="LLJohtolauseKappaleet"/>
          </w:pPr>
          <w:r>
            <w:t>I enlighet med riksdagens beslut</w:t>
          </w:r>
        </w:p>
        <w:p w14:paraId="64CBB9AF" w14:textId="77777777" w:rsidR="00FA45E7" w:rsidRDefault="00FA45E7" w:rsidP="00FA45E7">
          <w:pPr>
            <w:pStyle w:val="LLJohtolauseKappaleet"/>
          </w:pPr>
          <w:r>
            <w:rPr>
              <w:i/>
              <w:iCs/>
            </w:rPr>
            <w:t>ändras</w:t>
          </w:r>
          <w:r>
            <w:t xml:space="preserve"> i lagen om Finansinspektionen (878/2008) 20 § 1 mom., 43 a §, 73 § 2 mom. och 74 § som följer:</w:t>
          </w:r>
        </w:p>
        <w:p w14:paraId="769F5AFE" w14:textId="77777777" w:rsidR="00FA45E7" w:rsidRDefault="00FA45E7" w:rsidP="00FA45E7">
          <w:pPr>
            <w:pStyle w:val="LLKappalejako"/>
          </w:pPr>
        </w:p>
        <w:p w14:paraId="5A72BC1B" w14:textId="77777777" w:rsidR="00FA45E7" w:rsidRDefault="00FA45E7" w:rsidP="00FA45E7">
          <w:pPr>
            <w:pStyle w:val="LLPykala"/>
          </w:pPr>
          <w:r>
            <w:t>20 §</w:t>
          </w:r>
        </w:p>
        <w:p w14:paraId="7EA73F22" w14:textId="77777777" w:rsidR="00FA45E7" w:rsidRDefault="00FA45E7" w:rsidP="00FA45E7">
          <w:pPr>
            <w:pStyle w:val="LLPykalanOtsikko"/>
          </w:pPr>
          <w:r>
            <w:lastRenderedPageBreak/>
            <w:t>Rätt att få uppgifter ur bötes- och straffregistret</w:t>
          </w:r>
        </w:p>
        <w:p w14:paraId="712DE7B2" w14:textId="77777777" w:rsidR="00FA45E7" w:rsidRDefault="00FA45E7" w:rsidP="00FA45E7">
          <w:pPr>
            <w:pStyle w:val="LLKappalejako"/>
          </w:pPr>
          <w:r>
            <w:t>Finansinspektionen har rätt att ur det bötesregister som avses i 52 § i lagen om verkställighet av böter (672/2002) få de uppgifter som behövs för att utreda om ett tillsynsobjekts eller en i 5 § 24 punkten i denna lag avsedd annan finansmarknadsaktörs ägare, styrelsemedlemmar, verkställande direktör eller anställda har den tillförlitlighet som lagen förutsätter.</w:t>
          </w:r>
        </w:p>
        <w:p w14:paraId="091E8AAF" w14:textId="77777777" w:rsidR="00FA45E7" w:rsidRPr="009167E1" w:rsidRDefault="00FA45E7" w:rsidP="00FA45E7">
          <w:pPr>
            <w:pStyle w:val="LLNormaali"/>
          </w:pPr>
          <w:r>
            <w:t>— — — — — — — — — — — — — — — — — — — — — — — — — — — —</w:t>
          </w:r>
        </w:p>
        <w:p w14:paraId="73BB0827" w14:textId="77777777" w:rsidR="00FA45E7" w:rsidRDefault="00FA45E7" w:rsidP="00FA45E7">
          <w:pPr>
            <w:pStyle w:val="LLKappalejako"/>
          </w:pPr>
        </w:p>
        <w:p w14:paraId="6934C34A" w14:textId="77777777" w:rsidR="00FA45E7" w:rsidRDefault="00FA45E7" w:rsidP="00FA45E7">
          <w:pPr>
            <w:pStyle w:val="LLPykala"/>
          </w:pPr>
          <w:r>
            <w:t>43 a §</w:t>
          </w:r>
        </w:p>
        <w:p w14:paraId="2834E94B" w14:textId="77777777" w:rsidR="00FA45E7" w:rsidRDefault="00FA45E7" w:rsidP="00FA45E7">
          <w:pPr>
            <w:pStyle w:val="LLPykalanOtsikko"/>
          </w:pPr>
          <w:r>
            <w:t>Verkställighet av ordningsavgifter och påföljdsavgifter</w:t>
          </w:r>
        </w:p>
        <w:p w14:paraId="10E69BF2" w14:textId="77777777" w:rsidR="00FA45E7" w:rsidRDefault="00FA45E7" w:rsidP="00FA45E7">
          <w:pPr>
            <w:pStyle w:val="LLKappalejako"/>
          </w:pPr>
          <w:r>
            <w:t>Bestämmelser om verkställigheten av ordningsavgifter och påföljdsavgifter som påförts med stöd av denna lag finns i lagen om verkställighet av böter.</w:t>
          </w:r>
        </w:p>
        <w:p w14:paraId="79F94124" w14:textId="77777777" w:rsidR="00FA45E7" w:rsidRDefault="00FA45E7" w:rsidP="00FA45E7">
          <w:pPr>
            <w:pStyle w:val="LLKappalejako"/>
          </w:pPr>
        </w:p>
        <w:p w14:paraId="6A45050D" w14:textId="77777777" w:rsidR="00FA45E7" w:rsidRDefault="00FA45E7" w:rsidP="00FA45E7">
          <w:pPr>
            <w:pStyle w:val="LLKappalejako"/>
          </w:pPr>
        </w:p>
        <w:p w14:paraId="74DFB10A" w14:textId="77777777" w:rsidR="00FA45E7" w:rsidRDefault="00FA45E7" w:rsidP="00FA45E7">
          <w:pPr>
            <w:pStyle w:val="LLPykala"/>
          </w:pPr>
          <w:r>
            <w:t>73 §</w:t>
          </w:r>
        </w:p>
        <w:p w14:paraId="4497CD5C" w14:textId="77777777" w:rsidR="00FA45E7" w:rsidRDefault="00FA45E7" w:rsidP="00FA45E7">
          <w:pPr>
            <w:pStyle w:val="LLPykalanOtsikko"/>
          </w:pPr>
          <w:r>
            <w:t>Överklagande</w:t>
          </w:r>
        </w:p>
        <w:p w14:paraId="0EAE1EA9" w14:textId="77777777" w:rsidR="00FA45E7" w:rsidRPr="009167E1" w:rsidRDefault="00FA45E7" w:rsidP="00FA45E7">
          <w:pPr>
            <w:pStyle w:val="LLNormaali"/>
          </w:pPr>
          <w:r>
            <w:t>— — — — — — — — — — — — — — — — — — — — — — — — — — — —</w:t>
          </w:r>
        </w:p>
        <w:p w14:paraId="48DB03DF" w14:textId="77777777" w:rsidR="00FA45E7" w:rsidRDefault="00FA45E7" w:rsidP="00FA45E7">
          <w:pPr>
            <w:pStyle w:val="LLKappalejako"/>
          </w:pPr>
          <w:r>
            <w:t>Ett beslut av Finansinspektionen får verkställas också utan att det har vunnit laga kraft. Ett överklagat beslut ska iakttas tills vidare, om inte besvärsmyndigheten beslutar något annat eller om inte något annat föreskrivs någon annanstans i lag. Bestämmelser om verkställbarheten av vite, ordningsavgift och påföljdsavgift finns dock i lagen om verkställighet av böter.</w:t>
          </w:r>
        </w:p>
        <w:p w14:paraId="153070FC" w14:textId="77777777" w:rsidR="00FA45E7" w:rsidRPr="009167E1" w:rsidRDefault="00FA45E7" w:rsidP="00FA45E7">
          <w:pPr>
            <w:pStyle w:val="LLNormaali"/>
          </w:pPr>
          <w:r>
            <w:t>— — — — — — — — — — — — — — — — — — — — — — — — — — — —</w:t>
          </w:r>
        </w:p>
        <w:p w14:paraId="7E6B2765" w14:textId="77777777" w:rsidR="00FA45E7" w:rsidRDefault="00FA45E7" w:rsidP="00FA45E7">
          <w:pPr>
            <w:pStyle w:val="LLKappalejako"/>
          </w:pPr>
        </w:p>
        <w:p w14:paraId="6FD34234" w14:textId="77777777" w:rsidR="00FA45E7" w:rsidRDefault="00FA45E7" w:rsidP="00FA45E7">
          <w:pPr>
            <w:pStyle w:val="LLPykala"/>
          </w:pPr>
          <w:r>
            <w:t>74 §</w:t>
          </w:r>
        </w:p>
        <w:p w14:paraId="169FB01E" w14:textId="77777777" w:rsidR="00FA45E7" w:rsidRDefault="00FA45E7" w:rsidP="00FA45E7">
          <w:pPr>
            <w:pStyle w:val="LLPykalanOtsikko"/>
          </w:pPr>
          <w:r>
            <w:t>Verkställighet av avgifter</w:t>
          </w:r>
        </w:p>
        <w:p w14:paraId="07341FAE" w14:textId="77777777" w:rsidR="00FA45E7" w:rsidRDefault="00FA45E7" w:rsidP="00FA45E7">
          <w:pPr>
            <w:pStyle w:val="LLKappalejako"/>
          </w:pPr>
          <w:r>
            <w:t>Med stöd av denna lag påförd åtgärdsavgift och ränta får drivas in utan dom eller beslut i den ordning som föreskrivs i lagen om verkställighet av skatter och avgifter (706/2007).</w:t>
          </w:r>
        </w:p>
        <w:p w14:paraId="75B01333" w14:textId="77777777" w:rsidR="00FA45E7" w:rsidRPr="005472FB" w:rsidRDefault="00FA45E7" w:rsidP="00FA45E7">
          <w:pPr>
            <w:pStyle w:val="LLNormaali"/>
            <w:jc w:val="center"/>
          </w:pPr>
          <w:r>
            <w:t>———</w:t>
          </w:r>
        </w:p>
        <w:p w14:paraId="7EDD862E" w14:textId="77777777" w:rsidR="00FA45E7" w:rsidRPr="005472FB" w:rsidRDefault="00FA45E7" w:rsidP="00FA45E7">
          <w:pPr>
            <w:pStyle w:val="LLVoimaantulokappale"/>
          </w:pPr>
          <w:r>
            <w:t>Denna lag träder i kraft den        20  .</w:t>
          </w:r>
        </w:p>
        <w:p w14:paraId="1371A041" w14:textId="77777777" w:rsidR="00FA45E7" w:rsidRPr="005472FB" w:rsidRDefault="00FA45E7" w:rsidP="00FA45E7">
          <w:pPr>
            <w:pStyle w:val="LLNormaali"/>
            <w:jc w:val="center"/>
          </w:pPr>
          <w:r>
            <w:t>—————</w:t>
          </w:r>
        </w:p>
        <w:p w14:paraId="091D95BD" w14:textId="77777777" w:rsidR="00FA45E7" w:rsidRDefault="00000000" w:rsidP="00FA45E7">
          <w:pPr>
            <w:pStyle w:val="LLNormaali"/>
          </w:pPr>
        </w:p>
      </w:sdtContent>
    </w:sdt>
    <w:p w14:paraId="4F062902" w14:textId="77777777" w:rsidR="00FA45E7" w:rsidRPr="005472FB" w:rsidRDefault="00FA45E7" w:rsidP="00FA45E7">
      <w:pPr>
        <w:pStyle w:val="LLNormaali"/>
        <w:rPr>
          <w:b/>
        </w:rPr>
      </w:pPr>
      <w:r>
        <w:br/>
      </w:r>
    </w:p>
    <w:sdt>
      <w:sdtPr>
        <w:rPr>
          <w:rFonts w:eastAsia="Calibri"/>
          <w:b w:val="0"/>
          <w:sz w:val="22"/>
          <w:szCs w:val="22"/>
          <w:lang w:eastAsia="en-US"/>
        </w:rPr>
        <w:alias w:val="Lagförslag"/>
        <w:tag w:val="CCLakiehdotus"/>
        <w:id w:val="383922743"/>
        <w:placeholder>
          <w:docPart w:val="33D6089D6DF145D68871EA0FF288F858"/>
        </w:placeholder>
        <w15:color w:val="00FFFF"/>
      </w:sdtPr>
      <w:sdtContent>
        <w:p w14:paraId="3A601827" w14:textId="77777777" w:rsidR="00FA45E7" w:rsidRPr="005472FB" w:rsidRDefault="00FA45E7" w:rsidP="00FA45E7">
          <w:pPr>
            <w:pStyle w:val="LLLainNumero"/>
          </w:pPr>
          <w:r>
            <w:t>25.</w:t>
          </w:r>
        </w:p>
        <w:p w14:paraId="138B75A0" w14:textId="77777777" w:rsidR="00FA45E7" w:rsidRPr="005472FB" w:rsidRDefault="00FA45E7" w:rsidP="00FA45E7">
          <w:pPr>
            <w:pStyle w:val="LLLaki"/>
          </w:pPr>
          <w:r>
            <w:rPr>
              <w:bCs/>
            </w:rPr>
            <w:t>Lag</w:t>
          </w:r>
        </w:p>
        <w:p w14:paraId="682C2C5A" w14:textId="77777777" w:rsidR="00FA45E7" w:rsidRPr="00840762" w:rsidRDefault="00FA45E7" w:rsidP="00FA45E7">
          <w:pPr>
            <w:pStyle w:val="LLSaadoksenNimi"/>
          </w:pPr>
          <w:bookmarkStart w:id="27" w:name="_Toc161920524"/>
          <w:r>
            <w:t>om ändring av 24 och 25 § i dataskyddslagen</w:t>
          </w:r>
          <w:bookmarkEnd w:id="27"/>
        </w:p>
        <w:p w14:paraId="01AE5F80" w14:textId="77777777" w:rsidR="00FA45E7" w:rsidRPr="00840762" w:rsidRDefault="00FA45E7" w:rsidP="00FA45E7">
          <w:pPr>
            <w:pStyle w:val="LLJohtolauseKappaleet"/>
          </w:pPr>
          <w:r>
            <w:t>I enlighet med riksdagens beslut</w:t>
          </w:r>
        </w:p>
        <w:p w14:paraId="19926D12" w14:textId="77777777" w:rsidR="00FA45E7" w:rsidRDefault="00FA45E7" w:rsidP="00FA45E7">
          <w:pPr>
            <w:pStyle w:val="LLJohtolauseKappaleet"/>
          </w:pPr>
          <w:r>
            <w:rPr>
              <w:i/>
              <w:iCs/>
            </w:rPr>
            <w:t>ändras</w:t>
          </w:r>
          <w:r>
            <w:t xml:space="preserve"> i dataskyddslagen (1050/2018) 24 § 6 mom. och 25 § 3 mom. som följer:</w:t>
          </w:r>
        </w:p>
        <w:p w14:paraId="216F0E88" w14:textId="77777777" w:rsidR="00FA45E7" w:rsidRDefault="00FA45E7" w:rsidP="00FA45E7">
          <w:pPr>
            <w:pStyle w:val="LLKappalejako"/>
          </w:pPr>
        </w:p>
        <w:p w14:paraId="3C8D2A5C" w14:textId="77777777" w:rsidR="00FA45E7" w:rsidRDefault="00FA45E7" w:rsidP="00FA45E7">
          <w:pPr>
            <w:pStyle w:val="LLPykala"/>
          </w:pPr>
          <w:r>
            <w:t>24 §</w:t>
          </w:r>
        </w:p>
        <w:p w14:paraId="0E9ED2AF" w14:textId="77777777" w:rsidR="00FA45E7" w:rsidRDefault="00FA45E7" w:rsidP="00FA45E7">
          <w:pPr>
            <w:pStyle w:val="LLPykalanOtsikko"/>
          </w:pPr>
          <w:r>
            <w:lastRenderedPageBreak/>
            <w:t>Administrativa påföljdsavgifter</w:t>
          </w:r>
        </w:p>
        <w:p w14:paraId="7E052D15" w14:textId="77777777" w:rsidR="00FA45E7" w:rsidRPr="009167E1" w:rsidRDefault="00FA45E7" w:rsidP="00FA45E7">
          <w:pPr>
            <w:pStyle w:val="LLNormaali"/>
          </w:pPr>
          <w:r>
            <w:t>— — — — — — — — — — — — — — — — — — — — — — — — — — — —</w:t>
          </w:r>
        </w:p>
        <w:p w14:paraId="279F7099" w14:textId="77777777" w:rsidR="00FA45E7" w:rsidRDefault="00FA45E7" w:rsidP="00FA45E7">
          <w:pPr>
            <w:pStyle w:val="LLKappalejako"/>
          </w:pPr>
          <w:r>
            <w:t xml:space="preserve">Bestämmelser om verkställigheten av påföljdsavgift som påförts med stöd av denna lag finns i lagen om verkställighet av böter (672/2002). </w:t>
          </w:r>
        </w:p>
        <w:p w14:paraId="2AAF5BB3" w14:textId="77777777" w:rsidR="00FA45E7" w:rsidRDefault="00FA45E7" w:rsidP="00FA45E7">
          <w:pPr>
            <w:pStyle w:val="LLKappalejako"/>
          </w:pPr>
        </w:p>
        <w:p w14:paraId="245DABC2" w14:textId="77777777" w:rsidR="00FA45E7" w:rsidRDefault="00FA45E7" w:rsidP="00FA45E7">
          <w:pPr>
            <w:pStyle w:val="LLPykala"/>
          </w:pPr>
          <w:r>
            <w:t>25 §</w:t>
          </w:r>
        </w:p>
        <w:p w14:paraId="38930120" w14:textId="77777777" w:rsidR="00FA45E7" w:rsidRDefault="00FA45E7" w:rsidP="00FA45E7">
          <w:pPr>
            <w:pStyle w:val="LLPykalanOtsikko"/>
          </w:pPr>
          <w:r>
            <w:t>Ändringssökande</w:t>
          </w:r>
        </w:p>
        <w:p w14:paraId="7A9F05AF" w14:textId="77777777" w:rsidR="00FA45E7" w:rsidRPr="009167E1" w:rsidRDefault="00FA45E7" w:rsidP="00FA45E7">
          <w:pPr>
            <w:pStyle w:val="LLNormaali"/>
          </w:pPr>
          <w:r>
            <w:t>— — — — — — — — — — — — — — — — — — — — — — — — — — — —</w:t>
          </w:r>
        </w:p>
        <w:p w14:paraId="41A9FB57" w14:textId="77777777" w:rsidR="00FA45E7" w:rsidRDefault="00FA45E7" w:rsidP="00FA45E7">
          <w:pPr>
            <w:pStyle w:val="LLKappalejako"/>
          </w:pPr>
          <w:r>
            <w:t>I ett beslut av dataombudsmannen eller en biträdande dataombudsman kan det bestämmas att beslutet ska iakttas trots ändringssökande, om inte besvärsmyndigheten bestämmer något annat. Bestämmelser om verkställbarheten av vite och påföljdsavgift finns dock i lagen om verkställighet av böter.</w:t>
          </w:r>
        </w:p>
        <w:p w14:paraId="311C20AF" w14:textId="77777777" w:rsidR="00FA45E7" w:rsidRPr="005472FB" w:rsidRDefault="00FA45E7" w:rsidP="00FA45E7">
          <w:pPr>
            <w:pStyle w:val="LLNormaali"/>
            <w:jc w:val="center"/>
          </w:pPr>
          <w:r>
            <w:t>———</w:t>
          </w:r>
        </w:p>
        <w:p w14:paraId="1F1E9884" w14:textId="77777777" w:rsidR="00FA45E7" w:rsidRPr="005472FB" w:rsidRDefault="00FA45E7" w:rsidP="00FA45E7">
          <w:pPr>
            <w:pStyle w:val="LLVoimaantulokappale"/>
          </w:pPr>
          <w:r>
            <w:t>Denna lag träder i kraft den        20  .</w:t>
          </w:r>
        </w:p>
        <w:p w14:paraId="73CDC99B" w14:textId="77777777" w:rsidR="00FA45E7" w:rsidRPr="005472FB" w:rsidRDefault="00FA45E7" w:rsidP="00FA45E7">
          <w:pPr>
            <w:pStyle w:val="LLNormaali"/>
            <w:jc w:val="center"/>
          </w:pPr>
          <w:r>
            <w:t>—————</w:t>
          </w:r>
        </w:p>
        <w:p w14:paraId="3D327BEF" w14:textId="38BC2E5A" w:rsidR="00FA45E7" w:rsidRDefault="00000000" w:rsidP="00FA45E7">
          <w:pPr>
            <w:pStyle w:val="LLNormaali"/>
          </w:pPr>
        </w:p>
      </w:sdtContent>
    </w:sdt>
    <w:p w14:paraId="295A64ED" w14:textId="77777777" w:rsidR="00B8796B" w:rsidRPr="00302A46" w:rsidRDefault="00B8796B" w:rsidP="004A648F">
      <w:pPr>
        <w:pStyle w:val="LLNormaali"/>
      </w:pPr>
    </w:p>
    <w:p w14:paraId="2EC5A789" w14:textId="77777777" w:rsidR="004A648F" w:rsidRDefault="004A648F" w:rsidP="007435F3">
      <w:pPr>
        <w:pStyle w:val="LLNormaali"/>
      </w:pPr>
    </w:p>
    <w:p w14:paraId="3BE2431B" w14:textId="77777777" w:rsidR="00FA45E7" w:rsidRDefault="00FA45E7" w:rsidP="007435F3">
      <w:pPr>
        <w:pStyle w:val="LLNormaali"/>
      </w:pPr>
    </w:p>
    <w:p w14:paraId="0124E9CE" w14:textId="77777777" w:rsidR="00FA45E7" w:rsidRDefault="00FA45E7" w:rsidP="007435F3">
      <w:pPr>
        <w:pStyle w:val="LLNormaali"/>
      </w:pPr>
    </w:p>
    <w:p w14:paraId="5D670631" w14:textId="77777777" w:rsidR="00E05703" w:rsidRPr="005472FB" w:rsidRDefault="00E05703" w:rsidP="00E05703">
      <w:pPr>
        <w:pStyle w:val="LLNormaali"/>
        <w:rPr>
          <w:b/>
        </w:rPr>
      </w:pPr>
      <w:r>
        <w:br/>
      </w:r>
    </w:p>
    <w:sdt>
      <w:sdtPr>
        <w:rPr>
          <w:rFonts w:eastAsia="Calibri"/>
          <w:b w:val="0"/>
          <w:sz w:val="22"/>
          <w:szCs w:val="22"/>
          <w:lang w:eastAsia="en-US"/>
        </w:rPr>
        <w:alias w:val="Lagförslag"/>
        <w:tag w:val="CCLakiehdotus"/>
        <w:id w:val="328720742"/>
        <w:placeholder>
          <w:docPart w:val="52E3A7DE68A347708F82605EECF54C00"/>
        </w:placeholder>
        <w15:color w:val="00FFFF"/>
      </w:sdtPr>
      <w:sdtContent>
        <w:p w14:paraId="546571EC" w14:textId="77777777" w:rsidR="00E05703" w:rsidRPr="005472FB" w:rsidRDefault="00E05703" w:rsidP="00E05703">
          <w:pPr>
            <w:pStyle w:val="LLLainNumero"/>
          </w:pPr>
          <w:r>
            <w:t>26.</w:t>
          </w:r>
        </w:p>
        <w:p w14:paraId="52D048B2" w14:textId="77777777" w:rsidR="00E05703" w:rsidRPr="005472FB" w:rsidRDefault="00E05703" w:rsidP="00E05703">
          <w:pPr>
            <w:pStyle w:val="LLLaki"/>
          </w:pPr>
          <w:r>
            <w:rPr>
              <w:bCs/>
            </w:rPr>
            <w:t>Lag</w:t>
          </w:r>
        </w:p>
        <w:p w14:paraId="1B81A5F7" w14:textId="77777777" w:rsidR="00E05703" w:rsidRPr="00840762" w:rsidRDefault="00E05703" w:rsidP="00E05703">
          <w:pPr>
            <w:pStyle w:val="LLSaadoksenNimi"/>
          </w:pPr>
          <w:bookmarkStart w:id="28" w:name="_Toc161920525"/>
          <w:r>
            <w:t>om ändring av lagen om användning av flygpassageraruppgifter för bekämpning av terroristbrott och grov brottslighet</w:t>
          </w:r>
          <w:bookmarkEnd w:id="28"/>
        </w:p>
        <w:p w14:paraId="57C8AB47" w14:textId="77777777" w:rsidR="00E05703" w:rsidRPr="00840762" w:rsidRDefault="00E05703" w:rsidP="00E05703">
          <w:pPr>
            <w:pStyle w:val="LLJohtolauseKappaleet"/>
          </w:pPr>
          <w:r>
            <w:t>I enlighet med riksdagens beslut</w:t>
          </w:r>
        </w:p>
        <w:p w14:paraId="485FA5A0" w14:textId="77777777" w:rsidR="00E05703" w:rsidRPr="00840762" w:rsidRDefault="00E05703" w:rsidP="00E05703">
          <w:pPr>
            <w:pStyle w:val="LLJohtolauseKappaleet"/>
          </w:pPr>
          <w:r>
            <w:rPr>
              <w:i/>
              <w:iCs/>
            </w:rPr>
            <w:t>upphävs</w:t>
          </w:r>
          <w:r>
            <w:t xml:space="preserve"> i lagen om användning av flygpassageraruppgifter för bekämpning av terroristbrott och grov brottslighet (657/2019) 16 § och </w:t>
          </w:r>
        </w:p>
        <w:p w14:paraId="1861B502" w14:textId="77777777" w:rsidR="00E05703" w:rsidRDefault="00E05703" w:rsidP="00E05703">
          <w:pPr>
            <w:pStyle w:val="LLJohtolauseKappaleet"/>
          </w:pPr>
          <w:r>
            <w:rPr>
              <w:i/>
              <w:iCs/>
            </w:rPr>
            <w:t>ändras</w:t>
          </w:r>
          <w:r>
            <w:t xml:space="preserve"> 15 och 17 § som följer:</w:t>
          </w:r>
        </w:p>
        <w:p w14:paraId="7769C4F2" w14:textId="77777777" w:rsidR="00E05703" w:rsidRDefault="00E05703" w:rsidP="00E05703">
          <w:pPr>
            <w:pStyle w:val="LLKappalejako"/>
          </w:pPr>
        </w:p>
        <w:p w14:paraId="2FB57319" w14:textId="77777777" w:rsidR="00E05703" w:rsidRDefault="00E05703" w:rsidP="00E05703">
          <w:pPr>
            <w:pStyle w:val="LLPykala"/>
          </w:pPr>
          <w:r>
            <w:t>15 §</w:t>
          </w:r>
        </w:p>
        <w:p w14:paraId="5F0D513C" w14:textId="77777777" w:rsidR="00E05703" w:rsidRDefault="00E05703" w:rsidP="00E05703">
          <w:pPr>
            <w:pStyle w:val="LLPykalanOtsikko"/>
          </w:pPr>
          <w:r>
            <w:t>Påförande av påföljdsavgift</w:t>
          </w:r>
        </w:p>
        <w:p w14:paraId="1CF24BC2" w14:textId="77777777" w:rsidR="00E05703" w:rsidRDefault="00E05703" w:rsidP="00E05703">
          <w:pPr>
            <w:pStyle w:val="LLKappalejako"/>
          </w:pPr>
          <w:r>
            <w:t>Påföljdsavgift påförs av chefen för centralkriminalpolisen eller av en tjänsteman som denne utsett. Avgiften ska påföras senast inom två år från lufttrafikföretagets i 13 § 1 mom. avsedda förseelse.</w:t>
          </w:r>
        </w:p>
        <w:p w14:paraId="1651069B" w14:textId="77777777" w:rsidR="00E05703" w:rsidRDefault="00E05703" w:rsidP="00E05703">
          <w:pPr>
            <w:pStyle w:val="LLKappalejako"/>
          </w:pPr>
        </w:p>
        <w:p w14:paraId="3D771378" w14:textId="77777777" w:rsidR="00E05703" w:rsidRDefault="00E05703" w:rsidP="00E05703">
          <w:pPr>
            <w:pStyle w:val="LLPykala"/>
          </w:pPr>
          <w:r>
            <w:t>17 §</w:t>
          </w:r>
        </w:p>
        <w:p w14:paraId="1C32AE0D" w14:textId="77777777" w:rsidR="00E05703" w:rsidRDefault="00E05703" w:rsidP="00E05703">
          <w:pPr>
            <w:pStyle w:val="LLPykalanOtsikko"/>
          </w:pPr>
          <w:r>
            <w:t>Verkställighet av påföljdsavgift och ändringssökande</w:t>
          </w:r>
        </w:p>
        <w:p w14:paraId="5F4BD8D3" w14:textId="77777777" w:rsidR="00E05703" w:rsidRDefault="00E05703" w:rsidP="00E05703">
          <w:pPr>
            <w:pStyle w:val="LLKappalejako"/>
          </w:pPr>
          <w:r>
            <w:lastRenderedPageBreak/>
            <w:t>Bestämmelser om verkställigheten av påföljdsavgift som påförts med stöd av denna lag finns i lagen om verkställighet av böter (672/2002). Hörande av lufttrafikföretag, delgivning av beslut som gäller påförande av påföljdsavgift samt delgivning som gäller verkställigheten av beslut kan genomföras med vilken befälhavare som helst som är anställd hos lufttrafikföretaget i fråga, om inte trafikföretaget har någon utsedd representant i Finland.</w:t>
          </w:r>
        </w:p>
        <w:p w14:paraId="7BCA0804" w14:textId="77777777" w:rsidR="00E05703" w:rsidRDefault="00E05703" w:rsidP="00E05703">
          <w:pPr>
            <w:pStyle w:val="LLKappalejako"/>
          </w:pPr>
          <w:r>
            <w:t xml:space="preserve">Bestämmelser om sökande av ändring i förvaltningsdomstol finns i lagen om rättegång i förvaltningsärenden (808/2019). </w:t>
          </w:r>
        </w:p>
        <w:p w14:paraId="10A27AD7" w14:textId="77777777" w:rsidR="00E05703" w:rsidRPr="00840762" w:rsidRDefault="00E05703" w:rsidP="00E05703">
          <w:pPr>
            <w:pStyle w:val="LLKappalejako"/>
            <w:ind w:firstLine="0"/>
          </w:pPr>
        </w:p>
        <w:p w14:paraId="444F4779" w14:textId="77777777" w:rsidR="00E05703" w:rsidRPr="005472FB" w:rsidRDefault="00E05703" w:rsidP="00E05703">
          <w:pPr>
            <w:pStyle w:val="LLNormaali"/>
            <w:jc w:val="center"/>
          </w:pPr>
          <w:r>
            <w:t>———</w:t>
          </w:r>
        </w:p>
        <w:p w14:paraId="3075BDBB" w14:textId="77777777" w:rsidR="00E05703" w:rsidRPr="005472FB" w:rsidRDefault="00E05703" w:rsidP="00E05703">
          <w:pPr>
            <w:pStyle w:val="LLVoimaantulokappale"/>
          </w:pPr>
          <w:r>
            <w:t>Denna lag träder i kraft den        20  .</w:t>
          </w:r>
        </w:p>
        <w:p w14:paraId="2FFC816E" w14:textId="77777777" w:rsidR="00E05703" w:rsidRPr="005472FB" w:rsidRDefault="00E05703" w:rsidP="00E05703">
          <w:pPr>
            <w:pStyle w:val="LLNormaali"/>
            <w:jc w:val="center"/>
          </w:pPr>
          <w:r>
            <w:t>—————</w:t>
          </w:r>
        </w:p>
        <w:p w14:paraId="04FE3248" w14:textId="77777777" w:rsidR="00E05703" w:rsidRDefault="00000000" w:rsidP="00E05703">
          <w:pPr>
            <w:pStyle w:val="LLNormaali"/>
          </w:pPr>
        </w:p>
      </w:sdtContent>
    </w:sdt>
    <w:p w14:paraId="26DB950D" w14:textId="77777777" w:rsidR="00E05703" w:rsidRPr="001B4B1A" w:rsidRDefault="00E05703" w:rsidP="00E05703">
      <w:pPr>
        <w:pStyle w:val="LLNormaali"/>
        <w:rPr>
          <w:b/>
        </w:rPr>
      </w:pPr>
      <w:r>
        <w:br/>
      </w:r>
    </w:p>
    <w:sdt>
      <w:sdtPr>
        <w:rPr>
          <w:rFonts w:eastAsia="Calibri"/>
          <w:b w:val="0"/>
          <w:sz w:val="22"/>
          <w:szCs w:val="22"/>
          <w:lang w:eastAsia="en-US"/>
        </w:rPr>
        <w:alias w:val="Lagförslag"/>
        <w:tag w:val="CCLakiehdotus"/>
        <w:id w:val="-1490475100"/>
        <w:placeholder>
          <w:docPart w:val="56707854B00F460ABBD3572A8E480D7F"/>
        </w:placeholder>
        <w15:color w:val="00FFFF"/>
      </w:sdtPr>
      <w:sdtContent>
        <w:p w14:paraId="50F1E398" w14:textId="77777777" w:rsidR="00E05703" w:rsidRPr="001B4B1A" w:rsidRDefault="00E05703" w:rsidP="00E05703">
          <w:pPr>
            <w:pStyle w:val="LLLainNumero"/>
          </w:pPr>
          <w:r>
            <w:t>27.</w:t>
          </w:r>
        </w:p>
        <w:p w14:paraId="6AB5302F" w14:textId="77777777" w:rsidR="00E05703" w:rsidRPr="001B4B1A" w:rsidRDefault="00E05703" w:rsidP="00E05703">
          <w:pPr>
            <w:pStyle w:val="LLLaki"/>
          </w:pPr>
          <w:r>
            <w:rPr>
              <w:bCs/>
            </w:rPr>
            <w:t>Lag</w:t>
          </w:r>
        </w:p>
        <w:p w14:paraId="44065F7A" w14:textId="77777777" w:rsidR="00E05703" w:rsidRPr="00840762" w:rsidRDefault="00E05703" w:rsidP="00E05703">
          <w:pPr>
            <w:pStyle w:val="LLSaadoksenNimi"/>
          </w:pPr>
          <w:bookmarkStart w:id="29" w:name="_Toc161920526"/>
          <w:r>
            <w:t>om ändring av lagen om vissa befogenheter för konsumentskyddsmyndigheterna</w:t>
          </w:r>
          <w:bookmarkEnd w:id="29"/>
        </w:p>
        <w:p w14:paraId="4389B472" w14:textId="77777777" w:rsidR="00E05703" w:rsidRPr="00840762" w:rsidRDefault="00E05703" w:rsidP="00E05703">
          <w:pPr>
            <w:pStyle w:val="LLJohtolauseKappaleet"/>
          </w:pPr>
          <w:r>
            <w:t>I enlighet med riksdagens beslut</w:t>
          </w:r>
        </w:p>
        <w:p w14:paraId="14DC4D30" w14:textId="77777777" w:rsidR="00E05703" w:rsidRPr="00840762" w:rsidRDefault="00E05703" w:rsidP="00E05703">
          <w:pPr>
            <w:pStyle w:val="LLJohtolauseKappaleet"/>
          </w:pPr>
          <w:r>
            <w:rPr>
              <w:i/>
              <w:iCs/>
            </w:rPr>
            <w:t>upphävs</w:t>
          </w:r>
          <w:r>
            <w:t xml:space="preserve"> i lagen om vissa befogenheter för konsumentskyddsmyndigheterna (566/2020) 21 § 3 mom. och</w:t>
          </w:r>
        </w:p>
        <w:p w14:paraId="6289E0C2" w14:textId="77777777" w:rsidR="00E05703" w:rsidRDefault="00E05703" w:rsidP="00E05703">
          <w:pPr>
            <w:pStyle w:val="LLJohtolauseKappaleet"/>
          </w:pPr>
          <w:r>
            <w:rPr>
              <w:i/>
              <w:iCs/>
            </w:rPr>
            <w:t>ändras</w:t>
          </w:r>
          <w:r>
            <w:t xml:space="preserve"> 24 § som följer:</w:t>
          </w:r>
        </w:p>
        <w:p w14:paraId="5E8066C4" w14:textId="77777777" w:rsidR="00E05703" w:rsidRDefault="00E05703" w:rsidP="00E05703">
          <w:pPr>
            <w:pStyle w:val="LLKappalejako"/>
          </w:pPr>
        </w:p>
        <w:p w14:paraId="7EF34371" w14:textId="77777777" w:rsidR="00E05703" w:rsidRDefault="00E05703" w:rsidP="00E05703">
          <w:pPr>
            <w:pStyle w:val="LLPykala"/>
          </w:pPr>
          <w:r>
            <w:t>24 §</w:t>
          </w:r>
        </w:p>
        <w:p w14:paraId="556F48E0" w14:textId="77777777" w:rsidR="00E05703" w:rsidRDefault="00E05703" w:rsidP="00E05703">
          <w:pPr>
            <w:pStyle w:val="LLPykalanOtsikko"/>
          </w:pPr>
          <w:r>
            <w:t>Verkställighet av påföljdsavgift</w:t>
          </w:r>
        </w:p>
        <w:p w14:paraId="294B98E9" w14:textId="77777777" w:rsidR="00E05703" w:rsidRDefault="00E05703" w:rsidP="00E05703">
          <w:pPr>
            <w:pStyle w:val="LLKappalejako"/>
          </w:pPr>
          <w:r>
            <w:t xml:space="preserve">Bestämmelser om verkställigheten av påföljdsavgift som påförts med stöd av denna lag finns i lagen om verkställighet av böter (672/2002). </w:t>
          </w:r>
        </w:p>
        <w:p w14:paraId="5435ECD3" w14:textId="77777777" w:rsidR="00E05703" w:rsidRPr="00840762" w:rsidRDefault="00E05703" w:rsidP="00E05703">
          <w:pPr>
            <w:pStyle w:val="LLKappalejako"/>
            <w:ind w:firstLine="0"/>
          </w:pPr>
        </w:p>
        <w:p w14:paraId="33CB2DC0" w14:textId="77777777" w:rsidR="00E05703" w:rsidRPr="001B4B1A" w:rsidRDefault="00E05703" w:rsidP="00E05703">
          <w:pPr>
            <w:pStyle w:val="LLNormaali"/>
            <w:jc w:val="center"/>
          </w:pPr>
          <w:r>
            <w:t>———</w:t>
          </w:r>
        </w:p>
        <w:p w14:paraId="14A6E316" w14:textId="77777777" w:rsidR="00E05703" w:rsidRPr="001B4B1A" w:rsidRDefault="00E05703" w:rsidP="00E05703">
          <w:pPr>
            <w:pStyle w:val="LLVoimaantulokappale"/>
          </w:pPr>
          <w:r>
            <w:t>Denna lag träder i kraft den        20  .</w:t>
          </w:r>
        </w:p>
        <w:p w14:paraId="61628FA4" w14:textId="77777777" w:rsidR="00E05703" w:rsidRPr="001B4B1A" w:rsidRDefault="00E05703" w:rsidP="00E05703">
          <w:pPr>
            <w:pStyle w:val="LLNormaali"/>
            <w:jc w:val="center"/>
          </w:pPr>
          <w:r>
            <w:t>—————</w:t>
          </w:r>
        </w:p>
        <w:p w14:paraId="1D2D7FD1" w14:textId="77777777" w:rsidR="00E05703" w:rsidRDefault="00000000" w:rsidP="00E05703">
          <w:pPr>
            <w:pStyle w:val="LLNormaali"/>
          </w:pPr>
        </w:p>
      </w:sdtContent>
    </w:sdt>
    <w:p w14:paraId="758D245A" w14:textId="77777777" w:rsidR="00E05703" w:rsidRPr="001B4B1A" w:rsidRDefault="00E05703" w:rsidP="00E05703">
      <w:pPr>
        <w:pStyle w:val="LLNormaali"/>
        <w:rPr>
          <w:b/>
        </w:rPr>
      </w:pPr>
      <w:r>
        <w:br/>
      </w:r>
    </w:p>
    <w:sdt>
      <w:sdtPr>
        <w:rPr>
          <w:rFonts w:eastAsia="Calibri"/>
          <w:b w:val="0"/>
          <w:sz w:val="22"/>
          <w:szCs w:val="22"/>
          <w:lang w:eastAsia="en-US"/>
        </w:rPr>
        <w:alias w:val="Lagförslag"/>
        <w:tag w:val="CCLakiehdotus"/>
        <w:id w:val="1018201823"/>
        <w:placeholder>
          <w:docPart w:val="3407386D2E8A42A48F5808A54BBB9224"/>
        </w:placeholder>
        <w15:color w:val="00FFFF"/>
      </w:sdtPr>
      <w:sdtContent>
        <w:p w14:paraId="42B89013" w14:textId="77777777" w:rsidR="00E05703" w:rsidRPr="001B4B1A" w:rsidRDefault="00E05703" w:rsidP="00E05703">
          <w:pPr>
            <w:pStyle w:val="LLLainNumero"/>
          </w:pPr>
          <w:r>
            <w:t>28.</w:t>
          </w:r>
        </w:p>
        <w:p w14:paraId="3D7BFAA6" w14:textId="77777777" w:rsidR="00E05703" w:rsidRPr="001B4B1A" w:rsidRDefault="00E05703" w:rsidP="00E05703">
          <w:pPr>
            <w:pStyle w:val="LLLaki"/>
          </w:pPr>
          <w:r>
            <w:rPr>
              <w:bCs/>
            </w:rPr>
            <w:t>Lag</w:t>
          </w:r>
        </w:p>
        <w:p w14:paraId="584B92A9" w14:textId="6FDC1775" w:rsidR="00E05703" w:rsidRPr="00840762" w:rsidRDefault="00E05703" w:rsidP="00E05703">
          <w:pPr>
            <w:pStyle w:val="LLSaadoksenNimi"/>
          </w:pPr>
          <w:bookmarkStart w:id="30" w:name="_Toc161920527"/>
          <w:r>
            <w:t xml:space="preserve">om ändring av </w:t>
          </w:r>
          <w:r w:rsidR="00B4065C" w:rsidRPr="00B4065C">
            <w:t>6</w:t>
          </w:r>
          <w:r w:rsidR="00094AC6">
            <w:t>9</w:t>
          </w:r>
          <w:r w:rsidRPr="00B4065C">
            <w:t xml:space="preserve"> §</w:t>
          </w:r>
          <w:r>
            <w:t xml:space="preserve"> i lagen om utsläppshandel</w:t>
          </w:r>
          <w:bookmarkEnd w:id="30"/>
        </w:p>
        <w:p w14:paraId="66464DDC" w14:textId="77777777" w:rsidR="00E05703" w:rsidRPr="00840762" w:rsidRDefault="00E05703" w:rsidP="00E05703">
          <w:pPr>
            <w:pStyle w:val="LLJohtolauseKappaleet"/>
          </w:pPr>
          <w:r>
            <w:t>I enlighet med riksdagens beslut</w:t>
          </w:r>
        </w:p>
        <w:p w14:paraId="3225E36A" w14:textId="39637C46" w:rsidR="00E05703" w:rsidRDefault="00E05703" w:rsidP="00E05703">
          <w:pPr>
            <w:pStyle w:val="LLJohtolauseKappaleet"/>
          </w:pPr>
          <w:r>
            <w:rPr>
              <w:i/>
              <w:iCs/>
            </w:rPr>
            <w:t>ändras</w:t>
          </w:r>
          <w:r>
            <w:t xml:space="preserve"> i lagen om utsläppshandel (1270/2023) </w:t>
          </w:r>
          <w:r w:rsidR="00B4065C">
            <w:t>6</w:t>
          </w:r>
          <w:r w:rsidR="00094AC6">
            <w:t>9</w:t>
          </w:r>
          <w:r w:rsidRPr="00B4065C">
            <w:t xml:space="preserve"> §</w:t>
          </w:r>
          <w:r>
            <w:t xml:space="preserve"> som följer:</w:t>
          </w:r>
        </w:p>
        <w:p w14:paraId="729221F6" w14:textId="77777777" w:rsidR="00E05703" w:rsidRDefault="00E05703" w:rsidP="00E05703">
          <w:pPr>
            <w:pStyle w:val="LLKappalejako"/>
          </w:pPr>
        </w:p>
        <w:p w14:paraId="6B2DCD01" w14:textId="77DF20FF" w:rsidR="00E05703" w:rsidRDefault="00B4065C" w:rsidP="00E05703">
          <w:pPr>
            <w:pStyle w:val="LLPykala"/>
          </w:pPr>
          <w:r w:rsidRPr="00B4065C">
            <w:t>6</w:t>
          </w:r>
          <w:r w:rsidR="00094AC6">
            <w:t>9</w:t>
          </w:r>
          <w:r w:rsidR="00E05703" w:rsidRPr="00B4065C">
            <w:t xml:space="preserve"> §</w:t>
          </w:r>
        </w:p>
        <w:p w14:paraId="571E9C45" w14:textId="77777777" w:rsidR="00E05703" w:rsidRDefault="00E05703" w:rsidP="00E05703">
          <w:pPr>
            <w:pStyle w:val="LLPykalanOtsikko"/>
          </w:pPr>
          <w:r>
            <w:lastRenderedPageBreak/>
            <w:t>Verkställande av överskridningsavgiften</w:t>
          </w:r>
        </w:p>
        <w:p w14:paraId="4C5DD51D" w14:textId="77777777" w:rsidR="00E05703" w:rsidRDefault="00E05703" w:rsidP="00E05703">
          <w:pPr>
            <w:pStyle w:val="LLKappalejako"/>
          </w:pPr>
          <w:r>
            <w:t xml:space="preserve">Bestämmelser om verkställigheten av överskridningsavgift som påförts med stöd av denna lag finns i lagen om verkställighet av böter (672/2002). </w:t>
          </w:r>
        </w:p>
        <w:p w14:paraId="46C58F67" w14:textId="77777777" w:rsidR="00E05703" w:rsidRPr="00840762" w:rsidRDefault="00E05703" w:rsidP="00E05703">
          <w:pPr>
            <w:pStyle w:val="LLKappalejako"/>
            <w:ind w:firstLine="0"/>
          </w:pPr>
        </w:p>
        <w:p w14:paraId="241B4267" w14:textId="77777777" w:rsidR="00E05703" w:rsidRPr="001B4B1A" w:rsidRDefault="00E05703" w:rsidP="00E05703">
          <w:pPr>
            <w:pStyle w:val="LLNormaali"/>
            <w:jc w:val="center"/>
          </w:pPr>
          <w:r>
            <w:t>———</w:t>
          </w:r>
        </w:p>
        <w:p w14:paraId="44CF370B" w14:textId="77777777" w:rsidR="00E05703" w:rsidRPr="001B4B1A" w:rsidRDefault="00E05703" w:rsidP="00E05703">
          <w:pPr>
            <w:pStyle w:val="LLVoimaantulokappale"/>
          </w:pPr>
          <w:r>
            <w:t>Denna lag träder i kraft den        20  .</w:t>
          </w:r>
        </w:p>
        <w:p w14:paraId="5C7F81BA" w14:textId="77777777" w:rsidR="00E05703" w:rsidRPr="001B4B1A" w:rsidRDefault="00E05703" w:rsidP="00E05703">
          <w:pPr>
            <w:pStyle w:val="LLNormaali"/>
            <w:jc w:val="center"/>
          </w:pPr>
          <w:r>
            <w:t>—————</w:t>
          </w:r>
        </w:p>
        <w:p w14:paraId="22A0A985" w14:textId="77777777" w:rsidR="00E05703" w:rsidRDefault="00000000" w:rsidP="00E05703">
          <w:pPr>
            <w:pStyle w:val="LLNormaali"/>
          </w:pPr>
        </w:p>
      </w:sdtContent>
    </w:sdt>
    <w:p w14:paraId="08940AD8" w14:textId="77777777" w:rsidR="00E05703" w:rsidRPr="001B4B1A" w:rsidRDefault="00E05703" w:rsidP="00E05703">
      <w:pPr>
        <w:pStyle w:val="LLNormaali"/>
        <w:rPr>
          <w:b/>
        </w:rPr>
      </w:pPr>
      <w:r>
        <w:br/>
      </w:r>
    </w:p>
    <w:sdt>
      <w:sdtPr>
        <w:rPr>
          <w:rFonts w:eastAsia="Calibri"/>
          <w:b w:val="0"/>
          <w:sz w:val="22"/>
          <w:szCs w:val="22"/>
          <w:lang w:eastAsia="en-US"/>
        </w:rPr>
        <w:alias w:val="Lagförslag"/>
        <w:tag w:val="CCLakiehdotus"/>
        <w:id w:val="743149112"/>
        <w:placeholder>
          <w:docPart w:val="CCF61491CDD247CABB3440E3ED49614C"/>
        </w:placeholder>
        <w15:color w:val="00FFFF"/>
      </w:sdtPr>
      <w:sdtContent>
        <w:p w14:paraId="3270A46F" w14:textId="77777777" w:rsidR="00E05703" w:rsidRPr="001B4B1A" w:rsidRDefault="00E05703" w:rsidP="00E05703">
          <w:pPr>
            <w:pStyle w:val="LLLainNumero"/>
          </w:pPr>
          <w:r>
            <w:t>29.</w:t>
          </w:r>
        </w:p>
        <w:p w14:paraId="2661175C" w14:textId="77777777" w:rsidR="00E05703" w:rsidRPr="001B4B1A" w:rsidRDefault="00E05703" w:rsidP="00E05703">
          <w:pPr>
            <w:pStyle w:val="LLLaki"/>
          </w:pPr>
          <w:r>
            <w:rPr>
              <w:bCs/>
            </w:rPr>
            <w:t>Lag</w:t>
          </w:r>
        </w:p>
        <w:p w14:paraId="75C9E083" w14:textId="77777777" w:rsidR="00E05703" w:rsidRPr="00840762" w:rsidRDefault="00E05703" w:rsidP="00E05703">
          <w:pPr>
            <w:pStyle w:val="LLSaadoksenNimi"/>
          </w:pPr>
          <w:bookmarkStart w:id="31" w:name="_Toc161920528"/>
          <w:r>
            <w:t>om ändring av 10 kap. 6 § i revisionslagen</w:t>
          </w:r>
          <w:bookmarkEnd w:id="31"/>
        </w:p>
        <w:p w14:paraId="5CB6F55A" w14:textId="77777777" w:rsidR="00E05703" w:rsidRPr="00840762" w:rsidRDefault="00E05703" w:rsidP="00E05703">
          <w:pPr>
            <w:pStyle w:val="LLJohtolauseKappaleet"/>
          </w:pPr>
          <w:r>
            <w:t>I enlighet med riksdagens beslut</w:t>
          </w:r>
        </w:p>
        <w:p w14:paraId="71EF6FF5" w14:textId="77777777" w:rsidR="00E05703" w:rsidRPr="00840762" w:rsidRDefault="00E05703" w:rsidP="00E05703">
          <w:pPr>
            <w:pStyle w:val="LLJohtolauseKappaleet"/>
          </w:pPr>
          <w:r>
            <w:rPr>
              <w:i/>
              <w:iCs/>
            </w:rPr>
            <w:t>upphävs</w:t>
          </w:r>
          <w:r>
            <w:t xml:space="preserve"> i revisionslagen (1141/2015) 10 kap. 6 § 3 mom. och</w:t>
          </w:r>
        </w:p>
        <w:p w14:paraId="09A70A49" w14:textId="77777777" w:rsidR="00E05703" w:rsidRDefault="00E05703" w:rsidP="00E05703">
          <w:pPr>
            <w:pStyle w:val="LLJohtolauseKappaleet"/>
          </w:pPr>
          <w:r>
            <w:rPr>
              <w:i/>
              <w:iCs/>
            </w:rPr>
            <w:t>ändras</w:t>
          </w:r>
          <w:r>
            <w:t xml:space="preserve"> 6 § 2 mom. som följer: </w:t>
          </w:r>
        </w:p>
        <w:p w14:paraId="684244CB" w14:textId="77777777" w:rsidR="00E05703" w:rsidRDefault="00E05703" w:rsidP="00E05703">
          <w:pPr>
            <w:pStyle w:val="LLKappalejako"/>
          </w:pPr>
        </w:p>
        <w:p w14:paraId="51561B61" w14:textId="77777777" w:rsidR="00E05703" w:rsidRDefault="00E05703" w:rsidP="00E05703">
          <w:pPr>
            <w:pStyle w:val="LLLuku"/>
          </w:pPr>
          <w:r>
            <w:t xml:space="preserve">10 kap. </w:t>
          </w:r>
        </w:p>
        <w:p w14:paraId="6F6526D6" w14:textId="77777777" w:rsidR="00E05703" w:rsidRDefault="00E05703" w:rsidP="00E05703">
          <w:pPr>
            <w:pStyle w:val="LLLuvunOtsikko"/>
          </w:pPr>
          <w:r>
            <w:t>Påföljder</w:t>
          </w:r>
        </w:p>
        <w:p w14:paraId="168FCE57" w14:textId="77777777" w:rsidR="00E05703" w:rsidRDefault="00E05703" w:rsidP="00E05703">
          <w:pPr>
            <w:pStyle w:val="LLPykala"/>
          </w:pPr>
          <w:r>
            <w:t>6 §</w:t>
          </w:r>
        </w:p>
        <w:p w14:paraId="25EB96FB" w14:textId="77777777" w:rsidR="00E05703" w:rsidRDefault="00E05703" w:rsidP="00E05703">
          <w:pPr>
            <w:pStyle w:val="LLPykalanOtsikko"/>
          </w:pPr>
          <w:r>
            <w:t>Preskription och verkställighet av rätten att påföra påföljdsavgift</w:t>
          </w:r>
        </w:p>
        <w:p w14:paraId="5A0BD793" w14:textId="77777777" w:rsidR="00E05703" w:rsidRPr="009167E1" w:rsidRDefault="00E05703" w:rsidP="00E05703">
          <w:pPr>
            <w:pStyle w:val="LLNormaali"/>
          </w:pPr>
          <w:r>
            <w:t>— — — — — — — — — — — — — — — — — — — — — — — — — — — —</w:t>
          </w:r>
        </w:p>
        <w:p w14:paraId="135A0BAE" w14:textId="77777777" w:rsidR="00E05703" w:rsidRDefault="00E05703" w:rsidP="00E05703">
          <w:pPr>
            <w:pStyle w:val="LLKappalejako"/>
          </w:pPr>
          <w:r>
            <w:t>Bestämmelser om verkställigheten av påföljdsavgift som påförts med stöd av denna lag finns i lagen om verkställighet av böter (672/2002).</w:t>
          </w:r>
        </w:p>
        <w:p w14:paraId="007ECD8F" w14:textId="77777777" w:rsidR="00E05703" w:rsidRDefault="00E05703" w:rsidP="00E05703">
          <w:pPr>
            <w:pStyle w:val="LLKappalejako"/>
          </w:pPr>
        </w:p>
        <w:p w14:paraId="1BA09508" w14:textId="77777777" w:rsidR="00E05703" w:rsidRPr="001B4B1A" w:rsidRDefault="00E05703" w:rsidP="00E05703">
          <w:pPr>
            <w:pStyle w:val="LLNormaali"/>
            <w:jc w:val="center"/>
          </w:pPr>
          <w:r>
            <w:t>———</w:t>
          </w:r>
        </w:p>
        <w:p w14:paraId="7A822294" w14:textId="77777777" w:rsidR="00E05703" w:rsidRPr="001B4B1A" w:rsidRDefault="00E05703" w:rsidP="00E05703">
          <w:pPr>
            <w:pStyle w:val="LLVoimaantulokappale"/>
          </w:pPr>
          <w:r>
            <w:t>Denna lag träder i kraft den        20  .</w:t>
          </w:r>
        </w:p>
        <w:p w14:paraId="6D7588D4" w14:textId="77777777" w:rsidR="00E05703" w:rsidRPr="001B4B1A" w:rsidRDefault="00E05703" w:rsidP="00E05703">
          <w:pPr>
            <w:pStyle w:val="LLNormaali"/>
            <w:jc w:val="center"/>
          </w:pPr>
          <w:r>
            <w:t>—————</w:t>
          </w:r>
        </w:p>
        <w:p w14:paraId="510F1564" w14:textId="77777777" w:rsidR="00E05703" w:rsidRDefault="00000000" w:rsidP="00E05703">
          <w:pPr>
            <w:pStyle w:val="LLNormaali"/>
          </w:pPr>
        </w:p>
      </w:sdtContent>
    </w:sdt>
    <w:p w14:paraId="4AB47837" w14:textId="77777777" w:rsidR="00E05703" w:rsidRPr="001B4B1A" w:rsidRDefault="00E05703" w:rsidP="00E05703">
      <w:pPr>
        <w:pStyle w:val="LLNormaali"/>
        <w:rPr>
          <w:b/>
        </w:rPr>
      </w:pPr>
      <w:r>
        <w:br/>
      </w:r>
    </w:p>
    <w:sdt>
      <w:sdtPr>
        <w:rPr>
          <w:rFonts w:eastAsia="Calibri"/>
          <w:b w:val="0"/>
          <w:sz w:val="22"/>
          <w:szCs w:val="22"/>
          <w:lang w:eastAsia="en-US"/>
        </w:rPr>
        <w:alias w:val="Lagförslag"/>
        <w:tag w:val="CCLakiehdotus"/>
        <w:id w:val="1146013722"/>
        <w:placeholder>
          <w:docPart w:val="C8307BA7909D4CFEB3A1A43DBB2376E2"/>
        </w:placeholder>
        <w15:color w:val="00FFFF"/>
      </w:sdtPr>
      <w:sdtContent>
        <w:p w14:paraId="0874BC7C" w14:textId="77777777" w:rsidR="00E05703" w:rsidRPr="001B4B1A" w:rsidRDefault="00E05703" w:rsidP="00E05703">
          <w:pPr>
            <w:pStyle w:val="LLLainNumero"/>
          </w:pPr>
          <w:r>
            <w:t>30.</w:t>
          </w:r>
        </w:p>
        <w:p w14:paraId="016FA71C" w14:textId="77777777" w:rsidR="00E05703" w:rsidRPr="001B4B1A" w:rsidRDefault="00E05703" w:rsidP="00E05703">
          <w:pPr>
            <w:pStyle w:val="LLLaki"/>
          </w:pPr>
          <w:r>
            <w:rPr>
              <w:bCs/>
            </w:rPr>
            <w:t>Lag</w:t>
          </w:r>
        </w:p>
        <w:p w14:paraId="336A8A48" w14:textId="77777777" w:rsidR="00E05703" w:rsidRPr="00840762" w:rsidRDefault="00E05703" w:rsidP="00E05703">
          <w:pPr>
            <w:pStyle w:val="LLSaadoksenNimi"/>
          </w:pPr>
          <w:bookmarkStart w:id="32" w:name="_Toc161920529"/>
          <w:r>
            <w:t>om ändring av 107 § i lagen om offentlig försvars- och säkerhetsupphandling</w:t>
          </w:r>
          <w:bookmarkEnd w:id="32"/>
        </w:p>
        <w:p w14:paraId="1947ACF9" w14:textId="77777777" w:rsidR="00E05703" w:rsidRPr="00840762" w:rsidRDefault="00E05703" w:rsidP="00E05703">
          <w:pPr>
            <w:pStyle w:val="LLJohtolauseKappaleet"/>
          </w:pPr>
          <w:r>
            <w:t>I enlighet med riksdagens beslut</w:t>
          </w:r>
        </w:p>
        <w:p w14:paraId="6DC39001" w14:textId="77777777" w:rsidR="00E05703" w:rsidRDefault="00E05703" w:rsidP="00E05703">
          <w:pPr>
            <w:pStyle w:val="LLJohtolauseKappaleet"/>
          </w:pPr>
          <w:r>
            <w:rPr>
              <w:i/>
              <w:iCs/>
            </w:rPr>
            <w:t>ändras</w:t>
          </w:r>
          <w:r>
            <w:t xml:space="preserve"> i lagen om offentlig försvars- och säkerhetsupphandling (1531/2011) 107 § som följer:</w:t>
          </w:r>
        </w:p>
        <w:p w14:paraId="027859C2" w14:textId="77777777" w:rsidR="00E05703" w:rsidRDefault="00E05703" w:rsidP="00E05703">
          <w:pPr>
            <w:pStyle w:val="LLKappalejako"/>
          </w:pPr>
        </w:p>
        <w:p w14:paraId="5E182C2F" w14:textId="77777777" w:rsidR="00E05703" w:rsidRDefault="00E05703" w:rsidP="00E05703">
          <w:pPr>
            <w:pStyle w:val="LLPykala"/>
          </w:pPr>
          <w:r>
            <w:lastRenderedPageBreak/>
            <w:t>107 §</w:t>
          </w:r>
        </w:p>
        <w:p w14:paraId="6063F691" w14:textId="77777777" w:rsidR="00E05703" w:rsidRDefault="00E05703" w:rsidP="00E05703">
          <w:pPr>
            <w:pStyle w:val="LLPykalanOtsikko"/>
          </w:pPr>
          <w:r>
            <w:t>Verkställighet av beslut</w:t>
          </w:r>
        </w:p>
        <w:p w14:paraId="75F7144E" w14:textId="77777777" w:rsidR="00E05703" w:rsidRDefault="00E05703" w:rsidP="00E05703">
          <w:pPr>
            <w:pStyle w:val="LLKappalejako"/>
          </w:pPr>
          <w:r>
            <w:t xml:space="preserve">Ett beslut av marknadsdomstolen ska iakttas även om besvär anförts, om inte högsta förvaltningsdomstolen bestämmer något annat. Marknadsdomstolens beslut om bestämmande av en påföljd som avses i 96 § 1 mom. 4, 5 och 7 punkten kan dock verkställas endast med stöd av ett lagakraftvunnet beslut. Bestämmelser om verkställbarheten av en påföljdsavgift som marknadsdomstolen bestämt med stöd av 96 § 1 mom. 6 punkten och ett vite som den dömt ut med stöd av 102 § finns dock i lagen om verkställighet av böter (672/2002). </w:t>
          </w:r>
        </w:p>
        <w:p w14:paraId="22D2E94D" w14:textId="77777777" w:rsidR="00E05703" w:rsidRDefault="00E05703" w:rsidP="00E05703">
          <w:pPr>
            <w:pStyle w:val="LLKappalejako"/>
          </w:pPr>
          <w:r>
            <w:t>Bestämmelser om verkställigheten av påföljdsavgift som bestämts med stöd av denna lag finns i lagen om verkställighet av böter.</w:t>
          </w:r>
        </w:p>
        <w:p w14:paraId="104CF748" w14:textId="77777777" w:rsidR="00E05703" w:rsidRPr="001B4B1A" w:rsidRDefault="00E05703" w:rsidP="00E05703">
          <w:pPr>
            <w:pStyle w:val="LLNormaali"/>
            <w:jc w:val="center"/>
          </w:pPr>
          <w:r>
            <w:t>———</w:t>
          </w:r>
        </w:p>
        <w:p w14:paraId="73B7437E" w14:textId="77777777" w:rsidR="00E05703" w:rsidRPr="001B4B1A" w:rsidRDefault="00E05703" w:rsidP="00E05703">
          <w:pPr>
            <w:pStyle w:val="LLVoimaantulokappale"/>
          </w:pPr>
          <w:r>
            <w:t>Denna lag träder i kraft den        20  .</w:t>
          </w:r>
        </w:p>
        <w:p w14:paraId="58A53DC5" w14:textId="77777777" w:rsidR="00E05703" w:rsidRPr="001B4B1A" w:rsidRDefault="00E05703" w:rsidP="00E05703">
          <w:pPr>
            <w:pStyle w:val="LLNormaali"/>
            <w:jc w:val="center"/>
          </w:pPr>
          <w:r>
            <w:t>—————</w:t>
          </w:r>
        </w:p>
        <w:p w14:paraId="563F984A" w14:textId="77777777" w:rsidR="00E05703" w:rsidRPr="001B4B1A" w:rsidRDefault="00000000" w:rsidP="00E05703">
          <w:pPr>
            <w:pStyle w:val="LLNormaali"/>
          </w:pPr>
        </w:p>
      </w:sdtContent>
    </w:sdt>
    <w:p w14:paraId="60C23409" w14:textId="77777777" w:rsidR="00E05703" w:rsidRDefault="00E05703" w:rsidP="00E05703">
      <w:pPr>
        <w:pStyle w:val="LLNormaali"/>
      </w:pPr>
    </w:p>
    <w:p w14:paraId="15531F5B" w14:textId="77777777" w:rsidR="00E05703" w:rsidRDefault="00E05703" w:rsidP="00E05703">
      <w:pPr>
        <w:pStyle w:val="LLNormaali"/>
      </w:pPr>
    </w:p>
    <w:p w14:paraId="56EB1D07" w14:textId="77777777" w:rsidR="00FA45E7" w:rsidRDefault="00FA45E7" w:rsidP="007435F3">
      <w:pPr>
        <w:pStyle w:val="LLNormaali"/>
      </w:pPr>
    </w:p>
    <w:p w14:paraId="2110A3CC" w14:textId="77777777" w:rsidR="00E05703" w:rsidRDefault="00E05703" w:rsidP="007435F3">
      <w:pPr>
        <w:pStyle w:val="LLNormaali"/>
      </w:pPr>
    </w:p>
    <w:p w14:paraId="0714EDE5" w14:textId="77777777" w:rsidR="003F56E7" w:rsidRDefault="003F56E7" w:rsidP="003F56E7">
      <w:pPr>
        <w:pStyle w:val="LLNormaali"/>
        <w:rPr>
          <w:b/>
        </w:rPr>
      </w:pPr>
    </w:p>
    <w:p w14:paraId="48F72143" w14:textId="77777777" w:rsidR="003F56E7" w:rsidRPr="00875AA6" w:rsidRDefault="003F56E7" w:rsidP="003F56E7">
      <w:pPr>
        <w:pStyle w:val="LLNormaali"/>
        <w:rPr>
          <w:b/>
        </w:rPr>
      </w:pPr>
    </w:p>
    <w:sdt>
      <w:sdtPr>
        <w:rPr>
          <w:rFonts w:eastAsia="Calibri"/>
          <w:b w:val="0"/>
          <w:sz w:val="22"/>
          <w:szCs w:val="22"/>
          <w:lang w:eastAsia="en-US"/>
        </w:rPr>
        <w:alias w:val="Lagförslag"/>
        <w:tag w:val="CCLakiehdotus"/>
        <w:id w:val="1351524423"/>
        <w:placeholder>
          <w:docPart w:val="0A3773AA7CB1422A9173749DCE326653"/>
        </w:placeholder>
        <w15:color w:val="00FFFF"/>
      </w:sdtPr>
      <w:sdtContent>
        <w:p w14:paraId="4BC3F496" w14:textId="77777777" w:rsidR="003F56E7" w:rsidRPr="00875AA6" w:rsidRDefault="003F56E7" w:rsidP="003F56E7">
          <w:pPr>
            <w:pStyle w:val="LLLainNumero"/>
          </w:pPr>
          <w:r>
            <w:t>31.</w:t>
          </w:r>
        </w:p>
        <w:p w14:paraId="378AF1E3" w14:textId="77777777" w:rsidR="003F56E7" w:rsidRPr="00875AA6" w:rsidRDefault="003F56E7" w:rsidP="003F56E7">
          <w:pPr>
            <w:pStyle w:val="LLLaki"/>
          </w:pPr>
          <w:r>
            <w:rPr>
              <w:bCs/>
            </w:rPr>
            <w:t>Lag</w:t>
          </w:r>
        </w:p>
        <w:p w14:paraId="686E71AC" w14:textId="77777777" w:rsidR="003F56E7" w:rsidRPr="00840762" w:rsidRDefault="003F56E7" w:rsidP="003F56E7">
          <w:pPr>
            <w:pStyle w:val="LLSaadoksenNimi"/>
          </w:pPr>
          <w:bookmarkStart w:id="33" w:name="_Toc161920530"/>
          <w:r>
            <w:t>om ändring av 168 § i lagen om offentlig upphandling och koncession</w:t>
          </w:r>
          <w:bookmarkEnd w:id="33"/>
        </w:p>
        <w:p w14:paraId="700BB603" w14:textId="77777777" w:rsidR="003F56E7" w:rsidRPr="00840762" w:rsidRDefault="003F56E7" w:rsidP="003F56E7">
          <w:pPr>
            <w:pStyle w:val="LLJohtolauseKappaleet"/>
          </w:pPr>
          <w:r>
            <w:t>I enlighet med riksdagens beslut</w:t>
          </w:r>
        </w:p>
        <w:p w14:paraId="0C528BD3" w14:textId="77777777" w:rsidR="003F56E7" w:rsidRPr="00840762" w:rsidRDefault="003F56E7" w:rsidP="003F56E7">
          <w:pPr>
            <w:pStyle w:val="LLJohtolauseKappaleet"/>
          </w:pPr>
          <w:r>
            <w:rPr>
              <w:i/>
              <w:iCs/>
            </w:rPr>
            <w:t>ändras</w:t>
          </w:r>
          <w:r>
            <w:t xml:space="preserve"> i lagen om offentlig upphandling och koncession (1397/2016) 168 § som följer:</w:t>
          </w:r>
        </w:p>
        <w:p w14:paraId="55CAE582" w14:textId="77777777" w:rsidR="003F56E7" w:rsidRDefault="003F56E7" w:rsidP="003F56E7">
          <w:pPr>
            <w:pStyle w:val="LLKappalejako"/>
          </w:pPr>
        </w:p>
        <w:p w14:paraId="63D38D7B" w14:textId="77777777" w:rsidR="003F56E7" w:rsidRDefault="003F56E7" w:rsidP="003F56E7">
          <w:pPr>
            <w:pStyle w:val="LLPykala"/>
          </w:pPr>
          <w:r>
            <w:t>168 §</w:t>
          </w:r>
        </w:p>
        <w:p w14:paraId="45E79F0B" w14:textId="77777777" w:rsidR="003F56E7" w:rsidRDefault="003F56E7" w:rsidP="003F56E7">
          <w:pPr>
            <w:pStyle w:val="LLPykalanOtsikko"/>
          </w:pPr>
          <w:r>
            <w:t>Verkställighet av beslut</w:t>
          </w:r>
        </w:p>
        <w:p w14:paraId="61CD5065" w14:textId="77777777" w:rsidR="003F56E7" w:rsidRDefault="003F56E7" w:rsidP="003F56E7">
          <w:pPr>
            <w:pStyle w:val="LLKappalejako"/>
          </w:pPr>
          <w:r>
            <w:t>Ett beslut av marknadsdomstolen ska iakttas även om besvär anförts, om inte högsta förvaltningsdomstolen bestämmer något annat. Marknadsdomstolens beslut om bestämmande av en påföljd som avses i 154 § 1 mom. 4, 5 och 7 punkten kan dock verkställas först när beslutet vunnit laga kraft. Bestämmelser om verkställbarheten av en påföljdsavgift som marknadsdomstolen bestämt med stöd av 154 § 1 mom. 6 punkten och ett vite som den dömt ut med stöd av 161 § finns dock i lagen om verkställighet av böter (672/2002).</w:t>
          </w:r>
        </w:p>
        <w:p w14:paraId="1C922602" w14:textId="77777777" w:rsidR="003F56E7" w:rsidRDefault="003F56E7" w:rsidP="003F56E7">
          <w:pPr>
            <w:pStyle w:val="LLKappalejako"/>
          </w:pPr>
          <w:r>
            <w:t>Bestämmelser om verkställigheten av påföljdsavgift som bestämts med stöd av denna lag finns i lagen om verkställighet av böter.</w:t>
          </w:r>
        </w:p>
        <w:p w14:paraId="2DC8E31C" w14:textId="77777777" w:rsidR="003F56E7" w:rsidRPr="00875AA6" w:rsidRDefault="003F56E7" w:rsidP="003F56E7">
          <w:pPr>
            <w:pStyle w:val="LLKappalejako"/>
          </w:pPr>
        </w:p>
        <w:p w14:paraId="0EBD6E7C" w14:textId="77777777" w:rsidR="003F56E7" w:rsidRPr="00875AA6" w:rsidRDefault="003F56E7" w:rsidP="003F56E7">
          <w:pPr>
            <w:pStyle w:val="LLNormaali"/>
            <w:jc w:val="center"/>
          </w:pPr>
          <w:r>
            <w:t>———</w:t>
          </w:r>
        </w:p>
        <w:p w14:paraId="14443F33" w14:textId="77777777" w:rsidR="003F56E7" w:rsidRPr="00875AA6" w:rsidRDefault="003F56E7" w:rsidP="003F56E7">
          <w:pPr>
            <w:pStyle w:val="LLVoimaantulokappale"/>
          </w:pPr>
          <w:r>
            <w:t>Denna lag träder i kraft den        20  .</w:t>
          </w:r>
        </w:p>
        <w:p w14:paraId="19394B31" w14:textId="77777777" w:rsidR="003F56E7" w:rsidRPr="00875AA6" w:rsidRDefault="003F56E7" w:rsidP="003F56E7">
          <w:pPr>
            <w:pStyle w:val="LLNormaali"/>
            <w:jc w:val="center"/>
          </w:pPr>
          <w:r>
            <w:t>—————</w:t>
          </w:r>
        </w:p>
        <w:p w14:paraId="46064B1A" w14:textId="77777777" w:rsidR="003F56E7" w:rsidRDefault="00000000" w:rsidP="003F56E7">
          <w:pPr>
            <w:pStyle w:val="LLNormaali"/>
          </w:pPr>
        </w:p>
      </w:sdtContent>
    </w:sdt>
    <w:p w14:paraId="7A7BF60A" w14:textId="77777777" w:rsidR="003F56E7" w:rsidRPr="00875AA6" w:rsidRDefault="003F56E7" w:rsidP="003F56E7">
      <w:pPr>
        <w:pStyle w:val="LLNormaali"/>
        <w:rPr>
          <w:b/>
        </w:rPr>
      </w:pPr>
      <w:r>
        <w:br/>
      </w:r>
    </w:p>
    <w:sdt>
      <w:sdtPr>
        <w:rPr>
          <w:rFonts w:eastAsia="Calibri"/>
          <w:b w:val="0"/>
          <w:sz w:val="22"/>
          <w:szCs w:val="22"/>
          <w:lang w:eastAsia="en-US"/>
        </w:rPr>
        <w:alias w:val="Lagförslag"/>
        <w:tag w:val="CCLakiehdotus"/>
        <w:id w:val="676088176"/>
        <w:placeholder>
          <w:docPart w:val="D4B6C57B613448EDB56006EB2122BC41"/>
        </w:placeholder>
        <w15:color w:val="00FFFF"/>
      </w:sdtPr>
      <w:sdtContent>
        <w:p w14:paraId="009AD66C" w14:textId="77777777" w:rsidR="003F56E7" w:rsidRPr="00875AA6" w:rsidRDefault="003F56E7" w:rsidP="003F56E7">
          <w:pPr>
            <w:pStyle w:val="LLLainNumero"/>
          </w:pPr>
          <w:r>
            <w:t>32.</w:t>
          </w:r>
        </w:p>
        <w:p w14:paraId="4F209937" w14:textId="77777777" w:rsidR="003F56E7" w:rsidRDefault="003F56E7" w:rsidP="003F56E7">
          <w:pPr>
            <w:pStyle w:val="LLLaki"/>
          </w:pPr>
          <w:r>
            <w:rPr>
              <w:bCs/>
            </w:rPr>
            <w:t>Lag</w:t>
          </w:r>
        </w:p>
        <w:p w14:paraId="30A2C4B9" w14:textId="77777777" w:rsidR="003F56E7" w:rsidRDefault="003F56E7" w:rsidP="003F56E7">
          <w:pPr>
            <w:pStyle w:val="LLKappalejako"/>
          </w:pPr>
        </w:p>
        <w:p w14:paraId="6F61C82B" w14:textId="77777777" w:rsidR="003F56E7" w:rsidRPr="00840762" w:rsidRDefault="003F56E7" w:rsidP="003F56E7">
          <w:pPr>
            <w:pStyle w:val="LLSaadoksenNimi"/>
          </w:pPr>
          <w:bookmarkStart w:id="34" w:name="_Toc161920531"/>
          <w:r>
            <w:t>om ändring av 16 § i lagen om ett övervakningssystem för bank- och betalkonton</w:t>
          </w:r>
          <w:bookmarkEnd w:id="34"/>
        </w:p>
        <w:p w14:paraId="15490718" w14:textId="77777777" w:rsidR="003F56E7" w:rsidRPr="00840762" w:rsidRDefault="003F56E7" w:rsidP="003F56E7">
          <w:pPr>
            <w:pStyle w:val="LLJohtolauseKappaleet"/>
          </w:pPr>
          <w:r>
            <w:t>I enlighet med riksdagens beslut</w:t>
          </w:r>
        </w:p>
        <w:p w14:paraId="2DA1E5BB" w14:textId="77777777" w:rsidR="003F56E7" w:rsidRDefault="003F56E7" w:rsidP="003F56E7">
          <w:pPr>
            <w:pStyle w:val="LLJohtolauseKappaleet"/>
          </w:pPr>
          <w:r>
            <w:rPr>
              <w:i/>
              <w:iCs/>
            </w:rPr>
            <w:t>ändras</w:t>
          </w:r>
          <w:r>
            <w:t xml:space="preserve"> i lagen om ett övervakningssystem för bank- och betalkonton (571/2019) 16 § som följer:</w:t>
          </w:r>
        </w:p>
        <w:p w14:paraId="36F711BF" w14:textId="77777777" w:rsidR="003F56E7" w:rsidRDefault="003F56E7" w:rsidP="003F56E7">
          <w:pPr>
            <w:pStyle w:val="LLJohtolauseKappaleet"/>
          </w:pPr>
        </w:p>
        <w:p w14:paraId="3F70ABEC" w14:textId="77777777" w:rsidR="003F56E7" w:rsidRDefault="003F56E7" w:rsidP="003F56E7">
          <w:pPr>
            <w:pStyle w:val="LLPykala"/>
          </w:pPr>
          <w:r>
            <w:t>16 §</w:t>
          </w:r>
        </w:p>
        <w:p w14:paraId="608046E9" w14:textId="77777777" w:rsidR="003F56E7" w:rsidRDefault="003F56E7" w:rsidP="003F56E7">
          <w:pPr>
            <w:pStyle w:val="LLPykalanOtsikko"/>
          </w:pPr>
          <w:r>
            <w:t xml:space="preserve">Verkställighet av ordningsavgift </w:t>
          </w:r>
        </w:p>
        <w:p w14:paraId="342D521B" w14:textId="77777777" w:rsidR="003F56E7" w:rsidRDefault="003F56E7" w:rsidP="003F56E7">
          <w:pPr>
            <w:pStyle w:val="LLKappalejako"/>
          </w:pPr>
        </w:p>
        <w:p w14:paraId="49B39A25" w14:textId="77777777" w:rsidR="003F56E7" w:rsidRDefault="003F56E7" w:rsidP="003F56E7">
          <w:pPr>
            <w:pStyle w:val="LLKappalejako"/>
          </w:pPr>
          <w:r>
            <w:t>Bestämmelser om verkställigheten av ordningsavgift som påförts med stöd av denna lag finns i lagen om verkställighet av böter (672/2002).</w:t>
          </w:r>
        </w:p>
        <w:p w14:paraId="0A2D4A19" w14:textId="77777777" w:rsidR="003F56E7" w:rsidRPr="00875AA6" w:rsidRDefault="003F56E7" w:rsidP="003F56E7">
          <w:pPr>
            <w:pStyle w:val="LLKappalejako"/>
          </w:pPr>
        </w:p>
        <w:p w14:paraId="06804D98" w14:textId="77777777" w:rsidR="003F56E7" w:rsidRPr="00875AA6" w:rsidRDefault="003F56E7" w:rsidP="003F56E7">
          <w:pPr>
            <w:pStyle w:val="LLNormaali"/>
            <w:jc w:val="center"/>
          </w:pPr>
          <w:r>
            <w:t>———</w:t>
          </w:r>
        </w:p>
        <w:p w14:paraId="032D6FA7" w14:textId="77777777" w:rsidR="003F56E7" w:rsidRPr="00875AA6" w:rsidRDefault="003F56E7" w:rsidP="003F56E7">
          <w:pPr>
            <w:pStyle w:val="LLVoimaantulokappale"/>
          </w:pPr>
          <w:r>
            <w:t>Denna lag träder i kraft den        20  .</w:t>
          </w:r>
        </w:p>
        <w:p w14:paraId="01210C53" w14:textId="77777777" w:rsidR="003F56E7" w:rsidRPr="00875AA6" w:rsidRDefault="003F56E7" w:rsidP="003F56E7">
          <w:pPr>
            <w:pStyle w:val="LLNormaali"/>
            <w:jc w:val="center"/>
          </w:pPr>
          <w:r>
            <w:t>—————</w:t>
          </w:r>
        </w:p>
        <w:p w14:paraId="6BE27789" w14:textId="77777777" w:rsidR="003F56E7" w:rsidRDefault="00000000" w:rsidP="003F56E7">
          <w:pPr>
            <w:pStyle w:val="LLNormaali"/>
          </w:pPr>
        </w:p>
      </w:sdtContent>
    </w:sdt>
    <w:p w14:paraId="6A10BA1F" w14:textId="77777777" w:rsidR="003F56E7" w:rsidRPr="00875AA6" w:rsidRDefault="003F56E7" w:rsidP="003F56E7">
      <w:pPr>
        <w:pStyle w:val="LLNormaali"/>
        <w:rPr>
          <w:b/>
        </w:rPr>
      </w:pPr>
      <w:r>
        <w:br/>
      </w:r>
    </w:p>
    <w:sdt>
      <w:sdtPr>
        <w:rPr>
          <w:rFonts w:eastAsia="Calibri"/>
          <w:b w:val="0"/>
          <w:sz w:val="22"/>
          <w:szCs w:val="22"/>
          <w:lang w:eastAsia="en-US"/>
        </w:rPr>
        <w:alias w:val="Lagförslag"/>
        <w:tag w:val="CCLakiehdotus"/>
        <w:id w:val="-147988431"/>
        <w:placeholder>
          <w:docPart w:val="AE5A522103564BC8BE9AF80E20419889"/>
        </w:placeholder>
        <w15:color w:val="00FFFF"/>
      </w:sdtPr>
      <w:sdtContent>
        <w:p w14:paraId="1EC131EC" w14:textId="77777777" w:rsidR="003F56E7" w:rsidRPr="00875AA6" w:rsidRDefault="003F56E7" w:rsidP="003F56E7">
          <w:pPr>
            <w:pStyle w:val="LLLainNumero"/>
          </w:pPr>
          <w:r>
            <w:t>33.</w:t>
          </w:r>
        </w:p>
        <w:p w14:paraId="74A4EB78" w14:textId="77777777" w:rsidR="003F56E7" w:rsidRPr="00875AA6" w:rsidRDefault="003F56E7" w:rsidP="003F56E7">
          <w:pPr>
            <w:pStyle w:val="LLLaki"/>
          </w:pPr>
          <w:r>
            <w:rPr>
              <w:bCs/>
            </w:rPr>
            <w:t>Lag</w:t>
          </w:r>
        </w:p>
        <w:p w14:paraId="75EA5865" w14:textId="77777777" w:rsidR="003F56E7" w:rsidRPr="00840762" w:rsidRDefault="003F56E7" w:rsidP="003F56E7">
          <w:pPr>
            <w:pStyle w:val="LLSaadoksenNimi"/>
          </w:pPr>
          <w:bookmarkStart w:id="35" w:name="_Toc161920532"/>
          <w:r>
            <w:t>om ändring av utlänningslagen</w:t>
          </w:r>
          <w:bookmarkEnd w:id="35"/>
        </w:p>
        <w:p w14:paraId="3A4E19FF" w14:textId="77777777" w:rsidR="003F56E7" w:rsidRPr="00840762" w:rsidRDefault="003F56E7" w:rsidP="003F56E7">
          <w:pPr>
            <w:pStyle w:val="LLJohtolauseKappaleet"/>
          </w:pPr>
          <w:r>
            <w:t>I enlighet med riksdagens beslut</w:t>
          </w:r>
        </w:p>
        <w:p w14:paraId="6148167D" w14:textId="77777777" w:rsidR="003F56E7" w:rsidRPr="00840762" w:rsidRDefault="003F56E7" w:rsidP="003F56E7">
          <w:pPr>
            <w:pStyle w:val="LLJohtolauseKappaleet"/>
          </w:pPr>
          <w:r>
            <w:rPr>
              <w:i/>
              <w:iCs/>
            </w:rPr>
            <w:t>upphävs</w:t>
          </w:r>
          <w:r>
            <w:t xml:space="preserve"> i utlänningslagen (301/2004) 181 § </w:t>
          </w:r>
          <w:r w:rsidRPr="00094AC6">
            <w:t>3 mom.</w:t>
          </w:r>
          <w:r>
            <w:t xml:space="preserve"> och 183 § samt</w:t>
          </w:r>
        </w:p>
        <w:p w14:paraId="2593A4DC" w14:textId="77777777" w:rsidR="003F56E7" w:rsidRDefault="003F56E7" w:rsidP="003F56E7">
          <w:pPr>
            <w:pStyle w:val="LLJohtolauseKappaleet"/>
          </w:pPr>
          <w:r>
            <w:rPr>
              <w:i/>
              <w:iCs/>
            </w:rPr>
            <w:t>ändras</w:t>
          </w:r>
          <w:r>
            <w:t xml:space="preserve"> 181 § </w:t>
          </w:r>
          <w:r w:rsidRPr="00094AC6">
            <w:t>2 mom.</w:t>
          </w:r>
          <w:r>
            <w:t xml:space="preserve"> och 184 § som följer:</w:t>
          </w:r>
        </w:p>
        <w:p w14:paraId="2C285188" w14:textId="77777777" w:rsidR="003F56E7" w:rsidRDefault="003F56E7" w:rsidP="003F56E7">
          <w:pPr>
            <w:pStyle w:val="LLKappalejako"/>
          </w:pPr>
        </w:p>
        <w:p w14:paraId="21CC9E6F" w14:textId="77777777" w:rsidR="003F56E7" w:rsidRDefault="003F56E7" w:rsidP="003F56E7">
          <w:pPr>
            <w:pStyle w:val="LLPykala"/>
          </w:pPr>
          <w:r>
            <w:t>181 §</w:t>
          </w:r>
        </w:p>
        <w:p w14:paraId="41E6BB80" w14:textId="77777777" w:rsidR="003F56E7" w:rsidRDefault="003F56E7" w:rsidP="003F56E7">
          <w:pPr>
            <w:pStyle w:val="LLPykalanOtsikko"/>
          </w:pPr>
          <w:r>
            <w:t>Påförande av påföljdsavgift för transportör</w:t>
          </w:r>
        </w:p>
        <w:p w14:paraId="4BB3F9A9" w14:textId="77777777" w:rsidR="003F56E7" w:rsidRPr="009167E1" w:rsidRDefault="003F56E7" w:rsidP="003F56E7">
          <w:pPr>
            <w:pStyle w:val="LLNormaali"/>
          </w:pPr>
          <w:r>
            <w:t>— — — — — — — — — — — — — — — — — — — — — — — — — — — —</w:t>
          </w:r>
        </w:p>
        <w:p w14:paraId="527DB244" w14:textId="77777777" w:rsidR="003F56E7" w:rsidRDefault="003F56E7" w:rsidP="003F56E7">
          <w:pPr>
            <w:pStyle w:val="LLKappalejako"/>
          </w:pPr>
          <w:r>
            <w:t>Påföljdsavgiften för transportör ska påföras senast inom sex månader från det att transportören bröt mot den kontrollskyldighet eller skyldighet att lämna uppgifter som avses i 179 §.</w:t>
          </w:r>
        </w:p>
        <w:p w14:paraId="3B2CCDCB" w14:textId="77777777" w:rsidR="003F56E7" w:rsidRPr="009167E1" w:rsidRDefault="003F56E7" w:rsidP="003F56E7">
          <w:pPr>
            <w:pStyle w:val="LLNormaali"/>
          </w:pPr>
          <w:r>
            <w:t>— — — — — — — — — — — — — — — — — — — — — — — — — — — —</w:t>
          </w:r>
        </w:p>
        <w:p w14:paraId="40DFBE96" w14:textId="77777777" w:rsidR="003F56E7" w:rsidRDefault="003F56E7" w:rsidP="003F56E7">
          <w:pPr>
            <w:pStyle w:val="LLKappalejako"/>
          </w:pPr>
        </w:p>
        <w:p w14:paraId="629F522A" w14:textId="77777777" w:rsidR="003F56E7" w:rsidRDefault="003F56E7" w:rsidP="003F56E7">
          <w:pPr>
            <w:pStyle w:val="LLKappalejako"/>
          </w:pPr>
        </w:p>
        <w:p w14:paraId="151FEEA6" w14:textId="77777777" w:rsidR="003F56E7" w:rsidRDefault="003F56E7" w:rsidP="003F56E7">
          <w:pPr>
            <w:pStyle w:val="LLKappalejako"/>
          </w:pPr>
        </w:p>
        <w:p w14:paraId="05132489" w14:textId="77777777" w:rsidR="003F56E7" w:rsidRDefault="003F56E7" w:rsidP="003F56E7">
          <w:pPr>
            <w:pStyle w:val="LLPykala"/>
          </w:pPr>
          <w:r>
            <w:t>184 §</w:t>
          </w:r>
        </w:p>
        <w:p w14:paraId="4A6D4129" w14:textId="77777777" w:rsidR="003F56E7" w:rsidRDefault="003F56E7" w:rsidP="003F56E7">
          <w:pPr>
            <w:pStyle w:val="LLPykalanOtsikko"/>
          </w:pPr>
          <w:r>
            <w:t>Verkställighet</w:t>
          </w:r>
        </w:p>
        <w:p w14:paraId="5C698DDF" w14:textId="77777777" w:rsidR="003F56E7" w:rsidRDefault="003F56E7" w:rsidP="003F56E7">
          <w:pPr>
            <w:pStyle w:val="LLKappalejako"/>
          </w:pPr>
          <w:r>
            <w:lastRenderedPageBreak/>
            <w:t xml:space="preserve">Bestämmelser om verkställigheten av påföljdsavgift som påförts med stöd av denna lag finns i lagen om verkställighet av böter (672/2002). </w:t>
          </w:r>
        </w:p>
        <w:p w14:paraId="587484E5" w14:textId="77777777" w:rsidR="003F56E7" w:rsidRPr="00840762" w:rsidRDefault="003F56E7" w:rsidP="003F56E7">
          <w:pPr>
            <w:pStyle w:val="LLKappalejako"/>
          </w:pPr>
          <w:r>
            <w:t xml:space="preserve">  </w:t>
          </w:r>
        </w:p>
        <w:p w14:paraId="091B19B7" w14:textId="77777777" w:rsidR="003F56E7" w:rsidRPr="00875AA6" w:rsidRDefault="003F56E7" w:rsidP="003F56E7">
          <w:pPr>
            <w:pStyle w:val="LLNormaali"/>
            <w:jc w:val="center"/>
          </w:pPr>
          <w:r>
            <w:t>———</w:t>
          </w:r>
        </w:p>
        <w:p w14:paraId="6FB630C2" w14:textId="77777777" w:rsidR="003F56E7" w:rsidRPr="00875AA6" w:rsidRDefault="003F56E7" w:rsidP="003F56E7">
          <w:pPr>
            <w:pStyle w:val="LLVoimaantulokappale"/>
          </w:pPr>
          <w:r>
            <w:t>Denna lag träder i kraft den        20  .</w:t>
          </w:r>
        </w:p>
        <w:p w14:paraId="3B7973EB" w14:textId="77777777" w:rsidR="003F56E7" w:rsidRPr="00875AA6" w:rsidRDefault="003F56E7" w:rsidP="003F56E7">
          <w:pPr>
            <w:pStyle w:val="LLNormaali"/>
            <w:jc w:val="center"/>
          </w:pPr>
          <w:r>
            <w:t>—————</w:t>
          </w:r>
        </w:p>
        <w:p w14:paraId="3D60D883" w14:textId="77777777" w:rsidR="003F56E7" w:rsidRDefault="00000000" w:rsidP="003F56E7">
          <w:pPr>
            <w:pStyle w:val="LLNormaali"/>
          </w:pPr>
        </w:p>
      </w:sdtContent>
    </w:sdt>
    <w:p w14:paraId="475EE0C6" w14:textId="77777777" w:rsidR="003F56E7" w:rsidRPr="00875AA6" w:rsidRDefault="003F56E7" w:rsidP="003F56E7">
      <w:pPr>
        <w:pStyle w:val="LLNormaali"/>
        <w:rPr>
          <w:b/>
        </w:rPr>
      </w:pPr>
      <w:r>
        <w:br/>
      </w:r>
    </w:p>
    <w:sdt>
      <w:sdtPr>
        <w:rPr>
          <w:rFonts w:eastAsia="Calibri"/>
          <w:b w:val="0"/>
          <w:sz w:val="22"/>
          <w:szCs w:val="22"/>
          <w:lang w:eastAsia="en-US"/>
        </w:rPr>
        <w:alias w:val="Lagförslag"/>
        <w:tag w:val="CCLakiehdotus"/>
        <w:id w:val="-2061004923"/>
        <w:placeholder>
          <w:docPart w:val="385802E3978E4B50AFE5E63569DD3AF4"/>
        </w:placeholder>
        <w15:color w:val="00FFFF"/>
      </w:sdtPr>
      <w:sdtContent>
        <w:p w14:paraId="1DE1D4D6" w14:textId="77777777" w:rsidR="003F56E7" w:rsidRPr="00875AA6" w:rsidRDefault="003F56E7" w:rsidP="003F56E7">
          <w:pPr>
            <w:pStyle w:val="LLLainNumero"/>
          </w:pPr>
          <w:r>
            <w:t>34.</w:t>
          </w:r>
        </w:p>
        <w:p w14:paraId="7BAEE576" w14:textId="77777777" w:rsidR="003F56E7" w:rsidRPr="00875AA6" w:rsidRDefault="003F56E7" w:rsidP="003F56E7">
          <w:pPr>
            <w:pStyle w:val="LLLaki"/>
          </w:pPr>
          <w:r>
            <w:rPr>
              <w:bCs/>
            </w:rPr>
            <w:t>Lag</w:t>
          </w:r>
        </w:p>
        <w:p w14:paraId="7FA5EA42" w14:textId="77777777" w:rsidR="003F56E7" w:rsidRPr="00840762" w:rsidRDefault="003F56E7" w:rsidP="003F56E7">
          <w:pPr>
            <w:pStyle w:val="LLSaadoksenNimi"/>
          </w:pPr>
          <w:bookmarkStart w:id="36" w:name="_Toc161920533"/>
          <w:r>
            <w:t>om ändring av 17 § i lagen om minskning av växthusgasutsläppen under hela livscykeln från vissa drivmedel</w:t>
          </w:r>
          <w:bookmarkEnd w:id="36"/>
        </w:p>
        <w:p w14:paraId="1B18D2B3" w14:textId="77777777" w:rsidR="003F56E7" w:rsidRPr="00840762" w:rsidRDefault="003F56E7" w:rsidP="003F56E7">
          <w:pPr>
            <w:pStyle w:val="LLJohtolauseKappaleet"/>
          </w:pPr>
          <w:r>
            <w:t>I enlighet med riksdagens beslut</w:t>
          </w:r>
        </w:p>
        <w:p w14:paraId="2257E616" w14:textId="77777777" w:rsidR="003F56E7" w:rsidRDefault="003F56E7" w:rsidP="003F56E7">
          <w:pPr>
            <w:pStyle w:val="LLJohtolauseKappaleet"/>
          </w:pPr>
          <w:r>
            <w:rPr>
              <w:i/>
              <w:iCs/>
            </w:rPr>
            <w:t>ändras</w:t>
          </w:r>
          <w:r>
            <w:t xml:space="preserve"> i lagen om minskning av växthusgasutsläppen under hela livscykeln från vissa drivmedel (170/2018) 17 § som följer:</w:t>
          </w:r>
        </w:p>
        <w:p w14:paraId="2122914B" w14:textId="77777777" w:rsidR="003F56E7" w:rsidRDefault="003F56E7" w:rsidP="003F56E7">
          <w:pPr>
            <w:pStyle w:val="LLKappalejako"/>
          </w:pPr>
        </w:p>
        <w:p w14:paraId="462C9FAB" w14:textId="77777777" w:rsidR="003F56E7" w:rsidRDefault="003F56E7" w:rsidP="003F56E7">
          <w:pPr>
            <w:pStyle w:val="LLPykala"/>
          </w:pPr>
          <w:r>
            <w:t>17 §</w:t>
          </w:r>
        </w:p>
        <w:p w14:paraId="38F65084" w14:textId="77777777" w:rsidR="003F56E7" w:rsidRDefault="003F56E7" w:rsidP="003F56E7">
          <w:pPr>
            <w:pStyle w:val="LLPykalanOtsikko"/>
          </w:pPr>
          <w:r>
            <w:t>Ändringssökande samt verkställighet av beslut</w:t>
          </w:r>
        </w:p>
        <w:p w14:paraId="5C7BB949" w14:textId="77777777" w:rsidR="003F56E7" w:rsidRDefault="003F56E7" w:rsidP="003F56E7">
          <w:pPr>
            <w:pStyle w:val="LLKappalejako"/>
          </w:pPr>
          <w:r>
            <w:t>Ändring i ett beslut som Energimyndigheten har fattat med stöd av denna lag får sökas genom besvär i förvaltningsdomstol på det sätt som anges i lagen om rättegång i förvaltningsärenden (808/2019).</w:t>
          </w:r>
        </w:p>
        <w:p w14:paraId="117FFD7D" w14:textId="77777777" w:rsidR="003F56E7" w:rsidRDefault="003F56E7" w:rsidP="003F56E7">
          <w:pPr>
            <w:pStyle w:val="LLKappalejako"/>
          </w:pPr>
          <w:r>
            <w:t xml:space="preserve">Energimyndighetens beslut ska iakttas trots ändringssökande, om inte besvärsmyndigheten bestämmer något annat. Bestämmelser om verkställbarheten av vite, försummelseavgift och påföljdsavgift finns dock i lagen om verkställighet av böter (672/2002). </w:t>
          </w:r>
        </w:p>
        <w:p w14:paraId="762C6153" w14:textId="77777777" w:rsidR="003F56E7" w:rsidRDefault="003F56E7" w:rsidP="003F56E7">
          <w:pPr>
            <w:pStyle w:val="LLKappalejako"/>
          </w:pPr>
          <w:r>
            <w:t>Bestämmelser om verkställigheten av försummelseavgift och påföljdsavgift som påförts med stöd av denna lag finns i lagen om verkställighet av böter.</w:t>
          </w:r>
        </w:p>
        <w:p w14:paraId="1F9EA0D8" w14:textId="77777777" w:rsidR="003F56E7" w:rsidRPr="00840762" w:rsidRDefault="003F56E7" w:rsidP="003F56E7">
          <w:pPr>
            <w:pStyle w:val="LLKappalejako"/>
          </w:pPr>
        </w:p>
        <w:p w14:paraId="238D4354" w14:textId="77777777" w:rsidR="003F56E7" w:rsidRPr="00875AA6" w:rsidRDefault="003F56E7" w:rsidP="003F56E7">
          <w:pPr>
            <w:pStyle w:val="LLNormaali"/>
            <w:jc w:val="center"/>
          </w:pPr>
          <w:r>
            <w:t>———</w:t>
          </w:r>
        </w:p>
        <w:p w14:paraId="7D5CC494" w14:textId="77777777" w:rsidR="003F56E7" w:rsidRPr="00875AA6" w:rsidRDefault="003F56E7" w:rsidP="003F56E7">
          <w:pPr>
            <w:pStyle w:val="LLVoimaantulokappale"/>
          </w:pPr>
          <w:r>
            <w:t>Denna lag träder i kraft den        20  .</w:t>
          </w:r>
        </w:p>
        <w:p w14:paraId="6AEE6483" w14:textId="77777777" w:rsidR="003F56E7" w:rsidRPr="00875AA6" w:rsidRDefault="003F56E7" w:rsidP="003F56E7">
          <w:pPr>
            <w:pStyle w:val="LLNormaali"/>
            <w:jc w:val="center"/>
          </w:pPr>
          <w:r>
            <w:t>—————</w:t>
          </w:r>
        </w:p>
        <w:p w14:paraId="5692F471" w14:textId="77777777" w:rsidR="003F56E7" w:rsidRDefault="00000000" w:rsidP="003F56E7">
          <w:pPr>
            <w:pStyle w:val="LLNormaali"/>
          </w:pPr>
        </w:p>
      </w:sdtContent>
    </w:sdt>
    <w:p w14:paraId="5EB880D2" w14:textId="77777777" w:rsidR="003F56E7" w:rsidRPr="00875AA6" w:rsidRDefault="003F56E7" w:rsidP="003F56E7">
      <w:pPr>
        <w:pStyle w:val="LLNormaali"/>
        <w:rPr>
          <w:b/>
        </w:rPr>
      </w:pPr>
      <w:r>
        <w:br/>
      </w:r>
    </w:p>
    <w:sdt>
      <w:sdtPr>
        <w:rPr>
          <w:rFonts w:eastAsia="Calibri"/>
          <w:b w:val="0"/>
          <w:sz w:val="22"/>
          <w:szCs w:val="22"/>
          <w:lang w:eastAsia="en-US"/>
        </w:rPr>
        <w:alias w:val="Lagförslag"/>
        <w:tag w:val="CCLakiehdotus"/>
        <w:id w:val="1484578683"/>
        <w:placeholder>
          <w:docPart w:val="5736EB445A3C4F4CBF712420766B9BDE"/>
        </w:placeholder>
        <w15:color w:val="00FFFF"/>
      </w:sdtPr>
      <w:sdtContent>
        <w:p w14:paraId="6732D619" w14:textId="77777777" w:rsidR="003F56E7" w:rsidRPr="00875AA6" w:rsidRDefault="003F56E7" w:rsidP="003F56E7">
          <w:pPr>
            <w:pStyle w:val="LLLainNumero"/>
          </w:pPr>
          <w:r>
            <w:t>35.</w:t>
          </w:r>
        </w:p>
        <w:p w14:paraId="244C66CF" w14:textId="77777777" w:rsidR="003F56E7" w:rsidRPr="00875AA6" w:rsidRDefault="003F56E7" w:rsidP="003F56E7">
          <w:pPr>
            <w:pStyle w:val="LLLaki"/>
          </w:pPr>
          <w:r>
            <w:rPr>
              <w:bCs/>
            </w:rPr>
            <w:t>Lag</w:t>
          </w:r>
        </w:p>
        <w:p w14:paraId="2210D1FE" w14:textId="77777777" w:rsidR="003F56E7" w:rsidRPr="00840762" w:rsidRDefault="003F56E7" w:rsidP="003F56E7">
          <w:pPr>
            <w:pStyle w:val="LLSaadoksenNimi"/>
          </w:pPr>
          <w:bookmarkStart w:id="37" w:name="_Toc161920534"/>
          <w:r>
            <w:t>om ändring av lagen om främjande av användningen av biobrännolja</w:t>
          </w:r>
          <w:bookmarkEnd w:id="37"/>
        </w:p>
        <w:p w14:paraId="7A54B8FD" w14:textId="77777777" w:rsidR="003F56E7" w:rsidRPr="00840762" w:rsidRDefault="003F56E7" w:rsidP="003F56E7">
          <w:pPr>
            <w:pStyle w:val="LLJohtolauseKappaleet"/>
          </w:pPr>
          <w:r>
            <w:t>I enlighet med riksdagens beslut</w:t>
          </w:r>
        </w:p>
        <w:p w14:paraId="1F49B933" w14:textId="77777777" w:rsidR="003F56E7" w:rsidRDefault="003F56E7" w:rsidP="003F56E7">
          <w:pPr>
            <w:pStyle w:val="LLJohtolauseKappaleet"/>
          </w:pPr>
          <w:r>
            <w:rPr>
              <w:i/>
              <w:iCs/>
            </w:rPr>
            <w:t>fogas</w:t>
          </w:r>
          <w:r>
            <w:t xml:space="preserve"> till lagen om främjande av användningen av biobrännolja (418/2019) en ny 16 a § som följer:</w:t>
          </w:r>
        </w:p>
        <w:p w14:paraId="6A529398" w14:textId="77777777" w:rsidR="003F56E7" w:rsidRDefault="003F56E7" w:rsidP="003F56E7">
          <w:pPr>
            <w:pStyle w:val="LLKappalejako"/>
          </w:pPr>
        </w:p>
        <w:p w14:paraId="7CF525A7" w14:textId="77777777" w:rsidR="003F56E7" w:rsidRDefault="003F56E7" w:rsidP="003F56E7">
          <w:pPr>
            <w:pStyle w:val="LLPykala"/>
          </w:pPr>
          <w:r>
            <w:t>16 a §</w:t>
          </w:r>
        </w:p>
        <w:p w14:paraId="63B26609" w14:textId="77777777" w:rsidR="003F56E7" w:rsidRDefault="003F56E7" w:rsidP="003F56E7">
          <w:pPr>
            <w:pStyle w:val="LLKappalejako"/>
          </w:pPr>
        </w:p>
        <w:p w14:paraId="4E01568A" w14:textId="77777777" w:rsidR="003F56E7" w:rsidRDefault="003F56E7" w:rsidP="003F56E7">
          <w:pPr>
            <w:pStyle w:val="LLPykalanOtsikko"/>
          </w:pPr>
          <w:r>
            <w:t>Verkställighet av påföljdsavgift och felavgift</w:t>
          </w:r>
        </w:p>
        <w:p w14:paraId="2461BBDC" w14:textId="77777777" w:rsidR="003F56E7" w:rsidRDefault="003F56E7" w:rsidP="003F56E7">
          <w:pPr>
            <w:pStyle w:val="LLKappalejako"/>
          </w:pPr>
          <w:r>
            <w:t>Bestämmelser om verkställigheten av påföljdsavgift och felavgift som påförts med stöd av denna lag finns i lagen om verkställighet av böter (672/2002).</w:t>
          </w:r>
        </w:p>
        <w:p w14:paraId="5470A496" w14:textId="77777777" w:rsidR="003F56E7" w:rsidRPr="00840762" w:rsidRDefault="003F56E7" w:rsidP="003F56E7">
          <w:pPr>
            <w:pStyle w:val="LLKappalejako"/>
          </w:pPr>
        </w:p>
        <w:p w14:paraId="0066FB24" w14:textId="77777777" w:rsidR="003F56E7" w:rsidRPr="00875AA6" w:rsidRDefault="003F56E7" w:rsidP="003F56E7">
          <w:pPr>
            <w:pStyle w:val="LLNormaali"/>
            <w:jc w:val="center"/>
          </w:pPr>
          <w:r>
            <w:t>———</w:t>
          </w:r>
        </w:p>
        <w:p w14:paraId="09BD5618" w14:textId="77777777" w:rsidR="003F56E7" w:rsidRPr="00875AA6" w:rsidRDefault="003F56E7" w:rsidP="003F56E7">
          <w:pPr>
            <w:pStyle w:val="LLVoimaantulokappale"/>
          </w:pPr>
          <w:r>
            <w:t>Denna lag träder i kraft den        20  .</w:t>
          </w:r>
        </w:p>
        <w:p w14:paraId="3F9C8B2C" w14:textId="77777777" w:rsidR="003F56E7" w:rsidRPr="00875AA6" w:rsidRDefault="003F56E7" w:rsidP="003F56E7">
          <w:pPr>
            <w:pStyle w:val="LLNormaali"/>
            <w:jc w:val="center"/>
          </w:pPr>
          <w:r>
            <w:t>—————</w:t>
          </w:r>
        </w:p>
        <w:p w14:paraId="7393DE87" w14:textId="77777777" w:rsidR="003F56E7" w:rsidRDefault="00000000" w:rsidP="003F56E7">
          <w:pPr>
            <w:pStyle w:val="LLNormaali"/>
          </w:pPr>
        </w:p>
      </w:sdtContent>
    </w:sdt>
    <w:p w14:paraId="0ACCE3DF" w14:textId="77777777" w:rsidR="003F56E7" w:rsidRPr="00875AA6" w:rsidRDefault="003F56E7" w:rsidP="003F56E7">
      <w:pPr>
        <w:pStyle w:val="LLNormaali"/>
        <w:rPr>
          <w:b/>
        </w:rPr>
      </w:pPr>
      <w:r>
        <w:br/>
      </w:r>
    </w:p>
    <w:sdt>
      <w:sdtPr>
        <w:rPr>
          <w:rFonts w:eastAsia="Calibri"/>
          <w:b w:val="0"/>
          <w:sz w:val="22"/>
          <w:szCs w:val="22"/>
          <w:lang w:eastAsia="en-US"/>
        </w:rPr>
        <w:alias w:val="Lagförslag"/>
        <w:tag w:val="CCLakiehdotus"/>
        <w:id w:val="-179201021"/>
        <w:placeholder>
          <w:docPart w:val="3DAE2B9BDE4648ADA1B91DA062B6F06E"/>
        </w:placeholder>
        <w15:color w:val="00FFFF"/>
      </w:sdtPr>
      <w:sdtContent>
        <w:p w14:paraId="714E9B2E" w14:textId="77777777" w:rsidR="003F56E7" w:rsidRPr="00875AA6" w:rsidRDefault="003F56E7" w:rsidP="003F56E7">
          <w:pPr>
            <w:pStyle w:val="LLLainNumero"/>
          </w:pPr>
          <w:r>
            <w:t>36.</w:t>
          </w:r>
        </w:p>
        <w:p w14:paraId="6FA42440" w14:textId="77777777" w:rsidR="003F56E7" w:rsidRPr="00875AA6" w:rsidRDefault="003F56E7" w:rsidP="003F56E7">
          <w:pPr>
            <w:pStyle w:val="LLLaki"/>
          </w:pPr>
          <w:r>
            <w:rPr>
              <w:bCs/>
            </w:rPr>
            <w:t>Lag</w:t>
          </w:r>
        </w:p>
        <w:p w14:paraId="070FA4DD" w14:textId="77777777" w:rsidR="003F56E7" w:rsidRPr="00840762" w:rsidRDefault="003F56E7" w:rsidP="003F56E7">
          <w:pPr>
            <w:pStyle w:val="LLSaadoksenNimi"/>
          </w:pPr>
          <w:bookmarkStart w:id="38" w:name="_Toc161920535"/>
          <w:r>
            <w:t>om ändring av lagen om främjande av användningen av förnybara drivmedel för transport</w:t>
          </w:r>
          <w:bookmarkEnd w:id="38"/>
        </w:p>
        <w:p w14:paraId="7E345E44" w14:textId="77777777" w:rsidR="003F56E7" w:rsidRPr="00840762" w:rsidRDefault="003F56E7" w:rsidP="003F56E7">
          <w:pPr>
            <w:pStyle w:val="LLJohtolauseKappaleet"/>
          </w:pPr>
          <w:r>
            <w:t>I enlighet med riksdagens beslut</w:t>
          </w:r>
        </w:p>
        <w:p w14:paraId="3A114872" w14:textId="77777777" w:rsidR="003F56E7" w:rsidRDefault="003F56E7" w:rsidP="003F56E7">
          <w:pPr>
            <w:pStyle w:val="LLJohtolauseKappaleet"/>
          </w:pPr>
          <w:r>
            <w:rPr>
              <w:i/>
              <w:iCs/>
            </w:rPr>
            <w:t>fogas</w:t>
          </w:r>
          <w:r>
            <w:t xml:space="preserve"> till lagen om främjande av användningen av förnybara drivmedel för transport (446/2007) en ny 14 b § som följer:</w:t>
          </w:r>
        </w:p>
        <w:p w14:paraId="44150D10" w14:textId="77777777" w:rsidR="003F56E7" w:rsidRDefault="003F56E7" w:rsidP="003F56E7">
          <w:pPr>
            <w:pStyle w:val="LLKappalejako"/>
          </w:pPr>
        </w:p>
        <w:p w14:paraId="76A2FBDF" w14:textId="77777777" w:rsidR="003F56E7" w:rsidRDefault="003F56E7" w:rsidP="003F56E7">
          <w:pPr>
            <w:pStyle w:val="LLPykala"/>
          </w:pPr>
          <w:r>
            <w:t>14 b §</w:t>
          </w:r>
        </w:p>
        <w:p w14:paraId="65A58AC7" w14:textId="77777777" w:rsidR="003F56E7" w:rsidRDefault="003F56E7" w:rsidP="003F56E7">
          <w:pPr>
            <w:pStyle w:val="LLPykalanOtsikko"/>
          </w:pPr>
          <w:r>
            <w:t>Verkställighet av påföljdsavgift och felavgift</w:t>
          </w:r>
        </w:p>
        <w:p w14:paraId="1AC9DC5F" w14:textId="77777777" w:rsidR="003F56E7" w:rsidRDefault="003F56E7" w:rsidP="003F56E7">
          <w:pPr>
            <w:pStyle w:val="LLKappalejako"/>
          </w:pPr>
          <w:r>
            <w:t>Bestämmelser om verkställigheten av påföljdsavgift och felavgift som påförts med stöd av denna lag finns i lagen om verkställighet av böter (672/2002).</w:t>
          </w:r>
        </w:p>
        <w:p w14:paraId="4D17E773" w14:textId="77777777" w:rsidR="003F56E7" w:rsidRPr="00840762" w:rsidRDefault="003F56E7" w:rsidP="003F56E7">
          <w:pPr>
            <w:pStyle w:val="LLKappalejako"/>
          </w:pPr>
        </w:p>
        <w:p w14:paraId="291716CC" w14:textId="77777777" w:rsidR="003F56E7" w:rsidRPr="00875AA6" w:rsidRDefault="003F56E7" w:rsidP="003F56E7">
          <w:pPr>
            <w:pStyle w:val="LLNormaali"/>
            <w:jc w:val="center"/>
          </w:pPr>
          <w:r>
            <w:t>———</w:t>
          </w:r>
        </w:p>
        <w:p w14:paraId="75D258C9" w14:textId="77777777" w:rsidR="003F56E7" w:rsidRPr="00875AA6" w:rsidRDefault="003F56E7" w:rsidP="003F56E7">
          <w:pPr>
            <w:pStyle w:val="LLVoimaantulokappale"/>
          </w:pPr>
          <w:r>
            <w:t>Denna lag träder i kraft den        20  .</w:t>
          </w:r>
        </w:p>
        <w:p w14:paraId="21A51E91" w14:textId="77777777" w:rsidR="003F56E7" w:rsidRPr="00875AA6" w:rsidRDefault="003F56E7" w:rsidP="003F56E7">
          <w:pPr>
            <w:pStyle w:val="LLNormaali"/>
            <w:jc w:val="center"/>
          </w:pPr>
          <w:r>
            <w:t>—————</w:t>
          </w:r>
        </w:p>
        <w:p w14:paraId="56926AC7" w14:textId="77777777" w:rsidR="003F56E7" w:rsidRDefault="00000000" w:rsidP="003F56E7">
          <w:pPr>
            <w:pStyle w:val="LLNormaali"/>
          </w:pPr>
        </w:p>
      </w:sdtContent>
    </w:sdt>
    <w:p w14:paraId="4A1746C8" w14:textId="77777777" w:rsidR="003F56E7" w:rsidRPr="00875AA6" w:rsidRDefault="003F56E7" w:rsidP="003F56E7">
      <w:pPr>
        <w:pStyle w:val="LLNormaali"/>
        <w:rPr>
          <w:b/>
        </w:rPr>
      </w:pPr>
      <w:r>
        <w:br/>
      </w:r>
    </w:p>
    <w:sdt>
      <w:sdtPr>
        <w:rPr>
          <w:rFonts w:eastAsia="Calibri"/>
          <w:b w:val="0"/>
          <w:sz w:val="22"/>
          <w:szCs w:val="22"/>
          <w:lang w:eastAsia="en-US"/>
        </w:rPr>
        <w:alias w:val="Lagförslag"/>
        <w:tag w:val="CCLakiehdotus"/>
        <w:id w:val="-1119140092"/>
        <w:placeholder>
          <w:docPart w:val="206C796243CB49FFB7F374C0EE70F22B"/>
        </w:placeholder>
        <w15:color w:val="00FFFF"/>
      </w:sdtPr>
      <w:sdtContent>
        <w:p w14:paraId="7A035579" w14:textId="77777777" w:rsidR="003F56E7" w:rsidRPr="00875AA6" w:rsidRDefault="003F56E7" w:rsidP="003F56E7">
          <w:pPr>
            <w:pStyle w:val="LLLainNumero"/>
          </w:pPr>
          <w:r>
            <w:t>37.</w:t>
          </w:r>
        </w:p>
        <w:p w14:paraId="6CF2F598" w14:textId="77777777" w:rsidR="003F56E7" w:rsidRPr="00875AA6" w:rsidRDefault="003F56E7" w:rsidP="003F56E7">
          <w:pPr>
            <w:pStyle w:val="LLLaki"/>
          </w:pPr>
          <w:r>
            <w:rPr>
              <w:bCs/>
            </w:rPr>
            <w:t>Lag</w:t>
          </w:r>
        </w:p>
        <w:p w14:paraId="3FC4C520" w14:textId="77777777" w:rsidR="003F56E7" w:rsidRPr="00840762" w:rsidRDefault="003F56E7" w:rsidP="003F56E7">
          <w:pPr>
            <w:pStyle w:val="LLSaadoksenNimi"/>
          </w:pPr>
          <w:bookmarkStart w:id="39" w:name="_Toc161920536"/>
          <w:r>
            <w:t>om ändring av 12 b § i livsmedelsmarknadslagen</w:t>
          </w:r>
          <w:bookmarkEnd w:id="39"/>
        </w:p>
        <w:p w14:paraId="7ACB2EAB" w14:textId="77777777" w:rsidR="003F56E7" w:rsidRPr="00840762" w:rsidRDefault="003F56E7" w:rsidP="003F56E7">
          <w:pPr>
            <w:pStyle w:val="LLJohtolauseKappaleet"/>
          </w:pPr>
          <w:r>
            <w:t>I enlighet med riksdagens beslut</w:t>
          </w:r>
        </w:p>
        <w:p w14:paraId="5FCA525A" w14:textId="77777777" w:rsidR="003F56E7" w:rsidRDefault="003F56E7" w:rsidP="003F56E7">
          <w:pPr>
            <w:pStyle w:val="LLJohtolauseKappaleet"/>
          </w:pPr>
          <w:r>
            <w:rPr>
              <w:i/>
              <w:iCs/>
            </w:rPr>
            <w:t>ändras</w:t>
          </w:r>
          <w:r>
            <w:t xml:space="preserve"> i livsmedelsmarknadslagen (1121/2018) 12 b § 2 och 3 mom. som följer:</w:t>
          </w:r>
        </w:p>
        <w:p w14:paraId="6FC626D3" w14:textId="77777777" w:rsidR="003F56E7" w:rsidRDefault="003F56E7" w:rsidP="003F56E7">
          <w:pPr>
            <w:pStyle w:val="LLKappalejako"/>
          </w:pPr>
        </w:p>
        <w:p w14:paraId="1FCC6E95" w14:textId="77777777" w:rsidR="003F56E7" w:rsidRDefault="003F56E7" w:rsidP="003F56E7">
          <w:pPr>
            <w:pStyle w:val="LLPykala"/>
          </w:pPr>
          <w:r>
            <w:t>12 b §</w:t>
          </w:r>
        </w:p>
        <w:p w14:paraId="00BAFC69" w14:textId="77777777" w:rsidR="003F56E7" w:rsidRDefault="003F56E7" w:rsidP="003F56E7">
          <w:pPr>
            <w:pStyle w:val="LLPykalanOtsikko"/>
          </w:pPr>
          <w:r>
            <w:lastRenderedPageBreak/>
            <w:t>Påförande och verkställighet av påföljdsavgift</w:t>
          </w:r>
        </w:p>
        <w:p w14:paraId="2071F70D" w14:textId="77777777" w:rsidR="003F56E7" w:rsidRPr="009167E1" w:rsidRDefault="003F56E7" w:rsidP="003F56E7">
          <w:pPr>
            <w:pStyle w:val="LLNormaali"/>
          </w:pPr>
          <w:r>
            <w:t>— — — — — — — — — — — — — — — — — — — — — — — — — — — —</w:t>
          </w:r>
        </w:p>
        <w:p w14:paraId="4F1F7C53" w14:textId="77777777" w:rsidR="003F56E7" w:rsidRDefault="003F56E7" w:rsidP="003F56E7">
          <w:pPr>
            <w:pStyle w:val="LLKappalejako"/>
          </w:pPr>
          <w:r>
            <w:t>Bestämmelser om verkställigheten av påföljdsavgift som påförts med stöd av denna lag finns i lagen om verkställighet av böter (672/2002).</w:t>
          </w:r>
        </w:p>
        <w:p w14:paraId="05F14FE3" w14:textId="77777777" w:rsidR="003F56E7" w:rsidRDefault="003F56E7" w:rsidP="003F56E7">
          <w:pPr>
            <w:pStyle w:val="LLKappalejako"/>
          </w:pPr>
          <w:r>
            <w:t>Påföljdsavgift får inte påföras, om ansökan om påförande av påföljdsavgift inte har lämnats till marknadsdomstolen inom fem år från det att överträdelsen upphörde.</w:t>
          </w:r>
        </w:p>
        <w:p w14:paraId="15927D73" w14:textId="77777777" w:rsidR="003F56E7" w:rsidRPr="00840762" w:rsidRDefault="003F56E7" w:rsidP="003F56E7">
          <w:pPr>
            <w:pStyle w:val="LLKappalejako"/>
            <w:ind w:firstLine="0"/>
          </w:pPr>
        </w:p>
        <w:p w14:paraId="2FE37148" w14:textId="77777777" w:rsidR="003F56E7" w:rsidRPr="00875AA6" w:rsidRDefault="003F56E7" w:rsidP="003F56E7">
          <w:pPr>
            <w:pStyle w:val="LLNormaali"/>
            <w:jc w:val="center"/>
          </w:pPr>
          <w:r>
            <w:t>———</w:t>
          </w:r>
        </w:p>
        <w:p w14:paraId="437D9C17" w14:textId="77777777" w:rsidR="003F56E7" w:rsidRPr="00875AA6" w:rsidRDefault="003F56E7" w:rsidP="003F56E7">
          <w:pPr>
            <w:pStyle w:val="LLVoimaantulokappale"/>
          </w:pPr>
          <w:r>
            <w:t>Denna lag träder i kraft den        20  .</w:t>
          </w:r>
        </w:p>
        <w:p w14:paraId="44D9FC64" w14:textId="77777777" w:rsidR="003F56E7" w:rsidRPr="00875AA6" w:rsidRDefault="003F56E7" w:rsidP="003F56E7">
          <w:pPr>
            <w:pStyle w:val="LLNormaali"/>
            <w:jc w:val="center"/>
          </w:pPr>
          <w:r>
            <w:t>—————</w:t>
          </w:r>
        </w:p>
        <w:p w14:paraId="79B46097" w14:textId="77777777" w:rsidR="003F56E7" w:rsidRDefault="00000000" w:rsidP="003F56E7">
          <w:pPr>
            <w:pStyle w:val="LLNormaali"/>
          </w:pPr>
        </w:p>
      </w:sdtContent>
    </w:sdt>
    <w:p w14:paraId="17EA8003" w14:textId="77777777" w:rsidR="003F56E7" w:rsidRPr="00F12111" w:rsidRDefault="003F56E7" w:rsidP="003F56E7">
      <w:pPr>
        <w:pStyle w:val="LLNormaali"/>
        <w:rPr>
          <w:b/>
        </w:rPr>
      </w:pPr>
      <w:r>
        <w:br/>
      </w:r>
    </w:p>
    <w:sdt>
      <w:sdtPr>
        <w:rPr>
          <w:rFonts w:eastAsia="Calibri"/>
          <w:b w:val="0"/>
          <w:sz w:val="22"/>
          <w:szCs w:val="22"/>
          <w:lang w:eastAsia="en-US"/>
        </w:rPr>
        <w:alias w:val="Lagförslag"/>
        <w:tag w:val="CCLakiehdotus"/>
        <w:id w:val="-180751197"/>
        <w:placeholder>
          <w:docPart w:val="AF1B8772B85B4969AE2BB4597D82A582"/>
        </w:placeholder>
        <w15:color w:val="00FFFF"/>
      </w:sdtPr>
      <w:sdtContent>
        <w:p w14:paraId="1A3DB002" w14:textId="77777777" w:rsidR="003F56E7" w:rsidRPr="00F12111" w:rsidRDefault="003F56E7" w:rsidP="003F56E7">
          <w:pPr>
            <w:pStyle w:val="LLLainNumero"/>
          </w:pPr>
          <w:r>
            <w:t>38.</w:t>
          </w:r>
        </w:p>
        <w:p w14:paraId="4B960A0D" w14:textId="77777777" w:rsidR="003F56E7" w:rsidRPr="00F12111" w:rsidRDefault="003F56E7" w:rsidP="003F56E7">
          <w:pPr>
            <w:pStyle w:val="LLLaki"/>
          </w:pPr>
          <w:r>
            <w:rPr>
              <w:bCs/>
            </w:rPr>
            <w:t>Lag</w:t>
          </w:r>
        </w:p>
        <w:p w14:paraId="560C7FF2" w14:textId="77777777" w:rsidR="003F56E7" w:rsidRPr="00840762" w:rsidRDefault="003F56E7" w:rsidP="003F56E7">
          <w:pPr>
            <w:pStyle w:val="LLSaadoksenNimi"/>
          </w:pPr>
          <w:bookmarkStart w:id="40" w:name="_Toc161920537"/>
          <w:r>
            <w:t>om ändring av 11 a kap. 6 § i arbetsavtalslagen</w:t>
          </w:r>
          <w:bookmarkEnd w:id="40"/>
        </w:p>
        <w:p w14:paraId="38953DFB" w14:textId="77777777" w:rsidR="003F56E7" w:rsidRPr="00840762" w:rsidRDefault="003F56E7" w:rsidP="003F56E7">
          <w:pPr>
            <w:pStyle w:val="LLJohtolauseKappaleet"/>
          </w:pPr>
          <w:r>
            <w:t>I enlighet med riksdagens beslut</w:t>
          </w:r>
        </w:p>
        <w:p w14:paraId="5077A292" w14:textId="77777777" w:rsidR="003F56E7" w:rsidRDefault="003F56E7" w:rsidP="003F56E7">
          <w:pPr>
            <w:pStyle w:val="LLJohtolauseKappaleet"/>
          </w:pPr>
          <w:r>
            <w:rPr>
              <w:i/>
              <w:iCs/>
            </w:rPr>
            <w:t>ändras</w:t>
          </w:r>
          <w:r>
            <w:t xml:space="preserve"> i arbetsavtalslagen (55/2001) 11 a kap. 6 § 2 och 3 mom. som följer:</w:t>
          </w:r>
        </w:p>
        <w:p w14:paraId="18A49375" w14:textId="77777777" w:rsidR="003F56E7" w:rsidRDefault="003F56E7" w:rsidP="003F56E7">
          <w:pPr>
            <w:pStyle w:val="LLKappalejako"/>
          </w:pPr>
        </w:p>
        <w:p w14:paraId="7CB9AFDD" w14:textId="77777777" w:rsidR="003F56E7" w:rsidRDefault="003F56E7" w:rsidP="003F56E7">
          <w:pPr>
            <w:pStyle w:val="LLLuku"/>
          </w:pPr>
          <w:r>
            <w:t>11 a kap.</w:t>
          </w:r>
        </w:p>
        <w:p w14:paraId="7A9CB29C" w14:textId="77777777" w:rsidR="003F56E7" w:rsidRDefault="003F56E7" w:rsidP="003F56E7">
          <w:pPr>
            <w:pStyle w:val="LLLuvunOtsikko"/>
          </w:pPr>
          <w:r>
            <w:t>Arbetsgivarnas solidariska ansvar vid anställning av arbetstagare som vistas olagligt i landet</w:t>
          </w:r>
        </w:p>
        <w:p w14:paraId="687CF84A" w14:textId="77777777" w:rsidR="003F56E7" w:rsidRDefault="003F56E7" w:rsidP="003F56E7">
          <w:pPr>
            <w:pStyle w:val="LLPykala"/>
          </w:pPr>
          <w:r>
            <w:t>6 §</w:t>
          </w:r>
        </w:p>
        <w:p w14:paraId="1D4E2532" w14:textId="77777777" w:rsidR="003F56E7" w:rsidRDefault="003F56E7" w:rsidP="003F56E7">
          <w:pPr>
            <w:pStyle w:val="LLPykalanOtsikko"/>
          </w:pPr>
          <w:r>
            <w:t>Påförande av påföljdsavgift och betalning av kostnader för återvändande</w:t>
          </w:r>
        </w:p>
        <w:p w14:paraId="59F5C1BC" w14:textId="77777777" w:rsidR="003F56E7" w:rsidRPr="009167E1" w:rsidRDefault="003F56E7" w:rsidP="003F56E7">
          <w:pPr>
            <w:pStyle w:val="LLNormaali"/>
          </w:pPr>
          <w:r>
            <w:t>— — — — — — — — — — — — — — — — — — — — — — — — — — — —</w:t>
          </w:r>
        </w:p>
        <w:p w14:paraId="44162994" w14:textId="77777777" w:rsidR="003F56E7" w:rsidRDefault="003F56E7" w:rsidP="003F56E7">
          <w:pPr>
            <w:pStyle w:val="LLKappalejako"/>
          </w:pPr>
          <w:r>
            <w:t>Påföljdsavgift får inte påföras, om ett ärende som gäller påförande av påföljdsavgift inte har inletts inom två år från det att arbetstagarens anställningsförhållande upphörde. Kostnaderna för återvändande preskriberas fem år från ingången av året efter det år då de påfördes.</w:t>
          </w:r>
        </w:p>
        <w:p w14:paraId="2145FC44" w14:textId="77777777" w:rsidR="003F56E7" w:rsidRDefault="003F56E7" w:rsidP="003F56E7">
          <w:pPr>
            <w:pStyle w:val="LLKappalejako"/>
          </w:pPr>
          <w:r>
            <w:t>Kostnaderna för återvändande ska betalas till staten. Bestämmelser om verkställigheten av påföljdsavgift som påförts med stöd av denna lag finns i lagen om verkställighet av böter (672/2002).</w:t>
          </w:r>
        </w:p>
        <w:p w14:paraId="14EB8CF4" w14:textId="77777777" w:rsidR="003F56E7" w:rsidRPr="00F12111" w:rsidRDefault="003F56E7" w:rsidP="003F56E7">
          <w:pPr>
            <w:pStyle w:val="LLNormaali"/>
            <w:jc w:val="center"/>
          </w:pPr>
          <w:r>
            <w:t>———</w:t>
          </w:r>
        </w:p>
        <w:p w14:paraId="2B8B34B9" w14:textId="77777777" w:rsidR="003F56E7" w:rsidRPr="00F12111" w:rsidRDefault="003F56E7" w:rsidP="003F56E7">
          <w:pPr>
            <w:pStyle w:val="LLVoimaantulokappale"/>
          </w:pPr>
          <w:r>
            <w:t>Denna lag träder i kraft den        20  .</w:t>
          </w:r>
        </w:p>
        <w:p w14:paraId="16726D02" w14:textId="77777777" w:rsidR="003F56E7" w:rsidRPr="00F12111" w:rsidRDefault="003F56E7" w:rsidP="003F56E7">
          <w:pPr>
            <w:pStyle w:val="LLNormaali"/>
            <w:jc w:val="center"/>
          </w:pPr>
          <w:r>
            <w:t>—————</w:t>
          </w:r>
        </w:p>
        <w:p w14:paraId="3ECCAA5C" w14:textId="77777777" w:rsidR="003F56E7" w:rsidRDefault="00000000" w:rsidP="003F56E7">
          <w:pPr>
            <w:pStyle w:val="LLNormaali"/>
          </w:pPr>
        </w:p>
      </w:sdtContent>
    </w:sdt>
    <w:p w14:paraId="4CB073F2" w14:textId="77777777" w:rsidR="003F56E7" w:rsidRPr="00F12111" w:rsidRDefault="003F56E7" w:rsidP="003F56E7">
      <w:pPr>
        <w:pStyle w:val="LLNormaali"/>
        <w:rPr>
          <w:b/>
        </w:rPr>
      </w:pPr>
      <w:r>
        <w:br/>
      </w:r>
    </w:p>
    <w:sdt>
      <w:sdtPr>
        <w:rPr>
          <w:rFonts w:eastAsia="Calibri"/>
          <w:b w:val="0"/>
          <w:sz w:val="22"/>
          <w:szCs w:val="22"/>
          <w:lang w:eastAsia="en-US"/>
        </w:rPr>
        <w:alias w:val="Lagförslag"/>
        <w:tag w:val="CCLakiehdotus"/>
        <w:id w:val="-1195996159"/>
        <w:placeholder>
          <w:docPart w:val="34581B71641742378E1FDE1A0139E271"/>
        </w:placeholder>
        <w15:color w:val="00FFFF"/>
      </w:sdtPr>
      <w:sdtContent>
        <w:p w14:paraId="285CF3AA" w14:textId="77777777" w:rsidR="003F56E7" w:rsidRPr="00F12111" w:rsidRDefault="003F56E7" w:rsidP="003F56E7">
          <w:pPr>
            <w:pStyle w:val="LLLainNumero"/>
          </w:pPr>
          <w:r>
            <w:t>39.</w:t>
          </w:r>
        </w:p>
        <w:p w14:paraId="10FC980D" w14:textId="77777777" w:rsidR="003F56E7" w:rsidRPr="00F12111" w:rsidRDefault="003F56E7" w:rsidP="003F56E7">
          <w:pPr>
            <w:pStyle w:val="LLLaki"/>
          </w:pPr>
          <w:r>
            <w:rPr>
              <w:bCs/>
            </w:rPr>
            <w:t>Lag</w:t>
          </w:r>
        </w:p>
        <w:p w14:paraId="4561F5A7" w14:textId="77777777" w:rsidR="003F56E7" w:rsidRPr="00840762" w:rsidRDefault="003F56E7" w:rsidP="003F56E7">
          <w:pPr>
            <w:pStyle w:val="LLSaadoksenNimi"/>
          </w:pPr>
          <w:bookmarkStart w:id="41" w:name="_Toc161920538"/>
          <w:r>
            <w:lastRenderedPageBreak/>
            <w:t>om ändring av 7 § i lagen om skyldighet att erbjuda kvitto vid kontantförsäljning</w:t>
          </w:r>
          <w:bookmarkEnd w:id="41"/>
        </w:p>
        <w:p w14:paraId="5A19D3B8" w14:textId="77777777" w:rsidR="003F56E7" w:rsidRPr="00840762" w:rsidRDefault="003F56E7" w:rsidP="003F56E7">
          <w:pPr>
            <w:pStyle w:val="LLJohtolauseKappaleet"/>
          </w:pPr>
          <w:r>
            <w:t>I enlighet med riksdagens beslut</w:t>
          </w:r>
        </w:p>
        <w:p w14:paraId="2BDC21B2" w14:textId="77777777" w:rsidR="003F56E7" w:rsidRDefault="003F56E7" w:rsidP="003F56E7">
          <w:pPr>
            <w:pStyle w:val="LLJohtolauseKappaleet"/>
          </w:pPr>
          <w:r>
            <w:rPr>
              <w:i/>
              <w:iCs/>
            </w:rPr>
            <w:t>ändras</w:t>
          </w:r>
          <w:r>
            <w:t xml:space="preserve"> i lagen om skyldighet att erbjuda kvitto vid kontantförsäljning (658/2013) 7 § 2 mom. som följer:</w:t>
          </w:r>
        </w:p>
        <w:p w14:paraId="37057A10" w14:textId="77777777" w:rsidR="003F56E7" w:rsidRDefault="003F56E7" w:rsidP="003F56E7">
          <w:pPr>
            <w:pStyle w:val="LLKappalejako"/>
          </w:pPr>
        </w:p>
        <w:p w14:paraId="68288DD4" w14:textId="77777777" w:rsidR="003F56E7" w:rsidRDefault="003F56E7" w:rsidP="003F56E7">
          <w:pPr>
            <w:pStyle w:val="LLPykala"/>
          </w:pPr>
          <w:r>
            <w:t>7 §</w:t>
          </w:r>
        </w:p>
        <w:p w14:paraId="76D5EBEF" w14:textId="77777777" w:rsidR="003F56E7" w:rsidRDefault="003F56E7" w:rsidP="003F56E7">
          <w:pPr>
            <w:pStyle w:val="LLPykalanOtsikko"/>
          </w:pPr>
          <w:r>
            <w:t>Ändringssökande och verkställighet</w:t>
          </w:r>
        </w:p>
        <w:p w14:paraId="07C91B93" w14:textId="77777777" w:rsidR="003F56E7" w:rsidRPr="009167E1" w:rsidRDefault="003F56E7" w:rsidP="003F56E7">
          <w:pPr>
            <w:pStyle w:val="LLNormaali"/>
          </w:pPr>
          <w:r>
            <w:t>— — — — — — — — — — — — — — — — — — — — — — — — — — — —</w:t>
          </w:r>
        </w:p>
        <w:p w14:paraId="493391AC" w14:textId="77777777" w:rsidR="003F56E7" w:rsidRDefault="003F56E7" w:rsidP="003F56E7">
          <w:pPr>
            <w:pStyle w:val="LLKappalejako"/>
          </w:pPr>
          <w:r>
            <w:t>Bestämmelser om verkställigheten av försummelseavgift som påförts med stöd av denna lag finns i lagen om verkställighet av böter (672/2002).</w:t>
          </w:r>
        </w:p>
        <w:p w14:paraId="5A6840F5" w14:textId="77777777" w:rsidR="003F56E7" w:rsidRPr="00F12111" w:rsidRDefault="003F56E7" w:rsidP="003F56E7">
          <w:pPr>
            <w:pStyle w:val="LLNormaali"/>
            <w:jc w:val="center"/>
          </w:pPr>
          <w:r>
            <w:t>———</w:t>
          </w:r>
        </w:p>
        <w:p w14:paraId="6C90F029" w14:textId="77777777" w:rsidR="003F56E7" w:rsidRPr="00F12111" w:rsidRDefault="003F56E7" w:rsidP="003F56E7">
          <w:pPr>
            <w:pStyle w:val="LLVoimaantulokappale"/>
          </w:pPr>
          <w:r>
            <w:t>Denna lag träder i kraft den        20  .</w:t>
          </w:r>
        </w:p>
        <w:p w14:paraId="0F5A4A16" w14:textId="77777777" w:rsidR="003F56E7" w:rsidRPr="00F12111" w:rsidRDefault="003F56E7" w:rsidP="003F56E7">
          <w:pPr>
            <w:pStyle w:val="LLNormaali"/>
            <w:jc w:val="center"/>
          </w:pPr>
          <w:r>
            <w:t>—————</w:t>
          </w:r>
        </w:p>
        <w:p w14:paraId="15D8E4C5" w14:textId="77777777" w:rsidR="003F56E7" w:rsidRDefault="00000000" w:rsidP="003F56E7">
          <w:pPr>
            <w:pStyle w:val="LLNormaali"/>
          </w:pPr>
        </w:p>
      </w:sdtContent>
    </w:sdt>
    <w:p w14:paraId="3CCD0493" w14:textId="77777777" w:rsidR="003F56E7" w:rsidRPr="00F12111" w:rsidRDefault="003F56E7" w:rsidP="003F56E7">
      <w:pPr>
        <w:pStyle w:val="LLNormaali"/>
        <w:rPr>
          <w:b/>
        </w:rPr>
      </w:pPr>
      <w:r>
        <w:br/>
      </w:r>
    </w:p>
    <w:sdt>
      <w:sdtPr>
        <w:rPr>
          <w:rFonts w:eastAsia="Calibri"/>
          <w:b w:val="0"/>
          <w:sz w:val="22"/>
          <w:szCs w:val="22"/>
          <w:lang w:eastAsia="en-US"/>
        </w:rPr>
        <w:alias w:val="Lagförslag"/>
        <w:tag w:val="CCLakiehdotus"/>
        <w:id w:val="-501118507"/>
        <w:placeholder>
          <w:docPart w:val="496A845DAF224378ABC115560FD278CF"/>
        </w:placeholder>
        <w15:color w:val="00FFFF"/>
      </w:sdtPr>
      <w:sdtContent>
        <w:p w14:paraId="20355F49" w14:textId="77777777" w:rsidR="003F56E7" w:rsidRPr="00F12111" w:rsidRDefault="003F56E7" w:rsidP="003F56E7">
          <w:pPr>
            <w:pStyle w:val="LLLainNumero"/>
          </w:pPr>
          <w:r>
            <w:t>40.</w:t>
          </w:r>
        </w:p>
        <w:p w14:paraId="3A952BDE" w14:textId="77777777" w:rsidR="003F56E7" w:rsidRPr="00F12111" w:rsidRDefault="003F56E7" w:rsidP="003F56E7">
          <w:pPr>
            <w:pStyle w:val="LLLaki"/>
          </w:pPr>
          <w:r>
            <w:rPr>
              <w:bCs/>
            </w:rPr>
            <w:t>Lag</w:t>
          </w:r>
        </w:p>
        <w:p w14:paraId="07C0ADE8" w14:textId="77777777" w:rsidR="003F56E7" w:rsidRPr="00840762" w:rsidRDefault="003F56E7" w:rsidP="003F56E7">
          <w:pPr>
            <w:pStyle w:val="LLSaadoksenNimi"/>
          </w:pPr>
          <w:bookmarkStart w:id="42" w:name="_Toc161920539"/>
          <w:r>
            <w:t>om ändring av 59 § i lagen om ett påföljdssystem för och tillsynen över den gemensamma fiskeripolitiken</w:t>
          </w:r>
          <w:bookmarkEnd w:id="42"/>
        </w:p>
        <w:p w14:paraId="05DC50FC" w14:textId="77777777" w:rsidR="003F56E7" w:rsidRPr="00840762" w:rsidRDefault="003F56E7" w:rsidP="003F56E7">
          <w:pPr>
            <w:pStyle w:val="LLJohtolauseKappaleet"/>
          </w:pPr>
          <w:r>
            <w:t>I enlighet med riksdagens beslut</w:t>
          </w:r>
        </w:p>
        <w:p w14:paraId="701B93C2" w14:textId="77777777" w:rsidR="003F56E7" w:rsidRDefault="003F56E7" w:rsidP="003F56E7">
          <w:pPr>
            <w:pStyle w:val="LLJohtolauseKappaleet"/>
          </w:pPr>
          <w:r>
            <w:rPr>
              <w:i/>
              <w:iCs/>
            </w:rPr>
            <w:t>ändras</w:t>
          </w:r>
          <w:r>
            <w:t xml:space="preserve"> i lagen om ett påföljdssystem för och tillsynen över den gemensamma fiskeripolitiken (1188/2014) 59 § som följer:</w:t>
          </w:r>
        </w:p>
        <w:p w14:paraId="6D006CDD" w14:textId="77777777" w:rsidR="003F56E7" w:rsidRDefault="003F56E7" w:rsidP="003F56E7">
          <w:pPr>
            <w:pStyle w:val="LLKappalejako"/>
          </w:pPr>
        </w:p>
        <w:p w14:paraId="445D4FFF" w14:textId="77777777" w:rsidR="003F56E7" w:rsidRDefault="003F56E7" w:rsidP="003F56E7">
          <w:pPr>
            <w:pStyle w:val="LLPykala"/>
          </w:pPr>
          <w:r>
            <w:t>59 §</w:t>
          </w:r>
        </w:p>
        <w:p w14:paraId="4AD2D143" w14:textId="77777777" w:rsidR="003F56E7" w:rsidRDefault="003F56E7" w:rsidP="003F56E7">
          <w:pPr>
            <w:pStyle w:val="LLPykalanOtsikko"/>
          </w:pPr>
          <w:r>
            <w:t>Verkställighet av överträdelseavgiften och påföljdsavgiften</w:t>
          </w:r>
        </w:p>
        <w:p w14:paraId="14B2D933" w14:textId="77777777" w:rsidR="003F56E7" w:rsidRDefault="003F56E7" w:rsidP="003F56E7">
          <w:pPr>
            <w:pStyle w:val="LLKappalejako"/>
          </w:pPr>
          <w:r>
            <w:t>Bestämmelser om verkställigheten av överträdelseavgift och påföljdsavgift som påförts med stöd av denna lag finns i lagen om verkställighet av böter (672/2002).</w:t>
          </w:r>
        </w:p>
        <w:p w14:paraId="2C43358C" w14:textId="77777777" w:rsidR="003F56E7" w:rsidRDefault="003F56E7" w:rsidP="003F56E7">
          <w:pPr>
            <w:pStyle w:val="LLKappalejako"/>
          </w:pPr>
        </w:p>
        <w:p w14:paraId="296A024B" w14:textId="77777777" w:rsidR="003F56E7" w:rsidRPr="00F12111" w:rsidRDefault="003F56E7" w:rsidP="003F56E7">
          <w:pPr>
            <w:pStyle w:val="LLNormaali"/>
            <w:jc w:val="center"/>
          </w:pPr>
          <w:r>
            <w:t>———</w:t>
          </w:r>
        </w:p>
        <w:p w14:paraId="62E6C731" w14:textId="77777777" w:rsidR="003F56E7" w:rsidRPr="00F12111" w:rsidRDefault="003F56E7" w:rsidP="003F56E7">
          <w:pPr>
            <w:pStyle w:val="LLVoimaantulokappale"/>
          </w:pPr>
          <w:r>
            <w:t>Denna lag träder i kraft den        20  .</w:t>
          </w:r>
        </w:p>
        <w:p w14:paraId="4A749BBC" w14:textId="77777777" w:rsidR="003F56E7" w:rsidRPr="00F12111" w:rsidRDefault="003F56E7" w:rsidP="003F56E7">
          <w:pPr>
            <w:pStyle w:val="LLNormaali"/>
            <w:jc w:val="center"/>
          </w:pPr>
          <w:r>
            <w:t>—————</w:t>
          </w:r>
        </w:p>
        <w:p w14:paraId="76875B94" w14:textId="77777777" w:rsidR="003F56E7" w:rsidRPr="00F12111" w:rsidRDefault="00000000" w:rsidP="003F56E7">
          <w:pPr>
            <w:pStyle w:val="LLNormaali"/>
          </w:pPr>
        </w:p>
      </w:sdtContent>
    </w:sdt>
    <w:p w14:paraId="41D12644" w14:textId="77777777" w:rsidR="003F56E7" w:rsidRDefault="003F56E7" w:rsidP="003F56E7">
      <w:pPr>
        <w:pStyle w:val="LLNormaali"/>
      </w:pPr>
    </w:p>
    <w:p w14:paraId="0FB5CEF4" w14:textId="77777777" w:rsidR="003F56E7" w:rsidRDefault="003F56E7" w:rsidP="003F56E7">
      <w:pPr>
        <w:pStyle w:val="LLNormaali"/>
      </w:pPr>
    </w:p>
    <w:p w14:paraId="7AF8D342" w14:textId="77777777" w:rsidR="004A4BD5" w:rsidRPr="00051393" w:rsidRDefault="004A4BD5" w:rsidP="004A4BD5">
      <w:pPr>
        <w:pStyle w:val="LLNormaali"/>
        <w:rPr>
          <w:b/>
        </w:rPr>
      </w:pPr>
    </w:p>
    <w:sdt>
      <w:sdtPr>
        <w:rPr>
          <w:rFonts w:eastAsia="Calibri"/>
          <w:b w:val="0"/>
          <w:sz w:val="22"/>
          <w:szCs w:val="22"/>
          <w:lang w:eastAsia="en-US"/>
        </w:rPr>
        <w:alias w:val="Lagförslag"/>
        <w:tag w:val="CCLakiehdotus"/>
        <w:id w:val="-529032660"/>
        <w:placeholder>
          <w:docPart w:val="979F96412F0E461F9AD5F35E3D08383F"/>
        </w:placeholder>
        <w15:color w:val="00FFFF"/>
      </w:sdtPr>
      <w:sdtContent>
        <w:p w14:paraId="36CD7706" w14:textId="77777777" w:rsidR="004A4BD5" w:rsidRPr="00051393" w:rsidRDefault="004A4BD5" w:rsidP="004A4BD5">
          <w:pPr>
            <w:pStyle w:val="LLLainNumero"/>
          </w:pPr>
          <w:r>
            <w:t>41.</w:t>
          </w:r>
        </w:p>
        <w:p w14:paraId="035BF853" w14:textId="77777777" w:rsidR="004A4BD5" w:rsidRPr="00051393" w:rsidRDefault="004A4BD5" w:rsidP="004A4BD5">
          <w:pPr>
            <w:pStyle w:val="LLLaki"/>
          </w:pPr>
          <w:r>
            <w:rPr>
              <w:bCs/>
            </w:rPr>
            <w:t>Lag</w:t>
          </w:r>
        </w:p>
        <w:p w14:paraId="7A524524" w14:textId="77777777" w:rsidR="004A4BD5" w:rsidRPr="00840762" w:rsidRDefault="004A4BD5" w:rsidP="004A4BD5">
          <w:pPr>
            <w:pStyle w:val="LLSaadoksenNimi"/>
          </w:pPr>
          <w:bookmarkStart w:id="43" w:name="_Toc161920540"/>
          <w:r>
            <w:lastRenderedPageBreak/>
            <w:t>om ändring av 71 § i alkohollagen</w:t>
          </w:r>
          <w:bookmarkEnd w:id="43"/>
        </w:p>
        <w:p w14:paraId="413370BC" w14:textId="77777777" w:rsidR="004A4BD5" w:rsidRPr="00840762" w:rsidRDefault="004A4BD5" w:rsidP="004A4BD5">
          <w:pPr>
            <w:pStyle w:val="LLJohtolauseKappaleet"/>
          </w:pPr>
          <w:r>
            <w:t>I enlighet med riksdagens beslut</w:t>
          </w:r>
        </w:p>
        <w:p w14:paraId="6D78C378" w14:textId="77777777" w:rsidR="004A4BD5" w:rsidRDefault="004A4BD5" w:rsidP="004A4BD5">
          <w:pPr>
            <w:pStyle w:val="LLJohtolauseKappaleet"/>
          </w:pPr>
          <w:r>
            <w:rPr>
              <w:i/>
              <w:iCs/>
            </w:rPr>
            <w:t>ändras</w:t>
          </w:r>
          <w:r>
            <w:t xml:space="preserve"> i alkohollagen (1102/2017) 71 § 4 mom. som följer:</w:t>
          </w:r>
        </w:p>
        <w:p w14:paraId="4CEFD75E" w14:textId="77777777" w:rsidR="004A4BD5" w:rsidRDefault="004A4BD5" w:rsidP="004A4BD5">
          <w:pPr>
            <w:pStyle w:val="LLKappalejako"/>
          </w:pPr>
        </w:p>
        <w:p w14:paraId="282605E5" w14:textId="77777777" w:rsidR="004A4BD5" w:rsidRDefault="004A4BD5" w:rsidP="004A4BD5">
          <w:pPr>
            <w:pStyle w:val="LLPykala"/>
          </w:pPr>
          <w:r>
            <w:t>71 §</w:t>
          </w:r>
        </w:p>
        <w:p w14:paraId="55BCE660" w14:textId="77777777" w:rsidR="004A4BD5" w:rsidRDefault="004A4BD5" w:rsidP="004A4BD5">
          <w:pPr>
            <w:pStyle w:val="LLPykalanOtsikko"/>
          </w:pPr>
          <w:r>
            <w:t xml:space="preserve">Påföljdsavgift </w:t>
          </w:r>
        </w:p>
        <w:p w14:paraId="4ADED5F4" w14:textId="77777777" w:rsidR="004A4BD5" w:rsidRPr="009167E1" w:rsidRDefault="004A4BD5" w:rsidP="004A4BD5">
          <w:pPr>
            <w:pStyle w:val="LLNormaali"/>
          </w:pPr>
          <w:r>
            <w:t>— — — — — — — — — — — — — — — — — — — — — — — — — — — —</w:t>
          </w:r>
        </w:p>
        <w:p w14:paraId="61C2CCC0" w14:textId="77777777" w:rsidR="004A4BD5" w:rsidRDefault="004A4BD5" w:rsidP="004A4BD5">
          <w:pPr>
            <w:pStyle w:val="LLKappalejako"/>
          </w:pPr>
          <w:r>
            <w:t>Påföljdsavgift får inte påföras om det har förflutit mer än sex månader sedan gärningen begicks. Bestämmelser om verkställigheten av påföljdsavgift som påförts med stöd av denna lag finns i lagen om verkställighet av böter (672/2002).</w:t>
          </w:r>
        </w:p>
        <w:p w14:paraId="0935DD29" w14:textId="77777777" w:rsidR="004A4BD5" w:rsidRPr="00051393" w:rsidRDefault="004A4BD5" w:rsidP="004A4BD5">
          <w:pPr>
            <w:pStyle w:val="LLNormaali"/>
            <w:jc w:val="center"/>
          </w:pPr>
          <w:r>
            <w:t>———</w:t>
          </w:r>
        </w:p>
        <w:p w14:paraId="72722796" w14:textId="77777777" w:rsidR="004A4BD5" w:rsidRPr="00051393" w:rsidRDefault="004A4BD5" w:rsidP="004A4BD5">
          <w:pPr>
            <w:pStyle w:val="LLVoimaantulokappale"/>
          </w:pPr>
          <w:r>
            <w:t>Denna lag träder i kraft den        20  .</w:t>
          </w:r>
        </w:p>
        <w:p w14:paraId="2065A074" w14:textId="77777777" w:rsidR="004A4BD5" w:rsidRPr="00051393" w:rsidRDefault="004A4BD5" w:rsidP="004A4BD5">
          <w:pPr>
            <w:pStyle w:val="LLNormaali"/>
            <w:jc w:val="center"/>
          </w:pPr>
          <w:r>
            <w:t>—————</w:t>
          </w:r>
        </w:p>
        <w:p w14:paraId="75C93876" w14:textId="77777777" w:rsidR="004A4BD5" w:rsidRDefault="00000000" w:rsidP="004A4BD5">
          <w:pPr>
            <w:pStyle w:val="LLNormaali"/>
          </w:pPr>
        </w:p>
      </w:sdtContent>
    </w:sdt>
    <w:p w14:paraId="4387FB28" w14:textId="77777777" w:rsidR="004A4BD5" w:rsidRPr="00051393" w:rsidRDefault="004A4BD5" w:rsidP="004A4BD5">
      <w:pPr>
        <w:pStyle w:val="LLNormaali"/>
        <w:rPr>
          <w:b/>
        </w:rPr>
      </w:pPr>
      <w:r>
        <w:br/>
      </w:r>
    </w:p>
    <w:sdt>
      <w:sdtPr>
        <w:rPr>
          <w:rFonts w:eastAsia="Calibri"/>
          <w:b w:val="0"/>
          <w:sz w:val="22"/>
          <w:szCs w:val="22"/>
          <w:lang w:eastAsia="en-US"/>
        </w:rPr>
        <w:alias w:val="Lagförslag"/>
        <w:tag w:val="CCLakiehdotus"/>
        <w:id w:val="20135594"/>
        <w:placeholder>
          <w:docPart w:val="95FDC60A8587439590CA91328E38404E"/>
        </w:placeholder>
        <w15:color w:val="00FFFF"/>
      </w:sdtPr>
      <w:sdtContent>
        <w:p w14:paraId="52BB03C6" w14:textId="77777777" w:rsidR="004A4BD5" w:rsidRPr="00051393" w:rsidRDefault="004A4BD5" w:rsidP="004A4BD5">
          <w:pPr>
            <w:pStyle w:val="LLLainNumero"/>
          </w:pPr>
          <w:r>
            <w:t>42.</w:t>
          </w:r>
        </w:p>
        <w:p w14:paraId="6B8C9F64" w14:textId="77777777" w:rsidR="004A4BD5" w:rsidRPr="00051393" w:rsidRDefault="004A4BD5" w:rsidP="004A4BD5">
          <w:pPr>
            <w:pStyle w:val="LLLaki"/>
          </w:pPr>
          <w:r>
            <w:rPr>
              <w:bCs/>
            </w:rPr>
            <w:t>Lag</w:t>
          </w:r>
        </w:p>
        <w:p w14:paraId="0CCB9EB7" w14:textId="77777777" w:rsidR="004A4BD5" w:rsidRPr="00840762" w:rsidRDefault="004A4BD5" w:rsidP="004A4BD5">
          <w:pPr>
            <w:pStyle w:val="LLSaadoksenNimi"/>
          </w:pPr>
          <w:bookmarkStart w:id="44" w:name="_Toc161920541"/>
          <w:r>
            <w:t>om ändring av 35 § i utsädeslagen</w:t>
          </w:r>
          <w:bookmarkEnd w:id="44"/>
        </w:p>
        <w:p w14:paraId="7A948ECB" w14:textId="77777777" w:rsidR="004A4BD5" w:rsidRPr="00840762" w:rsidRDefault="004A4BD5" w:rsidP="004A4BD5">
          <w:pPr>
            <w:pStyle w:val="LLJohtolauseKappaleet"/>
          </w:pPr>
          <w:r>
            <w:t>I enlighet med riksdagens beslut</w:t>
          </w:r>
        </w:p>
        <w:p w14:paraId="30370A6B" w14:textId="77777777" w:rsidR="004A4BD5" w:rsidRDefault="004A4BD5" w:rsidP="004A4BD5">
          <w:pPr>
            <w:pStyle w:val="LLJohtolauseKappaleet"/>
          </w:pPr>
          <w:r>
            <w:rPr>
              <w:i/>
              <w:iCs/>
            </w:rPr>
            <w:t>ändras</w:t>
          </w:r>
          <w:r>
            <w:t xml:space="preserve"> i utsädeslagen (600/2019) 35 § 2 och 4 mom. som följer:</w:t>
          </w:r>
        </w:p>
        <w:p w14:paraId="4A976A56" w14:textId="77777777" w:rsidR="004A4BD5" w:rsidRDefault="004A4BD5" w:rsidP="004A4BD5">
          <w:pPr>
            <w:pStyle w:val="LLKappalejako"/>
          </w:pPr>
        </w:p>
        <w:p w14:paraId="2DD73950" w14:textId="77777777" w:rsidR="004A4BD5" w:rsidRDefault="004A4BD5" w:rsidP="004A4BD5">
          <w:pPr>
            <w:pStyle w:val="LLPykala"/>
          </w:pPr>
          <w:r>
            <w:t>35 §</w:t>
          </w:r>
        </w:p>
        <w:p w14:paraId="34BE8443" w14:textId="77777777" w:rsidR="004A4BD5" w:rsidRDefault="004A4BD5" w:rsidP="004A4BD5">
          <w:pPr>
            <w:pStyle w:val="LLPykalanOtsikko"/>
          </w:pPr>
          <w:r>
            <w:t>Påföljdsavgift</w:t>
          </w:r>
        </w:p>
        <w:p w14:paraId="0BE4BBC9" w14:textId="77777777" w:rsidR="004A4BD5" w:rsidRPr="009167E1" w:rsidRDefault="004A4BD5" w:rsidP="004A4BD5">
          <w:pPr>
            <w:pStyle w:val="LLNormaali"/>
          </w:pPr>
          <w:r>
            <w:t>— — — — — — — — — — — — — — — — — — — — — — — — — — — —</w:t>
          </w:r>
        </w:p>
        <w:p w14:paraId="6104BF65" w14:textId="77777777" w:rsidR="004A4BD5" w:rsidRDefault="004A4BD5" w:rsidP="004A4BD5">
          <w:pPr>
            <w:pStyle w:val="LLKappalejako"/>
          </w:pPr>
          <w:r>
            <w:t>Vid bedömningen av påföljdsavgiftens storlek ska hänsyn tas till förfarandets art och skadlighet och hur ofta förfarandet upprepats. Avgiften behöver inte påföras eller avgiften kan påföras till ett mindre belopp än minimibeloppet, om gärningen kan anses vara ringa eller om det med tanke på försummelsens art, hur ofta den upprepats, försummelsens planmässighet och andra omständigheter är skäligt att ingen avgift påförs eller att den är lägre än minimibeloppet.</w:t>
          </w:r>
        </w:p>
        <w:p w14:paraId="0E2F7A6F" w14:textId="77777777" w:rsidR="004A4BD5" w:rsidRPr="009167E1" w:rsidRDefault="004A4BD5" w:rsidP="004A4BD5">
          <w:pPr>
            <w:pStyle w:val="LLNormaali"/>
          </w:pPr>
          <w:r>
            <w:t>— — — — — — — — — — — — — — — — — — — — — — — — — — — —</w:t>
          </w:r>
        </w:p>
        <w:p w14:paraId="4E78A7A6" w14:textId="77777777" w:rsidR="004A4BD5" w:rsidRDefault="004A4BD5" w:rsidP="004A4BD5">
          <w:pPr>
            <w:pStyle w:val="LLKappalejako"/>
          </w:pPr>
          <w:r>
            <w:t>Påföljdsavgift får inte påföras om det har förflutit mer än sex månader sedan gärningen begicks. Bestämmelser om verkställigheten av påföljdsavgift som påförts med stöd av denna lag finns i lagen om verkställighet av böter (672/2002).</w:t>
          </w:r>
        </w:p>
        <w:p w14:paraId="05C47568" w14:textId="77777777" w:rsidR="004A4BD5" w:rsidRPr="00840762" w:rsidRDefault="004A4BD5" w:rsidP="004A4BD5">
          <w:pPr>
            <w:pStyle w:val="LLKappalejako"/>
            <w:ind w:firstLine="0"/>
          </w:pPr>
        </w:p>
        <w:p w14:paraId="5CD8D20C" w14:textId="77777777" w:rsidR="004A4BD5" w:rsidRPr="00051393" w:rsidRDefault="004A4BD5" w:rsidP="004A4BD5">
          <w:pPr>
            <w:pStyle w:val="LLNormaali"/>
            <w:jc w:val="center"/>
          </w:pPr>
          <w:r>
            <w:t>———</w:t>
          </w:r>
        </w:p>
        <w:p w14:paraId="04FF0A34" w14:textId="77777777" w:rsidR="004A4BD5" w:rsidRPr="00051393" w:rsidRDefault="004A4BD5" w:rsidP="004A4BD5">
          <w:pPr>
            <w:pStyle w:val="LLVoimaantulokappale"/>
          </w:pPr>
          <w:r>
            <w:t>Denna lag träder i kraft den        20  .</w:t>
          </w:r>
        </w:p>
        <w:p w14:paraId="47371953" w14:textId="77777777" w:rsidR="004A4BD5" w:rsidRPr="00051393" w:rsidRDefault="004A4BD5" w:rsidP="004A4BD5">
          <w:pPr>
            <w:pStyle w:val="LLNormaali"/>
            <w:jc w:val="center"/>
          </w:pPr>
          <w:r>
            <w:t>—————</w:t>
          </w:r>
        </w:p>
        <w:p w14:paraId="27D353FB" w14:textId="77777777" w:rsidR="004A4BD5" w:rsidRDefault="00000000" w:rsidP="004A4BD5">
          <w:pPr>
            <w:pStyle w:val="LLNormaali"/>
          </w:pPr>
        </w:p>
      </w:sdtContent>
    </w:sdt>
    <w:p w14:paraId="71497AF4" w14:textId="77777777" w:rsidR="004A4BD5" w:rsidRPr="00051393" w:rsidRDefault="004A4BD5" w:rsidP="004A4BD5">
      <w:pPr>
        <w:pStyle w:val="LLNormaali"/>
        <w:rPr>
          <w:b/>
        </w:rPr>
      </w:pPr>
      <w:r>
        <w:br/>
      </w:r>
    </w:p>
    <w:sdt>
      <w:sdtPr>
        <w:rPr>
          <w:rFonts w:eastAsia="Calibri"/>
          <w:b w:val="0"/>
          <w:sz w:val="22"/>
          <w:szCs w:val="22"/>
          <w:lang w:eastAsia="en-US"/>
        </w:rPr>
        <w:alias w:val="Lagförslag"/>
        <w:tag w:val="CCLakiehdotus"/>
        <w:id w:val="-343399894"/>
        <w:placeholder>
          <w:docPart w:val="A2C0815DB23D4D53B9217323CBE53B26"/>
        </w:placeholder>
        <w15:color w:val="00FFFF"/>
      </w:sdtPr>
      <w:sdtContent>
        <w:p w14:paraId="2AFEDA61" w14:textId="77777777" w:rsidR="004A4BD5" w:rsidRPr="00051393" w:rsidRDefault="004A4BD5" w:rsidP="004A4BD5">
          <w:pPr>
            <w:pStyle w:val="LLLainNumero"/>
          </w:pPr>
          <w:r>
            <w:t>43.</w:t>
          </w:r>
        </w:p>
        <w:p w14:paraId="0E0C78E8" w14:textId="77777777" w:rsidR="004A4BD5" w:rsidRPr="00051393" w:rsidRDefault="004A4BD5" w:rsidP="004A4BD5">
          <w:pPr>
            <w:pStyle w:val="LLLaki"/>
          </w:pPr>
          <w:r>
            <w:rPr>
              <w:bCs/>
            </w:rPr>
            <w:t>Lag</w:t>
          </w:r>
        </w:p>
        <w:p w14:paraId="0F872291" w14:textId="77777777" w:rsidR="004A4BD5" w:rsidRPr="00840762" w:rsidRDefault="004A4BD5" w:rsidP="004A4BD5">
          <w:pPr>
            <w:pStyle w:val="LLSaadoksenNimi"/>
          </w:pPr>
          <w:bookmarkStart w:id="45" w:name="_Toc161920542"/>
          <w:r>
            <w:t>om ändring av 26 § i växtskyddslagen</w:t>
          </w:r>
          <w:bookmarkEnd w:id="45"/>
        </w:p>
        <w:p w14:paraId="4E45D6B0" w14:textId="77777777" w:rsidR="004A4BD5" w:rsidRPr="00840762" w:rsidRDefault="004A4BD5" w:rsidP="004A4BD5">
          <w:pPr>
            <w:pStyle w:val="LLJohtolauseKappaleet"/>
          </w:pPr>
          <w:r>
            <w:t>I enlighet med riksdagens beslut</w:t>
          </w:r>
        </w:p>
        <w:p w14:paraId="6849F8C0" w14:textId="77777777" w:rsidR="004A4BD5" w:rsidRDefault="004A4BD5" w:rsidP="004A4BD5">
          <w:pPr>
            <w:pStyle w:val="LLJohtolauseKappaleet"/>
          </w:pPr>
          <w:r>
            <w:rPr>
              <w:i/>
              <w:iCs/>
            </w:rPr>
            <w:t>ändras</w:t>
          </w:r>
          <w:r>
            <w:t xml:space="preserve"> i växtskyddslagen (1110/2019) 26 § 2 och 4 mom. som följer:</w:t>
          </w:r>
        </w:p>
        <w:p w14:paraId="78D8BD48" w14:textId="77777777" w:rsidR="004A4BD5" w:rsidRDefault="004A4BD5" w:rsidP="004A4BD5">
          <w:pPr>
            <w:pStyle w:val="LLKappalejako"/>
          </w:pPr>
        </w:p>
        <w:p w14:paraId="2DE263B3" w14:textId="77777777" w:rsidR="004A4BD5" w:rsidRDefault="004A4BD5" w:rsidP="004A4BD5">
          <w:pPr>
            <w:pStyle w:val="LLPykala"/>
          </w:pPr>
          <w:r>
            <w:t>26 §</w:t>
          </w:r>
        </w:p>
        <w:p w14:paraId="61179D45" w14:textId="77777777" w:rsidR="004A4BD5" w:rsidRDefault="004A4BD5" w:rsidP="004A4BD5">
          <w:pPr>
            <w:pStyle w:val="LLPykalanOtsikko"/>
          </w:pPr>
          <w:r>
            <w:t>Administrativ påföljdsavgift</w:t>
          </w:r>
        </w:p>
        <w:p w14:paraId="61F958B3" w14:textId="77777777" w:rsidR="004A4BD5" w:rsidRPr="009167E1" w:rsidRDefault="004A4BD5" w:rsidP="004A4BD5">
          <w:pPr>
            <w:pStyle w:val="LLNormaali"/>
          </w:pPr>
          <w:r>
            <w:t>— — — — — — — — — — — — — — — — — — — — — — — — — — — —</w:t>
          </w:r>
        </w:p>
        <w:p w14:paraId="35CCB5CD" w14:textId="77777777" w:rsidR="004A4BD5" w:rsidRDefault="004A4BD5" w:rsidP="004A4BD5">
          <w:pPr>
            <w:pStyle w:val="LLKappalejako"/>
          </w:pPr>
          <w:r>
            <w:t xml:space="preserve">Vid bedömningen av påföljdsavgiftens storlek ska hänsyn tas till förfarandets art och skadlighet och hur ofta förfarandet upprepats. Avgiften behöver inte påföras eller avgiften kan påföras till ett mindre belopp än minimibeloppet, om gärningen kan anses vara ringa eller om det med tanke på försummelsens art, hur ofta den upprepats, försummelsens planmässighet och andra omständigheter är skäligt att ingen avgift påförs eller att den är lägre än minimibeloppet. </w:t>
          </w:r>
        </w:p>
        <w:p w14:paraId="09674D19" w14:textId="77777777" w:rsidR="004A4BD5" w:rsidRPr="009167E1" w:rsidRDefault="004A4BD5" w:rsidP="004A4BD5">
          <w:pPr>
            <w:pStyle w:val="LLNormaali"/>
          </w:pPr>
          <w:r>
            <w:t>— — — — — — — — — — — — — — — — — — — — — — — — — — — —</w:t>
          </w:r>
        </w:p>
        <w:p w14:paraId="5B056078" w14:textId="77777777" w:rsidR="004A4BD5" w:rsidRDefault="004A4BD5" w:rsidP="004A4BD5">
          <w:pPr>
            <w:pStyle w:val="LLKappalejako"/>
          </w:pPr>
          <w:r>
            <w:t>Påföljdsavgift får inte påföras om det har förflutit mer än sex månader sedan gärningen begicks. Bestämmelser om verkställigheten av påföljdsavgift som påförts med stöd av denna lag finns i lagen om verkställighet av böter (672/2002).</w:t>
          </w:r>
        </w:p>
        <w:p w14:paraId="7852B1C2" w14:textId="77777777" w:rsidR="004A4BD5" w:rsidRPr="00840762" w:rsidRDefault="004A4BD5" w:rsidP="004A4BD5">
          <w:pPr>
            <w:spacing w:line="220" w:lineRule="exact"/>
            <w:jc w:val="both"/>
            <w:rPr>
              <w:rFonts w:eastAsia="Times New Roman"/>
              <w:szCs w:val="24"/>
              <w:lang w:eastAsia="fi-FI"/>
            </w:rPr>
          </w:pPr>
        </w:p>
        <w:p w14:paraId="177A5B56" w14:textId="77777777" w:rsidR="004A4BD5" w:rsidRPr="00051393" w:rsidRDefault="004A4BD5" w:rsidP="004A4BD5">
          <w:pPr>
            <w:pStyle w:val="LLNormaali"/>
            <w:jc w:val="center"/>
          </w:pPr>
          <w:r>
            <w:t>———</w:t>
          </w:r>
        </w:p>
        <w:p w14:paraId="4C0EAF75" w14:textId="77777777" w:rsidR="004A4BD5" w:rsidRPr="00051393" w:rsidRDefault="004A4BD5" w:rsidP="004A4BD5">
          <w:pPr>
            <w:pStyle w:val="LLVoimaantulokappale"/>
          </w:pPr>
          <w:r>
            <w:t>Denna lag träder i kraft den        20  .</w:t>
          </w:r>
        </w:p>
        <w:p w14:paraId="6A6E04B3" w14:textId="77777777" w:rsidR="004A4BD5" w:rsidRPr="00051393" w:rsidRDefault="004A4BD5" w:rsidP="004A4BD5">
          <w:pPr>
            <w:pStyle w:val="LLNormaali"/>
            <w:jc w:val="center"/>
          </w:pPr>
          <w:r>
            <w:t>—————</w:t>
          </w:r>
        </w:p>
        <w:p w14:paraId="19B74822" w14:textId="77777777" w:rsidR="004A4BD5" w:rsidRDefault="00000000" w:rsidP="004A4BD5">
          <w:pPr>
            <w:pStyle w:val="LLNormaali"/>
          </w:pPr>
        </w:p>
      </w:sdtContent>
    </w:sdt>
    <w:p w14:paraId="2756F28E" w14:textId="77777777" w:rsidR="004A4BD5" w:rsidRPr="00051393" w:rsidRDefault="004A4BD5" w:rsidP="004A4BD5">
      <w:pPr>
        <w:pStyle w:val="LLNormaali"/>
        <w:rPr>
          <w:b/>
        </w:rPr>
      </w:pPr>
      <w:r>
        <w:br/>
      </w:r>
    </w:p>
    <w:sdt>
      <w:sdtPr>
        <w:rPr>
          <w:rFonts w:eastAsia="Calibri"/>
          <w:b w:val="0"/>
          <w:sz w:val="22"/>
          <w:szCs w:val="22"/>
          <w:lang w:eastAsia="en-US"/>
        </w:rPr>
        <w:alias w:val="Lagförslag"/>
        <w:tag w:val="CCLakiehdotus"/>
        <w:id w:val="1200976332"/>
        <w:placeholder>
          <w:docPart w:val="F6FE70CF81464D08AC8929507F1C3545"/>
        </w:placeholder>
        <w15:color w:val="00FFFF"/>
      </w:sdtPr>
      <w:sdtContent>
        <w:p w14:paraId="4DA3FFE3" w14:textId="77777777" w:rsidR="004A4BD5" w:rsidRPr="00051393" w:rsidRDefault="004A4BD5" w:rsidP="004A4BD5">
          <w:pPr>
            <w:pStyle w:val="LLLainNumero"/>
          </w:pPr>
          <w:r>
            <w:t>44.</w:t>
          </w:r>
        </w:p>
        <w:p w14:paraId="279C7A30" w14:textId="77777777" w:rsidR="004A4BD5" w:rsidRPr="00051393" w:rsidRDefault="004A4BD5" w:rsidP="004A4BD5">
          <w:pPr>
            <w:pStyle w:val="LLLaki"/>
          </w:pPr>
          <w:r>
            <w:rPr>
              <w:bCs/>
            </w:rPr>
            <w:t>Lag</w:t>
          </w:r>
        </w:p>
        <w:p w14:paraId="39084B4B" w14:textId="77777777" w:rsidR="004A4BD5" w:rsidRPr="00840762" w:rsidRDefault="004A4BD5" w:rsidP="004A4BD5">
          <w:pPr>
            <w:pStyle w:val="LLSaadoksenNimi"/>
          </w:pPr>
          <w:bookmarkStart w:id="46" w:name="_Toc161920543"/>
          <w:r>
            <w:t>om ändring av 10 och 15 § i lagen om införselkontroll av djur och vissa varor</w:t>
          </w:r>
          <w:bookmarkEnd w:id="46"/>
        </w:p>
        <w:p w14:paraId="0E3D5D82" w14:textId="77777777" w:rsidR="004A4BD5" w:rsidRPr="00840762" w:rsidRDefault="004A4BD5" w:rsidP="004A4BD5">
          <w:pPr>
            <w:pStyle w:val="LLJohtolauseKappaleet"/>
          </w:pPr>
          <w:r>
            <w:t>I enlighet med riksdagens beslut</w:t>
          </w:r>
        </w:p>
        <w:p w14:paraId="6338EEDC" w14:textId="77777777" w:rsidR="004A4BD5" w:rsidRDefault="004A4BD5" w:rsidP="004A4BD5">
          <w:pPr>
            <w:pStyle w:val="LLJohtolauseKappaleet"/>
          </w:pPr>
          <w:r>
            <w:rPr>
              <w:i/>
              <w:iCs/>
            </w:rPr>
            <w:t>ändras</w:t>
          </w:r>
          <w:r>
            <w:t xml:space="preserve"> i lagen om införselkontroll av djur och vissa varor (1277/2019) 10 § 4 mom. och 15 § 2 och 4 mom. som följer:</w:t>
          </w:r>
        </w:p>
        <w:p w14:paraId="1A305553" w14:textId="77777777" w:rsidR="004A4BD5" w:rsidRDefault="004A4BD5" w:rsidP="004A4BD5">
          <w:pPr>
            <w:pStyle w:val="LLKappalejako"/>
          </w:pPr>
        </w:p>
        <w:p w14:paraId="4B461E1A" w14:textId="77777777" w:rsidR="004A4BD5" w:rsidRDefault="004A4BD5" w:rsidP="004A4BD5">
          <w:pPr>
            <w:pStyle w:val="LLPykala"/>
          </w:pPr>
          <w:r>
            <w:t>10 §</w:t>
          </w:r>
        </w:p>
        <w:p w14:paraId="5BFDBA30" w14:textId="77777777" w:rsidR="004A4BD5" w:rsidRDefault="004A4BD5" w:rsidP="004A4BD5">
          <w:pPr>
            <w:pStyle w:val="LLPykalanOtsikko"/>
          </w:pPr>
          <w:r>
            <w:t>Rätt att utföra inspektion och att få uppgifter</w:t>
          </w:r>
        </w:p>
        <w:p w14:paraId="2FDCAF1C" w14:textId="77777777" w:rsidR="004A4BD5" w:rsidRPr="009167E1" w:rsidRDefault="004A4BD5" w:rsidP="004A4BD5">
          <w:pPr>
            <w:pStyle w:val="LLNormaali"/>
          </w:pPr>
          <w:r>
            <w:t>— — — — — — — — — — — — — — — — — — — — — — — — — — — —</w:t>
          </w:r>
        </w:p>
        <w:p w14:paraId="40369FB0" w14:textId="77777777" w:rsidR="004A4BD5" w:rsidRDefault="004A4BD5" w:rsidP="004A4BD5">
          <w:pPr>
            <w:pStyle w:val="LLKappalejako"/>
          </w:pPr>
          <w:r>
            <w:t>Livsmedelsverket och Tullen har dessutom trots sekretessbestämmelserna rätt att avgiftsfritt få nödvändiga uppgifter ur det bötesregister som avses i 52 § i lagen om verkställighet av böter (672/2002) för påförande av påföljdsavgift inom införselkontrollen enligt 15 § i denna lag.</w:t>
          </w:r>
        </w:p>
        <w:p w14:paraId="0A98E69A" w14:textId="77777777" w:rsidR="004A4BD5" w:rsidRDefault="004A4BD5" w:rsidP="004A4BD5">
          <w:pPr>
            <w:pStyle w:val="LLKappalejako"/>
          </w:pPr>
        </w:p>
        <w:p w14:paraId="26D3563F" w14:textId="77777777" w:rsidR="004A4BD5" w:rsidRDefault="004A4BD5" w:rsidP="004A4BD5">
          <w:pPr>
            <w:pStyle w:val="LLPykala"/>
          </w:pPr>
          <w:r>
            <w:lastRenderedPageBreak/>
            <w:t>15 §</w:t>
          </w:r>
        </w:p>
        <w:p w14:paraId="14A0807D" w14:textId="77777777" w:rsidR="004A4BD5" w:rsidRDefault="004A4BD5" w:rsidP="004A4BD5">
          <w:pPr>
            <w:pStyle w:val="LLPykalanOtsikko"/>
          </w:pPr>
          <w:r>
            <w:t>Påföljdsavgift inom införselkontrollen</w:t>
          </w:r>
        </w:p>
        <w:p w14:paraId="6C6DE777" w14:textId="77777777" w:rsidR="004A4BD5" w:rsidRPr="009167E1" w:rsidRDefault="004A4BD5" w:rsidP="004A4BD5">
          <w:pPr>
            <w:pStyle w:val="LLNormaali"/>
          </w:pPr>
          <w:r>
            <w:t>— — — — — — — — — — — — — — — — — — — — — — — — — — — —</w:t>
          </w:r>
        </w:p>
        <w:p w14:paraId="4F55B8F0" w14:textId="77777777" w:rsidR="004A4BD5" w:rsidRDefault="004A4BD5" w:rsidP="004A4BD5">
          <w:pPr>
            <w:pStyle w:val="LLKappalejako"/>
          </w:pPr>
          <w:r>
            <w:t xml:space="preserve">Vid bedömningen av påföljdsavgiftens storlek ska hänsyn tas till förfarandets art och skadlighet och hur ofta förfarandet upprepats. Avgiften behöver inte påföras eller avgiften kan påföras till ett mindre belopp än minimibeloppet, om gärningen kan anses vara ringa eller om det med tanke på försummelsens art, hur ofta den upprepats, försummelsens planmässighet och andra omständigheter är skäligt att ingen avgift påförs eller att den är lägre än minimibeloppet. </w:t>
          </w:r>
        </w:p>
        <w:p w14:paraId="26A4C101" w14:textId="77777777" w:rsidR="004A4BD5" w:rsidRPr="009167E1" w:rsidRDefault="004A4BD5" w:rsidP="004A4BD5">
          <w:pPr>
            <w:pStyle w:val="LLNormaali"/>
          </w:pPr>
          <w:r>
            <w:t>— — — — — — — — — — — — — — — — — — — — — — — — — — — —</w:t>
          </w:r>
        </w:p>
        <w:p w14:paraId="198D19D5" w14:textId="77777777" w:rsidR="004A4BD5" w:rsidRDefault="004A4BD5" w:rsidP="004A4BD5">
          <w:pPr>
            <w:pStyle w:val="LLKappalejako"/>
          </w:pPr>
          <w:r>
            <w:t>Påföljdsavgift får inte påföras om det har förflutit mer än sex månader sedan gärningen begicks. Bestämmelser om verkställigheten av påföljdsavgift som påförts med stöd av denna lag finns i lagen om verkställighet av böter.</w:t>
          </w:r>
        </w:p>
        <w:p w14:paraId="5524CB62" w14:textId="77777777" w:rsidR="004A4BD5" w:rsidRPr="00840762" w:rsidRDefault="004A4BD5" w:rsidP="004A4BD5">
          <w:pPr>
            <w:pStyle w:val="LLKappalejako"/>
            <w:ind w:firstLine="0"/>
          </w:pPr>
        </w:p>
        <w:p w14:paraId="7F9B419E" w14:textId="77777777" w:rsidR="004A4BD5" w:rsidRPr="00051393" w:rsidRDefault="004A4BD5" w:rsidP="004A4BD5">
          <w:pPr>
            <w:pStyle w:val="LLNormaali"/>
            <w:jc w:val="center"/>
          </w:pPr>
          <w:r>
            <w:t>———</w:t>
          </w:r>
        </w:p>
        <w:p w14:paraId="0231547F" w14:textId="77777777" w:rsidR="004A4BD5" w:rsidRPr="00051393" w:rsidRDefault="004A4BD5" w:rsidP="004A4BD5">
          <w:pPr>
            <w:pStyle w:val="LLVoimaantulokappale"/>
          </w:pPr>
          <w:r>
            <w:t>Denna lag träder i kraft den        20  .</w:t>
          </w:r>
        </w:p>
        <w:p w14:paraId="3983369F" w14:textId="77777777" w:rsidR="004A4BD5" w:rsidRPr="00051393" w:rsidRDefault="004A4BD5" w:rsidP="004A4BD5">
          <w:pPr>
            <w:pStyle w:val="LLNormaali"/>
            <w:jc w:val="center"/>
          </w:pPr>
          <w:r>
            <w:t>—————</w:t>
          </w:r>
        </w:p>
        <w:p w14:paraId="79D34B3A" w14:textId="77777777" w:rsidR="004A4BD5" w:rsidRDefault="00000000" w:rsidP="004A4BD5">
          <w:pPr>
            <w:pStyle w:val="LLNormaali"/>
          </w:pPr>
        </w:p>
      </w:sdtContent>
    </w:sdt>
    <w:p w14:paraId="39F9DC44" w14:textId="77777777" w:rsidR="004A4BD5" w:rsidRPr="00051393" w:rsidRDefault="004A4BD5" w:rsidP="004A4BD5">
      <w:pPr>
        <w:pStyle w:val="LLNormaali"/>
        <w:rPr>
          <w:b/>
        </w:rPr>
      </w:pPr>
      <w:r>
        <w:br/>
      </w:r>
    </w:p>
    <w:sdt>
      <w:sdtPr>
        <w:rPr>
          <w:rFonts w:eastAsia="Calibri"/>
          <w:b w:val="0"/>
          <w:sz w:val="22"/>
          <w:szCs w:val="22"/>
          <w:lang w:eastAsia="en-US"/>
        </w:rPr>
        <w:alias w:val="Lagförslag"/>
        <w:tag w:val="CCLakiehdotus"/>
        <w:id w:val="-1765982636"/>
        <w:placeholder>
          <w:docPart w:val="956CF9EB81AF4A6EA8EB00862DFF2E6C"/>
        </w:placeholder>
        <w15:color w:val="00FFFF"/>
      </w:sdtPr>
      <w:sdtContent>
        <w:p w14:paraId="418401A2" w14:textId="77777777" w:rsidR="004A4BD5" w:rsidRPr="00051393" w:rsidRDefault="004A4BD5" w:rsidP="004A4BD5">
          <w:pPr>
            <w:pStyle w:val="LLLainNumero"/>
          </w:pPr>
          <w:r>
            <w:t>45.</w:t>
          </w:r>
        </w:p>
        <w:p w14:paraId="003F7108" w14:textId="77777777" w:rsidR="004A4BD5" w:rsidRPr="00051393" w:rsidRDefault="004A4BD5" w:rsidP="004A4BD5">
          <w:pPr>
            <w:pStyle w:val="LLLaki"/>
          </w:pPr>
          <w:r>
            <w:rPr>
              <w:bCs/>
            </w:rPr>
            <w:t>Lag</w:t>
          </w:r>
        </w:p>
        <w:p w14:paraId="1CDFF6D5" w14:textId="77777777" w:rsidR="004A4BD5" w:rsidRPr="00840762" w:rsidRDefault="004A4BD5" w:rsidP="004A4BD5">
          <w:pPr>
            <w:pStyle w:val="LLSaadoksenNimi"/>
          </w:pPr>
          <w:bookmarkStart w:id="47" w:name="_Toc161920544"/>
          <w:r>
            <w:t>om ändring av vägtrafiklagen</w:t>
          </w:r>
          <w:bookmarkEnd w:id="47"/>
        </w:p>
        <w:p w14:paraId="570D0253" w14:textId="77777777" w:rsidR="004A4BD5" w:rsidRDefault="004A4BD5" w:rsidP="004A4BD5">
          <w:pPr>
            <w:pStyle w:val="LLJohtolauseKappaleet"/>
          </w:pPr>
          <w:r>
            <w:t>I enlighet med riksdagens beslut</w:t>
          </w:r>
        </w:p>
        <w:p w14:paraId="291F142D" w14:textId="77777777" w:rsidR="004A4BD5" w:rsidRPr="00840762" w:rsidRDefault="004A4BD5" w:rsidP="004A4BD5">
          <w:pPr>
            <w:pStyle w:val="LLJohtolauseKappaleet"/>
          </w:pPr>
          <w:r>
            <w:rPr>
              <w:i/>
              <w:iCs/>
            </w:rPr>
            <w:t>upphävs</w:t>
          </w:r>
          <w:r>
            <w:t xml:space="preserve"> i vägtrafiklagen (729/2018) 177 § och</w:t>
          </w:r>
        </w:p>
        <w:p w14:paraId="2855DD03" w14:textId="77777777" w:rsidR="004A4BD5" w:rsidRDefault="004A4BD5" w:rsidP="004A4BD5">
          <w:pPr>
            <w:pStyle w:val="LLJohtolauseKappaleet"/>
          </w:pPr>
          <w:r>
            <w:rPr>
              <w:i/>
              <w:iCs/>
            </w:rPr>
            <w:t>ändras</w:t>
          </w:r>
          <w:r>
            <w:t xml:space="preserve"> 178 § som följer:</w:t>
          </w:r>
        </w:p>
        <w:p w14:paraId="010C8DB1" w14:textId="77777777" w:rsidR="004A4BD5" w:rsidRDefault="004A4BD5" w:rsidP="004A4BD5">
          <w:pPr>
            <w:pStyle w:val="LLKappalejako"/>
          </w:pPr>
        </w:p>
        <w:p w14:paraId="59A46B5B" w14:textId="77777777" w:rsidR="004A4BD5" w:rsidRDefault="004A4BD5" w:rsidP="004A4BD5">
          <w:pPr>
            <w:pStyle w:val="LLPykala"/>
          </w:pPr>
          <w:r>
            <w:t>178 §</w:t>
          </w:r>
        </w:p>
        <w:p w14:paraId="13B77AC6" w14:textId="77777777" w:rsidR="004A4BD5" w:rsidRDefault="004A4BD5" w:rsidP="004A4BD5">
          <w:pPr>
            <w:pStyle w:val="LLPykalanOtsikko"/>
          </w:pPr>
          <w:r>
            <w:t>Verkställighet av avgift för trafikförseelse</w:t>
          </w:r>
        </w:p>
        <w:p w14:paraId="00EDAE6A" w14:textId="77777777" w:rsidR="004A4BD5" w:rsidRDefault="004A4BD5" w:rsidP="004A4BD5">
          <w:pPr>
            <w:pStyle w:val="LLKappalejako"/>
          </w:pPr>
          <w:r>
            <w:t xml:space="preserve">  Bestämmelser om verkställigheten av avgift för trafikförseelse som påförts med stöd av denna lag finns i lagen om verkställighet av böter (672/2002).</w:t>
          </w:r>
        </w:p>
        <w:p w14:paraId="3948B9A0" w14:textId="77777777" w:rsidR="004A4BD5" w:rsidRDefault="004A4BD5" w:rsidP="004A4BD5">
          <w:pPr>
            <w:pStyle w:val="LLKappalejako"/>
          </w:pPr>
        </w:p>
        <w:p w14:paraId="360613E8" w14:textId="77777777" w:rsidR="004A4BD5" w:rsidRPr="00051393" w:rsidRDefault="004A4BD5" w:rsidP="004A4BD5">
          <w:pPr>
            <w:pStyle w:val="LLNormaali"/>
            <w:jc w:val="center"/>
          </w:pPr>
          <w:r>
            <w:t>———</w:t>
          </w:r>
        </w:p>
        <w:p w14:paraId="223675FD" w14:textId="77777777" w:rsidR="004A4BD5" w:rsidRPr="00051393" w:rsidRDefault="004A4BD5" w:rsidP="004A4BD5">
          <w:pPr>
            <w:pStyle w:val="LLVoimaantulokappale"/>
          </w:pPr>
          <w:r>
            <w:t>Denna lag träder i kraft den        20  .</w:t>
          </w:r>
        </w:p>
        <w:p w14:paraId="1E59220F" w14:textId="77777777" w:rsidR="004A4BD5" w:rsidRPr="00051393" w:rsidRDefault="004A4BD5" w:rsidP="004A4BD5">
          <w:pPr>
            <w:pStyle w:val="LLNormaali"/>
            <w:jc w:val="center"/>
          </w:pPr>
          <w:r>
            <w:t>—————</w:t>
          </w:r>
        </w:p>
        <w:p w14:paraId="5C7C674C" w14:textId="77777777" w:rsidR="004A4BD5" w:rsidRDefault="00000000" w:rsidP="004A4BD5">
          <w:pPr>
            <w:pStyle w:val="LLNormaali"/>
          </w:pPr>
        </w:p>
      </w:sdtContent>
    </w:sdt>
    <w:p w14:paraId="2B93C440" w14:textId="77777777" w:rsidR="004A4BD5" w:rsidRPr="008E4462" w:rsidRDefault="004A4BD5" w:rsidP="004A4BD5">
      <w:pPr>
        <w:pStyle w:val="LLNormaali"/>
        <w:rPr>
          <w:b/>
        </w:rPr>
      </w:pPr>
      <w:r>
        <w:br/>
      </w:r>
    </w:p>
    <w:sdt>
      <w:sdtPr>
        <w:rPr>
          <w:rFonts w:eastAsia="Calibri"/>
          <w:b w:val="0"/>
          <w:sz w:val="22"/>
          <w:szCs w:val="22"/>
          <w:lang w:eastAsia="en-US"/>
        </w:rPr>
        <w:alias w:val="Lagförslag"/>
        <w:tag w:val="CCLakiehdotus"/>
        <w:id w:val="923837382"/>
        <w:placeholder>
          <w:docPart w:val="3268C62E8023406BA687F8886398704E"/>
        </w:placeholder>
        <w15:color w:val="00FFFF"/>
      </w:sdtPr>
      <w:sdtContent>
        <w:p w14:paraId="5EDC8578" w14:textId="77777777" w:rsidR="004A4BD5" w:rsidRPr="008E4462" w:rsidRDefault="004A4BD5" w:rsidP="004A4BD5">
          <w:pPr>
            <w:pStyle w:val="LLLainNumero"/>
          </w:pPr>
          <w:r>
            <w:t>46.</w:t>
          </w:r>
        </w:p>
        <w:p w14:paraId="4CF92B9A" w14:textId="77777777" w:rsidR="004A4BD5" w:rsidRPr="008E4462" w:rsidRDefault="004A4BD5" w:rsidP="004A4BD5">
          <w:pPr>
            <w:pStyle w:val="LLLaki"/>
          </w:pPr>
          <w:r>
            <w:rPr>
              <w:bCs/>
            </w:rPr>
            <w:t>Lag</w:t>
          </w:r>
        </w:p>
        <w:p w14:paraId="0E0A9913" w14:textId="77777777" w:rsidR="004A4BD5" w:rsidRPr="00840762" w:rsidRDefault="004A4BD5" w:rsidP="004A4BD5">
          <w:pPr>
            <w:pStyle w:val="LLSaadoksenNimi"/>
          </w:pPr>
          <w:bookmarkStart w:id="48" w:name="_Toc161920545"/>
          <w:r>
            <w:lastRenderedPageBreak/>
            <w:t>om ändring av sjötrafiklagen</w:t>
          </w:r>
          <w:bookmarkEnd w:id="48"/>
        </w:p>
        <w:p w14:paraId="479F377B" w14:textId="77777777" w:rsidR="004A4BD5" w:rsidRPr="00840762" w:rsidRDefault="004A4BD5" w:rsidP="004A4BD5">
          <w:pPr>
            <w:spacing w:line="220" w:lineRule="exact"/>
            <w:ind w:firstLine="170"/>
            <w:jc w:val="both"/>
            <w:rPr>
              <w:rFonts w:eastAsia="Times New Roman"/>
              <w:szCs w:val="24"/>
            </w:rPr>
          </w:pPr>
          <w:r>
            <w:t>I enlighet med riksdagens beslut</w:t>
          </w:r>
        </w:p>
        <w:p w14:paraId="422051C2" w14:textId="77777777" w:rsidR="004A4BD5" w:rsidRPr="003E7173" w:rsidRDefault="004A4BD5" w:rsidP="004A4BD5">
          <w:pPr>
            <w:spacing w:line="220" w:lineRule="exact"/>
            <w:ind w:firstLine="170"/>
            <w:jc w:val="both"/>
            <w:rPr>
              <w:rFonts w:eastAsia="Times New Roman"/>
              <w:iCs/>
              <w:szCs w:val="24"/>
            </w:rPr>
          </w:pPr>
          <w:r>
            <w:rPr>
              <w:i/>
              <w:iCs/>
            </w:rPr>
            <w:t>upphävs</w:t>
          </w:r>
          <w:r>
            <w:t xml:space="preserve"> i sjötrafiklagen (782/2019) 129 § och</w:t>
          </w:r>
        </w:p>
        <w:p w14:paraId="6CED64C7" w14:textId="77777777" w:rsidR="004A4BD5" w:rsidRDefault="004A4BD5" w:rsidP="004A4BD5">
          <w:pPr>
            <w:spacing w:line="220" w:lineRule="exact"/>
            <w:ind w:firstLine="170"/>
            <w:jc w:val="both"/>
            <w:rPr>
              <w:rFonts w:eastAsia="Times New Roman"/>
              <w:szCs w:val="24"/>
            </w:rPr>
          </w:pPr>
          <w:r>
            <w:rPr>
              <w:i/>
              <w:iCs/>
            </w:rPr>
            <w:t>ändras</w:t>
          </w:r>
          <w:r>
            <w:t xml:space="preserve"> 130 § som följer: </w:t>
          </w:r>
        </w:p>
        <w:p w14:paraId="6A40164F" w14:textId="77777777" w:rsidR="004A4BD5" w:rsidRDefault="004A4BD5" w:rsidP="004A4BD5">
          <w:pPr>
            <w:pStyle w:val="LLKappalejako"/>
          </w:pPr>
        </w:p>
        <w:p w14:paraId="37A4C3D2" w14:textId="77777777" w:rsidR="004A4BD5" w:rsidRDefault="004A4BD5" w:rsidP="004A4BD5">
          <w:pPr>
            <w:pStyle w:val="LLPykala"/>
          </w:pPr>
          <w:r>
            <w:t>130 §</w:t>
          </w:r>
        </w:p>
        <w:p w14:paraId="46F91113" w14:textId="77777777" w:rsidR="004A4BD5" w:rsidRDefault="004A4BD5" w:rsidP="004A4BD5">
          <w:pPr>
            <w:pStyle w:val="LLPykalanOtsikko"/>
          </w:pPr>
          <w:r>
            <w:t>Verkställighet av avgift för trafikförseelse</w:t>
          </w:r>
        </w:p>
        <w:p w14:paraId="5C10F22C" w14:textId="77777777" w:rsidR="004A4BD5" w:rsidRDefault="004A4BD5" w:rsidP="004A4BD5">
          <w:pPr>
            <w:pStyle w:val="LLKappalejako"/>
          </w:pPr>
          <w:r>
            <w:t>Bestämmelser om verkställigheten av avgift för trafikförseelse som påförts med stöd av denna lag finns i lagen om verkställighet av böter (672/2002).</w:t>
          </w:r>
        </w:p>
        <w:p w14:paraId="11276DE2" w14:textId="77777777" w:rsidR="004A4BD5" w:rsidRPr="00840762" w:rsidRDefault="004A4BD5" w:rsidP="004A4BD5">
          <w:pPr>
            <w:pStyle w:val="LLKappalejako"/>
            <w:ind w:firstLine="0"/>
          </w:pPr>
        </w:p>
        <w:p w14:paraId="30AF4028" w14:textId="77777777" w:rsidR="004A4BD5" w:rsidRPr="008E4462" w:rsidRDefault="004A4BD5" w:rsidP="004A4BD5">
          <w:pPr>
            <w:pStyle w:val="LLNormaali"/>
            <w:jc w:val="center"/>
          </w:pPr>
          <w:r>
            <w:t>———</w:t>
          </w:r>
        </w:p>
        <w:p w14:paraId="4E3D1C31" w14:textId="77777777" w:rsidR="004A4BD5" w:rsidRPr="008E4462" w:rsidRDefault="004A4BD5" w:rsidP="004A4BD5">
          <w:pPr>
            <w:pStyle w:val="LLVoimaantulokappale"/>
          </w:pPr>
          <w:r>
            <w:t>Denna lag träder i kraft den        20  .</w:t>
          </w:r>
        </w:p>
        <w:p w14:paraId="196F5F97" w14:textId="77777777" w:rsidR="004A4BD5" w:rsidRPr="008E4462" w:rsidRDefault="004A4BD5" w:rsidP="004A4BD5">
          <w:pPr>
            <w:pStyle w:val="LLNormaali"/>
            <w:jc w:val="center"/>
          </w:pPr>
          <w:r>
            <w:t>—————</w:t>
          </w:r>
        </w:p>
        <w:p w14:paraId="60B2EAE3" w14:textId="77777777" w:rsidR="004A4BD5" w:rsidRDefault="00000000" w:rsidP="004A4BD5">
          <w:pPr>
            <w:pStyle w:val="LLNormaali"/>
          </w:pPr>
        </w:p>
      </w:sdtContent>
    </w:sdt>
    <w:p w14:paraId="4AE9E7CC" w14:textId="77777777" w:rsidR="004A4BD5" w:rsidRPr="008E4462" w:rsidRDefault="004A4BD5" w:rsidP="004A4BD5">
      <w:pPr>
        <w:pStyle w:val="LLNormaali"/>
        <w:rPr>
          <w:b/>
        </w:rPr>
      </w:pPr>
      <w:r>
        <w:br/>
      </w:r>
    </w:p>
    <w:sdt>
      <w:sdtPr>
        <w:rPr>
          <w:rFonts w:eastAsia="Calibri"/>
          <w:b w:val="0"/>
          <w:sz w:val="22"/>
          <w:szCs w:val="22"/>
          <w:lang w:eastAsia="en-US"/>
        </w:rPr>
        <w:alias w:val="Lagförslag"/>
        <w:tag w:val="CCLakiehdotus"/>
        <w:id w:val="-1866742590"/>
        <w:placeholder>
          <w:docPart w:val="419C641DC01C45348FA025BB0896A7A7"/>
        </w:placeholder>
        <w15:color w:val="00FFFF"/>
      </w:sdtPr>
      <w:sdtContent>
        <w:p w14:paraId="0A6E5514" w14:textId="77777777" w:rsidR="004A4BD5" w:rsidRPr="008E4462" w:rsidRDefault="004A4BD5" w:rsidP="004A4BD5">
          <w:pPr>
            <w:pStyle w:val="LLLainNumero"/>
          </w:pPr>
          <w:r>
            <w:t>47.</w:t>
          </w:r>
        </w:p>
        <w:p w14:paraId="45C29D2F" w14:textId="77777777" w:rsidR="004A4BD5" w:rsidRPr="008E4462" w:rsidRDefault="004A4BD5" w:rsidP="004A4BD5">
          <w:pPr>
            <w:pStyle w:val="LLLaki"/>
          </w:pPr>
          <w:r>
            <w:rPr>
              <w:bCs/>
            </w:rPr>
            <w:t>Lag</w:t>
          </w:r>
        </w:p>
        <w:p w14:paraId="5614E166" w14:textId="77777777" w:rsidR="004A4BD5" w:rsidRPr="00840762" w:rsidRDefault="004A4BD5" w:rsidP="004A4BD5">
          <w:pPr>
            <w:pStyle w:val="LLSaadoksenNimi"/>
          </w:pPr>
          <w:bookmarkStart w:id="49" w:name="_Toc161920546"/>
          <w:r>
            <w:t>om ändring av 193 § i fordonslagen</w:t>
          </w:r>
          <w:bookmarkEnd w:id="49"/>
        </w:p>
        <w:p w14:paraId="7A17F146" w14:textId="77777777" w:rsidR="004A4BD5" w:rsidRPr="00840762" w:rsidRDefault="004A4BD5" w:rsidP="004A4BD5">
          <w:pPr>
            <w:pStyle w:val="LLJohtolauseKappaleet"/>
          </w:pPr>
          <w:r>
            <w:t>I enlighet med riksdagens beslut</w:t>
          </w:r>
        </w:p>
        <w:p w14:paraId="039007DD" w14:textId="77777777" w:rsidR="004A4BD5" w:rsidRDefault="004A4BD5" w:rsidP="004A4BD5">
          <w:pPr>
            <w:pStyle w:val="LLJohtolauseKappaleet"/>
          </w:pPr>
          <w:r>
            <w:rPr>
              <w:i/>
              <w:iCs/>
            </w:rPr>
            <w:t>ändras</w:t>
          </w:r>
          <w:r>
            <w:t xml:space="preserve"> i fordonslagen (82/2021) 193 § 1 och 4 mom. som följer:</w:t>
          </w:r>
        </w:p>
        <w:p w14:paraId="478A5F75" w14:textId="77777777" w:rsidR="004A4BD5" w:rsidRDefault="004A4BD5" w:rsidP="004A4BD5">
          <w:pPr>
            <w:pStyle w:val="LLKappalejako"/>
          </w:pPr>
        </w:p>
        <w:p w14:paraId="227CF1DC" w14:textId="77777777" w:rsidR="004A4BD5" w:rsidRDefault="004A4BD5" w:rsidP="004A4BD5">
          <w:pPr>
            <w:pStyle w:val="LLPykala"/>
          </w:pPr>
          <w:r>
            <w:t>193 §</w:t>
          </w:r>
        </w:p>
        <w:p w14:paraId="2E573D0B" w14:textId="77777777" w:rsidR="004A4BD5" w:rsidRDefault="004A4BD5" w:rsidP="004A4BD5">
          <w:pPr>
            <w:pStyle w:val="LLPykalanOtsikko"/>
          </w:pPr>
          <w:r>
            <w:t>Påförande av påföljdsavgift och avgiftens storlek</w:t>
          </w:r>
        </w:p>
        <w:p w14:paraId="63CDAAB5" w14:textId="77777777" w:rsidR="004A4BD5" w:rsidRDefault="004A4BD5" w:rsidP="004A4BD5">
          <w:pPr>
            <w:pStyle w:val="LLKappalejako"/>
          </w:pPr>
          <w:r>
            <w:t xml:space="preserve">Transport- och kommunikationsverket påför den påföljdsavgift som avses i 189–192 §. Om påföljdsavgift påförs en juridisk person, får påföljdsavgiften uppgå till högst 30 000 euro, men dock till högst en procent av den juridiska personens omsättning under den föregående räkenskapsperioden. Om påföljdsavgift påförs en fysisk person, får påföljdsavgiften uppgå till högst 3 000 euro, men dock till högst en procent av dennes inkomster enligt den senast verkställda beskattningen. </w:t>
          </w:r>
        </w:p>
        <w:p w14:paraId="641AC82E" w14:textId="77777777" w:rsidR="004A4BD5" w:rsidRPr="009167E1" w:rsidRDefault="004A4BD5" w:rsidP="004A4BD5">
          <w:pPr>
            <w:pStyle w:val="LLNormaali"/>
          </w:pPr>
          <w:r>
            <w:t>— — — — — — — — — — — — — — — — — — — — — — — — — — — —</w:t>
          </w:r>
        </w:p>
        <w:p w14:paraId="727E7229" w14:textId="77777777" w:rsidR="004A4BD5" w:rsidRDefault="004A4BD5" w:rsidP="004A4BD5">
          <w:pPr>
            <w:pStyle w:val="LLKappalejako"/>
          </w:pPr>
          <w:r>
            <w:t>Påföljdsavgift får inte påföras, om det har förflutit mer än fem år sedan gärningen begicks. Bestämmelser om verkställigheten av påföljdsavgift som påförts med stöd av denna lag finns i lagen om verkställighet av böter (672/2002).</w:t>
          </w:r>
        </w:p>
        <w:p w14:paraId="77EE8CD9" w14:textId="77777777" w:rsidR="004A4BD5" w:rsidRPr="00840762" w:rsidRDefault="004A4BD5" w:rsidP="004A4BD5">
          <w:pPr>
            <w:pStyle w:val="LLKappalejako"/>
          </w:pPr>
        </w:p>
        <w:p w14:paraId="159E47B6" w14:textId="77777777" w:rsidR="004A4BD5" w:rsidRPr="008E4462" w:rsidRDefault="004A4BD5" w:rsidP="004A4BD5">
          <w:pPr>
            <w:pStyle w:val="LLNormaali"/>
            <w:jc w:val="center"/>
          </w:pPr>
          <w:r>
            <w:t>———</w:t>
          </w:r>
        </w:p>
        <w:p w14:paraId="7431D3BA" w14:textId="77777777" w:rsidR="004A4BD5" w:rsidRPr="008E4462" w:rsidRDefault="004A4BD5" w:rsidP="004A4BD5">
          <w:pPr>
            <w:pStyle w:val="LLVoimaantulokappale"/>
          </w:pPr>
          <w:r>
            <w:t>Denna lag träder i kraft den        20  .</w:t>
          </w:r>
        </w:p>
        <w:p w14:paraId="369472C5" w14:textId="77777777" w:rsidR="004A4BD5" w:rsidRPr="008E4462" w:rsidRDefault="004A4BD5" w:rsidP="004A4BD5">
          <w:pPr>
            <w:pStyle w:val="LLNormaali"/>
            <w:jc w:val="center"/>
          </w:pPr>
          <w:r>
            <w:t>—————</w:t>
          </w:r>
        </w:p>
        <w:p w14:paraId="7803AE21" w14:textId="77777777" w:rsidR="004A4BD5" w:rsidRDefault="00000000" w:rsidP="004A4BD5">
          <w:pPr>
            <w:pStyle w:val="LLNormaali"/>
          </w:pPr>
        </w:p>
      </w:sdtContent>
    </w:sdt>
    <w:p w14:paraId="403C1B87" w14:textId="77777777" w:rsidR="004A4BD5" w:rsidRPr="008E4462" w:rsidRDefault="004A4BD5" w:rsidP="004A4BD5">
      <w:pPr>
        <w:pStyle w:val="LLNormaali"/>
        <w:rPr>
          <w:b/>
        </w:rPr>
      </w:pPr>
      <w:r>
        <w:br/>
      </w:r>
    </w:p>
    <w:sdt>
      <w:sdtPr>
        <w:rPr>
          <w:rFonts w:eastAsia="Calibri"/>
          <w:b w:val="0"/>
          <w:sz w:val="22"/>
          <w:szCs w:val="22"/>
          <w:lang w:eastAsia="en-US"/>
        </w:rPr>
        <w:alias w:val="Lagförslag"/>
        <w:tag w:val="CCLakiehdotus"/>
        <w:id w:val="1642925321"/>
        <w:placeholder>
          <w:docPart w:val="36309C603D964ED48F0DBC14B44FC0DD"/>
        </w:placeholder>
        <w15:color w:val="00FFFF"/>
      </w:sdtPr>
      <w:sdtContent>
        <w:p w14:paraId="5CF8E77A" w14:textId="77777777" w:rsidR="004A4BD5" w:rsidRPr="008E4462" w:rsidRDefault="004A4BD5" w:rsidP="004A4BD5">
          <w:pPr>
            <w:pStyle w:val="LLLainNumero"/>
          </w:pPr>
          <w:r>
            <w:t>48.</w:t>
          </w:r>
        </w:p>
        <w:p w14:paraId="53D52091" w14:textId="77777777" w:rsidR="004A4BD5" w:rsidRPr="008E4462" w:rsidRDefault="004A4BD5" w:rsidP="004A4BD5">
          <w:pPr>
            <w:pStyle w:val="LLLaki"/>
          </w:pPr>
          <w:r>
            <w:rPr>
              <w:bCs/>
            </w:rPr>
            <w:t>Lag</w:t>
          </w:r>
        </w:p>
        <w:p w14:paraId="324F2E12" w14:textId="77777777" w:rsidR="004A4BD5" w:rsidRPr="00840762" w:rsidRDefault="004A4BD5" w:rsidP="004A4BD5">
          <w:pPr>
            <w:pStyle w:val="LLSaadoksenNimi"/>
          </w:pPr>
          <w:bookmarkStart w:id="50" w:name="_Toc161920547"/>
          <w:r>
            <w:t>om ändring av 42 och 51 § i foderlagen</w:t>
          </w:r>
          <w:bookmarkEnd w:id="50"/>
        </w:p>
        <w:p w14:paraId="22A748C0" w14:textId="77777777" w:rsidR="004A4BD5" w:rsidRPr="00840762" w:rsidRDefault="004A4BD5" w:rsidP="004A4BD5">
          <w:pPr>
            <w:pStyle w:val="LLJohtolauseKappaleet"/>
          </w:pPr>
          <w:r>
            <w:t>I enlighet med riksdagens beslut</w:t>
          </w:r>
        </w:p>
        <w:p w14:paraId="069EA9EC" w14:textId="77777777" w:rsidR="004A4BD5" w:rsidRDefault="004A4BD5" w:rsidP="004A4BD5">
          <w:pPr>
            <w:pStyle w:val="LLJohtolauseKappaleet"/>
          </w:pPr>
          <w:r>
            <w:rPr>
              <w:i/>
              <w:iCs/>
            </w:rPr>
            <w:t>ändras</w:t>
          </w:r>
          <w:r>
            <w:t xml:space="preserve"> i foderlagen (1263/2020) 42 § 3 mom. och 51 § 2 och 4 mom. som följer:</w:t>
          </w:r>
        </w:p>
        <w:p w14:paraId="0FE970BE" w14:textId="77777777" w:rsidR="004A4BD5" w:rsidRDefault="004A4BD5" w:rsidP="004A4BD5">
          <w:pPr>
            <w:pStyle w:val="LLKappalejako"/>
          </w:pPr>
        </w:p>
        <w:p w14:paraId="0996F0BC" w14:textId="77777777" w:rsidR="004A4BD5" w:rsidRDefault="004A4BD5" w:rsidP="004A4BD5">
          <w:pPr>
            <w:pStyle w:val="LLPykala"/>
          </w:pPr>
          <w:r>
            <w:t>42 §</w:t>
          </w:r>
        </w:p>
        <w:p w14:paraId="7E9E0940" w14:textId="77777777" w:rsidR="004A4BD5" w:rsidRDefault="004A4BD5" w:rsidP="004A4BD5">
          <w:pPr>
            <w:pStyle w:val="LLPykalanOtsikko"/>
          </w:pPr>
          <w:r>
            <w:t>Myndighetens rätt att få information</w:t>
          </w:r>
        </w:p>
        <w:p w14:paraId="0FD5DBDB" w14:textId="77777777" w:rsidR="004A4BD5" w:rsidRPr="009167E1" w:rsidRDefault="004A4BD5" w:rsidP="004A4BD5">
          <w:pPr>
            <w:pStyle w:val="LLNormaali"/>
          </w:pPr>
          <w:r>
            <w:t>— — — — — — — — — — — — — — — — — — — — — — — — — — — —</w:t>
          </w:r>
        </w:p>
        <w:p w14:paraId="1A6020ED" w14:textId="77777777" w:rsidR="004A4BD5" w:rsidRDefault="004A4BD5" w:rsidP="004A4BD5">
          <w:pPr>
            <w:pStyle w:val="LLKappalejako"/>
          </w:pPr>
          <w:r>
            <w:t>Tillsynsmyndigheten har trots sekretessbestämmelserna rätt att för påförande av påföljdsavgift enligt 51 § ur det bötesregister som avses i 52 § i lagen om verkställighet av böter (672/2002) få de uppgifter som är nödvändiga för att säkerställa att en person inte har dömts till bötesstraff i domstol för samma brott.</w:t>
          </w:r>
        </w:p>
        <w:p w14:paraId="74DBD8B2" w14:textId="77777777" w:rsidR="004A4BD5" w:rsidRDefault="004A4BD5" w:rsidP="004A4BD5">
          <w:pPr>
            <w:pStyle w:val="LLKappalejako"/>
          </w:pPr>
        </w:p>
        <w:p w14:paraId="31151223" w14:textId="77777777" w:rsidR="004A4BD5" w:rsidRDefault="004A4BD5" w:rsidP="004A4BD5">
          <w:pPr>
            <w:pStyle w:val="LLPykala"/>
          </w:pPr>
          <w:r>
            <w:t>51 §</w:t>
          </w:r>
        </w:p>
        <w:p w14:paraId="10658ABB" w14:textId="77777777" w:rsidR="004A4BD5" w:rsidRDefault="004A4BD5" w:rsidP="004A4BD5">
          <w:pPr>
            <w:pStyle w:val="LLPykalanOtsikko"/>
          </w:pPr>
          <w:r>
            <w:t>Påföljdsavgift inom foderkontrollen</w:t>
          </w:r>
        </w:p>
        <w:p w14:paraId="2287DC63" w14:textId="77777777" w:rsidR="004A4BD5" w:rsidRPr="009167E1" w:rsidRDefault="004A4BD5" w:rsidP="004A4BD5">
          <w:pPr>
            <w:pStyle w:val="LLNormaali"/>
          </w:pPr>
          <w:r>
            <w:t>— — — — — — — — — — — — — — — — — — — — — — — — — — — —</w:t>
          </w:r>
        </w:p>
        <w:p w14:paraId="511E7B22" w14:textId="77777777" w:rsidR="004A4BD5" w:rsidRDefault="004A4BD5" w:rsidP="004A4BD5">
          <w:pPr>
            <w:pStyle w:val="LLKappalejako"/>
          </w:pPr>
          <w:r>
            <w:t>Vid bedömningen av påföljdsavgiftens storlek ska hänsyn tas till förfarandets art och skadlighet och hur ofta förfarandet upprepats. Avgiften behöver inte påföras eller avgiften kan påföras till ett mindre belopp än minimibeloppet, om gärningen kan anses vara ringa eller om det med tanke på försummelsens art, hur ofta den upprepats, försummelsens planmässighet och andra omständigheter är skäligt att ingen avgift påförs eller att den är lägre än minimibeloppet.</w:t>
          </w:r>
        </w:p>
        <w:p w14:paraId="1966B7E6" w14:textId="77777777" w:rsidR="004A4BD5" w:rsidRPr="009167E1" w:rsidRDefault="004A4BD5" w:rsidP="004A4BD5">
          <w:pPr>
            <w:pStyle w:val="LLNormaali"/>
          </w:pPr>
          <w:r>
            <w:t>— — — — — — — — — — — — — — — — — — — — — — — — — — — —</w:t>
          </w:r>
        </w:p>
        <w:p w14:paraId="14A99F4A" w14:textId="77777777" w:rsidR="004A4BD5" w:rsidRPr="00840762" w:rsidRDefault="004A4BD5" w:rsidP="004A4BD5">
          <w:pPr>
            <w:pStyle w:val="LLKappalejako"/>
          </w:pPr>
          <w:r>
            <w:t>Påföljdsavgift får inte påföras om det har förflutit mer än ett år sedan gärningen begicks. Bestämmelser om verkställigheten av påföljdsavgift som påförts med stöd av denna lag finns i lagen om verkställighet av böter.</w:t>
          </w:r>
        </w:p>
        <w:p w14:paraId="4A509E38" w14:textId="77777777" w:rsidR="004A4BD5" w:rsidRPr="008E4462" w:rsidRDefault="004A4BD5" w:rsidP="004A4BD5">
          <w:pPr>
            <w:pStyle w:val="LLNormaali"/>
            <w:jc w:val="center"/>
          </w:pPr>
          <w:r>
            <w:t>———</w:t>
          </w:r>
        </w:p>
        <w:p w14:paraId="11D29700" w14:textId="77777777" w:rsidR="004A4BD5" w:rsidRPr="008E4462" w:rsidRDefault="004A4BD5" w:rsidP="004A4BD5">
          <w:pPr>
            <w:pStyle w:val="LLVoimaantulokappale"/>
          </w:pPr>
          <w:r>
            <w:t>Denna lag träder i kraft den        20  .</w:t>
          </w:r>
        </w:p>
        <w:p w14:paraId="56F78782" w14:textId="77777777" w:rsidR="004A4BD5" w:rsidRPr="008E4462" w:rsidRDefault="004A4BD5" w:rsidP="004A4BD5">
          <w:pPr>
            <w:pStyle w:val="LLNormaali"/>
            <w:jc w:val="center"/>
          </w:pPr>
          <w:r>
            <w:t>—————</w:t>
          </w:r>
        </w:p>
        <w:p w14:paraId="71165C04" w14:textId="77777777" w:rsidR="004A4BD5" w:rsidRDefault="00000000" w:rsidP="004A4BD5">
          <w:pPr>
            <w:pStyle w:val="LLNormaali"/>
          </w:pPr>
        </w:p>
      </w:sdtContent>
    </w:sdt>
    <w:p w14:paraId="01D504D6" w14:textId="77777777" w:rsidR="004A4BD5" w:rsidRPr="008E4462" w:rsidRDefault="004A4BD5" w:rsidP="004A4BD5">
      <w:pPr>
        <w:pStyle w:val="LLNormaali"/>
        <w:rPr>
          <w:b/>
        </w:rPr>
      </w:pPr>
      <w:r>
        <w:br/>
      </w:r>
    </w:p>
    <w:sdt>
      <w:sdtPr>
        <w:rPr>
          <w:rFonts w:eastAsia="Calibri"/>
          <w:b w:val="0"/>
          <w:sz w:val="22"/>
          <w:szCs w:val="22"/>
          <w:lang w:eastAsia="en-US"/>
        </w:rPr>
        <w:alias w:val="Lagförslag"/>
        <w:tag w:val="CCLakiehdotus"/>
        <w:id w:val="-899362787"/>
        <w:placeholder>
          <w:docPart w:val="BA50CBA526714A8196A95EF9FAC91988"/>
        </w:placeholder>
        <w15:color w:val="00FFFF"/>
      </w:sdtPr>
      <w:sdtContent>
        <w:p w14:paraId="64273120" w14:textId="77777777" w:rsidR="004A4BD5" w:rsidRPr="008E4462" w:rsidRDefault="004A4BD5" w:rsidP="004A4BD5">
          <w:pPr>
            <w:pStyle w:val="LLLainNumero"/>
          </w:pPr>
          <w:r>
            <w:t>49.</w:t>
          </w:r>
        </w:p>
        <w:p w14:paraId="4E9478FC" w14:textId="77777777" w:rsidR="004A4BD5" w:rsidRPr="008E4462" w:rsidRDefault="004A4BD5" w:rsidP="004A4BD5">
          <w:pPr>
            <w:pStyle w:val="LLLaki"/>
          </w:pPr>
          <w:r>
            <w:rPr>
              <w:bCs/>
            </w:rPr>
            <w:t>Lag</w:t>
          </w:r>
        </w:p>
        <w:p w14:paraId="30F23CA8" w14:textId="77777777" w:rsidR="004A4BD5" w:rsidRPr="00840762" w:rsidRDefault="004A4BD5" w:rsidP="004A4BD5">
          <w:pPr>
            <w:pStyle w:val="LLSaadoksenNimi"/>
          </w:pPr>
          <w:bookmarkStart w:id="51" w:name="_Toc161920548"/>
          <w:r>
            <w:t>om ändring av 43 och 67 § i livsmedelslagen</w:t>
          </w:r>
          <w:bookmarkEnd w:id="51"/>
        </w:p>
        <w:p w14:paraId="580DBC17" w14:textId="77777777" w:rsidR="004A4BD5" w:rsidRPr="00840762" w:rsidRDefault="004A4BD5" w:rsidP="004A4BD5">
          <w:pPr>
            <w:spacing w:line="220" w:lineRule="exact"/>
            <w:ind w:firstLine="170"/>
            <w:jc w:val="both"/>
            <w:rPr>
              <w:rFonts w:eastAsia="Times New Roman"/>
              <w:szCs w:val="24"/>
            </w:rPr>
          </w:pPr>
          <w:r>
            <w:t>I enlighet med riksdagens beslut</w:t>
          </w:r>
        </w:p>
        <w:p w14:paraId="21F5AE00" w14:textId="77777777" w:rsidR="004A4BD5" w:rsidRDefault="004A4BD5" w:rsidP="004A4BD5">
          <w:pPr>
            <w:spacing w:line="220" w:lineRule="exact"/>
            <w:ind w:firstLine="170"/>
            <w:jc w:val="both"/>
            <w:rPr>
              <w:rFonts w:eastAsia="Times New Roman"/>
              <w:szCs w:val="24"/>
            </w:rPr>
          </w:pPr>
          <w:r>
            <w:rPr>
              <w:i/>
              <w:iCs/>
            </w:rPr>
            <w:t>ändras</w:t>
          </w:r>
          <w:r>
            <w:t xml:space="preserve"> i livsmedelslagen (297/2021) 43 § 3 mom. och 67 § 2 och 4 mom. som följer:</w:t>
          </w:r>
        </w:p>
        <w:p w14:paraId="69210233" w14:textId="77777777" w:rsidR="004A4BD5" w:rsidRDefault="004A4BD5" w:rsidP="004A4BD5">
          <w:pPr>
            <w:pStyle w:val="LLKappalejako"/>
          </w:pPr>
        </w:p>
        <w:p w14:paraId="325E5451" w14:textId="77777777" w:rsidR="004A4BD5" w:rsidRDefault="004A4BD5" w:rsidP="004A4BD5">
          <w:pPr>
            <w:pStyle w:val="LLPykala"/>
          </w:pPr>
          <w:r>
            <w:t>43 §</w:t>
          </w:r>
        </w:p>
        <w:p w14:paraId="67D56F94" w14:textId="77777777" w:rsidR="004A4BD5" w:rsidRDefault="004A4BD5" w:rsidP="004A4BD5">
          <w:pPr>
            <w:pStyle w:val="LLPykalanOtsikko"/>
          </w:pPr>
          <w:r>
            <w:lastRenderedPageBreak/>
            <w:t>Myndighetens rätt att få information</w:t>
          </w:r>
        </w:p>
        <w:p w14:paraId="02267DE6" w14:textId="77777777" w:rsidR="004A4BD5" w:rsidRPr="009167E1" w:rsidRDefault="004A4BD5" w:rsidP="004A4BD5">
          <w:pPr>
            <w:pStyle w:val="LLNormaali"/>
          </w:pPr>
          <w:r>
            <w:t>— — — — — — — — — — — — — — — — — — — — — — — — — — — —</w:t>
          </w:r>
        </w:p>
        <w:p w14:paraId="19B8A112" w14:textId="77777777" w:rsidR="004A4BD5" w:rsidRDefault="004A4BD5" w:rsidP="004A4BD5">
          <w:pPr>
            <w:pStyle w:val="LLKappalejako"/>
          </w:pPr>
          <w:r>
            <w:t>Tillsynsmyndigheten har trots sekretessbestämmelserna rätt att för påförande av påföljdsavgift enligt 67 § ur det bötesregister som avses i 52 § i lagen om verkställighet av böter (672/2002) få de uppgifter som är nödvändiga för att säkerställa att en person inte har dömts till bötesstraff i domstol för samma brott.</w:t>
          </w:r>
        </w:p>
        <w:p w14:paraId="5B07F214" w14:textId="77777777" w:rsidR="004A4BD5" w:rsidRPr="009167E1" w:rsidRDefault="004A4BD5" w:rsidP="004A4BD5">
          <w:pPr>
            <w:pStyle w:val="LLNormaali"/>
          </w:pPr>
          <w:r>
            <w:t>— — — — — — — — — — — — — — — — — — — — — — — — — — — —</w:t>
          </w:r>
        </w:p>
        <w:p w14:paraId="5ADEBF22" w14:textId="77777777" w:rsidR="004A4BD5" w:rsidRDefault="004A4BD5" w:rsidP="004A4BD5">
          <w:pPr>
            <w:pStyle w:val="LLKappalejako"/>
          </w:pPr>
        </w:p>
        <w:p w14:paraId="2E575B56" w14:textId="77777777" w:rsidR="004A4BD5" w:rsidRDefault="004A4BD5" w:rsidP="004A4BD5">
          <w:pPr>
            <w:pStyle w:val="LLPykala"/>
          </w:pPr>
          <w:r>
            <w:t>67 §</w:t>
          </w:r>
        </w:p>
        <w:p w14:paraId="6857BFDE" w14:textId="77777777" w:rsidR="004A4BD5" w:rsidRDefault="004A4BD5" w:rsidP="004A4BD5">
          <w:pPr>
            <w:pStyle w:val="LLPykalanOtsikko"/>
          </w:pPr>
          <w:r>
            <w:t>Påföljdsavgift inom livsmedelstillsynen</w:t>
          </w:r>
        </w:p>
        <w:p w14:paraId="09688862" w14:textId="77777777" w:rsidR="004A4BD5" w:rsidRPr="009167E1" w:rsidRDefault="004A4BD5" w:rsidP="004A4BD5">
          <w:pPr>
            <w:pStyle w:val="LLNormaali"/>
          </w:pPr>
          <w:r>
            <w:t>— — — — — — — — — — — — — — — — — — — — — — — — — — — —</w:t>
          </w:r>
        </w:p>
        <w:p w14:paraId="0A44DE30" w14:textId="77777777" w:rsidR="004A4BD5" w:rsidRDefault="004A4BD5" w:rsidP="004A4BD5">
          <w:pPr>
            <w:pStyle w:val="LLKappalejako"/>
          </w:pPr>
          <w:r>
            <w:t xml:space="preserve">Vid bedömningen av påföljdsavgiftens storlek ska hänsyn tas till förfarandets art och skadlighet och hur ofta förfarandet upprepats. Avgiften behöver inte påföras eller avgiften kan påföras till ett mindre belopp än minimibeloppet, om gärningen kan anses vara ringa eller om det med tanke på försummelsens art, hur ofta den upprepats, försummelsens planmässighet och andra omständigheter är skäligt att ingen avgift påförs eller att den är lägre än minimibeloppet. </w:t>
          </w:r>
        </w:p>
        <w:p w14:paraId="0F0C8EF6" w14:textId="77777777" w:rsidR="004A4BD5" w:rsidRPr="009167E1" w:rsidRDefault="004A4BD5" w:rsidP="004A4BD5">
          <w:pPr>
            <w:pStyle w:val="LLNormaali"/>
          </w:pPr>
          <w:r>
            <w:t>— — — — — — — — — — — — — — — — — — — — — — — — — — — —</w:t>
          </w:r>
        </w:p>
        <w:p w14:paraId="6FD53DB2" w14:textId="77777777" w:rsidR="004A4BD5" w:rsidRDefault="004A4BD5" w:rsidP="004A4BD5">
          <w:pPr>
            <w:pStyle w:val="LLKappalejako"/>
          </w:pPr>
          <w:r>
            <w:t>Påföljdsavgift får inte påföras om det har förflutit mer än ett år sedan gärningen begicks. Bestämmelser om verkställigheten av påföljdsavgift som påförts med stöd av denna lag finns i lagen om verkställighet av böter.</w:t>
          </w:r>
        </w:p>
        <w:p w14:paraId="62ACB6B2" w14:textId="77777777" w:rsidR="004A4BD5" w:rsidRPr="008E4462" w:rsidRDefault="004A4BD5" w:rsidP="004A4BD5">
          <w:pPr>
            <w:pStyle w:val="LLNormaali"/>
            <w:jc w:val="center"/>
          </w:pPr>
          <w:r>
            <w:t>———</w:t>
          </w:r>
        </w:p>
        <w:p w14:paraId="16E9AD33" w14:textId="77777777" w:rsidR="004A4BD5" w:rsidRPr="008E4462" w:rsidRDefault="004A4BD5" w:rsidP="004A4BD5">
          <w:pPr>
            <w:pStyle w:val="LLVoimaantulokappale"/>
          </w:pPr>
          <w:r>
            <w:t>Denna lag träder i kraft den        20  .</w:t>
          </w:r>
        </w:p>
        <w:p w14:paraId="1DA62B89" w14:textId="77777777" w:rsidR="004A4BD5" w:rsidRPr="008E4462" w:rsidRDefault="004A4BD5" w:rsidP="004A4BD5">
          <w:pPr>
            <w:pStyle w:val="LLNormaali"/>
            <w:jc w:val="center"/>
          </w:pPr>
          <w:r>
            <w:t>—————</w:t>
          </w:r>
        </w:p>
        <w:p w14:paraId="0AE0EE7B" w14:textId="77777777" w:rsidR="004A4BD5" w:rsidRDefault="00000000" w:rsidP="004A4BD5">
          <w:pPr>
            <w:pStyle w:val="LLNormaali"/>
          </w:pPr>
        </w:p>
      </w:sdtContent>
    </w:sdt>
    <w:p w14:paraId="722991A3" w14:textId="77777777" w:rsidR="004A4BD5" w:rsidRPr="008E4462" w:rsidRDefault="004A4BD5" w:rsidP="004A4BD5">
      <w:pPr>
        <w:pStyle w:val="LLNormaali"/>
        <w:rPr>
          <w:b/>
        </w:rPr>
      </w:pPr>
      <w:r>
        <w:br/>
      </w:r>
    </w:p>
    <w:sdt>
      <w:sdtPr>
        <w:rPr>
          <w:rFonts w:eastAsia="Calibri"/>
          <w:b w:val="0"/>
          <w:sz w:val="22"/>
          <w:szCs w:val="22"/>
          <w:lang w:eastAsia="en-US"/>
        </w:rPr>
        <w:alias w:val="Lagförslag"/>
        <w:tag w:val="CCLakiehdotus"/>
        <w:id w:val="1903175871"/>
        <w:placeholder>
          <w:docPart w:val="D64AC4E5BC7740B999E383D674B8E708"/>
        </w:placeholder>
        <w15:color w:val="00FFFF"/>
      </w:sdtPr>
      <w:sdtContent>
        <w:p w14:paraId="3FC519D1" w14:textId="77777777" w:rsidR="004A4BD5" w:rsidRPr="008E4462" w:rsidRDefault="004A4BD5" w:rsidP="004A4BD5">
          <w:pPr>
            <w:pStyle w:val="LLLainNumero"/>
          </w:pPr>
          <w:r>
            <w:t>50.</w:t>
          </w:r>
        </w:p>
        <w:p w14:paraId="077C4DA8" w14:textId="77777777" w:rsidR="004A4BD5" w:rsidRPr="008E4462" w:rsidRDefault="004A4BD5" w:rsidP="004A4BD5">
          <w:pPr>
            <w:pStyle w:val="LLLaki"/>
          </w:pPr>
          <w:r>
            <w:rPr>
              <w:bCs/>
            </w:rPr>
            <w:t>Lag</w:t>
          </w:r>
        </w:p>
        <w:p w14:paraId="46BBDAA1" w14:textId="77777777" w:rsidR="004A4BD5" w:rsidRPr="00840762" w:rsidRDefault="004A4BD5" w:rsidP="004A4BD5">
          <w:pPr>
            <w:pStyle w:val="LLSaadoksenNimi"/>
          </w:pPr>
          <w:bookmarkStart w:id="52" w:name="_Toc161920549"/>
          <w:r>
            <w:t>om ändring av 76 och 94 a § i lagen om djursjukdomar</w:t>
          </w:r>
          <w:bookmarkEnd w:id="52"/>
        </w:p>
        <w:p w14:paraId="2FBF3FF6" w14:textId="77777777" w:rsidR="004A4BD5" w:rsidRPr="00840762" w:rsidRDefault="004A4BD5" w:rsidP="004A4BD5">
          <w:pPr>
            <w:pStyle w:val="LLJohtolauseKappaleet"/>
          </w:pPr>
          <w:r>
            <w:t>I enlighet med riksdagens beslut</w:t>
          </w:r>
        </w:p>
        <w:p w14:paraId="5705824E" w14:textId="77777777" w:rsidR="004A4BD5" w:rsidRDefault="004A4BD5" w:rsidP="004A4BD5">
          <w:pPr>
            <w:pStyle w:val="LLJohtolauseKappaleet"/>
          </w:pPr>
          <w:r>
            <w:rPr>
              <w:i/>
              <w:iCs/>
            </w:rPr>
            <w:t>ändras</w:t>
          </w:r>
          <w:r>
            <w:t xml:space="preserve"> i lagen om djursjukdomar (76/2021) 76 § 3 mom. och 94 a § 3 och 5 mom. som följer:</w:t>
          </w:r>
        </w:p>
        <w:p w14:paraId="0964BE2F" w14:textId="77777777" w:rsidR="004A4BD5" w:rsidRDefault="004A4BD5" w:rsidP="004A4BD5">
          <w:pPr>
            <w:pStyle w:val="LLKappalejako"/>
          </w:pPr>
        </w:p>
        <w:p w14:paraId="78E0CE5D" w14:textId="77777777" w:rsidR="004A4BD5" w:rsidRDefault="004A4BD5" w:rsidP="004A4BD5">
          <w:pPr>
            <w:pStyle w:val="LLPykala"/>
          </w:pPr>
          <w:r>
            <w:t>76 §</w:t>
          </w:r>
        </w:p>
        <w:p w14:paraId="6359B5F3" w14:textId="77777777" w:rsidR="004A4BD5" w:rsidRDefault="004A4BD5" w:rsidP="004A4BD5">
          <w:pPr>
            <w:pStyle w:val="LLPykalanOtsikko"/>
          </w:pPr>
          <w:r>
            <w:t>Rätt att få uppgifter</w:t>
          </w:r>
        </w:p>
        <w:p w14:paraId="03A62856" w14:textId="77777777" w:rsidR="004A4BD5" w:rsidRPr="009167E1" w:rsidRDefault="004A4BD5" w:rsidP="004A4BD5">
          <w:pPr>
            <w:pStyle w:val="LLNormaali"/>
          </w:pPr>
          <w:r>
            <w:t>— — — — — — — — — — — — — — — — — — — — — — — — — — — —</w:t>
          </w:r>
        </w:p>
        <w:p w14:paraId="186624CA" w14:textId="77777777" w:rsidR="004A4BD5" w:rsidRDefault="004A4BD5" w:rsidP="004A4BD5">
          <w:pPr>
            <w:pStyle w:val="LLKappalejako"/>
          </w:pPr>
          <w:r>
            <w:t>Regionförvaltningsverket har dessutom rätt att trots sekretessbestämmelserna avgiftsfritt få de uppgifter ur bötesregistret enligt 52 § i lagen om verkställighet av böter (672/2002) som är nödvändiga för påförande av påföljdsavgift inom djursjukdomskontrollen enligt 94 a § i denna lag.</w:t>
          </w:r>
        </w:p>
        <w:p w14:paraId="219E200B" w14:textId="77777777" w:rsidR="004A4BD5" w:rsidRDefault="004A4BD5" w:rsidP="004A4BD5">
          <w:pPr>
            <w:pStyle w:val="LLKappalejako"/>
          </w:pPr>
        </w:p>
        <w:p w14:paraId="4A40047C" w14:textId="77777777" w:rsidR="004A4BD5" w:rsidRDefault="004A4BD5" w:rsidP="004A4BD5">
          <w:pPr>
            <w:pStyle w:val="LLPykala"/>
          </w:pPr>
          <w:r>
            <w:t>94 a §</w:t>
          </w:r>
        </w:p>
        <w:p w14:paraId="14F8F59F" w14:textId="77777777" w:rsidR="004A4BD5" w:rsidRDefault="004A4BD5" w:rsidP="004A4BD5">
          <w:pPr>
            <w:pStyle w:val="LLPykalanOtsikko"/>
          </w:pPr>
          <w:r>
            <w:lastRenderedPageBreak/>
            <w:t>Påföljdsavgift inom djursjukdomskontrollen</w:t>
          </w:r>
        </w:p>
        <w:p w14:paraId="2DF38FCF" w14:textId="77777777" w:rsidR="004A4BD5" w:rsidRPr="009167E1" w:rsidRDefault="004A4BD5" w:rsidP="004A4BD5">
          <w:pPr>
            <w:pStyle w:val="LLNormaali"/>
          </w:pPr>
          <w:r>
            <w:t>— — — — — — — — — — — — — — — — — — — — — — — — — — — —</w:t>
          </w:r>
        </w:p>
        <w:p w14:paraId="73E0B0C4" w14:textId="77777777" w:rsidR="004A4BD5" w:rsidRDefault="004A4BD5" w:rsidP="004A4BD5">
          <w:pPr>
            <w:pStyle w:val="LLKappalejako"/>
          </w:pPr>
          <w:r>
            <w:t xml:space="preserve">Vid bedömningen av påföljdsavgiftens storlek ska hänsyn tas till förfarandets art och skadlighet och hur ofta förfarandet upprepats. Avgiften behöver inte påföras eller avgiften kan påföras till ett mindre belopp än minimibeloppet, om gärningen kan anses vara ringa eller om det med tanke på försummelsens art, hur ofta den upprepats, försummelsens planmässighet och andra omständigheter är skäligt att ingen avgift påförs eller att den är lägre än minimibeloppet. </w:t>
          </w:r>
        </w:p>
        <w:p w14:paraId="0DEA54BB" w14:textId="77777777" w:rsidR="004A4BD5" w:rsidRPr="009167E1" w:rsidRDefault="004A4BD5" w:rsidP="004A4BD5">
          <w:pPr>
            <w:pStyle w:val="LLNormaali"/>
          </w:pPr>
          <w:r>
            <w:t>— — — — — — — — — — — — — — — — — — — — — — — — — — — —</w:t>
          </w:r>
        </w:p>
        <w:p w14:paraId="71C1316B" w14:textId="77777777" w:rsidR="004A4BD5" w:rsidRDefault="004A4BD5" w:rsidP="004A4BD5">
          <w:pPr>
            <w:pStyle w:val="LLKappalejako"/>
          </w:pPr>
          <w:r>
            <w:t>Påföljdsavgift inom djursjukdomskontrollen får inte påföras om det har förflutit mer än ett år sedan gärningen begicks. Bestämmelser om verkställigheten av påföljdsavgift inom djursjukdomskontrollen som påförts med stöd av denna lag finns i lagen om verkställighet av böter.</w:t>
          </w:r>
        </w:p>
        <w:p w14:paraId="1B91CB83" w14:textId="77777777" w:rsidR="004A4BD5" w:rsidRPr="008E4462" w:rsidRDefault="004A4BD5" w:rsidP="004A4BD5">
          <w:pPr>
            <w:pStyle w:val="LLNormaali"/>
            <w:jc w:val="center"/>
          </w:pPr>
          <w:r>
            <w:t>———</w:t>
          </w:r>
        </w:p>
        <w:p w14:paraId="43391AF6" w14:textId="77777777" w:rsidR="004A4BD5" w:rsidRPr="008E4462" w:rsidRDefault="004A4BD5" w:rsidP="004A4BD5">
          <w:pPr>
            <w:pStyle w:val="LLVoimaantulokappale"/>
          </w:pPr>
          <w:r>
            <w:t>Denna lag träder i kraft den        20  .</w:t>
          </w:r>
        </w:p>
        <w:p w14:paraId="00CC15F4" w14:textId="77777777" w:rsidR="004A4BD5" w:rsidRPr="008E4462" w:rsidRDefault="004A4BD5" w:rsidP="004A4BD5">
          <w:pPr>
            <w:pStyle w:val="LLNormaali"/>
            <w:jc w:val="center"/>
          </w:pPr>
          <w:r>
            <w:t>—————</w:t>
          </w:r>
        </w:p>
        <w:p w14:paraId="3072E92A" w14:textId="77777777" w:rsidR="004A4BD5" w:rsidRPr="008E4462" w:rsidRDefault="00000000" w:rsidP="004A4BD5">
          <w:pPr>
            <w:pStyle w:val="LLNormaali"/>
          </w:pPr>
        </w:p>
      </w:sdtContent>
    </w:sdt>
    <w:p w14:paraId="4367BA97" w14:textId="77777777" w:rsidR="004A4BD5" w:rsidRDefault="004A4BD5" w:rsidP="004A4BD5">
      <w:pPr>
        <w:pStyle w:val="LLNormaali"/>
      </w:pPr>
    </w:p>
    <w:p w14:paraId="7D6DF906" w14:textId="77777777" w:rsidR="004A4BD5" w:rsidRDefault="004A4BD5" w:rsidP="004A4BD5">
      <w:pPr>
        <w:pStyle w:val="LLNormaali"/>
      </w:pPr>
    </w:p>
    <w:p w14:paraId="7EF74C51" w14:textId="77777777" w:rsidR="004A4BD5" w:rsidRDefault="004A4BD5" w:rsidP="004A4BD5">
      <w:pPr>
        <w:pStyle w:val="LLNormaali"/>
      </w:pPr>
    </w:p>
    <w:p w14:paraId="631E6972" w14:textId="77777777" w:rsidR="00F36A50" w:rsidRPr="008E4462" w:rsidRDefault="00F36A50" w:rsidP="00F36A50">
      <w:pPr>
        <w:pStyle w:val="LLNormaali"/>
        <w:rPr>
          <w:b/>
        </w:rPr>
      </w:pPr>
      <w:r>
        <w:br/>
      </w:r>
    </w:p>
    <w:sdt>
      <w:sdtPr>
        <w:rPr>
          <w:rFonts w:eastAsia="Calibri"/>
          <w:b w:val="0"/>
          <w:sz w:val="22"/>
          <w:szCs w:val="22"/>
          <w:lang w:eastAsia="en-US"/>
        </w:rPr>
        <w:alias w:val="Lagförslag"/>
        <w:tag w:val="CCLakiehdotus"/>
        <w:id w:val="1544948134"/>
        <w:placeholder>
          <w:docPart w:val="590730188AF041909EA23543664FB36B"/>
        </w:placeholder>
        <w15:color w:val="00FFFF"/>
      </w:sdtPr>
      <w:sdtContent>
        <w:p w14:paraId="20C01E98" w14:textId="77777777" w:rsidR="00F36A50" w:rsidRPr="008E4462" w:rsidRDefault="00F36A50" w:rsidP="00F36A50">
          <w:pPr>
            <w:pStyle w:val="LLLainNumero"/>
          </w:pPr>
          <w:r>
            <w:t>51.</w:t>
          </w:r>
        </w:p>
        <w:p w14:paraId="05628171" w14:textId="77777777" w:rsidR="00F36A50" w:rsidRPr="008E4462" w:rsidRDefault="00F36A50" w:rsidP="00F36A50">
          <w:pPr>
            <w:pStyle w:val="LLLaki"/>
          </w:pPr>
          <w:r>
            <w:rPr>
              <w:bCs/>
            </w:rPr>
            <w:t>Lag</w:t>
          </w:r>
        </w:p>
        <w:p w14:paraId="2F0C85D2" w14:textId="77777777" w:rsidR="00F36A50" w:rsidRPr="00840762" w:rsidRDefault="00F36A50" w:rsidP="00F36A50">
          <w:pPr>
            <w:pStyle w:val="LLSaadoksenNimi"/>
          </w:pPr>
          <w:bookmarkStart w:id="53" w:name="_Toc161920550"/>
          <w:r>
            <w:t>om ändring av 16 och 38 § i lagen om ekologisk produktion</w:t>
          </w:r>
          <w:bookmarkEnd w:id="53"/>
        </w:p>
        <w:p w14:paraId="0E76A4DB" w14:textId="77777777" w:rsidR="00F36A50" w:rsidRPr="00840762" w:rsidRDefault="00F36A50" w:rsidP="00F36A50">
          <w:pPr>
            <w:pStyle w:val="LLJohtolauseKappaleet"/>
          </w:pPr>
          <w:r>
            <w:t>I enlighet med riksdagens beslut</w:t>
          </w:r>
        </w:p>
        <w:p w14:paraId="789F17AF" w14:textId="77777777" w:rsidR="00F36A50" w:rsidRDefault="00F36A50" w:rsidP="00F36A50">
          <w:pPr>
            <w:pStyle w:val="LLJohtolauseKappaleet"/>
          </w:pPr>
          <w:r>
            <w:rPr>
              <w:i/>
              <w:iCs/>
            </w:rPr>
            <w:t>ändras</w:t>
          </w:r>
          <w:r>
            <w:t xml:space="preserve"> i lagen om ekologisk produktion (1330/2021) 16 § 2 mom. och 38 § 2 och 4 mom. som följer:</w:t>
          </w:r>
        </w:p>
        <w:p w14:paraId="0A5C8246" w14:textId="77777777" w:rsidR="00F36A50" w:rsidRDefault="00F36A50" w:rsidP="00F36A50">
          <w:pPr>
            <w:pStyle w:val="LLKappalejako"/>
          </w:pPr>
        </w:p>
        <w:p w14:paraId="19FE67E9" w14:textId="77777777" w:rsidR="00F36A50" w:rsidRDefault="00F36A50" w:rsidP="00F36A50">
          <w:pPr>
            <w:pStyle w:val="LLPykala"/>
          </w:pPr>
          <w:r>
            <w:t>16 §</w:t>
          </w:r>
        </w:p>
        <w:p w14:paraId="4FE51D20" w14:textId="77777777" w:rsidR="00F36A50" w:rsidRDefault="00F36A50" w:rsidP="00F36A50">
          <w:pPr>
            <w:pStyle w:val="LLPykalanOtsikko"/>
          </w:pPr>
          <w:r>
            <w:t>Myndighetens rätt att få information</w:t>
          </w:r>
        </w:p>
        <w:p w14:paraId="239B3968" w14:textId="77777777" w:rsidR="00F36A50" w:rsidRPr="009167E1" w:rsidRDefault="00F36A50" w:rsidP="00F36A50">
          <w:pPr>
            <w:pStyle w:val="LLNormaali"/>
          </w:pPr>
          <w:r>
            <w:t>— — — — — — — — — — — — — — — — — — — — — — — — — — — —</w:t>
          </w:r>
        </w:p>
        <w:p w14:paraId="14F60A06" w14:textId="77777777" w:rsidR="00F36A50" w:rsidRDefault="00F36A50" w:rsidP="00F36A50">
          <w:pPr>
            <w:pStyle w:val="LLKappalejako"/>
          </w:pPr>
          <w:r>
            <w:t>En tillsynsmyndighet har trots sekretessbestämmelserna rätt att för påförande av en påföljdsavgift enligt 38 § få nödvändiga uppgifter ur det bötesregister som avses i 52 § i lagen om verkställighet av böter (672/2002), för att säkerställa att aktören inte har dömts till bötesstraff i domstol för samma brott.</w:t>
          </w:r>
        </w:p>
        <w:p w14:paraId="3DEB4758" w14:textId="77777777" w:rsidR="00F36A50" w:rsidRPr="009167E1" w:rsidRDefault="00F36A50" w:rsidP="00F36A50">
          <w:pPr>
            <w:pStyle w:val="LLNormaali"/>
          </w:pPr>
          <w:r>
            <w:t>— — — — — — — — — — — — — — — — — — — — — — — — — — — —</w:t>
          </w:r>
        </w:p>
        <w:p w14:paraId="061CD988" w14:textId="77777777" w:rsidR="00F36A50" w:rsidRDefault="00F36A50" w:rsidP="00F36A50">
          <w:pPr>
            <w:pStyle w:val="LLKappalejako"/>
          </w:pPr>
        </w:p>
        <w:p w14:paraId="1BD1F2BA" w14:textId="77777777" w:rsidR="00F36A50" w:rsidRDefault="00F36A50" w:rsidP="00F36A50">
          <w:pPr>
            <w:pStyle w:val="LLPykala"/>
          </w:pPr>
          <w:r>
            <w:t>38 §</w:t>
          </w:r>
        </w:p>
        <w:p w14:paraId="60598583" w14:textId="77777777" w:rsidR="00F36A50" w:rsidRDefault="00F36A50" w:rsidP="00F36A50">
          <w:pPr>
            <w:pStyle w:val="LLPykalanOtsikko"/>
          </w:pPr>
          <w:r>
            <w:t>Påföljdsavgift inom tillsynen över ekologisk produktion</w:t>
          </w:r>
        </w:p>
        <w:p w14:paraId="6563D86A" w14:textId="77777777" w:rsidR="00F36A50" w:rsidRPr="009167E1" w:rsidRDefault="00F36A50" w:rsidP="00F36A50">
          <w:pPr>
            <w:pStyle w:val="LLNormaali"/>
          </w:pPr>
          <w:r>
            <w:t>— — — — — — — — — — — — — — — — — — — — — — — — — — — —</w:t>
          </w:r>
        </w:p>
        <w:p w14:paraId="427254F1" w14:textId="77777777" w:rsidR="00F36A50" w:rsidRDefault="00F36A50" w:rsidP="00F36A50">
          <w:pPr>
            <w:pStyle w:val="LLKappalejako"/>
          </w:pPr>
          <w:r>
            <w:t xml:space="preserve">Vid bedömningen av påföljdsavgiftens storlek ska hänsyn tas till förfarandets art och skadlighet och hur ofta förfarandet upprepats. Avgiften behöver inte påföras eller avgiften kan påföras till ett mindre belopp än minimibeloppet, om gärningen kan anses vara ringa eller om det med </w:t>
          </w:r>
          <w:r>
            <w:lastRenderedPageBreak/>
            <w:t xml:space="preserve">tanke på försummelsens art, hur ofta den upprepats, försummelsens planmässighet och andra omständigheter är skäligt att ingen avgift påförs eller att den är lägre än minimibeloppet. </w:t>
          </w:r>
        </w:p>
        <w:p w14:paraId="373173BF" w14:textId="77777777" w:rsidR="00F36A50" w:rsidRPr="009167E1" w:rsidRDefault="00F36A50" w:rsidP="00F36A50">
          <w:pPr>
            <w:pStyle w:val="LLNormaali"/>
          </w:pPr>
          <w:r>
            <w:t>— — — — — — — — — — — — — — — — — — — — — — — — — — — —</w:t>
          </w:r>
        </w:p>
        <w:p w14:paraId="7F324A30" w14:textId="77777777" w:rsidR="00F36A50" w:rsidRDefault="00F36A50" w:rsidP="00F36A50">
          <w:pPr>
            <w:pStyle w:val="LLKappalejako"/>
          </w:pPr>
          <w:r>
            <w:t>Påföljdsavgift får inte påföras om det har förflutit mer än ett år sedan gärningen begicks. Bestämmelser om verkställigheten av påföljdsavgift som påförts med stöd av denna lag finns i lagen om verkställighet av böter.</w:t>
          </w:r>
        </w:p>
        <w:p w14:paraId="4755118B" w14:textId="77777777" w:rsidR="00F36A50" w:rsidRPr="00840762" w:rsidRDefault="00F36A50" w:rsidP="00F36A50">
          <w:pPr>
            <w:pStyle w:val="LLKappalejako"/>
          </w:pPr>
        </w:p>
        <w:p w14:paraId="258ECFF3" w14:textId="77777777" w:rsidR="00F36A50" w:rsidRPr="008E4462" w:rsidRDefault="00F36A50" w:rsidP="00F36A50">
          <w:pPr>
            <w:pStyle w:val="LLNormaali"/>
            <w:jc w:val="center"/>
          </w:pPr>
          <w:r>
            <w:t>———</w:t>
          </w:r>
        </w:p>
        <w:p w14:paraId="72CC5792" w14:textId="77777777" w:rsidR="00F36A50" w:rsidRPr="008E4462" w:rsidRDefault="00F36A50" w:rsidP="00F36A50">
          <w:pPr>
            <w:pStyle w:val="LLVoimaantulokappale"/>
          </w:pPr>
          <w:r>
            <w:t>Denna lag träder i kraft den        20  .</w:t>
          </w:r>
        </w:p>
        <w:p w14:paraId="24486205" w14:textId="77777777" w:rsidR="00F36A50" w:rsidRPr="008E4462" w:rsidRDefault="00F36A50" w:rsidP="00F36A50">
          <w:pPr>
            <w:pStyle w:val="LLNormaali"/>
            <w:jc w:val="center"/>
          </w:pPr>
          <w:r>
            <w:t>—————</w:t>
          </w:r>
        </w:p>
        <w:p w14:paraId="07E5158A" w14:textId="77777777" w:rsidR="00F36A50" w:rsidRDefault="00000000" w:rsidP="00F36A50">
          <w:pPr>
            <w:pStyle w:val="LLNormaali"/>
          </w:pPr>
        </w:p>
      </w:sdtContent>
    </w:sdt>
    <w:p w14:paraId="7A77F9B0" w14:textId="77777777" w:rsidR="00F36A50" w:rsidRPr="00E25CB2" w:rsidRDefault="00F36A50" w:rsidP="00F36A50">
      <w:pPr>
        <w:pStyle w:val="LLNormaali"/>
        <w:rPr>
          <w:b/>
        </w:rPr>
      </w:pPr>
      <w:r>
        <w:br/>
      </w:r>
    </w:p>
    <w:sdt>
      <w:sdtPr>
        <w:rPr>
          <w:rFonts w:eastAsia="Calibri"/>
          <w:b w:val="0"/>
          <w:sz w:val="22"/>
          <w:szCs w:val="22"/>
          <w:lang w:eastAsia="en-US"/>
        </w:rPr>
        <w:alias w:val="Lagförslag"/>
        <w:tag w:val="CCLakiehdotus"/>
        <w:id w:val="1069163386"/>
        <w:placeholder>
          <w:docPart w:val="B99B0619248A4AC28516EE93B312D052"/>
        </w:placeholder>
        <w15:color w:val="00FFFF"/>
      </w:sdtPr>
      <w:sdtContent>
        <w:p w14:paraId="67B2DBBB" w14:textId="77777777" w:rsidR="00F36A50" w:rsidRPr="00E25CB2" w:rsidRDefault="00F36A50" w:rsidP="00F36A50">
          <w:pPr>
            <w:pStyle w:val="LLLainNumero"/>
          </w:pPr>
          <w:r>
            <w:t>52.</w:t>
          </w:r>
        </w:p>
        <w:p w14:paraId="53A48C71" w14:textId="77777777" w:rsidR="00F36A50" w:rsidRPr="00E25CB2" w:rsidRDefault="00F36A50" w:rsidP="00F36A50">
          <w:pPr>
            <w:pStyle w:val="LLLaki"/>
          </w:pPr>
          <w:r>
            <w:rPr>
              <w:bCs/>
            </w:rPr>
            <w:t>Lag</w:t>
          </w:r>
        </w:p>
        <w:p w14:paraId="6AACC063" w14:textId="77777777" w:rsidR="00F36A50" w:rsidRPr="00840762" w:rsidRDefault="00F36A50" w:rsidP="00F36A50">
          <w:pPr>
            <w:pStyle w:val="LLSaadoksenNimi"/>
          </w:pPr>
          <w:bookmarkStart w:id="54" w:name="_Toc161920551"/>
          <w:r>
            <w:t>om ändring av miljöskyddslagen för sjöfarten</w:t>
          </w:r>
          <w:bookmarkEnd w:id="54"/>
          <w:r>
            <w:t xml:space="preserve"> </w:t>
          </w:r>
        </w:p>
        <w:p w14:paraId="005D810B" w14:textId="77777777" w:rsidR="00F36A50" w:rsidRDefault="00F36A50" w:rsidP="00F36A50">
          <w:pPr>
            <w:spacing w:line="220" w:lineRule="exact"/>
            <w:ind w:firstLine="170"/>
            <w:jc w:val="both"/>
            <w:rPr>
              <w:rFonts w:eastAsia="Times New Roman"/>
              <w:szCs w:val="24"/>
            </w:rPr>
          </w:pPr>
          <w:r>
            <w:t>I enlighet med riksdagens beslut</w:t>
          </w:r>
        </w:p>
        <w:p w14:paraId="1E2C25C4" w14:textId="77777777" w:rsidR="00F36A50" w:rsidRPr="002E1FD5" w:rsidRDefault="00F36A50" w:rsidP="00F36A50">
          <w:pPr>
            <w:pStyle w:val="LLJohtolauseKappaleet"/>
          </w:pPr>
          <w:r>
            <w:rPr>
              <w:i/>
              <w:iCs/>
            </w:rPr>
            <w:t>upphävs</w:t>
          </w:r>
          <w:r>
            <w:t xml:space="preserve"> i miljöskyddslagen för sjöfarten (1672/2009) </w:t>
          </w:r>
          <w:r w:rsidRPr="00094AC6">
            <w:t>3 kap.</w:t>
          </w:r>
          <w:r>
            <w:t xml:space="preserve"> 16 och 17 § samt</w:t>
          </w:r>
        </w:p>
        <w:p w14:paraId="1EB18E79" w14:textId="77777777" w:rsidR="00F36A50" w:rsidRDefault="00F36A50" w:rsidP="00F36A50">
          <w:pPr>
            <w:pStyle w:val="LLJohtolauseKappaleet"/>
          </w:pPr>
          <w:r>
            <w:rPr>
              <w:i/>
              <w:iCs/>
            </w:rPr>
            <w:t>ändras</w:t>
          </w:r>
          <w:r>
            <w:t xml:space="preserve"> </w:t>
          </w:r>
          <w:r w:rsidRPr="00094AC6">
            <w:t>3 kap.</w:t>
          </w:r>
          <w:r>
            <w:t xml:space="preserve"> 15 § som följer:</w:t>
          </w:r>
        </w:p>
        <w:p w14:paraId="1CB377A6" w14:textId="77777777" w:rsidR="00F36A50" w:rsidRDefault="00F36A50" w:rsidP="00F36A50">
          <w:pPr>
            <w:pStyle w:val="LLKappalejako"/>
          </w:pPr>
        </w:p>
        <w:p w14:paraId="2C01DDEB" w14:textId="77777777" w:rsidR="00F36A50" w:rsidRDefault="00F36A50" w:rsidP="00F36A50">
          <w:pPr>
            <w:pStyle w:val="LLPykala"/>
          </w:pPr>
          <w:r>
            <w:t>15 §</w:t>
          </w:r>
        </w:p>
        <w:p w14:paraId="5EAB4634" w14:textId="77777777" w:rsidR="00F36A50" w:rsidRDefault="00F36A50" w:rsidP="00F36A50">
          <w:pPr>
            <w:pStyle w:val="LLPykalanOtsikko"/>
          </w:pPr>
          <w:r>
            <w:t>Verkställighet av oljeutsläppsavgiften</w:t>
          </w:r>
        </w:p>
        <w:p w14:paraId="6BB11DD1" w14:textId="77777777" w:rsidR="00F36A50" w:rsidRDefault="00F36A50" w:rsidP="00F36A50">
          <w:pPr>
            <w:pStyle w:val="LLKappalejako"/>
          </w:pPr>
          <w:r>
            <w:t>Bestämmelser om verkställigheten av oljeutsläppsavgift som påförts med stöd av denna lag finns i lagen om verkställighet av böter (672/2002).</w:t>
          </w:r>
        </w:p>
        <w:p w14:paraId="04D1CE78" w14:textId="77777777" w:rsidR="00F36A50" w:rsidRDefault="00F36A50" w:rsidP="00F36A50">
          <w:pPr>
            <w:pStyle w:val="LLNormaali"/>
            <w:jc w:val="center"/>
          </w:pPr>
          <w:r>
            <w:t>———</w:t>
          </w:r>
        </w:p>
        <w:p w14:paraId="7FEA88AA" w14:textId="77777777" w:rsidR="00F36A50" w:rsidRDefault="00F36A50" w:rsidP="00F36A50">
          <w:pPr>
            <w:pStyle w:val="LLVoimaantulokappale"/>
          </w:pPr>
        </w:p>
        <w:p w14:paraId="6389CF00" w14:textId="77777777" w:rsidR="00F36A50" w:rsidRDefault="00F36A50" w:rsidP="00F36A50">
          <w:pPr>
            <w:pStyle w:val="LLVoimaantulokappale"/>
          </w:pPr>
          <w:r>
            <w:t xml:space="preserve">Denna lag träder i kraft den           20  .  </w:t>
          </w:r>
        </w:p>
        <w:p w14:paraId="38D72CE9" w14:textId="77777777" w:rsidR="00F36A50" w:rsidRPr="00840762" w:rsidRDefault="00F36A50" w:rsidP="00F36A50">
          <w:pPr>
            <w:pStyle w:val="LLVoimaantulokappale"/>
          </w:pPr>
          <w:r>
            <w:t>På sådan dröjsmålsränta på oljeutsläppsavgift som förfallit före denna lags ikraftträdande tillämpas de bestämmelser som gällde vid ikraftträdandet.</w:t>
          </w:r>
        </w:p>
        <w:p w14:paraId="31E2AE6D" w14:textId="77777777" w:rsidR="00F36A50" w:rsidRPr="00E25CB2" w:rsidRDefault="00F36A50" w:rsidP="00F36A50">
          <w:pPr>
            <w:pStyle w:val="LLNormaali"/>
            <w:jc w:val="center"/>
          </w:pPr>
          <w:r>
            <w:t>—————</w:t>
          </w:r>
        </w:p>
        <w:p w14:paraId="604A65E2" w14:textId="77777777" w:rsidR="00F36A50" w:rsidRDefault="00000000" w:rsidP="00F36A50">
          <w:pPr>
            <w:pStyle w:val="LLNormaali"/>
          </w:pPr>
        </w:p>
      </w:sdtContent>
    </w:sdt>
    <w:p w14:paraId="21338A96" w14:textId="77777777" w:rsidR="00F36A50" w:rsidRDefault="00F36A50" w:rsidP="00F36A50">
      <w:pPr>
        <w:pStyle w:val="LLNormaali"/>
      </w:pPr>
    </w:p>
    <w:p w14:paraId="51585D28" w14:textId="77777777" w:rsidR="00F36A50" w:rsidRDefault="00F36A50" w:rsidP="00F36A50">
      <w:pPr>
        <w:pStyle w:val="LLNormaali"/>
      </w:pPr>
    </w:p>
    <w:p w14:paraId="45FA9801" w14:textId="77777777" w:rsidR="00F36A50" w:rsidRDefault="00F36A50" w:rsidP="00F36A50">
      <w:pPr>
        <w:pStyle w:val="LLNormaali"/>
      </w:pPr>
    </w:p>
    <w:p w14:paraId="393FAF22" w14:textId="77777777" w:rsidR="00F36A50" w:rsidRDefault="00F36A50" w:rsidP="00F36A50">
      <w:pPr>
        <w:pStyle w:val="LLNormaali"/>
      </w:pPr>
    </w:p>
    <w:p w14:paraId="5B2E711C" w14:textId="77777777" w:rsidR="00F36A50" w:rsidRPr="00E25CB2" w:rsidRDefault="00F36A50" w:rsidP="00F36A50">
      <w:pPr>
        <w:pStyle w:val="LLNormaali"/>
        <w:rPr>
          <w:b/>
        </w:rPr>
      </w:pPr>
      <w:r>
        <w:br/>
      </w:r>
    </w:p>
    <w:sdt>
      <w:sdtPr>
        <w:rPr>
          <w:rFonts w:eastAsia="Calibri"/>
          <w:b w:val="0"/>
          <w:sz w:val="22"/>
          <w:szCs w:val="22"/>
          <w:lang w:eastAsia="en-US"/>
        </w:rPr>
        <w:alias w:val="Lagförslag"/>
        <w:tag w:val="CCLakiehdotus"/>
        <w:id w:val="931942511"/>
        <w:placeholder>
          <w:docPart w:val="30D626BD91FF4AB79FE6A969B09CE338"/>
        </w:placeholder>
        <w15:color w:val="00FFFF"/>
      </w:sdtPr>
      <w:sdtContent>
        <w:p w14:paraId="1FB61D22" w14:textId="77777777" w:rsidR="00F36A50" w:rsidRPr="00E25CB2" w:rsidRDefault="00F36A50" w:rsidP="00F36A50">
          <w:pPr>
            <w:pStyle w:val="LLLainNumero"/>
          </w:pPr>
          <w:r>
            <w:t>53.</w:t>
          </w:r>
        </w:p>
        <w:p w14:paraId="288872A7" w14:textId="77777777" w:rsidR="00F36A50" w:rsidRPr="00E25CB2" w:rsidRDefault="00F36A50" w:rsidP="00F36A50">
          <w:pPr>
            <w:pStyle w:val="LLLaki"/>
          </w:pPr>
          <w:r>
            <w:rPr>
              <w:bCs/>
            </w:rPr>
            <w:t>Lag</w:t>
          </w:r>
        </w:p>
        <w:p w14:paraId="15A32738" w14:textId="77777777" w:rsidR="00F36A50" w:rsidRPr="00840762" w:rsidRDefault="00F36A50" w:rsidP="00F36A50">
          <w:pPr>
            <w:pStyle w:val="LLSaadoksenNimi"/>
          </w:pPr>
          <w:bookmarkStart w:id="55" w:name="_Toc161920552"/>
          <w:r>
            <w:t>om ändring av 10 § i lagen om beställarens utredningsskyldighet och ansvar vid anlitande av utomstående arbetskraft</w:t>
          </w:r>
          <w:bookmarkEnd w:id="55"/>
        </w:p>
        <w:p w14:paraId="2F244BD0" w14:textId="77777777" w:rsidR="00F36A50" w:rsidRPr="00840762" w:rsidRDefault="00F36A50" w:rsidP="00F36A50">
          <w:pPr>
            <w:pStyle w:val="LLJohtolauseKappaleet"/>
          </w:pPr>
          <w:r>
            <w:lastRenderedPageBreak/>
            <w:t xml:space="preserve">I enlighet med riksdagens beslut </w:t>
          </w:r>
        </w:p>
        <w:p w14:paraId="1E7D3472" w14:textId="77777777" w:rsidR="00F36A50" w:rsidRDefault="00F36A50" w:rsidP="00F36A50">
          <w:pPr>
            <w:pStyle w:val="LLJohtolauseKappaleet"/>
          </w:pPr>
          <w:r>
            <w:rPr>
              <w:i/>
              <w:iCs/>
            </w:rPr>
            <w:t>ändras</w:t>
          </w:r>
          <w:r>
            <w:t xml:space="preserve"> i lagen om beställarens utredningsskyldighet och ansvar vid anlitande av utomstående arbetskraft (1233/2006) 10 § 1 och 3 mom. som följer: </w:t>
          </w:r>
        </w:p>
        <w:p w14:paraId="4451B0A3" w14:textId="77777777" w:rsidR="00F36A50" w:rsidRDefault="00F36A50" w:rsidP="00F36A50">
          <w:pPr>
            <w:pStyle w:val="LLKappalejako"/>
          </w:pPr>
        </w:p>
        <w:p w14:paraId="0CF2320A" w14:textId="77777777" w:rsidR="00F36A50" w:rsidRDefault="00F36A50" w:rsidP="00F36A50">
          <w:pPr>
            <w:pStyle w:val="LLPykala"/>
          </w:pPr>
          <w:r>
            <w:t>10 §</w:t>
          </w:r>
        </w:p>
        <w:p w14:paraId="42764E6C" w14:textId="77777777" w:rsidR="00F36A50" w:rsidRDefault="00F36A50" w:rsidP="00F36A50">
          <w:pPr>
            <w:pStyle w:val="LLPykalanOtsikko"/>
          </w:pPr>
          <w:r>
            <w:t>Påförande av försummelseavgift</w:t>
          </w:r>
        </w:p>
        <w:p w14:paraId="4FAB6631" w14:textId="77777777" w:rsidR="00F36A50" w:rsidRDefault="00F36A50" w:rsidP="00F36A50">
          <w:pPr>
            <w:pStyle w:val="LLKappalejako"/>
          </w:pPr>
          <w:r>
            <w:t xml:space="preserve">Genom beslut av regionförvaltningsverket påförs beställaren försummelseavgift. Rätten att meddela ett beslut om försummelseavgift preskriberas om det ärende som gäller påförande av avgift inte har anhängiggjorts inom två år från det att det arbete avslutats som ett i denna lag avsett avtal gäller. </w:t>
          </w:r>
        </w:p>
        <w:p w14:paraId="7D7C4149" w14:textId="77777777" w:rsidR="00F36A50" w:rsidRPr="009167E1" w:rsidRDefault="00F36A50" w:rsidP="00F36A50">
          <w:pPr>
            <w:pStyle w:val="LLNormaali"/>
          </w:pPr>
          <w:r>
            <w:t>— — — — — — — — — — — — — — — — — — — — — — — — — — — —</w:t>
          </w:r>
        </w:p>
        <w:p w14:paraId="22E18568" w14:textId="77777777" w:rsidR="00F36A50" w:rsidRDefault="00F36A50" w:rsidP="00F36A50">
          <w:pPr>
            <w:pStyle w:val="LLKappalejako"/>
          </w:pPr>
          <w:r>
            <w:t>Bestämmelser om verkställigheten av försummelseavgift som påförts med stöd av denna lag finns i lagen om verkställighet av böter (672/2002).</w:t>
          </w:r>
        </w:p>
        <w:p w14:paraId="40C7B23C" w14:textId="77777777" w:rsidR="00F36A50" w:rsidRDefault="00F36A50" w:rsidP="00F36A50">
          <w:pPr>
            <w:pStyle w:val="LLNormaali"/>
            <w:jc w:val="center"/>
          </w:pPr>
          <w:r>
            <w:t>———</w:t>
          </w:r>
        </w:p>
        <w:p w14:paraId="480D7E44" w14:textId="77777777" w:rsidR="00F36A50" w:rsidRDefault="00F36A50" w:rsidP="00F36A50">
          <w:pPr>
            <w:pStyle w:val="LLVoimaantulokappale"/>
          </w:pPr>
          <w:r>
            <w:t xml:space="preserve">Denna lag träder i kraft den           20  .  </w:t>
          </w:r>
        </w:p>
        <w:p w14:paraId="48B1C1B5" w14:textId="77777777" w:rsidR="00F36A50" w:rsidRDefault="00F36A50" w:rsidP="00F36A50">
          <w:pPr>
            <w:pStyle w:val="LLVoimaantulokappale"/>
          </w:pPr>
          <w:r>
            <w:t>På sådan dröjsmålsränta på försummelseavgift som förfallit före denna lags ikraftträdande tillämpas de bestämmelser som gällde vid ikraftträdandet.</w:t>
          </w:r>
        </w:p>
        <w:p w14:paraId="66610FC6" w14:textId="77777777" w:rsidR="00F36A50" w:rsidRPr="00E25CB2" w:rsidRDefault="00F36A50" w:rsidP="00F36A50">
          <w:pPr>
            <w:pStyle w:val="LLNormaali"/>
            <w:jc w:val="center"/>
          </w:pPr>
          <w:r>
            <w:t>—————</w:t>
          </w:r>
        </w:p>
        <w:p w14:paraId="34A702A9" w14:textId="77777777" w:rsidR="00F36A50" w:rsidRDefault="00000000" w:rsidP="00F36A50">
          <w:pPr>
            <w:pStyle w:val="LLNormaali"/>
          </w:pPr>
        </w:p>
      </w:sdtContent>
    </w:sdt>
    <w:p w14:paraId="061DDE2C" w14:textId="77777777" w:rsidR="00F36A50" w:rsidRPr="00E25CB2" w:rsidRDefault="00F36A50" w:rsidP="00F36A50">
      <w:pPr>
        <w:pStyle w:val="LLNormaali"/>
        <w:rPr>
          <w:b/>
        </w:rPr>
      </w:pPr>
      <w:r>
        <w:br/>
      </w:r>
    </w:p>
    <w:sdt>
      <w:sdtPr>
        <w:rPr>
          <w:rFonts w:eastAsia="Calibri"/>
          <w:b w:val="0"/>
          <w:sz w:val="22"/>
          <w:szCs w:val="22"/>
          <w:lang w:eastAsia="en-US"/>
        </w:rPr>
        <w:alias w:val="Lagförslag"/>
        <w:tag w:val="CCLakiehdotus"/>
        <w:id w:val="-1564172849"/>
        <w:placeholder>
          <w:docPart w:val="8F7DC77C4A9549C09F2B46FD8DC906F5"/>
        </w:placeholder>
        <w15:color w:val="00FFFF"/>
      </w:sdtPr>
      <w:sdtContent>
        <w:p w14:paraId="42E0EA1E" w14:textId="77777777" w:rsidR="00F36A50" w:rsidRPr="00E25CB2" w:rsidRDefault="00F36A50" w:rsidP="00F36A50">
          <w:pPr>
            <w:pStyle w:val="LLLainNumero"/>
          </w:pPr>
          <w:r>
            <w:t>54.</w:t>
          </w:r>
        </w:p>
        <w:p w14:paraId="49825A36" w14:textId="77777777" w:rsidR="00F36A50" w:rsidRPr="00E25CB2" w:rsidRDefault="00F36A50" w:rsidP="00F36A50">
          <w:pPr>
            <w:pStyle w:val="LLLaki"/>
          </w:pPr>
          <w:r>
            <w:rPr>
              <w:bCs/>
            </w:rPr>
            <w:t>Lag</w:t>
          </w:r>
        </w:p>
        <w:p w14:paraId="28CBB73D" w14:textId="77777777" w:rsidR="00F36A50" w:rsidRPr="00840762" w:rsidRDefault="00F36A50" w:rsidP="00F36A50">
          <w:pPr>
            <w:pStyle w:val="LLSaadoksenNimi"/>
          </w:pPr>
          <w:bookmarkStart w:id="56" w:name="_Toc161920553"/>
          <w:r>
            <w:t>om ändring av 93 och 95 § i körkortslagen</w:t>
          </w:r>
          <w:bookmarkEnd w:id="56"/>
          <w:r>
            <w:t xml:space="preserve"> </w:t>
          </w:r>
        </w:p>
        <w:p w14:paraId="2A416F09" w14:textId="77777777" w:rsidR="00F36A50" w:rsidRPr="00840762" w:rsidRDefault="00F36A50" w:rsidP="00F36A50">
          <w:pPr>
            <w:pStyle w:val="LLJohtolauseKappaleet"/>
          </w:pPr>
          <w:r>
            <w:t xml:space="preserve">I enlighet med riksdagens beslut </w:t>
          </w:r>
        </w:p>
        <w:p w14:paraId="2B4D77E0" w14:textId="77777777" w:rsidR="00F36A50" w:rsidRDefault="00F36A50" w:rsidP="00F36A50">
          <w:pPr>
            <w:pStyle w:val="LLJohtolauseKappaleet"/>
          </w:pPr>
          <w:r>
            <w:rPr>
              <w:i/>
              <w:iCs/>
            </w:rPr>
            <w:t>ändras</w:t>
          </w:r>
          <w:r>
            <w:t xml:space="preserve"> i körkortslagen (386/2011) 93 § 3 mom. och 95 § </w:t>
          </w:r>
          <w:r w:rsidRPr="00094AC6">
            <w:t>3 mom.</w:t>
          </w:r>
          <w:r>
            <w:t xml:space="preserve"> som följer:</w:t>
          </w:r>
        </w:p>
        <w:p w14:paraId="55FC8A6A" w14:textId="77777777" w:rsidR="00F36A50" w:rsidRDefault="00F36A50" w:rsidP="00F36A50">
          <w:pPr>
            <w:pStyle w:val="LLKappalejako"/>
          </w:pPr>
        </w:p>
        <w:p w14:paraId="5456EDA2" w14:textId="77777777" w:rsidR="00F36A50" w:rsidRDefault="00F36A50" w:rsidP="00F36A50">
          <w:pPr>
            <w:pStyle w:val="LLPykala"/>
          </w:pPr>
          <w:r>
            <w:t>93 §</w:t>
          </w:r>
        </w:p>
        <w:p w14:paraId="25E733A0" w14:textId="77777777" w:rsidR="00F36A50" w:rsidRDefault="00F36A50" w:rsidP="00F36A50">
          <w:pPr>
            <w:pStyle w:val="LLPykalanOtsikko"/>
          </w:pPr>
          <w:r>
            <w:t>Körkortsförseelse</w:t>
          </w:r>
        </w:p>
        <w:p w14:paraId="31B43773" w14:textId="77777777" w:rsidR="00F36A50" w:rsidRPr="009167E1" w:rsidRDefault="00F36A50" w:rsidP="00F36A50">
          <w:pPr>
            <w:pStyle w:val="LLNormaali"/>
          </w:pPr>
          <w:r>
            <w:t>— — — — — — — — — — — — — — — — — — — — — — — — — — — —</w:t>
          </w:r>
        </w:p>
        <w:p w14:paraId="69C004B3" w14:textId="77777777" w:rsidR="00F36A50" w:rsidRDefault="00F36A50" w:rsidP="00F36A50">
          <w:pPr>
            <w:pStyle w:val="LLKappalejako"/>
          </w:pPr>
          <w:r>
            <w:t>Bestämmelser om påförande och delgivning av avgift för trafikförseelser finns i vägtrafiklagen. Bestämmelser om verkställigheten av avgift för trafikförseelse finns i lagen om verkställighet av böter (672/2002).</w:t>
          </w:r>
        </w:p>
        <w:p w14:paraId="068143A3" w14:textId="77777777" w:rsidR="00F36A50" w:rsidRDefault="00F36A50" w:rsidP="00F36A50">
          <w:pPr>
            <w:pStyle w:val="LLKappalejako"/>
          </w:pPr>
        </w:p>
        <w:p w14:paraId="280C7A51" w14:textId="77777777" w:rsidR="00F36A50" w:rsidRDefault="00F36A50" w:rsidP="00F36A50">
          <w:pPr>
            <w:pStyle w:val="LLPykala"/>
          </w:pPr>
          <w:r>
            <w:t>95 §</w:t>
          </w:r>
        </w:p>
        <w:p w14:paraId="01BD2E73" w14:textId="77777777" w:rsidR="00F36A50" w:rsidRDefault="00F36A50" w:rsidP="00F36A50">
          <w:pPr>
            <w:pStyle w:val="LLPykalanOtsikko"/>
          </w:pPr>
          <w:r>
            <w:t>Sökande av ändring</w:t>
          </w:r>
        </w:p>
        <w:p w14:paraId="51ABAE05" w14:textId="77777777" w:rsidR="00F36A50" w:rsidRPr="009167E1" w:rsidRDefault="00F36A50" w:rsidP="00F36A50">
          <w:pPr>
            <w:pStyle w:val="LLNormaali"/>
          </w:pPr>
          <w:r>
            <w:t>— — — — — — — — — — — — — — — — — — — — — — — — — — — —</w:t>
          </w:r>
        </w:p>
        <w:p w14:paraId="423FD128" w14:textId="77777777" w:rsidR="00F36A50" w:rsidRDefault="00F36A50" w:rsidP="00F36A50">
          <w:pPr>
            <w:pStyle w:val="LLKappalejako"/>
          </w:pPr>
          <w:r>
            <w:t>Ett beslut som polisen fattat med stöd av denna lag kan verkställas trots att besvär anförts. Bestämmelser om verkställbarheten av avgift för trafikförseelse som påförts med stöd av denna lag finns dock i lagen om verkställighet av böter (672/2002).</w:t>
          </w:r>
        </w:p>
        <w:p w14:paraId="2547C61F" w14:textId="77777777" w:rsidR="00F36A50" w:rsidRPr="00E25CB2" w:rsidRDefault="00F36A50" w:rsidP="00F36A50">
          <w:pPr>
            <w:pStyle w:val="LLNormaali"/>
            <w:jc w:val="center"/>
          </w:pPr>
          <w:r>
            <w:t>———</w:t>
          </w:r>
        </w:p>
        <w:p w14:paraId="4D885DE4" w14:textId="77777777" w:rsidR="00F36A50" w:rsidRPr="00E25CB2" w:rsidRDefault="00F36A50" w:rsidP="00F36A50">
          <w:pPr>
            <w:pStyle w:val="LLVoimaantulokappale"/>
          </w:pPr>
          <w:r>
            <w:lastRenderedPageBreak/>
            <w:t>Denna lag träder i kraft den        20  .</w:t>
          </w:r>
        </w:p>
        <w:p w14:paraId="0386CA60" w14:textId="77777777" w:rsidR="00F36A50" w:rsidRPr="00E25CB2" w:rsidRDefault="00F36A50" w:rsidP="00F36A50">
          <w:pPr>
            <w:pStyle w:val="LLNormaali"/>
            <w:jc w:val="center"/>
          </w:pPr>
          <w:r>
            <w:t>—————</w:t>
          </w:r>
        </w:p>
        <w:p w14:paraId="650E707B" w14:textId="77777777" w:rsidR="00F36A50" w:rsidRDefault="00000000" w:rsidP="00F36A50">
          <w:pPr>
            <w:pStyle w:val="LLNormaali"/>
          </w:pPr>
        </w:p>
      </w:sdtContent>
    </w:sdt>
    <w:p w14:paraId="75FE13F2" w14:textId="77777777" w:rsidR="00F36A50" w:rsidRPr="00E25CB2" w:rsidRDefault="00F36A50" w:rsidP="00F36A50">
      <w:pPr>
        <w:pStyle w:val="LLNormaali"/>
        <w:rPr>
          <w:b/>
        </w:rPr>
      </w:pPr>
      <w:r>
        <w:br/>
      </w:r>
    </w:p>
    <w:sdt>
      <w:sdtPr>
        <w:rPr>
          <w:rFonts w:eastAsia="Calibri"/>
          <w:b w:val="0"/>
          <w:sz w:val="22"/>
          <w:szCs w:val="22"/>
          <w:lang w:eastAsia="en-US"/>
        </w:rPr>
        <w:alias w:val="Lagförslag"/>
        <w:tag w:val="CCLakiehdotus"/>
        <w:id w:val="2084554996"/>
        <w:placeholder>
          <w:docPart w:val="AE32F9CC5C7A4A30BA60A78DE80776FA"/>
        </w:placeholder>
        <w15:color w:val="00FFFF"/>
      </w:sdtPr>
      <w:sdtContent>
        <w:p w14:paraId="2F500F05" w14:textId="77777777" w:rsidR="00F36A50" w:rsidRPr="00E25CB2" w:rsidRDefault="00F36A50" w:rsidP="00F36A50">
          <w:pPr>
            <w:pStyle w:val="LLLainNumero"/>
          </w:pPr>
          <w:r>
            <w:t>55.</w:t>
          </w:r>
        </w:p>
        <w:p w14:paraId="2D5D0012" w14:textId="77777777" w:rsidR="00F36A50" w:rsidRPr="00E25CB2" w:rsidRDefault="00F36A50" w:rsidP="00F36A50">
          <w:pPr>
            <w:pStyle w:val="LLLaki"/>
          </w:pPr>
          <w:r>
            <w:rPr>
              <w:bCs/>
            </w:rPr>
            <w:t>Lag</w:t>
          </w:r>
        </w:p>
        <w:p w14:paraId="63D8706E" w14:textId="77777777" w:rsidR="00F36A50" w:rsidRPr="00840762" w:rsidRDefault="00F36A50" w:rsidP="00F36A50">
          <w:pPr>
            <w:pStyle w:val="LLSaadoksenNimi"/>
          </w:pPr>
          <w:bookmarkStart w:id="57" w:name="_Toc161920554"/>
          <w:r>
            <w:t>om ändring av 13 och 15 § i lagen om överlastavgift</w:t>
          </w:r>
          <w:bookmarkEnd w:id="57"/>
          <w:r>
            <w:t xml:space="preserve"> </w:t>
          </w:r>
        </w:p>
        <w:p w14:paraId="015E0727" w14:textId="77777777" w:rsidR="00F36A50" w:rsidRPr="00840762" w:rsidRDefault="00F36A50" w:rsidP="00F36A50">
          <w:pPr>
            <w:pStyle w:val="LLJohtolauseKappaleet"/>
          </w:pPr>
          <w:r>
            <w:t>I enlighet med riksdagens beslut</w:t>
          </w:r>
        </w:p>
        <w:p w14:paraId="0F4518D2" w14:textId="77777777" w:rsidR="00F36A50" w:rsidRPr="00840762" w:rsidRDefault="00F36A50" w:rsidP="00F36A50">
          <w:pPr>
            <w:pStyle w:val="LLJohtolauseKappaleet"/>
          </w:pPr>
          <w:r>
            <w:rPr>
              <w:i/>
              <w:iCs/>
            </w:rPr>
            <w:t>upphävs</w:t>
          </w:r>
          <w:r>
            <w:t xml:space="preserve"> i lagen om överlastavgift (51/1982) 13 § och</w:t>
          </w:r>
        </w:p>
        <w:p w14:paraId="68D5E5DD" w14:textId="77777777" w:rsidR="00F36A50" w:rsidRDefault="00F36A50" w:rsidP="00F36A50">
          <w:pPr>
            <w:pStyle w:val="LLJohtolauseKappaleet"/>
          </w:pPr>
          <w:r>
            <w:rPr>
              <w:i/>
              <w:iCs/>
            </w:rPr>
            <w:t>ändras</w:t>
          </w:r>
          <w:r>
            <w:t xml:space="preserve"> 15 § 2 mom. som följer:</w:t>
          </w:r>
        </w:p>
        <w:p w14:paraId="70E02FC1" w14:textId="77777777" w:rsidR="00F36A50" w:rsidRDefault="00F36A50" w:rsidP="00F36A50">
          <w:pPr>
            <w:pStyle w:val="LLKappalejako"/>
          </w:pPr>
        </w:p>
        <w:p w14:paraId="6394E6D0" w14:textId="77777777" w:rsidR="00F36A50" w:rsidRDefault="00F36A50" w:rsidP="00F36A50">
          <w:pPr>
            <w:pStyle w:val="LLPykala"/>
          </w:pPr>
          <w:r>
            <w:t>15 §</w:t>
          </w:r>
        </w:p>
        <w:p w14:paraId="6267A263" w14:textId="77777777" w:rsidR="00F36A50" w:rsidRDefault="00F36A50" w:rsidP="00F36A50">
          <w:pPr>
            <w:pStyle w:val="LLPykalanOtsikko"/>
          </w:pPr>
          <w:r>
            <w:t>Ändringssökande och verkställighet</w:t>
          </w:r>
        </w:p>
        <w:p w14:paraId="3CCD8E3A" w14:textId="77777777" w:rsidR="00F36A50" w:rsidRPr="009167E1" w:rsidRDefault="00F36A50" w:rsidP="00F36A50">
          <w:pPr>
            <w:pStyle w:val="LLNormaali"/>
          </w:pPr>
          <w:r>
            <w:t>— — — — — — — — — — — — — — — — — — — — — — — — — — — —</w:t>
          </w:r>
        </w:p>
        <w:p w14:paraId="34D60DE1" w14:textId="77777777" w:rsidR="00F36A50" w:rsidRDefault="00F36A50" w:rsidP="00F36A50">
          <w:pPr>
            <w:pStyle w:val="LLKappalejako"/>
          </w:pPr>
          <w:r>
            <w:t>Bestämmelser om verkställigheten av överlastavgift som påförts med stöd av denna lag finns i lagen om verkställighet av böter (672/2002).</w:t>
          </w:r>
        </w:p>
        <w:p w14:paraId="12DF3D2B" w14:textId="77777777" w:rsidR="00F36A50" w:rsidRDefault="00F36A50" w:rsidP="00F36A50">
          <w:pPr>
            <w:pStyle w:val="LLNormaali"/>
            <w:jc w:val="center"/>
          </w:pPr>
          <w:r>
            <w:t>———</w:t>
          </w:r>
        </w:p>
        <w:p w14:paraId="193A5897" w14:textId="77777777" w:rsidR="00F36A50" w:rsidRDefault="00F36A50" w:rsidP="00F36A50">
          <w:pPr>
            <w:pStyle w:val="LLVoimaantulokappale"/>
          </w:pPr>
          <w:r>
            <w:t xml:space="preserve">Denna lag träder i kraft den           20  .  </w:t>
          </w:r>
        </w:p>
        <w:p w14:paraId="6E6554A5" w14:textId="77777777" w:rsidR="00F36A50" w:rsidRDefault="00F36A50" w:rsidP="00F36A50">
          <w:pPr>
            <w:pStyle w:val="LLVoimaantulokappale"/>
          </w:pPr>
          <w:r>
            <w:t>På sådan dröjsmålsränta på överlastavgift som förfallit före denna lags ikraftträdande tillämpas de bestämmelser som gällde vid ikraftträdandet.</w:t>
          </w:r>
        </w:p>
        <w:p w14:paraId="406D3C32" w14:textId="77777777" w:rsidR="00F36A50" w:rsidRPr="00E25CB2" w:rsidRDefault="00F36A50" w:rsidP="00F36A50">
          <w:pPr>
            <w:pStyle w:val="LLNormaali"/>
            <w:jc w:val="center"/>
          </w:pPr>
          <w:r>
            <w:t>—————</w:t>
          </w:r>
        </w:p>
        <w:p w14:paraId="39AB268D" w14:textId="77777777" w:rsidR="00F36A50" w:rsidRDefault="00000000" w:rsidP="00F36A50">
          <w:pPr>
            <w:pStyle w:val="LLNormaali"/>
          </w:pPr>
        </w:p>
      </w:sdtContent>
    </w:sdt>
    <w:p w14:paraId="75F2C7A3" w14:textId="77777777" w:rsidR="00F36A50" w:rsidRPr="00E25CB2" w:rsidRDefault="00F36A50" w:rsidP="00F36A50">
      <w:pPr>
        <w:pStyle w:val="LLNormaali"/>
        <w:rPr>
          <w:b/>
        </w:rPr>
      </w:pPr>
      <w:r>
        <w:br/>
      </w:r>
    </w:p>
    <w:sdt>
      <w:sdtPr>
        <w:rPr>
          <w:rFonts w:eastAsia="Calibri"/>
          <w:b w:val="0"/>
          <w:sz w:val="22"/>
          <w:szCs w:val="22"/>
          <w:lang w:eastAsia="en-US"/>
        </w:rPr>
        <w:alias w:val="Lagförslag"/>
        <w:tag w:val="CCLakiehdotus"/>
        <w:id w:val="-741643957"/>
        <w:placeholder>
          <w:docPart w:val="6597CF7EE0DA4774B371FC951CD3A5E1"/>
        </w:placeholder>
        <w15:color w:val="00FFFF"/>
      </w:sdtPr>
      <w:sdtContent>
        <w:p w14:paraId="7DE19EF0" w14:textId="77777777" w:rsidR="00F36A50" w:rsidRPr="00E25CB2" w:rsidRDefault="00F36A50" w:rsidP="00F36A50">
          <w:pPr>
            <w:pStyle w:val="LLLainNumero"/>
          </w:pPr>
          <w:r>
            <w:t>56.</w:t>
          </w:r>
        </w:p>
        <w:p w14:paraId="539B5E96" w14:textId="77777777" w:rsidR="00F36A50" w:rsidRPr="00E25CB2" w:rsidRDefault="00F36A50" w:rsidP="00F36A50">
          <w:pPr>
            <w:pStyle w:val="LLLaki"/>
          </w:pPr>
          <w:r>
            <w:rPr>
              <w:bCs/>
            </w:rPr>
            <w:t>Lag</w:t>
          </w:r>
        </w:p>
        <w:p w14:paraId="0A889502" w14:textId="77777777" w:rsidR="00F36A50" w:rsidRPr="00E25CB2" w:rsidRDefault="00F36A50" w:rsidP="00F36A50">
          <w:pPr>
            <w:pStyle w:val="LLNormaali"/>
          </w:pPr>
        </w:p>
        <w:p w14:paraId="34C93283" w14:textId="77777777" w:rsidR="00F36A50" w:rsidRPr="00840762" w:rsidRDefault="00F36A50" w:rsidP="00F36A50">
          <w:pPr>
            <w:pStyle w:val="LLSaadoksenNimi"/>
          </w:pPr>
          <w:bookmarkStart w:id="58" w:name="_Toc161920555"/>
          <w:r>
            <w:t>om ändring av 44 a och 47 § i konkurrenslagen</w:t>
          </w:r>
          <w:bookmarkEnd w:id="58"/>
          <w:r>
            <w:t xml:space="preserve"> </w:t>
          </w:r>
        </w:p>
        <w:p w14:paraId="25A39BB1" w14:textId="77777777" w:rsidR="00F36A50" w:rsidRPr="00840762" w:rsidRDefault="00F36A50" w:rsidP="00F36A50">
          <w:pPr>
            <w:pStyle w:val="LLJohtolauseKappaleet"/>
          </w:pPr>
          <w:r>
            <w:t>I enlighet med riksdagens beslut</w:t>
          </w:r>
        </w:p>
        <w:p w14:paraId="10988F73" w14:textId="77777777" w:rsidR="00F36A50" w:rsidRDefault="00F36A50" w:rsidP="00F36A50">
          <w:pPr>
            <w:pStyle w:val="LLJohtolauseKappaleet"/>
          </w:pPr>
          <w:r>
            <w:rPr>
              <w:i/>
              <w:iCs/>
            </w:rPr>
            <w:t>ändras</w:t>
          </w:r>
          <w:r>
            <w:t xml:space="preserve"> i konkurrenslagen (948/2011) 44 a § 4 mom. och 47 § som följer:</w:t>
          </w:r>
        </w:p>
        <w:p w14:paraId="47C3E074" w14:textId="77777777" w:rsidR="00F36A50" w:rsidRDefault="00F36A50" w:rsidP="00F36A50">
          <w:pPr>
            <w:pStyle w:val="LLKappalejako"/>
          </w:pPr>
        </w:p>
        <w:p w14:paraId="4086AC64" w14:textId="77777777" w:rsidR="00F36A50" w:rsidRDefault="00F36A50" w:rsidP="00F36A50">
          <w:pPr>
            <w:pStyle w:val="LLPykala"/>
          </w:pPr>
          <w:r>
            <w:t>44 a §</w:t>
          </w:r>
        </w:p>
        <w:p w14:paraId="09904189" w14:textId="77777777" w:rsidR="00F36A50" w:rsidRDefault="00F36A50" w:rsidP="00F36A50">
          <w:pPr>
            <w:pStyle w:val="LLPykalanOtsikko"/>
          </w:pPr>
          <w:r>
            <w:t>Verkställighet över Europeiska unionens medlemsstaters gränser</w:t>
          </w:r>
        </w:p>
        <w:p w14:paraId="7E2EEA00" w14:textId="77777777" w:rsidR="00F36A50" w:rsidRPr="009167E1" w:rsidRDefault="00F36A50" w:rsidP="00F36A50">
          <w:pPr>
            <w:pStyle w:val="LLNormaali"/>
          </w:pPr>
          <w:r>
            <w:t>— — — — — — — — — — — — — — — — — — — — — — — — — — — —</w:t>
          </w:r>
        </w:p>
        <w:p w14:paraId="68D3FBE8" w14:textId="77777777" w:rsidR="00F36A50" w:rsidRDefault="00F36A50" w:rsidP="00F36A50">
          <w:pPr>
            <w:pStyle w:val="LLKappalejako"/>
          </w:pPr>
          <w:r>
            <w:t xml:space="preserve">När Konkurrens- och konsumentverket har godkänt begäran för verkställighet ser Rättsregistercentralen utan dröjsmål till att det i begäran nämnda lagakraftvunna beslut om påföljdsavgift, </w:t>
          </w:r>
          <w:r>
            <w:lastRenderedPageBreak/>
            <w:t>böter eller vite som meddelats i den andra medlemsstaten verkställs utan dom eller beslut med iakttagande av lagen om verkställighet av böter (672/2002).</w:t>
          </w:r>
        </w:p>
        <w:p w14:paraId="2773E181" w14:textId="77777777" w:rsidR="00F36A50" w:rsidRDefault="00F36A50" w:rsidP="00F36A50">
          <w:pPr>
            <w:pStyle w:val="LLKappalejako"/>
          </w:pPr>
        </w:p>
        <w:p w14:paraId="239ECCC2" w14:textId="77777777" w:rsidR="00F36A50" w:rsidRDefault="00F36A50" w:rsidP="00F36A50">
          <w:pPr>
            <w:pStyle w:val="LLPykala"/>
          </w:pPr>
          <w:r>
            <w:t>47 §</w:t>
          </w:r>
        </w:p>
        <w:p w14:paraId="1E21FF7A" w14:textId="77777777" w:rsidR="00F36A50" w:rsidRDefault="00F36A50" w:rsidP="00F36A50">
          <w:pPr>
            <w:pStyle w:val="LLPykalanOtsikko"/>
          </w:pPr>
          <w:r>
            <w:t>Verkställighet av påföljdsavgift</w:t>
          </w:r>
        </w:p>
        <w:p w14:paraId="1952AC5C" w14:textId="77777777" w:rsidR="00F36A50" w:rsidRDefault="00F36A50" w:rsidP="00F36A50">
          <w:pPr>
            <w:pStyle w:val="LLKappalejako"/>
          </w:pPr>
        </w:p>
        <w:p w14:paraId="13AB1260" w14:textId="77777777" w:rsidR="00F36A50" w:rsidRDefault="00F36A50" w:rsidP="00F36A50">
          <w:pPr>
            <w:pStyle w:val="LLKappalejako"/>
          </w:pPr>
          <w:r>
            <w:t>Bestämmelser om verkställigheten av påföljdsavgift som påförts med stöd av 12, 37 a och 47 a § i denna lag finns i lagen om verkställighet av böter (672/2002). Vid verkställigheten av påföljdsavgift som avses i 47 a § iakttas dessutom vad som föreskrivs i 2 och 3 mom. i den paragrafen.</w:t>
          </w:r>
        </w:p>
        <w:p w14:paraId="24ECB542" w14:textId="77777777" w:rsidR="00F36A50" w:rsidRDefault="00F36A50" w:rsidP="00F36A50">
          <w:pPr>
            <w:pStyle w:val="LLKappalejako"/>
          </w:pPr>
        </w:p>
        <w:p w14:paraId="27F26A49" w14:textId="77777777" w:rsidR="00F36A50" w:rsidRPr="00E25CB2" w:rsidRDefault="00F36A50" w:rsidP="00F36A50">
          <w:pPr>
            <w:pStyle w:val="LLNormaali"/>
            <w:jc w:val="center"/>
          </w:pPr>
          <w:r>
            <w:t>———</w:t>
          </w:r>
        </w:p>
        <w:p w14:paraId="19E44D09" w14:textId="77777777" w:rsidR="00F36A50" w:rsidRPr="00E25CB2" w:rsidRDefault="00F36A50" w:rsidP="00F36A50">
          <w:pPr>
            <w:pStyle w:val="LLVoimaantulokappale"/>
          </w:pPr>
          <w:r>
            <w:t>Denna lag träder i kraft den        20  .</w:t>
          </w:r>
        </w:p>
        <w:p w14:paraId="666C15EE" w14:textId="77777777" w:rsidR="00F36A50" w:rsidRPr="00E25CB2" w:rsidRDefault="00F36A50" w:rsidP="00F36A50">
          <w:pPr>
            <w:pStyle w:val="LLNormaali"/>
            <w:jc w:val="center"/>
          </w:pPr>
          <w:r>
            <w:t>—————</w:t>
          </w:r>
        </w:p>
        <w:p w14:paraId="5B92261F" w14:textId="77777777" w:rsidR="00F36A50" w:rsidRDefault="00000000" w:rsidP="00F36A50">
          <w:pPr>
            <w:pStyle w:val="LLNormaali"/>
          </w:pPr>
        </w:p>
      </w:sdtContent>
    </w:sdt>
    <w:p w14:paraId="10CD6B3A" w14:textId="77777777" w:rsidR="00F36A50" w:rsidRPr="00E25CB2" w:rsidRDefault="00F36A50" w:rsidP="00F36A50">
      <w:pPr>
        <w:pStyle w:val="LLNormaali"/>
        <w:rPr>
          <w:b/>
        </w:rPr>
      </w:pPr>
      <w:r>
        <w:br/>
      </w:r>
    </w:p>
    <w:sdt>
      <w:sdtPr>
        <w:rPr>
          <w:rFonts w:eastAsia="Calibri"/>
          <w:b w:val="0"/>
          <w:sz w:val="22"/>
          <w:szCs w:val="22"/>
          <w:lang w:eastAsia="en-US"/>
        </w:rPr>
        <w:alias w:val="Lagförslag"/>
        <w:tag w:val="CCLakiehdotus"/>
        <w:id w:val="1558508054"/>
        <w:placeholder>
          <w:docPart w:val="4764829F5D0E4A939AA9107E5F171AD1"/>
        </w:placeholder>
        <w15:color w:val="00FFFF"/>
      </w:sdtPr>
      <w:sdtContent>
        <w:p w14:paraId="33973C21" w14:textId="77777777" w:rsidR="00F36A50" w:rsidRPr="00E25CB2" w:rsidRDefault="00F36A50" w:rsidP="00F36A50">
          <w:pPr>
            <w:pStyle w:val="LLLainNumero"/>
          </w:pPr>
          <w:r>
            <w:t>57.</w:t>
          </w:r>
        </w:p>
        <w:p w14:paraId="4BEA9056" w14:textId="77777777" w:rsidR="00F36A50" w:rsidRPr="00E25CB2" w:rsidRDefault="00F36A50" w:rsidP="00F36A50">
          <w:pPr>
            <w:pStyle w:val="LLLaki"/>
          </w:pPr>
          <w:r>
            <w:rPr>
              <w:bCs/>
            </w:rPr>
            <w:t>Lag</w:t>
          </w:r>
        </w:p>
        <w:p w14:paraId="00AFFEA0" w14:textId="77777777" w:rsidR="00F36A50" w:rsidRPr="00840762" w:rsidRDefault="00F36A50" w:rsidP="00F36A50">
          <w:pPr>
            <w:pStyle w:val="LLSaadoksenNimi"/>
          </w:pPr>
          <w:bookmarkStart w:id="59" w:name="_Toc161920556"/>
          <w:r>
            <w:t>om ändring av avfallslagen</w:t>
          </w:r>
          <w:bookmarkEnd w:id="59"/>
          <w:r>
            <w:t xml:space="preserve"> </w:t>
          </w:r>
        </w:p>
        <w:p w14:paraId="7AC7E942" w14:textId="77777777" w:rsidR="00F36A50" w:rsidRPr="00840762" w:rsidRDefault="00F36A50" w:rsidP="00F36A50">
          <w:pPr>
            <w:pStyle w:val="LLJohtolauseKappaleet"/>
          </w:pPr>
          <w:r>
            <w:t>I enlighet med riksdagens beslut</w:t>
          </w:r>
        </w:p>
        <w:p w14:paraId="624C7E77" w14:textId="77777777" w:rsidR="00F36A50" w:rsidRPr="00840762" w:rsidRDefault="00F36A50" w:rsidP="00F36A50">
          <w:pPr>
            <w:pStyle w:val="LLJohtolauseKappaleet"/>
          </w:pPr>
          <w:r>
            <w:rPr>
              <w:i/>
              <w:iCs/>
            </w:rPr>
            <w:t>upphävs</w:t>
          </w:r>
          <w:r>
            <w:t xml:space="preserve"> i avfallslagen (646/2011) 133 § 4 mom. och </w:t>
          </w:r>
        </w:p>
        <w:p w14:paraId="2B9C796B" w14:textId="77777777" w:rsidR="00F36A50" w:rsidRDefault="00F36A50" w:rsidP="00F36A50">
          <w:pPr>
            <w:pStyle w:val="LLJohtolauseKappaleet"/>
          </w:pPr>
          <w:r>
            <w:rPr>
              <w:i/>
              <w:iCs/>
            </w:rPr>
            <w:t>ändras</w:t>
          </w:r>
          <w:r>
            <w:t xml:space="preserve"> 140 § som följer:</w:t>
          </w:r>
        </w:p>
        <w:p w14:paraId="2CEABDB6" w14:textId="77777777" w:rsidR="00F36A50" w:rsidRDefault="00F36A50" w:rsidP="00F36A50">
          <w:pPr>
            <w:pStyle w:val="LLKappalejako"/>
          </w:pPr>
        </w:p>
        <w:p w14:paraId="447CBFAA" w14:textId="77777777" w:rsidR="00F36A50" w:rsidRDefault="00F36A50" w:rsidP="00F36A50">
          <w:pPr>
            <w:pStyle w:val="LLPykala"/>
          </w:pPr>
          <w:r>
            <w:t>140 §</w:t>
          </w:r>
        </w:p>
        <w:p w14:paraId="00D1C0B7" w14:textId="77777777" w:rsidR="00F36A50" w:rsidRDefault="00F36A50" w:rsidP="00F36A50">
          <w:pPr>
            <w:pStyle w:val="LLPykalanOtsikko"/>
          </w:pPr>
          <w:r>
            <w:t>Verkställighet och återbetalning av försummelseavgift</w:t>
          </w:r>
        </w:p>
        <w:p w14:paraId="09DAEBCC" w14:textId="77777777" w:rsidR="00F36A50" w:rsidRDefault="00F36A50" w:rsidP="00F36A50">
          <w:pPr>
            <w:pStyle w:val="LLKappalejako"/>
          </w:pPr>
        </w:p>
        <w:p w14:paraId="2E94B73F" w14:textId="77777777" w:rsidR="00F36A50" w:rsidRDefault="00F36A50" w:rsidP="00F36A50">
          <w:pPr>
            <w:pStyle w:val="LLKappalejako"/>
          </w:pPr>
          <w:r>
            <w:t>Bestämmelser om verkställigheten av påföljdsavgift som påförts med stöd av denna lag finns i lagen om verkställighet av böter (672/2002).</w:t>
          </w:r>
        </w:p>
        <w:p w14:paraId="1A46AB77" w14:textId="77777777" w:rsidR="00F36A50" w:rsidRDefault="00F36A50" w:rsidP="00F36A50">
          <w:pPr>
            <w:pStyle w:val="LLKappalejako"/>
          </w:pPr>
        </w:p>
        <w:p w14:paraId="242CBF93" w14:textId="77777777" w:rsidR="00F36A50" w:rsidRPr="00E25CB2" w:rsidRDefault="00F36A50" w:rsidP="00F36A50">
          <w:pPr>
            <w:pStyle w:val="LLNormaali"/>
            <w:jc w:val="center"/>
          </w:pPr>
          <w:r>
            <w:t>———</w:t>
          </w:r>
        </w:p>
        <w:p w14:paraId="63BE233C" w14:textId="77777777" w:rsidR="00F36A50" w:rsidRPr="00E25CB2" w:rsidRDefault="00F36A50" w:rsidP="00F36A50">
          <w:pPr>
            <w:pStyle w:val="LLVoimaantulokappale"/>
          </w:pPr>
          <w:r>
            <w:t>Denna lag träder i kraft den        20  .</w:t>
          </w:r>
        </w:p>
        <w:p w14:paraId="105A992B" w14:textId="77777777" w:rsidR="00F36A50" w:rsidRPr="00E25CB2" w:rsidRDefault="00F36A50" w:rsidP="00F36A50">
          <w:pPr>
            <w:pStyle w:val="LLNormaali"/>
            <w:jc w:val="center"/>
          </w:pPr>
          <w:r>
            <w:t>—————</w:t>
          </w:r>
        </w:p>
        <w:p w14:paraId="7EB2B2AD" w14:textId="77777777" w:rsidR="00F36A50" w:rsidRDefault="00000000" w:rsidP="00F36A50">
          <w:pPr>
            <w:pStyle w:val="LLNormaali"/>
          </w:pPr>
        </w:p>
      </w:sdtContent>
    </w:sdt>
    <w:p w14:paraId="287D8F8F" w14:textId="77777777" w:rsidR="00F36A50" w:rsidRPr="00E25CB2" w:rsidRDefault="00F36A50" w:rsidP="00F36A50">
      <w:pPr>
        <w:pStyle w:val="LLNormaali"/>
        <w:rPr>
          <w:b/>
        </w:rPr>
      </w:pPr>
      <w:r>
        <w:br/>
      </w:r>
    </w:p>
    <w:sdt>
      <w:sdtPr>
        <w:rPr>
          <w:rFonts w:eastAsia="Calibri"/>
          <w:b w:val="0"/>
          <w:sz w:val="22"/>
          <w:szCs w:val="22"/>
          <w:lang w:eastAsia="en-US"/>
        </w:rPr>
        <w:alias w:val="Lagförslag"/>
        <w:tag w:val="CCLakiehdotus"/>
        <w:id w:val="502024054"/>
        <w:placeholder>
          <w:docPart w:val="A3AD3C4C9BB8470EA9859D4B86AA441E"/>
        </w:placeholder>
        <w15:color w:val="00FFFF"/>
      </w:sdtPr>
      <w:sdtContent>
        <w:p w14:paraId="73F92C66" w14:textId="77777777" w:rsidR="00F36A50" w:rsidRPr="00E25CB2" w:rsidRDefault="00F36A50" w:rsidP="00F36A50">
          <w:pPr>
            <w:pStyle w:val="LLLainNumero"/>
          </w:pPr>
          <w:r>
            <w:t>58.</w:t>
          </w:r>
        </w:p>
        <w:p w14:paraId="392941E3" w14:textId="77777777" w:rsidR="00F36A50" w:rsidRPr="00E25CB2" w:rsidRDefault="00F36A50" w:rsidP="00F36A50">
          <w:pPr>
            <w:pStyle w:val="LLLaki"/>
          </w:pPr>
          <w:r>
            <w:rPr>
              <w:bCs/>
            </w:rPr>
            <w:t>Lag</w:t>
          </w:r>
        </w:p>
        <w:p w14:paraId="7ED16C9D" w14:textId="77777777" w:rsidR="00F36A50" w:rsidRPr="00840762" w:rsidRDefault="00F36A50" w:rsidP="00F36A50">
          <w:pPr>
            <w:pStyle w:val="LLSaadoksenNimi"/>
          </w:pPr>
          <w:bookmarkStart w:id="60" w:name="_Toc161920557"/>
          <w:r>
            <w:t>om ändring av lagen om tillsyn över el- och naturgasmarknaden</w:t>
          </w:r>
          <w:bookmarkEnd w:id="60"/>
          <w:r>
            <w:t xml:space="preserve"> </w:t>
          </w:r>
        </w:p>
        <w:p w14:paraId="4340CA5B" w14:textId="77777777" w:rsidR="00F36A50" w:rsidRPr="00840762" w:rsidRDefault="00F36A50" w:rsidP="00F36A50">
          <w:pPr>
            <w:pStyle w:val="LLJohtolauseKappaleet"/>
          </w:pPr>
          <w:r>
            <w:lastRenderedPageBreak/>
            <w:t>I enlighet med riksdagens beslut</w:t>
          </w:r>
        </w:p>
        <w:p w14:paraId="279FE0B3" w14:textId="77777777" w:rsidR="00F36A50" w:rsidRDefault="00F36A50" w:rsidP="00F36A50">
          <w:pPr>
            <w:pStyle w:val="LLJohtolauseKappaleet"/>
          </w:pPr>
          <w:r>
            <w:rPr>
              <w:i/>
              <w:iCs/>
            </w:rPr>
            <w:t>upphävs</w:t>
          </w:r>
          <w:r>
            <w:t xml:space="preserve"> i lagen om tillsyn över el- och naturgasmarknaden (590/2013) 20 a § 3 mom.,</w:t>
          </w:r>
        </w:p>
        <w:p w14:paraId="278FEB21" w14:textId="3FD2C912" w:rsidR="00774BC9" w:rsidRDefault="00F36A50" w:rsidP="00F36A50">
          <w:pPr>
            <w:pStyle w:val="LLJohtolauseKappaleet"/>
          </w:pPr>
          <w:r>
            <w:rPr>
              <w:i/>
            </w:rPr>
            <w:t>ändras</w:t>
          </w:r>
          <w:r>
            <w:t xml:space="preserve"> 17 § och</w:t>
          </w:r>
        </w:p>
        <w:p w14:paraId="3B7BEC20" w14:textId="316BE922" w:rsidR="00F36A50" w:rsidRDefault="00F36A50" w:rsidP="00F36A50">
          <w:pPr>
            <w:pStyle w:val="LLJohtolauseKappaleet"/>
          </w:pPr>
          <w:r w:rsidRPr="00094AC6">
            <w:rPr>
              <w:i/>
              <w:iCs/>
            </w:rPr>
            <w:t>fogas</w:t>
          </w:r>
          <w:r>
            <w:t xml:space="preserve"> till 20 a § ett nytt </w:t>
          </w:r>
          <w:r w:rsidR="00911D93">
            <w:t xml:space="preserve">5 </w:t>
          </w:r>
          <w:r>
            <w:t>mom. som följer:</w:t>
          </w:r>
        </w:p>
        <w:p w14:paraId="1C1E4AD7" w14:textId="77777777" w:rsidR="00F36A50" w:rsidRDefault="00F36A50" w:rsidP="00F36A50">
          <w:pPr>
            <w:pStyle w:val="LLKappalejako"/>
          </w:pPr>
        </w:p>
        <w:p w14:paraId="5129CAF5" w14:textId="77777777" w:rsidR="00F36A50" w:rsidRDefault="00F36A50" w:rsidP="00F36A50">
          <w:pPr>
            <w:pStyle w:val="LLPykala"/>
          </w:pPr>
          <w:r>
            <w:t>17 §</w:t>
          </w:r>
        </w:p>
        <w:p w14:paraId="4B5C0354" w14:textId="77777777" w:rsidR="00F36A50" w:rsidRDefault="00F36A50" w:rsidP="00F36A50">
          <w:pPr>
            <w:pStyle w:val="LLPykalanOtsikko"/>
          </w:pPr>
          <w:r>
            <w:t>Påförande av påföljdsavgift</w:t>
          </w:r>
        </w:p>
        <w:p w14:paraId="23F87DB1" w14:textId="77777777" w:rsidR="00F36A50" w:rsidRDefault="00F36A50" w:rsidP="00F36A50">
          <w:pPr>
            <w:pStyle w:val="LLKappalejako"/>
          </w:pPr>
          <w:r>
            <w:t xml:space="preserve">Påföljdsavgift påförs av marknadsdomstolen på en skriftlig framställning av Energimarknadsverket. </w:t>
          </w:r>
        </w:p>
        <w:p w14:paraId="0EFAB06B" w14:textId="77777777" w:rsidR="00F36A50" w:rsidRDefault="00F36A50" w:rsidP="00F36A50">
          <w:pPr>
            <w:pStyle w:val="LLKappalejako"/>
          </w:pPr>
          <w:r>
            <w:t>Bestämmelser om verkställigheten av påföljdsavgift som påförts med stöd av denna lag finns i lagen om verkställighet av böter (672/2002).</w:t>
          </w:r>
        </w:p>
        <w:p w14:paraId="424EA66D" w14:textId="77777777" w:rsidR="00F36A50" w:rsidRDefault="00F36A50" w:rsidP="00F36A50">
          <w:pPr>
            <w:pStyle w:val="LLKappalejako"/>
          </w:pPr>
        </w:p>
        <w:p w14:paraId="5E538E38" w14:textId="77777777" w:rsidR="00F36A50" w:rsidRDefault="00F36A50" w:rsidP="00F36A50">
          <w:pPr>
            <w:pStyle w:val="LLPykala"/>
          </w:pPr>
          <w:r>
            <w:t>20 a §</w:t>
          </w:r>
        </w:p>
        <w:p w14:paraId="4683E664" w14:textId="77777777" w:rsidR="00F36A50" w:rsidRDefault="00F36A50" w:rsidP="00F36A50">
          <w:pPr>
            <w:pStyle w:val="LLPykalanOtsikko"/>
          </w:pPr>
          <w:r>
            <w:t>Ordningsavgift</w:t>
          </w:r>
        </w:p>
        <w:p w14:paraId="4D2A6152" w14:textId="77777777" w:rsidR="00F36A50" w:rsidRPr="009167E1" w:rsidRDefault="00F36A50" w:rsidP="00F36A50">
          <w:pPr>
            <w:pStyle w:val="LLNormaali"/>
          </w:pPr>
          <w:r>
            <w:t>— — — — — — — — — — — — — — — — — — — — — — — — — — — —</w:t>
          </w:r>
        </w:p>
        <w:p w14:paraId="6DE45C34" w14:textId="77777777" w:rsidR="00F36A50" w:rsidRDefault="00F36A50" w:rsidP="00F36A50">
          <w:pPr>
            <w:pStyle w:val="LLKappalejako"/>
          </w:pPr>
          <w:r>
            <w:t>Bestämmelser om verkställigheten av ordningsavgift som påförts med stöd av denna lag finns i lagen om verkställighet av böter (672/2002).</w:t>
          </w:r>
        </w:p>
        <w:p w14:paraId="6CB239CA" w14:textId="77777777" w:rsidR="00F36A50" w:rsidRPr="00E25CB2" w:rsidRDefault="00F36A50" w:rsidP="00F36A50">
          <w:pPr>
            <w:pStyle w:val="LLNormaali"/>
            <w:jc w:val="center"/>
          </w:pPr>
          <w:r>
            <w:t>———</w:t>
          </w:r>
        </w:p>
        <w:p w14:paraId="0C5FE0D0" w14:textId="77777777" w:rsidR="00F36A50" w:rsidRPr="00E25CB2" w:rsidRDefault="00F36A50" w:rsidP="00F36A50">
          <w:pPr>
            <w:pStyle w:val="LLVoimaantulokappale"/>
          </w:pPr>
          <w:r>
            <w:t>Denna lag träder i kraft den        20  .</w:t>
          </w:r>
        </w:p>
        <w:p w14:paraId="55404ABA" w14:textId="77777777" w:rsidR="00F36A50" w:rsidRPr="00E25CB2" w:rsidRDefault="00F36A50" w:rsidP="00F36A50">
          <w:pPr>
            <w:pStyle w:val="LLNormaali"/>
            <w:jc w:val="center"/>
          </w:pPr>
          <w:r>
            <w:t>—————</w:t>
          </w:r>
        </w:p>
        <w:p w14:paraId="1E7FA022" w14:textId="77777777" w:rsidR="00F36A50" w:rsidRDefault="00000000" w:rsidP="00F36A50">
          <w:pPr>
            <w:pStyle w:val="LLNormaali"/>
          </w:pPr>
        </w:p>
      </w:sdtContent>
    </w:sdt>
    <w:p w14:paraId="212EF4AC" w14:textId="77777777" w:rsidR="00F36A50" w:rsidRPr="00D57616" w:rsidRDefault="00F36A50" w:rsidP="00F36A50">
      <w:pPr>
        <w:pStyle w:val="LLNormaali"/>
        <w:rPr>
          <w:b/>
        </w:rPr>
      </w:pPr>
      <w:r>
        <w:br/>
      </w:r>
    </w:p>
    <w:sdt>
      <w:sdtPr>
        <w:rPr>
          <w:rFonts w:eastAsia="Calibri"/>
          <w:b w:val="0"/>
          <w:sz w:val="22"/>
          <w:szCs w:val="22"/>
          <w:lang w:eastAsia="en-US"/>
        </w:rPr>
        <w:alias w:val="Lagförslag"/>
        <w:tag w:val="CCLakiehdotus"/>
        <w:id w:val="1218088253"/>
        <w:placeholder>
          <w:docPart w:val="D55C8973F699498CB330AE08EB3AF95D"/>
        </w:placeholder>
        <w15:color w:val="00FFFF"/>
      </w:sdtPr>
      <w:sdtContent>
        <w:p w14:paraId="216D266E" w14:textId="77777777" w:rsidR="00F36A50" w:rsidRPr="00D57616" w:rsidRDefault="00F36A50" w:rsidP="00F36A50">
          <w:pPr>
            <w:pStyle w:val="LLLainNumero"/>
          </w:pPr>
          <w:r>
            <w:t>59.</w:t>
          </w:r>
        </w:p>
        <w:p w14:paraId="7368096C" w14:textId="77777777" w:rsidR="00F36A50" w:rsidRPr="00D57616" w:rsidRDefault="00F36A50" w:rsidP="00F36A50">
          <w:pPr>
            <w:pStyle w:val="LLLaki"/>
          </w:pPr>
          <w:r>
            <w:rPr>
              <w:bCs/>
            </w:rPr>
            <w:t>Lag</w:t>
          </w:r>
        </w:p>
        <w:p w14:paraId="793E6EAA" w14:textId="77777777" w:rsidR="00F36A50" w:rsidRPr="00840762" w:rsidRDefault="00F36A50" w:rsidP="00F36A50">
          <w:pPr>
            <w:pStyle w:val="LLSaadoksenNimi"/>
          </w:pPr>
          <w:bookmarkStart w:id="61" w:name="_Toc161920558"/>
          <w:r>
            <w:t>om ändring av 335 § i lagen om tjänster inom elektronisk kommunikation</w:t>
          </w:r>
          <w:bookmarkEnd w:id="61"/>
          <w:r>
            <w:t xml:space="preserve"> </w:t>
          </w:r>
        </w:p>
        <w:p w14:paraId="6B286877" w14:textId="77777777" w:rsidR="00F36A50" w:rsidRPr="00840762" w:rsidRDefault="00F36A50" w:rsidP="00F36A50">
          <w:pPr>
            <w:spacing w:line="220" w:lineRule="exact"/>
            <w:ind w:firstLine="170"/>
            <w:jc w:val="both"/>
            <w:rPr>
              <w:rFonts w:eastAsia="Times New Roman"/>
              <w:szCs w:val="24"/>
            </w:rPr>
          </w:pPr>
          <w:r>
            <w:t>I enlighet med riksdagens beslut</w:t>
          </w:r>
        </w:p>
        <w:p w14:paraId="083C8F0D" w14:textId="77777777" w:rsidR="00F36A50" w:rsidRDefault="00F36A50" w:rsidP="00F36A50">
          <w:pPr>
            <w:spacing w:line="220" w:lineRule="exact"/>
            <w:ind w:firstLine="170"/>
            <w:jc w:val="both"/>
            <w:rPr>
              <w:rFonts w:eastAsia="Times New Roman"/>
              <w:szCs w:val="24"/>
            </w:rPr>
          </w:pPr>
          <w:r>
            <w:rPr>
              <w:i/>
              <w:iCs/>
            </w:rPr>
            <w:t>ändras</w:t>
          </w:r>
          <w:r>
            <w:t xml:space="preserve"> i lagen om tjänster inom elektronisk kommunikation (917/2014) 335 § som följer:</w:t>
          </w:r>
        </w:p>
        <w:p w14:paraId="164895E8" w14:textId="77777777" w:rsidR="00F36A50" w:rsidRDefault="00F36A50" w:rsidP="00F36A50">
          <w:pPr>
            <w:pStyle w:val="LLKappalejako"/>
          </w:pPr>
        </w:p>
        <w:p w14:paraId="79AB90E3" w14:textId="77777777" w:rsidR="00F36A50" w:rsidRDefault="00F36A50" w:rsidP="00F36A50">
          <w:pPr>
            <w:pStyle w:val="LLPykala"/>
          </w:pPr>
          <w:r>
            <w:t>335 §</w:t>
          </w:r>
        </w:p>
        <w:p w14:paraId="45E249BA" w14:textId="77777777" w:rsidR="00F36A50" w:rsidRDefault="00F36A50" w:rsidP="00F36A50">
          <w:pPr>
            <w:pStyle w:val="LLPykalanOtsikko"/>
          </w:pPr>
          <w:r>
            <w:t>Verkställighet av påföljdsavgift</w:t>
          </w:r>
        </w:p>
        <w:p w14:paraId="153348C1" w14:textId="77777777" w:rsidR="00F36A50" w:rsidRDefault="00F36A50" w:rsidP="00F36A50">
          <w:pPr>
            <w:pStyle w:val="LLKappalejako"/>
          </w:pPr>
          <w:r>
            <w:t>Bestämmelser om verkställigheten av påföljdsavgift som påförts med stöd av denna lag finns i lagen om verkställighet av böter (672/2002).</w:t>
          </w:r>
        </w:p>
        <w:p w14:paraId="6B7AC1F8" w14:textId="77777777" w:rsidR="00F36A50" w:rsidRPr="00840762" w:rsidRDefault="00F36A50" w:rsidP="00F36A50">
          <w:pPr>
            <w:pStyle w:val="LLKappalejako"/>
            <w:ind w:firstLine="0"/>
          </w:pPr>
        </w:p>
        <w:p w14:paraId="5F70273A" w14:textId="77777777" w:rsidR="00F36A50" w:rsidRPr="00D57616" w:rsidRDefault="00F36A50" w:rsidP="00F36A50">
          <w:pPr>
            <w:pStyle w:val="LLNormaali"/>
            <w:jc w:val="center"/>
          </w:pPr>
          <w:r>
            <w:t>———</w:t>
          </w:r>
        </w:p>
        <w:p w14:paraId="6C9DB7B5" w14:textId="77777777" w:rsidR="00F36A50" w:rsidRPr="00D57616" w:rsidRDefault="00F36A50" w:rsidP="00F36A50">
          <w:pPr>
            <w:pStyle w:val="LLVoimaantulokappale"/>
          </w:pPr>
          <w:r>
            <w:t>Denna lag träder i kraft den        20  .</w:t>
          </w:r>
        </w:p>
        <w:p w14:paraId="799D7A36" w14:textId="77777777" w:rsidR="00F36A50" w:rsidRPr="00D57616" w:rsidRDefault="00F36A50" w:rsidP="00F36A50">
          <w:pPr>
            <w:pStyle w:val="LLNormaali"/>
            <w:jc w:val="center"/>
          </w:pPr>
          <w:r>
            <w:t>—————</w:t>
          </w:r>
        </w:p>
        <w:p w14:paraId="29665358" w14:textId="77777777" w:rsidR="00F36A50" w:rsidRDefault="00000000" w:rsidP="00F36A50">
          <w:pPr>
            <w:pStyle w:val="LLNormaali"/>
          </w:pPr>
        </w:p>
      </w:sdtContent>
    </w:sdt>
    <w:p w14:paraId="559815D5" w14:textId="77777777" w:rsidR="00F36A50" w:rsidRPr="00D57616" w:rsidRDefault="00F36A50" w:rsidP="00F36A50">
      <w:pPr>
        <w:pStyle w:val="LLNormaali"/>
        <w:rPr>
          <w:b/>
        </w:rPr>
      </w:pPr>
      <w:r>
        <w:br/>
      </w:r>
    </w:p>
    <w:sdt>
      <w:sdtPr>
        <w:rPr>
          <w:rFonts w:eastAsia="Calibri"/>
          <w:b w:val="0"/>
          <w:sz w:val="22"/>
          <w:szCs w:val="22"/>
          <w:lang w:eastAsia="en-US"/>
        </w:rPr>
        <w:alias w:val="Lagförslag"/>
        <w:tag w:val="CCLakiehdotus"/>
        <w:id w:val="355629948"/>
        <w:placeholder>
          <w:docPart w:val="3912FFEC5C31424D9C9DDA5DF49534DA"/>
        </w:placeholder>
        <w15:color w:val="00FFFF"/>
      </w:sdtPr>
      <w:sdtContent>
        <w:p w14:paraId="468A756E" w14:textId="77777777" w:rsidR="00F36A50" w:rsidRPr="00D57616" w:rsidRDefault="00F36A50" w:rsidP="00F36A50">
          <w:pPr>
            <w:pStyle w:val="LLLainNumero"/>
          </w:pPr>
          <w:r>
            <w:t>60.</w:t>
          </w:r>
        </w:p>
        <w:p w14:paraId="48C7C9C3" w14:textId="77777777" w:rsidR="00F36A50" w:rsidRPr="00D57616" w:rsidRDefault="00F36A50" w:rsidP="00F36A50">
          <w:pPr>
            <w:pStyle w:val="LLLaki"/>
          </w:pPr>
          <w:r>
            <w:rPr>
              <w:bCs/>
            </w:rPr>
            <w:t>Lag</w:t>
          </w:r>
        </w:p>
        <w:p w14:paraId="33941EA6" w14:textId="77777777" w:rsidR="00F36A50" w:rsidRPr="00840762" w:rsidRDefault="00F36A50" w:rsidP="00F36A50">
          <w:pPr>
            <w:pStyle w:val="LLSaadoksenNimi"/>
          </w:pPr>
          <w:bookmarkStart w:id="62" w:name="_Toc161920559"/>
          <w:r>
            <w:t>om ändring av lagen om identifiering och registrering av djur</w:t>
          </w:r>
          <w:bookmarkEnd w:id="62"/>
          <w:r>
            <w:t xml:space="preserve"> </w:t>
          </w:r>
        </w:p>
        <w:p w14:paraId="546893DB" w14:textId="77777777" w:rsidR="00F36A50" w:rsidRPr="00840762" w:rsidRDefault="00F36A50" w:rsidP="00F36A50">
          <w:pPr>
            <w:pStyle w:val="LLJohtolauseKappaleet"/>
          </w:pPr>
          <w:r>
            <w:t>I enlighet med riksdagens beslut</w:t>
          </w:r>
        </w:p>
        <w:p w14:paraId="4AFD1253" w14:textId="77777777" w:rsidR="00F36A50" w:rsidRDefault="00F36A50" w:rsidP="00F36A50">
          <w:pPr>
            <w:pStyle w:val="LLJohtolauseKappaleet"/>
          </w:pPr>
          <w:r>
            <w:rPr>
              <w:i/>
              <w:iCs/>
            </w:rPr>
            <w:t>ändras</w:t>
          </w:r>
          <w:r>
            <w:t xml:space="preserve"> i lagen om identifiering och registrering av djur (1069/2021) 28 § 3 mom., 36 § </w:t>
          </w:r>
          <w:r w:rsidRPr="00094AC6">
            <w:t>5 mom.</w:t>
          </w:r>
          <w:r>
            <w:t xml:space="preserve"> och 37 § 2 mom. som följer: </w:t>
          </w:r>
        </w:p>
        <w:p w14:paraId="69B4C4DB" w14:textId="77777777" w:rsidR="00F36A50" w:rsidRDefault="00F36A50" w:rsidP="00F36A50">
          <w:pPr>
            <w:pStyle w:val="LLKappalejako"/>
          </w:pPr>
        </w:p>
        <w:p w14:paraId="56F0E311" w14:textId="77777777" w:rsidR="00F36A50" w:rsidRDefault="00F36A50" w:rsidP="00F36A50">
          <w:pPr>
            <w:pStyle w:val="LLPykala"/>
          </w:pPr>
          <w:r>
            <w:t>28 §</w:t>
          </w:r>
        </w:p>
        <w:p w14:paraId="7243F763" w14:textId="77777777" w:rsidR="00F36A50" w:rsidRDefault="00F36A50" w:rsidP="00F36A50">
          <w:pPr>
            <w:pStyle w:val="LLPykalanOtsikko"/>
          </w:pPr>
          <w:r>
            <w:t>Rätt att få information</w:t>
          </w:r>
        </w:p>
        <w:p w14:paraId="3476869A" w14:textId="77777777" w:rsidR="00F36A50" w:rsidRPr="009167E1" w:rsidRDefault="00F36A50" w:rsidP="00F36A50">
          <w:pPr>
            <w:pStyle w:val="LLNormaali"/>
          </w:pPr>
          <w:r>
            <w:t>— — — — — — — — — — — — — — — — — — — — — — — — — — — —</w:t>
          </w:r>
        </w:p>
        <w:p w14:paraId="4216A2AE" w14:textId="77777777" w:rsidR="00F36A50" w:rsidRDefault="00F36A50" w:rsidP="00F36A50">
          <w:pPr>
            <w:pStyle w:val="LLKappalejako"/>
          </w:pPr>
          <w:r>
            <w:t>Regionförvaltningsverket och närings-, trafik- och miljöcentralen har dessutom trots sekretessbestämmelserna rätt att avgiftsfritt få nödvändiga uppgifter ur det bötesregister som avses i 52 § i lagen om verkställighet av böter (672/2002) för påförande av påföljdsavgift enligt 36 § i denna lag.</w:t>
          </w:r>
        </w:p>
        <w:p w14:paraId="796BB3CA" w14:textId="77777777" w:rsidR="00F36A50" w:rsidRDefault="00F36A50" w:rsidP="00F36A50">
          <w:pPr>
            <w:pStyle w:val="LLKappalejako"/>
          </w:pPr>
        </w:p>
        <w:p w14:paraId="33DD50A2" w14:textId="77777777" w:rsidR="00F36A50" w:rsidRDefault="00F36A50" w:rsidP="00F36A50">
          <w:pPr>
            <w:pStyle w:val="LLPykala"/>
          </w:pPr>
          <w:r>
            <w:t>36 §</w:t>
          </w:r>
        </w:p>
        <w:p w14:paraId="4C6B2141" w14:textId="77777777" w:rsidR="00F36A50" w:rsidRDefault="00F36A50" w:rsidP="00F36A50">
          <w:pPr>
            <w:pStyle w:val="LLPykalanOtsikko"/>
          </w:pPr>
          <w:r>
            <w:t>Påföljdsavgift inom tillsynen över identifiering och registrering av djur</w:t>
          </w:r>
        </w:p>
        <w:p w14:paraId="44E7A29D" w14:textId="77777777" w:rsidR="00F36A50" w:rsidRPr="009167E1" w:rsidRDefault="00F36A50" w:rsidP="00F36A50">
          <w:pPr>
            <w:pStyle w:val="LLNormaali"/>
          </w:pPr>
          <w:r>
            <w:t>— — — — — — — — — — — — — — — — — — — — — — — — — — — —</w:t>
          </w:r>
        </w:p>
        <w:p w14:paraId="05563F60" w14:textId="77777777" w:rsidR="00F36A50" w:rsidRDefault="00F36A50" w:rsidP="00F36A50">
          <w:pPr>
            <w:pStyle w:val="LLKappalejako"/>
          </w:pPr>
          <w:r>
            <w:t>Påföljdsavgift får inte påföras om det har förflutit mer än ett år sedan gärningen begicks. Bestämmelser om verkställigheten av påföljdsavgift som påförts med stöd av denna lag finns i lagen om verkställighet av böter.</w:t>
          </w:r>
        </w:p>
        <w:p w14:paraId="58C9ED49" w14:textId="77777777" w:rsidR="00F36A50" w:rsidRDefault="00F36A50" w:rsidP="00F36A50">
          <w:pPr>
            <w:pStyle w:val="LLKappalejako"/>
          </w:pPr>
        </w:p>
        <w:p w14:paraId="55A0F830" w14:textId="77777777" w:rsidR="00F36A50" w:rsidRDefault="00F36A50" w:rsidP="00F36A50">
          <w:pPr>
            <w:pStyle w:val="LLPykala"/>
          </w:pPr>
          <w:r>
            <w:t>37 §</w:t>
          </w:r>
        </w:p>
        <w:p w14:paraId="1B5E2E25" w14:textId="77777777" w:rsidR="00F36A50" w:rsidRDefault="00F36A50" w:rsidP="00F36A50">
          <w:pPr>
            <w:pStyle w:val="LLPykalanOtsikko"/>
          </w:pPr>
          <w:r>
            <w:t>Avgift för trafikförseelse som påförs för åsidosättande av skyldigheten att medföra och visa upp djurets identitetshandling</w:t>
          </w:r>
        </w:p>
        <w:p w14:paraId="071CF9B7" w14:textId="77777777" w:rsidR="00F36A50" w:rsidRPr="009167E1" w:rsidRDefault="00F36A50" w:rsidP="00F36A50">
          <w:pPr>
            <w:pStyle w:val="LLNormaali"/>
          </w:pPr>
          <w:r>
            <w:t>— — — — — — — — — — — — — — — — — — — — — — — — — — — —</w:t>
          </w:r>
        </w:p>
        <w:p w14:paraId="7DA4A4C3" w14:textId="77777777" w:rsidR="00F36A50" w:rsidRDefault="00F36A50" w:rsidP="00F36A50">
          <w:pPr>
            <w:pStyle w:val="LLKappalejako"/>
          </w:pPr>
          <w:r>
            <w:t xml:space="preserve">Bestämmelser om påförande, delgivning och överklagande av en avgift för trafikförseelse finns i vägtrafiklagen (729/2018). Bestämmelser om verkställigheten av avgift för trafikförseelse finns i lagen om verkställighet av böter (672/2002). </w:t>
          </w:r>
        </w:p>
        <w:p w14:paraId="3051D164" w14:textId="77777777" w:rsidR="00F36A50" w:rsidRPr="00D57616" w:rsidRDefault="00F36A50" w:rsidP="00F36A50">
          <w:pPr>
            <w:pStyle w:val="LLNormaali"/>
            <w:jc w:val="center"/>
          </w:pPr>
          <w:r>
            <w:t>———</w:t>
          </w:r>
        </w:p>
        <w:p w14:paraId="4DDAA93E" w14:textId="77777777" w:rsidR="00F36A50" w:rsidRPr="00D57616" w:rsidRDefault="00F36A50" w:rsidP="00F36A50">
          <w:pPr>
            <w:pStyle w:val="LLVoimaantulokappale"/>
          </w:pPr>
          <w:r>
            <w:t>Denna lag träder i kraft den        20  .</w:t>
          </w:r>
        </w:p>
        <w:p w14:paraId="589B870A" w14:textId="77777777" w:rsidR="00F36A50" w:rsidRPr="00D57616" w:rsidRDefault="00F36A50" w:rsidP="00F36A50">
          <w:pPr>
            <w:pStyle w:val="LLNormaali"/>
            <w:jc w:val="center"/>
          </w:pPr>
          <w:r>
            <w:t>—————</w:t>
          </w:r>
        </w:p>
        <w:p w14:paraId="61986A77" w14:textId="77777777" w:rsidR="00F36A50" w:rsidRPr="00D57616" w:rsidRDefault="00000000" w:rsidP="00F36A50">
          <w:pPr>
            <w:pStyle w:val="LLNormaali"/>
          </w:pPr>
        </w:p>
      </w:sdtContent>
    </w:sdt>
    <w:p w14:paraId="2F393D49" w14:textId="77777777" w:rsidR="00F36A50" w:rsidRDefault="00F36A50" w:rsidP="00F36A50">
      <w:pPr>
        <w:pStyle w:val="LLNormaali"/>
      </w:pPr>
    </w:p>
    <w:p w14:paraId="41F0DC22" w14:textId="77777777" w:rsidR="00F36A50" w:rsidRDefault="00F36A50" w:rsidP="00F36A50">
      <w:pPr>
        <w:pStyle w:val="LLNormaali"/>
      </w:pPr>
    </w:p>
    <w:p w14:paraId="44F03FB1" w14:textId="77777777" w:rsidR="003541C5" w:rsidRPr="00D57616" w:rsidRDefault="003541C5" w:rsidP="003541C5">
      <w:pPr>
        <w:pStyle w:val="LLNormaali"/>
        <w:rPr>
          <w:b/>
        </w:rPr>
      </w:pPr>
      <w:r>
        <w:br/>
      </w:r>
    </w:p>
    <w:sdt>
      <w:sdtPr>
        <w:rPr>
          <w:rFonts w:eastAsia="Calibri"/>
          <w:b w:val="0"/>
          <w:sz w:val="22"/>
          <w:szCs w:val="22"/>
          <w:lang w:eastAsia="en-US"/>
        </w:rPr>
        <w:alias w:val="Lagförslag"/>
        <w:tag w:val="CCLakiehdotus"/>
        <w:id w:val="-244030773"/>
        <w:placeholder>
          <w:docPart w:val="C46592E55C1541D2AADBD35B551FF64D"/>
        </w:placeholder>
        <w15:color w:val="00FFFF"/>
      </w:sdtPr>
      <w:sdtContent>
        <w:p w14:paraId="4FC851C0" w14:textId="77777777" w:rsidR="003541C5" w:rsidRPr="00D57616" w:rsidRDefault="003541C5" w:rsidP="003541C5">
          <w:pPr>
            <w:pStyle w:val="LLLainNumero"/>
          </w:pPr>
          <w:r>
            <w:t>61.</w:t>
          </w:r>
        </w:p>
        <w:p w14:paraId="52F51488" w14:textId="77777777" w:rsidR="003541C5" w:rsidRPr="00D57616" w:rsidRDefault="003541C5" w:rsidP="003541C5">
          <w:pPr>
            <w:pStyle w:val="LLLaki"/>
          </w:pPr>
          <w:r>
            <w:rPr>
              <w:bCs/>
            </w:rPr>
            <w:t>Lag</w:t>
          </w:r>
        </w:p>
        <w:p w14:paraId="1F2180D2" w14:textId="77777777" w:rsidR="003541C5" w:rsidRPr="00840762" w:rsidRDefault="003541C5" w:rsidP="003541C5">
          <w:pPr>
            <w:pStyle w:val="LLSaadoksenNimi"/>
          </w:pPr>
          <w:bookmarkStart w:id="63" w:name="_Toc161920560"/>
          <w:r>
            <w:lastRenderedPageBreak/>
            <w:t>om ändring av 11 och 15 § i lagen om överensstämmelse för skodon och textilprodukter</w:t>
          </w:r>
          <w:bookmarkEnd w:id="63"/>
        </w:p>
        <w:p w14:paraId="6357C2D7" w14:textId="77777777" w:rsidR="003541C5" w:rsidRPr="00840762" w:rsidRDefault="003541C5" w:rsidP="003541C5">
          <w:pPr>
            <w:pStyle w:val="LLJohtolauseKappaleet"/>
          </w:pPr>
          <w:r>
            <w:t xml:space="preserve">I enlighet med riksdagens beslut </w:t>
          </w:r>
        </w:p>
        <w:p w14:paraId="38DAA80B" w14:textId="77777777" w:rsidR="003541C5" w:rsidRDefault="003541C5" w:rsidP="003541C5">
          <w:pPr>
            <w:pStyle w:val="LLJohtolauseKappaleet"/>
          </w:pPr>
          <w:r>
            <w:rPr>
              <w:i/>
              <w:iCs/>
            </w:rPr>
            <w:t>ändras</w:t>
          </w:r>
          <w:r>
            <w:t xml:space="preserve"> i lagen om överensstämmelse för skodon och textilprodukter (265/2022) 11 och 15 § som följer:</w:t>
          </w:r>
        </w:p>
        <w:p w14:paraId="376D8417" w14:textId="77777777" w:rsidR="003541C5" w:rsidRDefault="003541C5" w:rsidP="003541C5">
          <w:pPr>
            <w:pStyle w:val="LLKappalejako"/>
          </w:pPr>
        </w:p>
        <w:p w14:paraId="7F7134E0" w14:textId="77777777" w:rsidR="003541C5" w:rsidRDefault="003541C5" w:rsidP="003541C5">
          <w:pPr>
            <w:pStyle w:val="LLPykala"/>
          </w:pPr>
          <w:r>
            <w:t>11 §</w:t>
          </w:r>
        </w:p>
        <w:p w14:paraId="3506835D" w14:textId="77777777" w:rsidR="003541C5" w:rsidRDefault="003541C5" w:rsidP="003541C5">
          <w:pPr>
            <w:pStyle w:val="LLPykalanOtsikko"/>
          </w:pPr>
          <w:r>
            <w:t>Påförande av påföljdsavgift</w:t>
          </w:r>
        </w:p>
        <w:p w14:paraId="55EA68B7" w14:textId="77777777" w:rsidR="003541C5" w:rsidRDefault="003541C5" w:rsidP="003541C5">
          <w:pPr>
            <w:pStyle w:val="LLKappalejako"/>
          </w:pPr>
          <w:r>
            <w:t xml:space="preserve">Påföljdsavgift påförs av Säkerhets- och kemikalieverket. </w:t>
          </w:r>
        </w:p>
        <w:p w14:paraId="1CC01DD5" w14:textId="77777777" w:rsidR="003541C5" w:rsidRDefault="003541C5" w:rsidP="003541C5">
          <w:pPr>
            <w:pStyle w:val="LLKappalejako"/>
          </w:pPr>
          <w:r>
            <w:t>En påföljdsavgift får inte påföras om det har förflutit mer än ett år sedan gärningen begicks.</w:t>
          </w:r>
        </w:p>
        <w:p w14:paraId="114536B2" w14:textId="77777777" w:rsidR="003541C5" w:rsidRDefault="003541C5" w:rsidP="003541C5">
          <w:pPr>
            <w:pStyle w:val="LLKappalejako"/>
          </w:pPr>
        </w:p>
        <w:p w14:paraId="274FF4A0" w14:textId="77777777" w:rsidR="003541C5" w:rsidRDefault="003541C5" w:rsidP="003541C5">
          <w:pPr>
            <w:pStyle w:val="LLPykala"/>
          </w:pPr>
          <w:r>
            <w:t>15 §</w:t>
          </w:r>
        </w:p>
        <w:p w14:paraId="41686D2D" w14:textId="77777777" w:rsidR="003541C5" w:rsidRDefault="003541C5" w:rsidP="003541C5">
          <w:pPr>
            <w:pStyle w:val="LLPykalanOtsikko"/>
          </w:pPr>
          <w:r>
            <w:t>Verkställighet av påföljdsavgift</w:t>
          </w:r>
        </w:p>
        <w:p w14:paraId="5E312306" w14:textId="77777777" w:rsidR="003541C5" w:rsidRDefault="003541C5" w:rsidP="003541C5">
          <w:pPr>
            <w:pStyle w:val="LLKappalejako"/>
          </w:pPr>
          <w:r>
            <w:t>Bestämmelser om verkställigheten av påföljdsavgift som påförts med stöd av denna lag finns i lagen om verkställighet av böter (672/2002).</w:t>
          </w:r>
        </w:p>
        <w:p w14:paraId="1E19888E" w14:textId="77777777" w:rsidR="003541C5" w:rsidRDefault="003541C5" w:rsidP="003541C5">
          <w:pPr>
            <w:pStyle w:val="LLKappalejako"/>
          </w:pPr>
        </w:p>
        <w:p w14:paraId="54986E3A" w14:textId="77777777" w:rsidR="003541C5" w:rsidRPr="00D57616" w:rsidRDefault="003541C5" w:rsidP="003541C5">
          <w:pPr>
            <w:pStyle w:val="LLNormaali"/>
            <w:jc w:val="center"/>
          </w:pPr>
          <w:r>
            <w:t>———</w:t>
          </w:r>
        </w:p>
        <w:p w14:paraId="76C97B36" w14:textId="77777777" w:rsidR="003541C5" w:rsidRPr="00D57616" w:rsidRDefault="003541C5" w:rsidP="003541C5">
          <w:pPr>
            <w:pStyle w:val="LLVoimaantulokappale"/>
          </w:pPr>
          <w:r>
            <w:t>Denna lag träder i kraft den        20  .</w:t>
          </w:r>
        </w:p>
        <w:p w14:paraId="2A88C626" w14:textId="77777777" w:rsidR="003541C5" w:rsidRPr="00D57616" w:rsidRDefault="003541C5" w:rsidP="003541C5">
          <w:pPr>
            <w:pStyle w:val="LLNormaali"/>
            <w:jc w:val="center"/>
          </w:pPr>
          <w:r>
            <w:t>—————</w:t>
          </w:r>
        </w:p>
        <w:p w14:paraId="5C265946" w14:textId="77777777" w:rsidR="003541C5" w:rsidRDefault="00000000" w:rsidP="003541C5">
          <w:pPr>
            <w:pStyle w:val="LLNormaali"/>
          </w:pPr>
        </w:p>
      </w:sdtContent>
    </w:sdt>
    <w:p w14:paraId="463BB87B" w14:textId="77777777" w:rsidR="003541C5" w:rsidRPr="001F6042" w:rsidRDefault="003541C5" w:rsidP="003541C5">
      <w:pPr>
        <w:pStyle w:val="LLNormaali"/>
        <w:rPr>
          <w:b/>
        </w:rPr>
      </w:pPr>
      <w:r>
        <w:br/>
      </w:r>
    </w:p>
    <w:sdt>
      <w:sdtPr>
        <w:rPr>
          <w:rFonts w:eastAsia="Calibri"/>
          <w:b w:val="0"/>
          <w:sz w:val="22"/>
          <w:szCs w:val="22"/>
          <w:lang w:eastAsia="en-US"/>
        </w:rPr>
        <w:alias w:val="Lagförslag"/>
        <w:tag w:val="CCLakiehdotus"/>
        <w:id w:val="-1116128032"/>
        <w:placeholder>
          <w:docPart w:val="05B9D6E4ABA546708333E6F89D524B81"/>
        </w:placeholder>
        <w15:color w:val="00FFFF"/>
      </w:sdtPr>
      <w:sdtContent>
        <w:p w14:paraId="7C212FA8" w14:textId="77777777" w:rsidR="003541C5" w:rsidRPr="001F6042" w:rsidRDefault="003541C5" w:rsidP="003541C5">
          <w:pPr>
            <w:pStyle w:val="LLLainNumero"/>
          </w:pPr>
          <w:r>
            <w:t>62.</w:t>
          </w:r>
        </w:p>
        <w:p w14:paraId="202E2C3B" w14:textId="77777777" w:rsidR="003541C5" w:rsidRPr="001F6042" w:rsidRDefault="003541C5" w:rsidP="003541C5">
          <w:pPr>
            <w:pStyle w:val="LLLaki"/>
          </w:pPr>
          <w:r>
            <w:rPr>
              <w:bCs/>
            </w:rPr>
            <w:t>Lag</w:t>
          </w:r>
        </w:p>
        <w:p w14:paraId="26639200" w14:textId="77777777" w:rsidR="003541C5" w:rsidRPr="00840762" w:rsidRDefault="003541C5" w:rsidP="003541C5">
          <w:pPr>
            <w:pStyle w:val="LLSaadoksenNimi"/>
          </w:pPr>
          <w:bookmarkStart w:id="64" w:name="_Toc161920561"/>
          <w:r>
            <w:t>om ändring av 37 § i lagen om gödselmedel</w:t>
          </w:r>
          <w:bookmarkEnd w:id="64"/>
          <w:r>
            <w:t xml:space="preserve"> </w:t>
          </w:r>
        </w:p>
        <w:p w14:paraId="54E4D72D" w14:textId="77777777" w:rsidR="003541C5" w:rsidRPr="00840762" w:rsidRDefault="003541C5" w:rsidP="003541C5">
          <w:pPr>
            <w:pStyle w:val="LLJohtolauseKappaleet"/>
          </w:pPr>
          <w:r>
            <w:t xml:space="preserve">I enlighet med riksdagens beslut </w:t>
          </w:r>
        </w:p>
        <w:p w14:paraId="6A1FB6A2" w14:textId="77777777" w:rsidR="003541C5" w:rsidRDefault="003541C5" w:rsidP="003541C5">
          <w:pPr>
            <w:pStyle w:val="LLJohtolauseKappaleet"/>
          </w:pPr>
          <w:r>
            <w:rPr>
              <w:i/>
              <w:iCs/>
            </w:rPr>
            <w:t>ändras</w:t>
          </w:r>
          <w:r>
            <w:t xml:space="preserve"> i lagen om gödselmedel (711/2022) 37 § 2 och 4 mom. som följer:</w:t>
          </w:r>
        </w:p>
        <w:p w14:paraId="5DAE4429" w14:textId="77777777" w:rsidR="003541C5" w:rsidRDefault="003541C5" w:rsidP="003541C5">
          <w:pPr>
            <w:pStyle w:val="LLKappalejako"/>
          </w:pPr>
        </w:p>
        <w:p w14:paraId="0179B489" w14:textId="77777777" w:rsidR="003541C5" w:rsidRDefault="003541C5" w:rsidP="003541C5">
          <w:pPr>
            <w:pStyle w:val="LLPykala"/>
          </w:pPr>
          <w:r>
            <w:t>37 §</w:t>
          </w:r>
        </w:p>
        <w:p w14:paraId="350FA4DE" w14:textId="77777777" w:rsidR="003541C5" w:rsidRDefault="003541C5" w:rsidP="003541C5">
          <w:pPr>
            <w:pStyle w:val="LLPykalanOtsikko"/>
          </w:pPr>
          <w:r>
            <w:t>Påföljdsavgift inom gödselmedeltillsynen</w:t>
          </w:r>
        </w:p>
        <w:p w14:paraId="34349BDD" w14:textId="77777777" w:rsidR="003541C5" w:rsidRPr="009167E1" w:rsidRDefault="003541C5" w:rsidP="003541C5">
          <w:pPr>
            <w:pStyle w:val="LLNormaali"/>
          </w:pPr>
          <w:r>
            <w:t>— — — — — — — — — — — — — — — — — — — — — — — — — — — —</w:t>
          </w:r>
        </w:p>
        <w:p w14:paraId="614C29A3" w14:textId="77777777" w:rsidR="003541C5" w:rsidRDefault="003541C5" w:rsidP="003541C5">
          <w:pPr>
            <w:pStyle w:val="LLKappalejako"/>
          </w:pPr>
          <w:r>
            <w:t>Vid bedömningen av påföljdsavgiftens storlek ska hänsyn tas till förfarandets art och skadlighet och hur ofta förfarandet upprepats. Påföljdsavgiften påförs inte eller påföljdsavgiften påförs till ett mindre belopp än minimibeloppet, om gärningen kan anses vara ringa och det med tanke på försummelsens art, hur ofta den upprepats, försummelsens planmässighet och andra omständigheter är skäligt att ingen avgift påförs eller att den är lägre än minimibeloppet.</w:t>
          </w:r>
        </w:p>
        <w:p w14:paraId="41E64B30" w14:textId="77777777" w:rsidR="003541C5" w:rsidRPr="009167E1" w:rsidRDefault="003541C5" w:rsidP="003541C5">
          <w:pPr>
            <w:pStyle w:val="LLNormaali"/>
          </w:pPr>
          <w:r>
            <w:t>— — — — — — — — — — — — — — — — — — — — — — — — — — — —</w:t>
          </w:r>
        </w:p>
        <w:p w14:paraId="3ADF4110" w14:textId="77777777" w:rsidR="003541C5" w:rsidRDefault="003541C5" w:rsidP="003541C5">
          <w:pPr>
            <w:pStyle w:val="LLKappalejako"/>
          </w:pPr>
          <w:r>
            <w:t>Påföljdsavgift får inte påföras om det har förflutit mer än ett år sedan gärningen begicks. Bestämmelser om verkställigheten av påföljdsavgift som påförts med stöd av denna lag finns i lagen om verkställighet av böter (672/2002).</w:t>
          </w:r>
        </w:p>
        <w:p w14:paraId="21CFC760" w14:textId="77777777" w:rsidR="003541C5" w:rsidRDefault="003541C5" w:rsidP="003541C5">
          <w:pPr>
            <w:pStyle w:val="LLKappalejako"/>
          </w:pPr>
        </w:p>
        <w:p w14:paraId="3B206912" w14:textId="77777777" w:rsidR="003541C5" w:rsidRPr="001F6042" w:rsidRDefault="003541C5" w:rsidP="003541C5">
          <w:pPr>
            <w:pStyle w:val="LLNormaali"/>
            <w:jc w:val="center"/>
          </w:pPr>
          <w:r>
            <w:lastRenderedPageBreak/>
            <w:t>———</w:t>
          </w:r>
        </w:p>
        <w:p w14:paraId="656B9E0B" w14:textId="77777777" w:rsidR="003541C5" w:rsidRPr="001F6042" w:rsidRDefault="003541C5" w:rsidP="003541C5">
          <w:pPr>
            <w:pStyle w:val="LLVoimaantulokappale"/>
          </w:pPr>
          <w:r>
            <w:t>Denna lag träder i kraft den        20  .</w:t>
          </w:r>
        </w:p>
        <w:p w14:paraId="6C9B0946" w14:textId="77777777" w:rsidR="003541C5" w:rsidRPr="001F6042" w:rsidRDefault="003541C5" w:rsidP="003541C5">
          <w:pPr>
            <w:pStyle w:val="LLNormaali"/>
            <w:jc w:val="center"/>
          </w:pPr>
          <w:r>
            <w:t>—————</w:t>
          </w:r>
        </w:p>
        <w:p w14:paraId="12BFB73F" w14:textId="77777777" w:rsidR="003541C5" w:rsidRDefault="00000000" w:rsidP="003541C5">
          <w:pPr>
            <w:pStyle w:val="LLNormaali"/>
          </w:pPr>
        </w:p>
      </w:sdtContent>
    </w:sdt>
    <w:p w14:paraId="5FE5A641" w14:textId="77777777" w:rsidR="003541C5" w:rsidRPr="001F6042" w:rsidRDefault="003541C5" w:rsidP="003541C5">
      <w:pPr>
        <w:pStyle w:val="LLNormaali"/>
        <w:rPr>
          <w:b/>
        </w:rPr>
      </w:pPr>
      <w:r>
        <w:br/>
      </w:r>
    </w:p>
    <w:sdt>
      <w:sdtPr>
        <w:rPr>
          <w:rFonts w:eastAsia="Calibri"/>
          <w:b w:val="0"/>
          <w:sz w:val="22"/>
          <w:szCs w:val="22"/>
          <w:lang w:eastAsia="en-US"/>
        </w:rPr>
        <w:alias w:val="Lagförslag"/>
        <w:tag w:val="CCLakiehdotus"/>
        <w:id w:val="564229120"/>
        <w:placeholder>
          <w:docPart w:val="988734F1B1814258A247E55B07FBBD0E"/>
        </w:placeholder>
        <w15:color w:val="00FFFF"/>
      </w:sdtPr>
      <w:sdtContent>
        <w:p w14:paraId="0827F890" w14:textId="77777777" w:rsidR="003541C5" w:rsidRPr="001F6042" w:rsidRDefault="003541C5" w:rsidP="003541C5">
          <w:pPr>
            <w:pStyle w:val="LLLainNumero"/>
          </w:pPr>
          <w:r>
            <w:t>63.</w:t>
          </w:r>
        </w:p>
        <w:p w14:paraId="007763D7" w14:textId="77777777" w:rsidR="003541C5" w:rsidRPr="001F6042" w:rsidRDefault="003541C5" w:rsidP="003541C5">
          <w:pPr>
            <w:pStyle w:val="LLLaki"/>
          </w:pPr>
          <w:r>
            <w:rPr>
              <w:bCs/>
            </w:rPr>
            <w:t>Lag</w:t>
          </w:r>
        </w:p>
        <w:p w14:paraId="7F3DD311" w14:textId="77777777" w:rsidR="003541C5" w:rsidRPr="00840762" w:rsidRDefault="003541C5" w:rsidP="003541C5">
          <w:pPr>
            <w:pStyle w:val="LLSaadoksenNimi"/>
          </w:pPr>
          <w:bookmarkStart w:id="65" w:name="_Toc161920562"/>
          <w:r>
            <w:t>om ändring av 50 och 63 a § i lagen om animaliska biprodukter</w:t>
          </w:r>
          <w:bookmarkEnd w:id="65"/>
        </w:p>
        <w:p w14:paraId="01D73A94" w14:textId="77777777" w:rsidR="003541C5" w:rsidRPr="00840762" w:rsidRDefault="003541C5" w:rsidP="003541C5">
          <w:pPr>
            <w:pStyle w:val="LLJohtolauseKappaleet"/>
          </w:pPr>
          <w:r>
            <w:t>I enlighet med riksdagens beslut</w:t>
          </w:r>
        </w:p>
        <w:p w14:paraId="38EEE11C" w14:textId="77777777" w:rsidR="003541C5" w:rsidRDefault="003541C5" w:rsidP="003541C5">
          <w:pPr>
            <w:pStyle w:val="LLJohtolauseKappaleet"/>
          </w:pPr>
          <w:r>
            <w:rPr>
              <w:i/>
              <w:iCs/>
            </w:rPr>
            <w:t>ändras</w:t>
          </w:r>
          <w:r>
            <w:t xml:space="preserve"> i lagen om animaliska biprodukter (517/2015) 50 § 3 mom. och 63 a § 2 och 4 mom. som följer:</w:t>
          </w:r>
        </w:p>
        <w:p w14:paraId="3F3EC27F" w14:textId="77777777" w:rsidR="003541C5" w:rsidRDefault="003541C5" w:rsidP="003541C5">
          <w:pPr>
            <w:pStyle w:val="LLKappalejako"/>
          </w:pPr>
        </w:p>
        <w:p w14:paraId="65B84C04" w14:textId="77777777" w:rsidR="003541C5" w:rsidRDefault="003541C5" w:rsidP="003541C5">
          <w:pPr>
            <w:pStyle w:val="LLPykala"/>
          </w:pPr>
          <w:r>
            <w:t>50 §</w:t>
          </w:r>
        </w:p>
        <w:p w14:paraId="6A491309" w14:textId="77777777" w:rsidR="003541C5" w:rsidRDefault="003541C5" w:rsidP="003541C5">
          <w:pPr>
            <w:pStyle w:val="LLPykalanOtsikko"/>
          </w:pPr>
          <w:r>
            <w:t>Inspektionsrätt och rätt att få uppgifter</w:t>
          </w:r>
        </w:p>
        <w:p w14:paraId="106C3B74" w14:textId="77777777" w:rsidR="003541C5" w:rsidRPr="009167E1" w:rsidRDefault="003541C5" w:rsidP="003541C5">
          <w:pPr>
            <w:pStyle w:val="LLNormaali"/>
          </w:pPr>
          <w:r>
            <w:t>— — — — — — — — — — — — — — — — — — — — — — — — — — — —</w:t>
          </w:r>
        </w:p>
        <w:p w14:paraId="23319C4C" w14:textId="77777777" w:rsidR="003541C5" w:rsidRDefault="003541C5" w:rsidP="003541C5">
          <w:pPr>
            <w:pStyle w:val="LLKappalejako"/>
          </w:pPr>
          <w:r>
            <w:t>Livsmedelsverket och regionförvaltningsverket har dessutom trots sekretessbestämmelserna rätt att avgiftsfritt få nödvändiga uppgifter ur det bötesregister som avses i 52 § i lagen om verkställighet av böter (672/2002) för påförande av påföljdsavgift som avses i 63 a § i denna lag.</w:t>
          </w:r>
        </w:p>
        <w:p w14:paraId="4145CA34" w14:textId="77777777" w:rsidR="003541C5" w:rsidRPr="009167E1" w:rsidRDefault="003541C5" w:rsidP="003541C5">
          <w:pPr>
            <w:pStyle w:val="LLNormaali"/>
          </w:pPr>
          <w:r>
            <w:t>— — — — — — — — — — — — — — — — — — — — — — — — — — — —</w:t>
          </w:r>
        </w:p>
        <w:p w14:paraId="2D6B0861" w14:textId="77777777" w:rsidR="003541C5" w:rsidRDefault="003541C5" w:rsidP="003541C5">
          <w:pPr>
            <w:pStyle w:val="LLKappalejako"/>
          </w:pPr>
        </w:p>
        <w:p w14:paraId="7E2D42C2" w14:textId="77777777" w:rsidR="003541C5" w:rsidRDefault="003541C5" w:rsidP="003541C5">
          <w:pPr>
            <w:pStyle w:val="LLPykala"/>
          </w:pPr>
          <w:r>
            <w:t>63 a §</w:t>
          </w:r>
        </w:p>
        <w:p w14:paraId="2966FE4B" w14:textId="77777777" w:rsidR="003541C5" w:rsidRDefault="003541C5" w:rsidP="003541C5">
          <w:pPr>
            <w:pStyle w:val="LLPykalanOtsikko"/>
          </w:pPr>
          <w:r>
            <w:t>Påföljdsavgift inom biprodukttillsynen</w:t>
          </w:r>
        </w:p>
        <w:p w14:paraId="6F3659C9" w14:textId="77777777" w:rsidR="003541C5" w:rsidRPr="009167E1" w:rsidRDefault="003541C5" w:rsidP="003541C5">
          <w:pPr>
            <w:pStyle w:val="LLNormaali"/>
          </w:pPr>
          <w:r>
            <w:t>— — — — — — — — — — — — — — — — — — — — — — — — — — — —</w:t>
          </w:r>
        </w:p>
        <w:p w14:paraId="131F6C5C" w14:textId="77777777" w:rsidR="003541C5" w:rsidRDefault="003541C5" w:rsidP="003541C5">
          <w:pPr>
            <w:pStyle w:val="LLKappalejako"/>
          </w:pPr>
          <w:r>
            <w:t>Vid bedömningen av påföljdsavgiftens storlek ska hänsyn tas till förfarandets art och skadlighet och hur ofta förfarandet upprepats. Avgiften påförs inte eller avgiften påförs till ett mindre belopp än minimibeloppet, om gärningen kan anses vara ringa eller om det med tanke på försummelsens art, hur ofta den upprepats, försummelsens planmässighet och andra omständigheter är skäligt att ingen avgift påförs eller att den är lägre än minimibeloppet.</w:t>
          </w:r>
        </w:p>
        <w:p w14:paraId="378CAE1C" w14:textId="77777777" w:rsidR="003541C5" w:rsidRPr="009167E1" w:rsidRDefault="003541C5" w:rsidP="003541C5">
          <w:pPr>
            <w:pStyle w:val="LLNormaali"/>
          </w:pPr>
          <w:r>
            <w:t>— — — — — — — — — — — — — — — — — — — — — — — — — — — —</w:t>
          </w:r>
        </w:p>
        <w:p w14:paraId="2B0033DA" w14:textId="77777777" w:rsidR="003541C5" w:rsidRDefault="003541C5" w:rsidP="003541C5">
          <w:pPr>
            <w:pStyle w:val="LLKappalejako"/>
          </w:pPr>
          <w:r>
            <w:t>Påföljdsavgift får inte påföras om det har förflutit mer än ett år sedan gärningen begicks. Bestämmelser om verkställigheten av påföljdsavgift som påförts med stöd av denna lag finns i lagen om verkställighet av böter.</w:t>
          </w:r>
        </w:p>
        <w:p w14:paraId="41D1F734" w14:textId="77777777" w:rsidR="003541C5" w:rsidRPr="001F6042" w:rsidRDefault="003541C5" w:rsidP="003541C5">
          <w:pPr>
            <w:pStyle w:val="LLNormaali"/>
            <w:jc w:val="center"/>
          </w:pPr>
          <w:r>
            <w:t>———</w:t>
          </w:r>
        </w:p>
        <w:p w14:paraId="2F056AE5" w14:textId="77777777" w:rsidR="003541C5" w:rsidRPr="001F6042" w:rsidRDefault="003541C5" w:rsidP="003541C5">
          <w:pPr>
            <w:pStyle w:val="LLVoimaantulokappale"/>
          </w:pPr>
          <w:r>
            <w:t>Denna lag träder i kraft den        20  .</w:t>
          </w:r>
        </w:p>
        <w:p w14:paraId="7DE2A755" w14:textId="77777777" w:rsidR="003541C5" w:rsidRPr="001F6042" w:rsidRDefault="003541C5" w:rsidP="003541C5">
          <w:pPr>
            <w:pStyle w:val="LLNormaali"/>
            <w:jc w:val="center"/>
          </w:pPr>
          <w:r>
            <w:t>—————</w:t>
          </w:r>
        </w:p>
        <w:p w14:paraId="7B3A6767" w14:textId="77777777" w:rsidR="003541C5" w:rsidRDefault="00000000" w:rsidP="003541C5">
          <w:pPr>
            <w:pStyle w:val="LLNormaali"/>
          </w:pPr>
        </w:p>
      </w:sdtContent>
    </w:sdt>
    <w:p w14:paraId="0A9DE09E" w14:textId="77777777" w:rsidR="003541C5" w:rsidRDefault="003541C5" w:rsidP="003541C5">
      <w:pPr>
        <w:pStyle w:val="LLNormaali"/>
      </w:pPr>
    </w:p>
    <w:p w14:paraId="65BECD29" w14:textId="77777777" w:rsidR="003541C5" w:rsidRDefault="003541C5" w:rsidP="003541C5">
      <w:pPr>
        <w:pStyle w:val="LLNormaali"/>
      </w:pPr>
    </w:p>
    <w:p w14:paraId="63D18DD6" w14:textId="77777777" w:rsidR="003541C5" w:rsidRPr="001F6042" w:rsidRDefault="003541C5" w:rsidP="003541C5">
      <w:pPr>
        <w:pStyle w:val="LLNormaali"/>
        <w:rPr>
          <w:b/>
        </w:rPr>
      </w:pPr>
      <w:r>
        <w:br/>
      </w:r>
    </w:p>
    <w:sdt>
      <w:sdtPr>
        <w:rPr>
          <w:rFonts w:eastAsia="Calibri"/>
          <w:b w:val="0"/>
          <w:sz w:val="22"/>
          <w:szCs w:val="22"/>
          <w:lang w:eastAsia="en-US"/>
        </w:rPr>
        <w:alias w:val="Lagförslag"/>
        <w:tag w:val="CCLakiehdotus"/>
        <w:id w:val="-633491537"/>
        <w:placeholder>
          <w:docPart w:val="0E016CC660FF4791B8F6C067D8631686"/>
        </w:placeholder>
        <w15:color w:val="00FFFF"/>
      </w:sdtPr>
      <w:sdtContent>
        <w:p w14:paraId="793B32D0" w14:textId="77777777" w:rsidR="003541C5" w:rsidRPr="001F6042" w:rsidRDefault="003541C5" w:rsidP="003541C5">
          <w:pPr>
            <w:pStyle w:val="LLLainNumero"/>
          </w:pPr>
          <w:r>
            <w:t>64.</w:t>
          </w:r>
        </w:p>
        <w:p w14:paraId="6F19613A" w14:textId="77777777" w:rsidR="003541C5" w:rsidRPr="001F6042" w:rsidRDefault="003541C5" w:rsidP="003541C5">
          <w:pPr>
            <w:pStyle w:val="LLLaki"/>
          </w:pPr>
          <w:r>
            <w:rPr>
              <w:bCs/>
            </w:rPr>
            <w:t>Lag</w:t>
          </w:r>
        </w:p>
        <w:p w14:paraId="3BB3DE17" w14:textId="77777777" w:rsidR="003541C5" w:rsidRPr="00840762" w:rsidRDefault="003541C5" w:rsidP="003541C5">
          <w:pPr>
            <w:pStyle w:val="LLSaadoksenNimi"/>
          </w:pPr>
          <w:bookmarkStart w:id="66" w:name="_Toc161920563"/>
          <w:r>
            <w:t>om ändring av 21 § i lagen om rymdverksamhet</w:t>
          </w:r>
          <w:bookmarkEnd w:id="66"/>
          <w:r>
            <w:t xml:space="preserve"> </w:t>
          </w:r>
        </w:p>
        <w:p w14:paraId="7E5BE11B" w14:textId="77777777" w:rsidR="003541C5" w:rsidRPr="00840762" w:rsidRDefault="003541C5" w:rsidP="003541C5">
          <w:pPr>
            <w:pStyle w:val="LLJohtolauseKappaleet"/>
          </w:pPr>
          <w:r>
            <w:t>I enlighet med riksdagens beslut</w:t>
          </w:r>
        </w:p>
        <w:p w14:paraId="25D7D753" w14:textId="77777777" w:rsidR="003541C5" w:rsidRPr="00840762" w:rsidRDefault="003541C5" w:rsidP="003541C5">
          <w:pPr>
            <w:pStyle w:val="LLJohtolauseKappaleet"/>
          </w:pPr>
          <w:r>
            <w:rPr>
              <w:i/>
              <w:iCs/>
            </w:rPr>
            <w:t>upphävs</w:t>
          </w:r>
          <w:r>
            <w:t xml:space="preserve"> i lagen om rymdverksamhet (63/2018) 21 § </w:t>
          </w:r>
          <w:r w:rsidRPr="00094AC6">
            <w:t>4 mom.</w:t>
          </w:r>
          <w:r>
            <w:t xml:space="preserve"> och</w:t>
          </w:r>
        </w:p>
        <w:p w14:paraId="646C5135" w14:textId="77777777" w:rsidR="003541C5" w:rsidRDefault="003541C5" w:rsidP="003541C5">
          <w:pPr>
            <w:pStyle w:val="LLJohtolauseKappaleet"/>
          </w:pPr>
          <w:r>
            <w:rPr>
              <w:i/>
              <w:iCs/>
            </w:rPr>
            <w:t>ändras</w:t>
          </w:r>
          <w:r>
            <w:t xml:space="preserve"> 21 § 7 mom. som följer:</w:t>
          </w:r>
        </w:p>
        <w:p w14:paraId="2A745817" w14:textId="77777777" w:rsidR="003541C5" w:rsidRDefault="003541C5" w:rsidP="003541C5">
          <w:pPr>
            <w:pStyle w:val="LLKappalejako"/>
          </w:pPr>
        </w:p>
        <w:p w14:paraId="4C642B2B" w14:textId="77777777" w:rsidR="003541C5" w:rsidRDefault="003541C5" w:rsidP="003541C5">
          <w:pPr>
            <w:pStyle w:val="LLPykala"/>
          </w:pPr>
          <w:r>
            <w:t>21 §</w:t>
          </w:r>
        </w:p>
        <w:p w14:paraId="39D8EF08" w14:textId="77777777" w:rsidR="003541C5" w:rsidRDefault="003541C5" w:rsidP="003541C5">
          <w:pPr>
            <w:pStyle w:val="LLPykalanOtsikko"/>
          </w:pPr>
          <w:r>
            <w:t>Påföljdsavgift</w:t>
          </w:r>
        </w:p>
        <w:p w14:paraId="5256DAA6" w14:textId="77777777" w:rsidR="003541C5" w:rsidRPr="009167E1" w:rsidRDefault="003541C5" w:rsidP="003541C5">
          <w:pPr>
            <w:pStyle w:val="LLNormaali"/>
          </w:pPr>
          <w:r>
            <w:t>— — — — — — — — — — — — — — — — — — — — — — — — — — — —</w:t>
          </w:r>
        </w:p>
        <w:p w14:paraId="690EFCDA" w14:textId="77777777" w:rsidR="003541C5" w:rsidRDefault="003541C5" w:rsidP="003541C5">
          <w:pPr>
            <w:pStyle w:val="LLKappalejako"/>
          </w:pPr>
          <w:r>
            <w:t>Bestämmelser om verkställigheten av påföljdsavgift som påförts med stöd av denna lag finns i lagen om verkställighet av böter (672/2002).</w:t>
          </w:r>
        </w:p>
        <w:p w14:paraId="7F071C45" w14:textId="77777777" w:rsidR="003541C5" w:rsidRPr="001F6042" w:rsidRDefault="003541C5" w:rsidP="003541C5">
          <w:pPr>
            <w:pStyle w:val="LLNormaali"/>
            <w:jc w:val="center"/>
          </w:pPr>
          <w:r>
            <w:t>———</w:t>
          </w:r>
        </w:p>
        <w:p w14:paraId="4ED4848B" w14:textId="77777777" w:rsidR="003541C5" w:rsidRPr="001F6042" w:rsidRDefault="003541C5" w:rsidP="003541C5">
          <w:pPr>
            <w:pStyle w:val="LLVoimaantulokappale"/>
          </w:pPr>
          <w:r>
            <w:t>Denna lag träder i kraft den        20  .</w:t>
          </w:r>
        </w:p>
        <w:p w14:paraId="49ED9D8A" w14:textId="77777777" w:rsidR="003541C5" w:rsidRPr="001F6042" w:rsidRDefault="003541C5" w:rsidP="003541C5">
          <w:pPr>
            <w:pStyle w:val="LLNormaali"/>
            <w:jc w:val="center"/>
          </w:pPr>
          <w:r>
            <w:t>—————</w:t>
          </w:r>
        </w:p>
        <w:p w14:paraId="3BC19731" w14:textId="77777777" w:rsidR="003541C5" w:rsidRDefault="00000000" w:rsidP="003541C5">
          <w:pPr>
            <w:pStyle w:val="LLNormaali"/>
          </w:pPr>
        </w:p>
      </w:sdtContent>
    </w:sdt>
    <w:p w14:paraId="0CD20766" w14:textId="77777777" w:rsidR="003541C5" w:rsidRPr="001F6042" w:rsidRDefault="003541C5" w:rsidP="003541C5">
      <w:pPr>
        <w:pStyle w:val="LLNormaali"/>
        <w:rPr>
          <w:b/>
        </w:rPr>
      </w:pPr>
      <w:r>
        <w:br/>
      </w:r>
    </w:p>
    <w:sdt>
      <w:sdtPr>
        <w:rPr>
          <w:rFonts w:eastAsia="Calibri"/>
          <w:b w:val="0"/>
          <w:sz w:val="22"/>
          <w:szCs w:val="22"/>
          <w:lang w:eastAsia="en-US"/>
        </w:rPr>
        <w:alias w:val="Lagförslag"/>
        <w:tag w:val="CCLakiehdotus"/>
        <w:id w:val="1693570120"/>
        <w:placeholder>
          <w:docPart w:val="1C2C384BD47E47EF807232B24D8B0A1A"/>
        </w:placeholder>
        <w15:color w:val="00FFFF"/>
      </w:sdtPr>
      <w:sdtContent>
        <w:p w14:paraId="70728A4D" w14:textId="77777777" w:rsidR="003541C5" w:rsidRPr="001F6042" w:rsidRDefault="003541C5" w:rsidP="003541C5">
          <w:pPr>
            <w:pStyle w:val="LLLainNumero"/>
          </w:pPr>
          <w:r>
            <w:t>65.</w:t>
          </w:r>
        </w:p>
        <w:p w14:paraId="6475ACAF" w14:textId="1F75BAD6" w:rsidR="003541C5" w:rsidRPr="001F6042" w:rsidRDefault="003541C5" w:rsidP="009F307E">
          <w:pPr>
            <w:pStyle w:val="LLLaki"/>
          </w:pPr>
          <w:r>
            <w:rPr>
              <w:bCs/>
            </w:rPr>
            <w:t>Lag</w:t>
          </w:r>
        </w:p>
        <w:p w14:paraId="116E98B5" w14:textId="77777777" w:rsidR="003541C5" w:rsidRPr="00840762" w:rsidRDefault="003541C5" w:rsidP="003541C5">
          <w:pPr>
            <w:pStyle w:val="LLSaadoksenNimi"/>
          </w:pPr>
          <w:bookmarkStart w:id="67" w:name="_Toc161920564"/>
          <w:r>
            <w:t>om ändring av 7 § i lagen om åtgärder mot spridning av terrorisminnehåll online</w:t>
          </w:r>
          <w:bookmarkEnd w:id="67"/>
          <w:r>
            <w:t xml:space="preserve"> </w:t>
          </w:r>
        </w:p>
        <w:p w14:paraId="5AE51724" w14:textId="77777777" w:rsidR="003541C5" w:rsidRPr="00840762" w:rsidRDefault="003541C5" w:rsidP="003541C5">
          <w:pPr>
            <w:pStyle w:val="LLJohtolauseKappaleet"/>
          </w:pPr>
          <w:r>
            <w:t>I enlighet med riksdagens beslut</w:t>
          </w:r>
        </w:p>
        <w:p w14:paraId="21B5B38B" w14:textId="77777777" w:rsidR="003541C5" w:rsidRDefault="003541C5" w:rsidP="003541C5">
          <w:pPr>
            <w:pStyle w:val="LLJohtolauseKappaleet"/>
          </w:pPr>
          <w:r>
            <w:rPr>
              <w:i/>
              <w:iCs/>
            </w:rPr>
            <w:t>ändras</w:t>
          </w:r>
          <w:r>
            <w:t xml:space="preserve"> i lagen om åtgärder mot spridning av terrorisminnehåll online (99/2023) 7 § som följer:</w:t>
          </w:r>
        </w:p>
        <w:p w14:paraId="52B5B1D0" w14:textId="77777777" w:rsidR="003541C5" w:rsidRDefault="003541C5" w:rsidP="003541C5">
          <w:pPr>
            <w:pStyle w:val="LLKappalejako"/>
          </w:pPr>
        </w:p>
        <w:p w14:paraId="1F735BFF" w14:textId="77777777" w:rsidR="003541C5" w:rsidRDefault="003541C5" w:rsidP="003541C5">
          <w:pPr>
            <w:pStyle w:val="LLPykala"/>
          </w:pPr>
          <w:r>
            <w:t>7 §</w:t>
          </w:r>
        </w:p>
        <w:p w14:paraId="279CFA8A" w14:textId="77777777" w:rsidR="003541C5" w:rsidRDefault="003541C5" w:rsidP="003541C5">
          <w:pPr>
            <w:pStyle w:val="LLPykalanOtsikko"/>
          </w:pPr>
          <w:r>
            <w:t>Verkställighet av påföljdsavgift</w:t>
          </w:r>
        </w:p>
        <w:p w14:paraId="4C443CC0" w14:textId="77777777" w:rsidR="003541C5" w:rsidRDefault="003541C5" w:rsidP="003541C5">
          <w:pPr>
            <w:pStyle w:val="LLKappalejako"/>
          </w:pPr>
          <w:r>
            <w:t>Bestämmelser om verkställigheten av påföljdsavgift som påförts med stöd av denna lag finns i lagen om verkställighet av böter (672/2002).</w:t>
          </w:r>
        </w:p>
        <w:p w14:paraId="70DB6990" w14:textId="77777777" w:rsidR="003541C5" w:rsidRDefault="003541C5" w:rsidP="003541C5">
          <w:pPr>
            <w:pStyle w:val="LLKappalejako"/>
          </w:pPr>
        </w:p>
        <w:p w14:paraId="2C6DB505" w14:textId="77777777" w:rsidR="003541C5" w:rsidRPr="001F6042" w:rsidRDefault="003541C5" w:rsidP="003541C5">
          <w:pPr>
            <w:pStyle w:val="LLNormaali"/>
            <w:jc w:val="center"/>
          </w:pPr>
          <w:r>
            <w:t>———</w:t>
          </w:r>
        </w:p>
        <w:p w14:paraId="07C65677" w14:textId="77777777" w:rsidR="003541C5" w:rsidRPr="001F6042" w:rsidRDefault="003541C5" w:rsidP="003541C5">
          <w:pPr>
            <w:pStyle w:val="LLVoimaantulokappale"/>
          </w:pPr>
          <w:r>
            <w:t>Denna lag träder i kraft den        20  .</w:t>
          </w:r>
        </w:p>
        <w:p w14:paraId="5EEFB7F2" w14:textId="77777777" w:rsidR="003541C5" w:rsidRPr="001F6042" w:rsidRDefault="003541C5" w:rsidP="003541C5">
          <w:pPr>
            <w:pStyle w:val="LLNormaali"/>
            <w:jc w:val="center"/>
          </w:pPr>
          <w:r>
            <w:t>—————</w:t>
          </w:r>
        </w:p>
        <w:p w14:paraId="2D7098E8" w14:textId="77777777" w:rsidR="003541C5" w:rsidRDefault="00000000" w:rsidP="003541C5">
          <w:pPr>
            <w:pStyle w:val="LLNormaali"/>
          </w:pPr>
        </w:p>
      </w:sdtContent>
    </w:sdt>
    <w:p w14:paraId="53A6B587" w14:textId="77777777" w:rsidR="003541C5" w:rsidRPr="001F6042" w:rsidRDefault="003541C5" w:rsidP="003541C5">
      <w:pPr>
        <w:pStyle w:val="LLNormaali"/>
        <w:rPr>
          <w:b/>
        </w:rPr>
      </w:pPr>
      <w:r>
        <w:br/>
      </w:r>
    </w:p>
    <w:sdt>
      <w:sdtPr>
        <w:rPr>
          <w:rFonts w:eastAsia="Calibri"/>
          <w:b w:val="0"/>
          <w:sz w:val="22"/>
          <w:szCs w:val="22"/>
          <w:lang w:eastAsia="en-US"/>
        </w:rPr>
        <w:alias w:val="Lagförslag"/>
        <w:tag w:val="CCLakiehdotus"/>
        <w:id w:val="570158254"/>
        <w:placeholder>
          <w:docPart w:val="76C134721351497880BBB20A9A95D4B2"/>
        </w:placeholder>
        <w15:color w:val="00FFFF"/>
      </w:sdtPr>
      <w:sdtContent>
        <w:p w14:paraId="3D8ECD31" w14:textId="77777777" w:rsidR="003541C5" w:rsidRPr="001F6042" w:rsidRDefault="003541C5" w:rsidP="003541C5">
          <w:pPr>
            <w:pStyle w:val="LLLainNumero"/>
          </w:pPr>
          <w:r>
            <w:t>66.</w:t>
          </w:r>
        </w:p>
        <w:p w14:paraId="2A629FC7" w14:textId="77777777" w:rsidR="003541C5" w:rsidRPr="001F6042" w:rsidRDefault="003541C5" w:rsidP="003541C5">
          <w:pPr>
            <w:pStyle w:val="LLLaki"/>
          </w:pPr>
          <w:r>
            <w:rPr>
              <w:bCs/>
            </w:rPr>
            <w:lastRenderedPageBreak/>
            <w:t>Lag</w:t>
          </w:r>
        </w:p>
        <w:p w14:paraId="24985A01" w14:textId="77777777" w:rsidR="003541C5" w:rsidRPr="00840762" w:rsidRDefault="003541C5" w:rsidP="003541C5">
          <w:pPr>
            <w:pStyle w:val="LLSaadoksenNimi"/>
          </w:pPr>
          <w:bookmarkStart w:id="68" w:name="_Toc161920565"/>
          <w:r>
            <w:t>om ändring av 144 § i lagen om transport av farliga ämnen</w:t>
          </w:r>
          <w:bookmarkEnd w:id="68"/>
          <w:r>
            <w:t xml:space="preserve"> </w:t>
          </w:r>
        </w:p>
        <w:p w14:paraId="03C1A17F" w14:textId="77777777" w:rsidR="003541C5" w:rsidRPr="00840762" w:rsidRDefault="003541C5" w:rsidP="003541C5">
          <w:pPr>
            <w:pStyle w:val="LLJohtolauseKappaleet"/>
          </w:pPr>
          <w:r>
            <w:t>I enlighet med riksdagens beslut</w:t>
          </w:r>
        </w:p>
        <w:p w14:paraId="365D4367" w14:textId="77777777" w:rsidR="003541C5" w:rsidRDefault="003541C5" w:rsidP="003541C5">
          <w:pPr>
            <w:pStyle w:val="LLJohtolauseKappaleet"/>
          </w:pPr>
          <w:r>
            <w:rPr>
              <w:i/>
              <w:iCs/>
            </w:rPr>
            <w:t>ändras</w:t>
          </w:r>
          <w:r>
            <w:t xml:space="preserve"> i lagen om transport av farliga ämnen (541/2023) 144 § som följer:</w:t>
          </w:r>
        </w:p>
        <w:p w14:paraId="32EF9E16" w14:textId="77777777" w:rsidR="003541C5" w:rsidRDefault="003541C5" w:rsidP="003541C5">
          <w:pPr>
            <w:pStyle w:val="LLKappalejako"/>
          </w:pPr>
        </w:p>
        <w:p w14:paraId="2D907966" w14:textId="77777777" w:rsidR="003541C5" w:rsidRDefault="003541C5" w:rsidP="003541C5">
          <w:pPr>
            <w:pStyle w:val="LLPykala"/>
          </w:pPr>
          <w:r>
            <w:t>144 §</w:t>
          </w:r>
        </w:p>
        <w:p w14:paraId="1A8E1BDE" w14:textId="77777777" w:rsidR="003541C5" w:rsidRDefault="003541C5" w:rsidP="003541C5">
          <w:pPr>
            <w:pStyle w:val="LLPykalanOtsikko"/>
          </w:pPr>
          <w:r>
            <w:t>Verkställighet av avgifter för trafikförseelse och påföljdsavgifter</w:t>
          </w:r>
        </w:p>
        <w:p w14:paraId="58CFD702" w14:textId="77777777" w:rsidR="003541C5" w:rsidRDefault="003541C5" w:rsidP="003541C5">
          <w:pPr>
            <w:pStyle w:val="LLKappalejako"/>
          </w:pPr>
        </w:p>
        <w:p w14:paraId="38784CE1" w14:textId="77777777" w:rsidR="003541C5" w:rsidRDefault="003541C5" w:rsidP="003541C5">
          <w:pPr>
            <w:pStyle w:val="LLKappalejako"/>
          </w:pPr>
          <w:r>
            <w:t>Bestämmelser om verkställigheten av avgift för trafikförseelse och påföljdsavgift som påförts med stöd av denna lag finns i lagen om verkställighet av böter (672/2002).</w:t>
          </w:r>
        </w:p>
        <w:p w14:paraId="7A2A35D1" w14:textId="77777777" w:rsidR="003541C5" w:rsidRDefault="003541C5" w:rsidP="003541C5">
          <w:pPr>
            <w:pStyle w:val="LLKappalejako"/>
          </w:pPr>
        </w:p>
        <w:p w14:paraId="405F8A36" w14:textId="77777777" w:rsidR="003541C5" w:rsidRPr="001F6042" w:rsidRDefault="003541C5" w:rsidP="003541C5">
          <w:pPr>
            <w:pStyle w:val="LLNormaali"/>
            <w:jc w:val="center"/>
          </w:pPr>
          <w:r>
            <w:t>———</w:t>
          </w:r>
        </w:p>
        <w:p w14:paraId="2C461A0D" w14:textId="77777777" w:rsidR="003541C5" w:rsidRPr="001F6042" w:rsidRDefault="003541C5" w:rsidP="003541C5">
          <w:pPr>
            <w:pStyle w:val="LLVoimaantulokappale"/>
          </w:pPr>
          <w:r>
            <w:t>Denna lag träder i kraft den        20  .</w:t>
          </w:r>
        </w:p>
        <w:p w14:paraId="186235CC" w14:textId="77777777" w:rsidR="003541C5" w:rsidRPr="001F6042" w:rsidRDefault="003541C5" w:rsidP="003541C5">
          <w:pPr>
            <w:pStyle w:val="LLNormaali"/>
            <w:jc w:val="center"/>
          </w:pPr>
          <w:r>
            <w:t>—————</w:t>
          </w:r>
        </w:p>
        <w:p w14:paraId="0AB69B1E" w14:textId="77777777" w:rsidR="003541C5" w:rsidRDefault="00000000" w:rsidP="003541C5">
          <w:pPr>
            <w:pStyle w:val="LLNormaali"/>
          </w:pPr>
        </w:p>
      </w:sdtContent>
    </w:sdt>
    <w:p w14:paraId="1A6996BB" w14:textId="77777777" w:rsidR="003541C5" w:rsidRPr="001F6042" w:rsidRDefault="003541C5" w:rsidP="003541C5">
      <w:pPr>
        <w:pStyle w:val="LLNormaali"/>
        <w:rPr>
          <w:b/>
        </w:rPr>
      </w:pPr>
      <w:r>
        <w:br/>
      </w:r>
    </w:p>
    <w:sdt>
      <w:sdtPr>
        <w:rPr>
          <w:rFonts w:eastAsia="Calibri"/>
          <w:b w:val="0"/>
          <w:sz w:val="22"/>
          <w:szCs w:val="22"/>
          <w:lang w:eastAsia="en-US"/>
        </w:rPr>
        <w:alias w:val="Lagförslag"/>
        <w:tag w:val="CCLakiehdotus"/>
        <w:id w:val="1259875559"/>
        <w:placeholder>
          <w:docPart w:val="58356EF42DBD4767AD67629437850A59"/>
        </w:placeholder>
        <w15:color w:val="00FFFF"/>
      </w:sdtPr>
      <w:sdtContent>
        <w:p w14:paraId="5FC84CB0" w14:textId="77777777" w:rsidR="003541C5" w:rsidRPr="001F6042" w:rsidRDefault="003541C5" w:rsidP="003541C5">
          <w:pPr>
            <w:pStyle w:val="LLLainNumero"/>
          </w:pPr>
          <w:r>
            <w:t>67.</w:t>
          </w:r>
        </w:p>
        <w:p w14:paraId="2232E417" w14:textId="77777777" w:rsidR="003541C5" w:rsidRPr="001F6042" w:rsidRDefault="003541C5" w:rsidP="003541C5">
          <w:pPr>
            <w:pStyle w:val="LLLaki"/>
          </w:pPr>
          <w:r>
            <w:rPr>
              <w:bCs/>
            </w:rPr>
            <w:t>Lag</w:t>
          </w:r>
        </w:p>
        <w:p w14:paraId="15650C44" w14:textId="77777777" w:rsidR="003541C5" w:rsidRPr="00840762" w:rsidRDefault="003541C5" w:rsidP="003541C5">
          <w:pPr>
            <w:pStyle w:val="LLSaadoksenNimi"/>
          </w:pPr>
          <w:bookmarkStart w:id="69" w:name="_Toc161920566"/>
          <w:r>
            <w:t>om ändring av 70 § i lotsningslagen</w:t>
          </w:r>
          <w:bookmarkEnd w:id="69"/>
          <w:r>
            <w:t xml:space="preserve"> </w:t>
          </w:r>
        </w:p>
        <w:p w14:paraId="6094523C" w14:textId="77777777" w:rsidR="003541C5" w:rsidRPr="00840762" w:rsidRDefault="003541C5" w:rsidP="003541C5">
          <w:pPr>
            <w:pStyle w:val="LLJohtolauseKappaleet"/>
          </w:pPr>
          <w:r>
            <w:t>I enlighet med riksdagens beslut</w:t>
          </w:r>
        </w:p>
        <w:p w14:paraId="3523B737" w14:textId="77777777" w:rsidR="003541C5" w:rsidRDefault="003541C5" w:rsidP="003541C5">
          <w:pPr>
            <w:pStyle w:val="LLJohtolauseKappaleet"/>
          </w:pPr>
          <w:r>
            <w:rPr>
              <w:i/>
              <w:iCs/>
            </w:rPr>
            <w:t>ändras</w:t>
          </w:r>
          <w:r>
            <w:t xml:space="preserve"> i lotsningslagen (561/2023) 70 § 1 och 4 mom. som följer:</w:t>
          </w:r>
        </w:p>
        <w:p w14:paraId="363896A4" w14:textId="77777777" w:rsidR="003541C5" w:rsidRDefault="003541C5" w:rsidP="003541C5">
          <w:pPr>
            <w:pStyle w:val="LLKappalejako"/>
          </w:pPr>
        </w:p>
        <w:p w14:paraId="33F7ED5E" w14:textId="77777777" w:rsidR="003541C5" w:rsidRDefault="003541C5" w:rsidP="003541C5">
          <w:pPr>
            <w:pStyle w:val="LLPykala"/>
          </w:pPr>
          <w:r>
            <w:t>70 §</w:t>
          </w:r>
        </w:p>
        <w:p w14:paraId="4959F62E" w14:textId="77777777" w:rsidR="003541C5" w:rsidRDefault="003541C5" w:rsidP="003541C5">
          <w:pPr>
            <w:pStyle w:val="LLPykalanOtsikko"/>
          </w:pPr>
          <w:r>
            <w:t>Påförande av eller avstående från påföljdsavgift</w:t>
          </w:r>
        </w:p>
        <w:p w14:paraId="1B46240C" w14:textId="77777777" w:rsidR="003541C5" w:rsidRDefault="003541C5" w:rsidP="003541C5">
          <w:pPr>
            <w:pStyle w:val="LLKappalejako"/>
          </w:pPr>
          <w:r>
            <w:t>Påföljdsavgift påförs av Transport- och kommunikationsverket. Påföljdsavgift påförs på föredragning.</w:t>
          </w:r>
        </w:p>
        <w:p w14:paraId="6CE191F6" w14:textId="77777777" w:rsidR="003541C5" w:rsidRPr="009167E1" w:rsidRDefault="003541C5" w:rsidP="003541C5">
          <w:pPr>
            <w:pStyle w:val="LLNormaali"/>
          </w:pPr>
          <w:r>
            <w:t>— — — — — — — — — — — — — — — — — — — — — — — — — — — —</w:t>
          </w:r>
        </w:p>
        <w:p w14:paraId="24A96DA6" w14:textId="77777777" w:rsidR="003541C5" w:rsidRDefault="003541C5" w:rsidP="003541C5">
          <w:pPr>
            <w:pStyle w:val="LLKappalejako"/>
          </w:pPr>
          <w:r>
            <w:t>Bestämmelser om verkställigheten av påföljdsavgift som påförts med stöd av denna lag finns i lagen om verkställighet av böter (672/2002).</w:t>
          </w:r>
        </w:p>
        <w:p w14:paraId="12E046B5" w14:textId="77777777" w:rsidR="003541C5" w:rsidRPr="001F6042" w:rsidRDefault="003541C5" w:rsidP="003541C5">
          <w:pPr>
            <w:pStyle w:val="LLNormaali"/>
            <w:jc w:val="center"/>
          </w:pPr>
          <w:r>
            <w:t>———</w:t>
          </w:r>
        </w:p>
        <w:p w14:paraId="41055995" w14:textId="77777777" w:rsidR="003541C5" w:rsidRPr="001F6042" w:rsidRDefault="003541C5" w:rsidP="003541C5">
          <w:pPr>
            <w:pStyle w:val="LLVoimaantulokappale"/>
          </w:pPr>
          <w:r>
            <w:t>Denna lag träder i kraft den        20  .</w:t>
          </w:r>
        </w:p>
        <w:p w14:paraId="054A7C14" w14:textId="77777777" w:rsidR="003541C5" w:rsidRPr="001F6042" w:rsidRDefault="003541C5" w:rsidP="003541C5">
          <w:pPr>
            <w:pStyle w:val="LLNormaali"/>
            <w:jc w:val="center"/>
          </w:pPr>
          <w:r>
            <w:t>—————</w:t>
          </w:r>
        </w:p>
        <w:p w14:paraId="1586C1AB" w14:textId="77777777" w:rsidR="003541C5" w:rsidRDefault="00000000" w:rsidP="003541C5">
          <w:pPr>
            <w:pStyle w:val="LLNormaali"/>
          </w:pPr>
        </w:p>
      </w:sdtContent>
    </w:sdt>
    <w:p w14:paraId="6DC06BA6" w14:textId="77777777" w:rsidR="003541C5" w:rsidRPr="001F6042" w:rsidRDefault="003541C5" w:rsidP="003541C5">
      <w:pPr>
        <w:pStyle w:val="LLNormaali"/>
        <w:rPr>
          <w:b/>
        </w:rPr>
      </w:pPr>
      <w:r>
        <w:br/>
      </w:r>
    </w:p>
    <w:sdt>
      <w:sdtPr>
        <w:rPr>
          <w:rFonts w:eastAsia="Calibri"/>
          <w:b w:val="0"/>
          <w:sz w:val="22"/>
          <w:szCs w:val="22"/>
          <w:lang w:eastAsia="en-US"/>
        </w:rPr>
        <w:alias w:val="Lagförslag"/>
        <w:tag w:val="CCLakiehdotus"/>
        <w:id w:val="-245579143"/>
        <w:placeholder>
          <w:docPart w:val="E722CBD7B08C4242890DA8893A11674A"/>
        </w:placeholder>
        <w15:color w:val="00FFFF"/>
      </w:sdtPr>
      <w:sdtContent>
        <w:p w14:paraId="09EEB7CB" w14:textId="77777777" w:rsidR="003541C5" w:rsidRPr="001F6042" w:rsidRDefault="003541C5" w:rsidP="003541C5">
          <w:pPr>
            <w:pStyle w:val="LLLainNumero"/>
          </w:pPr>
          <w:r>
            <w:t>68.</w:t>
          </w:r>
        </w:p>
        <w:p w14:paraId="260D9D39" w14:textId="77777777" w:rsidR="003541C5" w:rsidRPr="001F6042" w:rsidRDefault="003541C5" w:rsidP="003541C5">
          <w:pPr>
            <w:pStyle w:val="LLLaki"/>
          </w:pPr>
          <w:r>
            <w:rPr>
              <w:bCs/>
            </w:rPr>
            <w:lastRenderedPageBreak/>
            <w:t>Lag</w:t>
          </w:r>
        </w:p>
        <w:p w14:paraId="73554934" w14:textId="77777777" w:rsidR="003541C5" w:rsidRPr="00840762" w:rsidRDefault="003541C5" w:rsidP="003541C5">
          <w:pPr>
            <w:pStyle w:val="LLSaadoksenNimi"/>
          </w:pPr>
          <w:bookmarkStart w:id="70" w:name="_Toc161920567"/>
          <w:r>
            <w:t>om ändring av lotterilagen</w:t>
          </w:r>
          <w:bookmarkEnd w:id="70"/>
          <w:r>
            <w:t xml:space="preserve"> </w:t>
          </w:r>
        </w:p>
        <w:p w14:paraId="29E64442" w14:textId="77777777" w:rsidR="003541C5" w:rsidRPr="00840762" w:rsidRDefault="003541C5" w:rsidP="003541C5">
          <w:pPr>
            <w:pStyle w:val="LLJohtolauseKappaleet"/>
          </w:pPr>
          <w:r>
            <w:t>I enlighet med riksdagens beslut</w:t>
          </w:r>
        </w:p>
        <w:p w14:paraId="01D54EE7" w14:textId="77777777" w:rsidR="003541C5" w:rsidRPr="00840762" w:rsidRDefault="003541C5" w:rsidP="003541C5">
          <w:pPr>
            <w:pStyle w:val="LLJohtolauseKappaleet"/>
          </w:pPr>
          <w:r>
            <w:rPr>
              <w:i/>
              <w:iCs/>
            </w:rPr>
            <w:t>upphävs</w:t>
          </w:r>
          <w:r>
            <w:t xml:space="preserve"> i lotterilagen (1047/2001) 62 h § 2 mom. och</w:t>
          </w:r>
        </w:p>
        <w:p w14:paraId="6F40ACDC" w14:textId="77777777" w:rsidR="003541C5" w:rsidRDefault="003541C5" w:rsidP="003541C5">
          <w:pPr>
            <w:pStyle w:val="LLJohtolauseKappaleet"/>
          </w:pPr>
          <w:r>
            <w:rPr>
              <w:i/>
            </w:rPr>
            <w:t>ändras</w:t>
          </w:r>
          <w:r>
            <w:t xml:space="preserve"> 62 k § som följer:</w:t>
          </w:r>
        </w:p>
        <w:p w14:paraId="1F3475ED" w14:textId="77777777" w:rsidR="003541C5" w:rsidRDefault="003541C5" w:rsidP="003541C5">
          <w:pPr>
            <w:pStyle w:val="LLKappalejako"/>
          </w:pPr>
        </w:p>
        <w:p w14:paraId="3A9CD532" w14:textId="77777777" w:rsidR="003541C5" w:rsidRDefault="003541C5" w:rsidP="003541C5">
          <w:pPr>
            <w:pStyle w:val="LLKappalejako"/>
          </w:pPr>
        </w:p>
        <w:p w14:paraId="2DABBFAC" w14:textId="77777777" w:rsidR="003541C5" w:rsidRDefault="003541C5" w:rsidP="003541C5">
          <w:pPr>
            <w:pStyle w:val="LLPykala"/>
          </w:pPr>
          <w:r>
            <w:t>62 k §</w:t>
          </w:r>
        </w:p>
        <w:p w14:paraId="30E50187" w14:textId="77777777" w:rsidR="003541C5" w:rsidRDefault="003541C5" w:rsidP="003541C5">
          <w:pPr>
            <w:pStyle w:val="LLPykalanOtsikko"/>
          </w:pPr>
          <w:r>
            <w:t xml:space="preserve">Verkställighet av påföljdsavgift </w:t>
          </w:r>
        </w:p>
        <w:p w14:paraId="5C785BED" w14:textId="77777777" w:rsidR="003541C5" w:rsidRDefault="003541C5" w:rsidP="003541C5">
          <w:pPr>
            <w:pStyle w:val="LLKappalejako"/>
          </w:pPr>
        </w:p>
        <w:p w14:paraId="106B82AB" w14:textId="77777777" w:rsidR="003541C5" w:rsidRDefault="003541C5" w:rsidP="003541C5">
          <w:pPr>
            <w:pStyle w:val="LLKappalejako"/>
          </w:pPr>
          <w:r>
            <w:t>Bestämmelser om verkställigheten av påföljdsavgift som påförts med stöd av denna lag finns i lagen om verkställighet av böter (672/2002).</w:t>
          </w:r>
        </w:p>
        <w:p w14:paraId="07809F5C" w14:textId="77777777" w:rsidR="003541C5" w:rsidRPr="00840762" w:rsidRDefault="003541C5" w:rsidP="003541C5">
          <w:pPr>
            <w:pStyle w:val="LLKappalejako"/>
            <w:ind w:firstLine="0"/>
          </w:pPr>
        </w:p>
        <w:p w14:paraId="6C6E399A" w14:textId="77777777" w:rsidR="003541C5" w:rsidRPr="001F6042" w:rsidRDefault="003541C5" w:rsidP="003541C5">
          <w:pPr>
            <w:pStyle w:val="LLNormaali"/>
            <w:jc w:val="center"/>
          </w:pPr>
          <w:r>
            <w:t>———</w:t>
          </w:r>
        </w:p>
        <w:p w14:paraId="5BA4B717" w14:textId="77777777" w:rsidR="003541C5" w:rsidRPr="001F6042" w:rsidRDefault="003541C5" w:rsidP="003541C5">
          <w:pPr>
            <w:pStyle w:val="LLVoimaantulokappale"/>
          </w:pPr>
          <w:r>
            <w:t>Denna lag träder i kraft den        20  .</w:t>
          </w:r>
        </w:p>
        <w:p w14:paraId="5910C7CB" w14:textId="77777777" w:rsidR="003541C5" w:rsidRPr="001F6042" w:rsidRDefault="003541C5" w:rsidP="003541C5">
          <w:pPr>
            <w:pStyle w:val="LLNormaali"/>
            <w:jc w:val="center"/>
          </w:pPr>
          <w:r>
            <w:t>—————</w:t>
          </w:r>
        </w:p>
        <w:p w14:paraId="73CD99CC" w14:textId="77777777" w:rsidR="003541C5" w:rsidRDefault="00000000" w:rsidP="003541C5">
          <w:pPr>
            <w:pStyle w:val="LLNormaali"/>
          </w:pPr>
        </w:p>
      </w:sdtContent>
    </w:sdt>
    <w:p w14:paraId="31922C42" w14:textId="77777777" w:rsidR="003541C5" w:rsidRPr="001F6042" w:rsidRDefault="003541C5" w:rsidP="003541C5">
      <w:pPr>
        <w:pStyle w:val="LLNormaali"/>
        <w:rPr>
          <w:b/>
        </w:rPr>
      </w:pPr>
      <w:r>
        <w:br/>
      </w:r>
    </w:p>
    <w:sdt>
      <w:sdtPr>
        <w:rPr>
          <w:rFonts w:eastAsia="Calibri"/>
          <w:b w:val="0"/>
          <w:sz w:val="22"/>
          <w:szCs w:val="22"/>
          <w:lang w:eastAsia="en-US"/>
        </w:rPr>
        <w:alias w:val="Lagförslag"/>
        <w:tag w:val="CCLakiehdotus"/>
        <w:id w:val="-1117992254"/>
        <w:placeholder>
          <w:docPart w:val="1A97BDED830044A79370F92B2731B3D1"/>
        </w:placeholder>
        <w15:color w:val="00FFFF"/>
      </w:sdtPr>
      <w:sdtContent>
        <w:p w14:paraId="4FB8B146" w14:textId="77777777" w:rsidR="003541C5" w:rsidRPr="001F6042" w:rsidRDefault="003541C5" w:rsidP="003541C5">
          <w:pPr>
            <w:pStyle w:val="LLLainNumero"/>
          </w:pPr>
          <w:r>
            <w:t>69.</w:t>
          </w:r>
        </w:p>
        <w:p w14:paraId="7B75A756" w14:textId="77777777" w:rsidR="003541C5" w:rsidRPr="001F6042" w:rsidRDefault="003541C5" w:rsidP="003541C5">
          <w:pPr>
            <w:pStyle w:val="LLLaki"/>
          </w:pPr>
          <w:r>
            <w:rPr>
              <w:bCs/>
            </w:rPr>
            <w:t>Lag</w:t>
          </w:r>
        </w:p>
        <w:p w14:paraId="6BA1976F" w14:textId="77777777" w:rsidR="003541C5" w:rsidRPr="00840762" w:rsidRDefault="003541C5" w:rsidP="003541C5">
          <w:pPr>
            <w:pStyle w:val="LLSaadoksenNimi"/>
          </w:pPr>
          <w:bookmarkStart w:id="71" w:name="_Toc161920568"/>
          <w:r>
            <w:t>om ändring av 27 § i handelsregisterlagen</w:t>
          </w:r>
          <w:bookmarkEnd w:id="71"/>
        </w:p>
        <w:p w14:paraId="313B6DA5" w14:textId="77777777" w:rsidR="003541C5" w:rsidRPr="00840762" w:rsidRDefault="003541C5" w:rsidP="003541C5">
          <w:pPr>
            <w:pStyle w:val="LLJohtolauseKappaleet"/>
          </w:pPr>
          <w:r>
            <w:t>I enlighet med riksdagens beslut</w:t>
          </w:r>
        </w:p>
        <w:p w14:paraId="4FEA1135" w14:textId="77777777" w:rsidR="003541C5" w:rsidRDefault="003541C5" w:rsidP="003541C5">
          <w:pPr>
            <w:pStyle w:val="LLJohtolauseKappaleet"/>
          </w:pPr>
          <w:r>
            <w:rPr>
              <w:i/>
              <w:iCs/>
            </w:rPr>
            <w:t>ändras</w:t>
          </w:r>
          <w:r>
            <w:t xml:space="preserve"> i handelsregisterlagen (564/2023) 27 § som följer:</w:t>
          </w:r>
        </w:p>
        <w:p w14:paraId="61A2F5EB" w14:textId="77777777" w:rsidR="003541C5" w:rsidRDefault="003541C5" w:rsidP="003541C5">
          <w:pPr>
            <w:pStyle w:val="LLKappalejako"/>
          </w:pPr>
        </w:p>
        <w:p w14:paraId="43C12624" w14:textId="77777777" w:rsidR="003541C5" w:rsidRDefault="003541C5" w:rsidP="003541C5">
          <w:pPr>
            <w:pStyle w:val="LLPykala"/>
          </w:pPr>
          <w:r>
            <w:t>27 §</w:t>
          </w:r>
        </w:p>
        <w:p w14:paraId="63E110E3" w14:textId="77777777" w:rsidR="003541C5" w:rsidRDefault="003541C5" w:rsidP="003541C5">
          <w:pPr>
            <w:pStyle w:val="LLPykalanOtsikko"/>
          </w:pPr>
          <w:r>
            <w:t>Verkställighet av avgift för försummelse av handelsregisteranmälan och avgift för försenat bokslut</w:t>
          </w:r>
        </w:p>
        <w:p w14:paraId="4C51BE30" w14:textId="77777777" w:rsidR="003541C5" w:rsidRDefault="003541C5" w:rsidP="003541C5">
          <w:pPr>
            <w:pStyle w:val="LLKappalejako"/>
          </w:pPr>
          <w:r>
            <w:t>Bestämmelser om verkställigheten av avgift för försummelse av handelsregisteranmälan och avgift för försenat bokslut som påförts med stöd av denna lag finns i lagen om verkställighet av böter (672/2002).</w:t>
          </w:r>
        </w:p>
        <w:p w14:paraId="76FA1C96" w14:textId="77777777" w:rsidR="003541C5" w:rsidRDefault="003541C5" w:rsidP="003541C5">
          <w:pPr>
            <w:pStyle w:val="LLKappalejako"/>
          </w:pPr>
        </w:p>
        <w:p w14:paraId="7427AEEF" w14:textId="77777777" w:rsidR="003541C5" w:rsidRPr="001F6042" w:rsidRDefault="003541C5" w:rsidP="003541C5">
          <w:pPr>
            <w:pStyle w:val="LLNormaali"/>
            <w:jc w:val="center"/>
          </w:pPr>
          <w:r>
            <w:t>———</w:t>
          </w:r>
        </w:p>
        <w:p w14:paraId="316EFE30" w14:textId="77777777" w:rsidR="003541C5" w:rsidRPr="001F6042" w:rsidRDefault="003541C5" w:rsidP="003541C5">
          <w:pPr>
            <w:pStyle w:val="LLVoimaantulokappale"/>
          </w:pPr>
          <w:r>
            <w:t>Denna lag träder i kraft den        20  .</w:t>
          </w:r>
        </w:p>
        <w:p w14:paraId="0A1A388E" w14:textId="77777777" w:rsidR="003541C5" w:rsidRPr="001F6042" w:rsidRDefault="003541C5" w:rsidP="003541C5">
          <w:pPr>
            <w:pStyle w:val="LLNormaali"/>
            <w:jc w:val="center"/>
          </w:pPr>
          <w:r>
            <w:t>—————</w:t>
          </w:r>
        </w:p>
        <w:p w14:paraId="2AF84D25" w14:textId="77777777" w:rsidR="003541C5" w:rsidRDefault="00000000" w:rsidP="003541C5">
          <w:pPr>
            <w:pStyle w:val="LLNormaali"/>
          </w:pPr>
        </w:p>
      </w:sdtContent>
    </w:sdt>
    <w:p w14:paraId="12B448B4" w14:textId="77777777" w:rsidR="003541C5" w:rsidRPr="00D2336B" w:rsidRDefault="003541C5" w:rsidP="003541C5">
      <w:pPr>
        <w:pStyle w:val="LLNormaali"/>
        <w:rPr>
          <w:b/>
        </w:rPr>
      </w:pPr>
      <w:r>
        <w:br/>
      </w:r>
    </w:p>
    <w:sdt>
      <w:sdtPr>
        <w:rPr>
          <w:rFonts w:eastAsia="Calibri"/>
          <w:b w:val="0"/>
          <w:sz w:val="22"/>
          <w:szCs w:val="22"/>
          <w:lang w:eastAsia="en-US"/>
        </w:rPr>
        <w:alias w:val="Lagförslag"/>
        <w:tag w:val="CCLakiehdotus"/>
        <w:id w:val="-497799677"/>
        <w:placeholder>
          <w:docPart w:val="3ED340144FE541DA8E35F0C89B13ECF6"/>
        </w:placeholder>
        <w15:color w:val="00FFFF"/>
      </w:sdtPr>
      <w:sdtContent>
        <w:p w14:paraId="2955E713" w14:textId="77777777" w:rsidR="003541C5" w:rsidRPr="00D2336B" w:rsidRDefault="003541C5" w:rsidP="003541C5">
          <w:pPr>
            <w:pStyle w:val="LLLainNumero"/>
          </w:pPr>
          <w:r>
            <w:t>70.</w:t>
          </w:r>
        </w:p>
        <w:p w14:paraId="5F8E9AE4" w14:textId="77777777" w:rsidR="003541C5" w:rsidRPr="00D2336B" w:rsidRDefault="003541C5" w:rsidP="003541C5">
          <w:pPr>
            <w:pStyle w:val="LLLaki"/>
          </w:pPr>
          <w:r>
            <w:rPr>
              <w:bCs/>
            </w:rPr>
            <w:lastRenderedPageBreak/>
            <w:t>Lag</w:t>
          </w:r>
        </w:p>
        <w:p w14:paraId="7CD9189B" w14:textId="77777777" w:rsidR="003541C5" w:rsidRPr="00840762" w:rsidRDefault="003541C5" w:rsidP="003541C5">
          <w:pPr>
            <w:pStyle w:val="LLSaadoksenNimi"/>
          </w:pPr>
          <w:bookmarkStart w:id="72" w:name="_Toc161920569"/>
          <w:r>
            <w:t>om ändring av 29 § i lagen om tillsyn över förmedlingstjänster på nätet</w:t>
          </w:r>
          <w:bookmarkEnd w:id="72"/>
          <w:r>
            <w:t xml:space="preserve"> </w:t>
          </w:r>
        </w:p>
        <w:p w14:paraId="2F91F536" w14:textId="77777777" w:rsidR="003541C5" w:rsidRPr="00840762" w:rsidRDefault="003541C5" w:rsidP="003541C5">
          <w:pPr>
            <w:pStyle w:val="LLJohtolauseKappaleet"/>
          </w:pPr>
          <w:r>
            <w:t>I enlighet med riksdagens beslut</w:t>
          </w:r>
        </w:p>
        <w:p w14:paraId="0D78D8AF" w14:textId="77777777" w:rsidR="003541C5" w:rsidRDefault="003541C5" w:rsidP="003541C5">
          <w:pPr>
            <w:pStyle w:val="LLJohtolauseKappaleet"/>
          </w:pPr>
          <w:r>
            <w:rPr>
              <w:i/>
              <w:iCs/>
            </w:rPr>
            <w:t>ändras</w:t>
          </w:r>
          <w:r>
            <w:t xml:space="preserve"> i lagen om tillsyn över förmedlingstjänster på nätet (18/2024) 29 § som följer:</w:t>
          </w:r>
        </w:p>
        <w:p w14:paraId="701D70A9" w14:textId="77777777" w:rsidR="003541C5" w:rsidRDefault="003541C5" w:rsidP="003541C5">
          <w:pPr>
            <w:pStyle w:val="LLKappalejako"/>
          </w:pPr>
        </w:p>
        <w:p w14:paraId="3478015A" w14:textId="77777777" w:rsidR="003541C5" w:rsidRDefault="003541C5" w:rsidP="003541C5">
          <w:pPr>
            <w:pStyle w:val="LLPykala"/>
          </w:pPr>
          <w:r>
            <w:t>29 §</w:t>
          </w:r>
        </w:p>
        <w:p w14:paraId="7AD89A35" w14:textId="77777777" w:rsidR="003541C5" w:rsidRDefault="003541C5" w:rsidP="003541C5">
          <w:pPr>
            <w:pStyle w:val="LLPykalanOtsikko"/>
          </w:pPr>
          <w:r>
            <w:t>Verkställighet av påföljdsavgift</w:t>
          </w:r>
        </w:p>
        <w:p w14:paraId="62A0CC27" w14:textId="77777777" w:rsidR="003541C5" w:rsidRDefault="003541C5" w:rsidP="003541C5">
          <w:pPr>
            <w:pStyle w:val="LLKappalejako"/>
          </w:pPr>
          <w:r>
            <w:t>Bestämmelser om verkställigheten av påföljdsavgift som påförts med stöd av denna lag finns i lagen om verkställighet av böter (672/2002).</w:t>
          </w:r>
        </w:p>
        <w:p w14:paraId="4DC4D965" w14:textId="77777777" w:rsidR="003541C5" w:rsidRDefault="003541C5" w:rsidP="003541C5">
          <w:pPr>
            <w:pStyle w:val="LLKappalejako"/>
          </w:pPr>
        </w:p>
        <w:p w14:paraId="13D4E0BE" w14:textId="77777777" w:rsidR="003541C5" w:rsidRPr="00D2336B" w:rsidRDefault="003541C5" w:rsidP="003541C5">
          <w:pPr>
            <w:pStyle w:val="LLNormaali"/>
            <w:jc w:val="center"/>
          </w:pPr>
          <w:r>
            <w:t>———</w:t>
          </w:r>
        </w:p>
        <w:p w14:paraId="68BEA5D3" w14:textId="77777777" w:rsidR="003541C5" w:rsidRPr="00D2336B" w:rsidRDefault="003541C5" w:rsidP="003541C5">
          <w:pPr>
            <w:pStyle w:val="LLVoimaantulokappale"/>
          </w:pPr>
          <w:r>
            <w:t>Denna lag träder i kraft den        20  .</w:t>
          </w:r>
        </w:p>
        <w:p w14:paraId="74EC7075" w14:textId="77777777" w:rsidR="003541C5" w:rsidRPr="00D2336B" w:rsidRDefault="003541C5" w:rsidP="003541C5">
          <w:pPr>
            <w:pStyle w:val="LLNormaali"/>
            <w:jc w:val="center"/>
          </w:pPr>
          <w:r>
            <w:t>—————</w:t>
          </w:r>
        </w:p>
        <w:p w14:paraId="2DA32C6B" w14:textId="77777777" w:rsidR="003541C5" w:rsidRDefault="00000000" w:rsidP="003541C5">
          <w:pPr>
            <w:pStyle w:val="LLNormaali"/>
          </w:pPr>
        </w:p>
      </w:sdtContent>
    </w:sdt>
    <w:p w14:paraId="67EBDEB5" w14:textId="77777777" w:rsidR="003541C5" w:rsidRPr="00D2336B" w:rsidRDefault="003541C5" w:rsidP="003541C5">
      <w:pPr>
        <w:pStyle w:val="LLNormaali"/>
        <w:rPr>
          <w:b/>
        </w:rPr>
      </w:pPr>
      <w:r>
        <w:br/>
      </w:r>
    </w:p>
    <w:sdt>
      <w:sdtPr>
        <w:rPr>
          <w:rFonts w:eastAsia="Calibri"/>
          <w:b w:val="0"/>
          <w:sz w:val="22"/>
          <w:szCs w:val="22"/>
          <w:lang w:eastAsia="en-US"/>
        </w:rPr>
        <w:alias w:val="Lagförslag"/>
        <w:tag w:val="CCLakiehdotus"/>
        <w:id w:val="1349754742"/>
        <w:placeholder>
          <w:docPart w:val="0B03D6F3EE0147D3AF305ACBA10F4732"/>
        </w:placeholder>
        <w15:color w:val="00FFFF"/>
      </w:sdtPr>
      <w:sdtContent>
        <w:p w14:paraId="5ECBBDCA" w14:textId="77777777" w:rsidR="003541C5" w:rsidRPr="00D2336B" w:rsidRDefault="003541C5" w:rsidP="003541C5">
          <w:pPr>
            <w:pStyle w:val="LLLainNumero"/>
          </w:pPr>
          <w:r>
            <w:t>71.</w:t>
          </w:r>
        </w:p>
        <w:p w14:paraId="493CC7C6" w14:textId="77777777" w:rsidR="003541C5" w:rsidRPr="00D2336B" w:rsidRDefault="003541C5" w:rsidP="003541C5">
          <w:pPr>
            <w:pStyle w:val="LLLaki"/>
          </w:pPr>
          <w:r>
            <w:rPr>
              <w:bCs/>
            </w:rPr>
            <w:t>Lag</w:t>
          </w:r>
        </w:p>
        <w:p w14:paraId="3BC8C528" w14:textId="77777777" w:rsidR="003541C5" w:rsidRPr="00840762" w:rsidRDefault="003541C5" w:rsidP="003541C5">
          <w:pPr>
            <w:pStyle w:val="LLSaadoksenNimi"/>
          </w:pPr>
          <w:bookmarkStart w:id="73" w:name="_Toc161920570"/>
          <w:r>
            <w:t>om ändring av 29 a § i lagen om fartygstrafikservice</w:t>
          </w:r>
          <w:bookmarkEnd w:id="73"/>
        </w:p>
        <w:p w14:paraId="20405B49" w14:textId="77777777" w:rsidR="003541C5" w:rsidRPr="00840762" w:rsidRDefault="003541C5" w:rsidP="003541C5">
          <w:pPr>
            <w:pStyle w:val="LLJohtolauseKappaleet"/>
          </w:pPr>
          <w:r>
            <w:t xml:space="preserve">I enlighet med riksdagens beslut </w:t>
          </w:r>
        </w:p>
        <w:p w14:paraId="5FFACB7F" w14:textId="77777777" w:rsidR="003541C5" w:rsidRDefault="003541C5" w:rsidP="003541C5">
          <w:pPr>
            <w:pStyle w:val="LLJohtolauseKappaleet"/>
          </w:pPr>
          <w:r>
            <w:rPr>
              <w:i/>
              <w:iCs/>
            </w:rPr>
            <w:t>ändras</w:t>
          </w:r>
          <w:r>
            <w:t xml:space="preserve"> i lagen om fartygstrafikservice (623/2005) 29 a § som följer:</w:t>
          </w:r>
        </w:p>
        <w:p w14:paraId="335DA805" w14:textId="77777777" w:rsidR="003541C5" w:rsidRDefault="003541C5" w:rsidP="003541C5">
          <w:pPr>
            <w:pStyle w:val="LLKappalejako"/>
          </w:pPr>
        </w:p>
        <w:p w14:paraId="2B039C56" w14:textId="77777777" w:rsidR="003541C5" w:rsidRDefault="003541C5" w:rsidP="003541C5">
          <w:pPr>
            <w:pStyle w:val="LLPykala"/>
          </w:pPr>
          <w:r>
            <w:t>29 a §</w:t>
          </w:r>
        </w:p>
        <w:p w14:paraId="449164E3" w14:textId="77777777" w:rsidR="003541C5" w:rsidRDefault="003541C5" w:rsidP="003541C5">
          <w:pPr>
            <w:pStyle w:val="LLPykalanOtsikko"/>
          </w:pPr>
          <w:r>
            <w:t>Verkställighet av avgift för trafikförseelse</w:t>
          </w:r>
        </w:p>
        <w:p w14:paraId="18D8238C" w14:textId="77777777" w:rsidR="003541C5" w:rsidRDefault="003541C5" w:rsidP="003541C5">
          <w:pPr>
            <w:pStyle w:val="LLKappalejako"/>
          </w:pPr>
          <w:r>
            <w:t>Bestämmelser om verkställigheten av avgift för trafikförseelse som påförts med stöd av denna lag finns i lagen om verkställighet av böter (672/2002).</w:t>
          </w:r>
        </w:p>
        <w:p w14:paraId="36D8657C" w14:textId="77777777" w:rsidR="003541C5" w:rsidRPr="00840762" w:rsidRDefault="003541C5" w:rsidP="003541C5">
          <w:pPr>
            <w:pStyle w:val="LLKappalejako"/>
          </w:pPr>
        </w:p>
        <w:p w14:paraId="26BA25A8" w14:textId="77777777" w:rsidR="003541C5" w:rsidRPr="00D2336B" w:rsidRDefault="003541C5" w:rsidP="003541C5">
          <w:pPr>
            <w:pStyle w:val="LLNormaali"/>
            <w:jc w:val="center"/>
          </w:pPr>
          <w:r>
            <w:t>———</w:t>
          </w:r>
        </w:p>
        <w:p w14:paraId="4E436F2E" w14:textId="77777777" w:rsidR="003541C5" w:rsidRPr="00D2336B" w:rsidRDefault="003541C5" w:rsidP="003541C5">
          <w:pPr>
            <w:pStyle w:val="LLVoimaantulokappale"/>
          </w:pPr>
          <w:r>
            <w:t>Denna lag träder i kraft den        20  .</w:t>
          </w:r>
        </w:p>
        <w:p w14:paraId="0C0D06B0" w14:textId="77777777" w:rsidR="003541C5" w:rsidRPr="00D2336B" w:rsidRDefault="003541C5" w:rsidP="003541C5">
          <w:pPr>
            <w:pStyle w:val="LLNormaali"/>
            <w:jc w:val="center"/>
          </w:pPr>
          <w:r>
            <w:t>—————</w:t>
          </w:r>
        </w:p>
        <w:p w14:paraId="6AC652A5" w14:textId="77777777" w:rsidR="003541C5" w:rsidRDefault="00000000" w:rsidP="003541C5">
          <w:pPr>
            <w:pStyle w:val="LLNormaali"/>
          </w:pPr>
        </w:p>
      </w:sdtContent>
    </w:sdt>
    <w:p w14:paraId="555D736F" w14:textId="77777777" w:rsidR="003541C5" w:rsidRPr="00D2336B" w:rsidRDefault="003541C5" w:rsidP="003541C5">
      <w:pPr>
        <w:pStyle w:val="LLNormaali"/>
        <w:rPr>
          <w:b/>
        </w:rPr>
      </w:pPr>
      <w:r>
        <w:br/>
      </w:r>
    </w:p>
    <w:sdt>
      <w:sdtPr>
        <w:rPr>
          <w:rFonts w:eastAsia="Calibri"/>
          <w:b w:val="0"/>
          <w:sz w:val="22"/>
          <w:szCs w:val="22"/>
          <w:lang w:eastAsia="en-US"/>
        </w:rPr>
        <w:alias w:val="Lagförslag"/>
        <w:tag w:val="CCLakiehdotus"/>
        <w:id w:val="1171996702"/>
        <w:placeholder>
          <w:docPart w:val="E7BFAF41EBD745A095AA2619615CB8BE"/>
        </w:placeholder>
        <w15:color w:val="00FFFF"/>
      </w:sdtPr>
      <w:sdtContent>
        <w:p w14:paraId="7D224DF3" w14:textId="77777777" w:rsidR="003541C5" w:rsidRPr="00D2336B" w:rsidRDefault="003541C5" w:rsidP="003541C5">
          <w:pPr>
            <w:pStyle w:val="LLLainNumero"/>
          </w:pPr>
          <w:r>
            <w:t>72.</w:t>
          </w:r>
        </w:p>
        <w:p w14:paraId="2815614F" w14:textId="77777777" w:rsidR="003541C5" w:rsidRPr="00D2336B" w:rsidRDefault="003541C5" w:rsidP="003541C5">
          <w:pPr>
            <w:pStyle w:val="LLLaki"/>
          </w:pPr>
          <w:r>
            <w:rPr>
              <w:bCs/>
            </w:rPr>
            <w:t>Lag</w:t>
          </w:r>
        </w:p>
        <w:p w14:paraId="5742DB41" w14:textId="77777777" w:rsidR="003541C5" w:rsidRPr="00840762" w:rsidRDefault="003541C5" w:rsidP="003541C5">
          <w:pPr>
            <w:pStyle w:val="LLSaadoksenNimi"/>
          </w:pPr>
          <w:bookmarkStart w:id="74" w:name="_Toc161920571"/>
          <w:r>
            <w:lastRenderedPageBreak/>
            <w:t>om ändring av 3 § i lagen om samarbete mellan Finland och de övriga nordiska länderna vid verkställighet av domar i brottmål</w:t>
          </w:r>
          <w:bookmarkEnd w:id="74"/>
        </w:p>
        <w:p w14:paraId="3AE2385C" w14:textId="77777777" w:rsidR="003541C5" w:rsidRPr="00840762" w:rsidRDefault="003541C5" w:rsidP="003541C5">
          <w:pPr>
            <w:spacing w:line="220" w:lineRule="exact"/>
            <w:ind w:firstLine="170"/>
            <w:jc w:val="both"/>
            <w:rPr>
              <w:rFonts w:eastAsia="Times New Roman"/>
              <w:szCs w:val="24"/>
            </w:rPr>
          </w:pPr>
          <w:r>
            <w:t xml:space="preserve">I enlighet med riksdagens beslut </w:t>
          </w:r>
        </w:p>
        <w:p w14:paraId="139902E8" w14:textId="77777777" w:rsidR="003541C5" w:rsidRDefault="003541C5" w:rsidP="003541C5">
          <w:pPr>
            <w:spacing w:line="220" w:lineRule="exact"/>
            <w:ind w:firstLine="170"/>
            <w:jc w:val="both"/>
            <w:rPr>
              <w:rFonts w:eastAsia="Times New Roman"/>
              <w:szCs w:val="24"/>
            </w:rPr>
          </w:pPr>
          <w:r>
            <w:rPr>
              <w:i/>
              <w:iCs/>
            </w:rPr>
            <w:t>ändras</w:t>
          </w:r>
          <w:r>
            <w:t xml:space="preserve"> i lagen om samarbete mellan Finland och de övriga nordiska länderna vid verkställighet av domar i brottmål (326/1963) 3 § som följer:</w:t>
          </w:r>
        </w:p>
        <w:p w14:paraId="70113DD1" w14:textId="77777777" w:rsidR="003541C5" w:rsidRDefault="003541C5" w:rsidP="003541C5">
          <w:pPr>
            <w:pStyle w:val="LLKappalejako"/>
          </w:pPr>
        </w:p>
        <w:p w14:paraId="607D7C53" w14:textId="77777777" w:rsidR="003541C5" w:rsidRDefault="003541C5" w:rsidP="003541C5">
          <w:pPr>
            <w:pStyle w:val="LLPykala"/>
          </w:pPr>
          <w:r>
            <w:t>3 §</w:t>
          </w:r>
        </w:p>
        <w:p w14:paraId="491770AA" w14:textId="77777777" w:rsidR="003541C5" w:rsidRDefault="003541C5" w:rsidP="003541C5">
          <w:pPr>
            <w:pStyle w:val="LLKappalejako"/>
          </w:pPr>
        </w:p>
        <w:p w14:paraId="234A14E8" w14:textId="77777777" w:rsidR="003541C5" w:rsidRDefault="003541C5" w:rsidP="003541C5">
          <w:pPr>
            <w:pStyle w:val="LLKappalejako"/>
          </w:pPr>
          <w:r>
            <w:t>Bestämmelser om verkställigheten av domar eller beslut som avses i 1 § i denna lag finns i lagen om verkställighet av böter (672/2002). Böter får här dock inte förvandlas till fängelse.</w:t>
          </w:r>
        </w:p>
        <w:p w14:paraId="6C10D861" w14:textId="77777777" w:rsidR="003541C5" w:rsidRPr="00D2336B" w:rsidRDefault="003541C5" w:rsidP="003541C5">
          <w:pPr>
            <w:pStyle w:val="LLNormaali"/>
            <w:jc w:val="center"/>
          </w:pPr>
          <w:r>
            <w:t>———</w:t>
          </w:r>
        </w:p>
        <w:p w14:paraId="5D49E1BF" w14:textId="77777777" w:rsidR="003541C5" w:rsidRPr="00D2336B" w:rsidRDefault="003541C5" w:rsidP="003541C5">
          <w:pPr>
            <w:pStyle w:val="LLVoimaantulokappale"/>
          </w:pPr>
          <w:r>
            <w:t>Denna lag träder i kraft den        20  .</w:t>
          </w:r>
        </w:p>
        <w:p w14:paraId="7666346D" w14:textId="77777777" w:rsidR="003541C5" w:rsidRPr="00D2336B" w:rsidRDefault="003541C5" w:rsidP="003541C5">
          <w:pPr>
            <w:pStyle w:val="LLNormaali"/>
            <w:jc w:val="center"/>
          </w:pPr>
          <w:r>
            <w:t>—————</w:t>
          </w:r>
        </w:p>
        <w:p w14:paraId="49F623D9" w14:textId="77777777" w:rsidR="003541C5" w:rsidRDefault="00000000" w:rsidP="003541C5">
          <w:pPr>
            <w:pStyle w:val="LLNormaali"/>
          </w:pPr>
        </w:p>
      </w:sdtContent>
    </w:sdt>
    <w:p w14:paraId="02CA0531" w14:textId="77777777" w:rsidR="003541C5" w:rsidRPr="00D2336B" w:rsidRDefault="003541C5" w:rsidP="003541C5">
      <w:pPr>
        <w:pStyle w:val="LLNormaali"/>
        <w:rPr>
          <w:b/>
        </w:rPr>
      </w:pPr>
      <w:r>
        <w:br/>
      </w:r>
    </w:p>
    <w:sdt>
      <w:sdtPr>
        <w:rPr>
          <w:rFonts w:eastAsia="Calibri"/>
          <w:b w:val="0"/>
          <w:sz w:val="22"/>
          <w:szCs w:val="22"/>
          <w:lang w:eastAsia="en-US"/>
        </w:rPr>
        <w:alias w:val="Lagförslag"/>
        <w:tag w:val="CCLakiehdotus"/>
        <w:id w:val="974724845"/>
        <w:placeholder>
          <w:docPart w:val="8EF132F95AC4417293A4E29561F1D54C"/>
        </w:placeholder>
        <w15:color w:val="00FFFF"/>
      </w:sdtPr>
      <w:sdtContent>
        <w:p w14:paraId="1B35D59C" w14:textId="77777777" w:rsidR="003541C5" w:rsidRPr="00D2336B" w:rsidRDefault="003541C5" w:rsidP="003541C5">
          <w:pPr>
            <w:pStyle w:val="LLLainNumero"/>
          </w:pPr>
          <w:r>
            <w:t>73.</w:t>
          </w:r>
        </w:p>
        <w:p w14:paraId="7B508CF9" w14:textId="77777777" w:rsidR="003541C5" w:rsidRPr="00D2336B" w:rsidRDefault="003541C5" w:rsidP="003541C5">
          <w:pPr>
            <w:pStyle w:val="LLLaki"/>
          </w:pPr>
          <w:r>
            <w:rPr>
              <w:bCs/>
            </w:rPr>
            <w:t>Lag</w:t>
          </w:r>
        </w:p>
        <w:p w14:paraId="5C3D325A" w14:textId="77777777" w:rsidR="003541C5" w:rsidRPr="00840762" w:rsidRDefault="003541C5" w:rsidP="003541C5">
          <w:pPr>
            <w:pStyle w:val="LLSaadoksenNimi"/>
          </w:pPr>
          <w:bookmarkStart w:id="75" w:name="_Toc161920572"/>
          <w:r>
            <w:t>om ändring av 14 § i lagen om internationellt samarbete vid verkställighet av vissa straffrättsliga påföljder</w:t>
          </w:r>
          <w:bookmarkEnd w:id="75"/>
        </w:p>
        <w:p w14:paraId="32C19750" w14:textId="77777777" w:rsidR="003541C5" w:rsidRPr="00840762" w:rsidRDefault="003541C5" w:rsidP="003541C5">
          <w:pPr>
            <w:pStyle w:val="LLJohtolauseKappaleet"/>
          </w:pPr>
          <w:r>
            <w:t xml:space="preserve">I enlighet med riksdagens beslut </w:t>
          </w:r>
        </w:p>
        <w:p w14:paraId="47D6B220" w14:textId="77777777" w:rsidR="003541C5" w:rsidRDefault="003541C5" w:rsidP="003541C5">
          <w:pPr>
            <w:pStyle w:val="LLJohtolauseKappaleet"/>
          </w:pPr>
          <w:r>
            <w:rPr>
              <w:i/>
              <w:iCs/>
            </w:rPr>
            <w:t>ändras</w:t>
          </w:r>
          <w:r>
            <w:t xml:space="preserve"> i lagen om internationellt samarbete vid verkställighet av vissa straffrättsliga påföljder (21/1987) 14 § 2 mom. som följer:</w:t>
          </w:r>
        </w:p>
        <w:p w14:paraId="127C5C34" w14:textId="77777777" w:rsidR="003541C5" w:rsidRDefault="003541C5" w:rsidP="003541C5">
          <w:pPr>
            <w:pStyle w:val="LLKappalejako"/>
          </w:pPr>
        </w:p>
        <w:p w14:paraId="47EA03EB" w14:textId="77777777" w:rsidR="003541C5" w:rsidRDefault="003541C5" w:rsidP="003541C5">
          <w:pPr>
            <w:pStyle w:val="LLPykala"/>
          </w:pPr>
          <w:r>
            <w:t>14 §</w:t>
          </w:r>
        </w:p>
        <w:p w14:paraId="77A51DB8" w14:textId="77777777" w:rsidR="003541C5" w:rsidRPr="009167E1" w:rsidRDefault="003541C5" w:rsidP="003541C5">
          <w:pPr>
            <w:pStyle w:val="LLNormaali"/>
          </w:pPr>
          <w:r>
            <w:t>— — — — — — — — — — — — — — — — — — — — — — — — — — — —</w:t>
          </w:r>
        </w:p>
        <w:p w14:paraId="14720366" w14:textId="77777777" w:rsidR="003541C5" w:rsidRDefault="003541C5" w:rsidP="003541C5">
          <w:pPr>
            <w:pStyle w:val="LLKappalejako"/>
          </w:pPr>
          <w:r>
            <w:t>När en förverkandepåföljd som påförts av en domstol i en främmande stat verkställs i Finland tillfaller egendom eller föremål som dömts förverkade finska staten. På begäran av en myndighet i den främmande staten kan justitieministeriet dock besluta att egendomen, en del av den eller ett föremål som dömts förverkat ska överlåtas till den främmande staten. Bestämmelser om verkställigheten av en förverkandepåföljd som ska verkställas med stöd av denna lag finns i lagen om verkställighet av böter (672/2002).</w:t>
          </w:r>
        </w:p>
        <w:p w14:paraId="74F914BA" w14:textId="77777777" w:rsidR="003541C5" w:rsidRPr="00D2336B" w:rsidRDefault="003541C5" w:rsidP="003541C5">
          <w:pPr>
            <w:pStyle w:val="LLNormaali"/>
            <w:jc w:val="center"/>
          </w:pPr>
          <w:r>
            <w:t>———</w:t>
          </w:r>
        </w:p>
        <w:p w14:paraId="129D1803" w14:textId="77777777" w:rsidR="003541C5" w:rsidRPr="00D2336B" w:rsidRDefault="003541C5" w:rsidP="003541C5">
          <w:pPr>
            <w:pStyle w:val="LLVoimaantulokappale"/>
          </w:pPr>
          <w:r>
            <w:t>Denna lag träder i kraft den        20  .</w:t>
          </w:r>
        </w:p>
        <w:p w14:paraId="2FAEE90F" w14:textId="77777777" w:rsidR="003541C5" w:rsidRPr="00D2336B" w:rsidRDefault="003541C5" w:rsidP="003541C5">
          <w:pPr>
            <w:pStyle w:val="LLNormaali"/>
            <w:jc w:val="center"/>
          </w:pPr>
          <w:r>
            <w:t>—————</w:t>
          </w:r>
        </w:p>
        <w:p w14:paraId="642FA03D" w14:textId="77777777" w:rsidR="003541C5" w:rsidRDefault="00000000" w:rsidP="003541C5">
          <w:pPr>
            <w:pStyle w:val="LLNormaali"/>
          </w:pPr>
        </w:p>
      </w:sdtContent>
    </w:sdt>
    <w:p w14:paraId="1223426B" w14:textId="77777777" w:rsidR="003541C5" w:rsidRPr="00D2336B" w:rsidRDefault="003541C5" w:rsidP="003541C5">
      <w:pPr>
        <w:pStyle w:val="LLNormaali"/>
        <w:rPr>
          <w:b/>
        </w:rPr>
      </w:pPr>
      <w:r>
        <w:br/>
      </w:r>
    </w:p>
    <w:sdt>
      <w:sdtPr>
        <w:rPr>
          <w:rFonts w:eastAsia="Calibri"/>
          <w:b w:val="0"/>
          <w:sz w:val="22"/>
          <w:szCs w:val="22"/>
          <w:lang w:eastAsia="en-US"/>
        </w:rPr>
        <w:alias w:val="Lagförslag"/>
        <w:tag w:val="CCLakiehdotus"/>
        <w:id w:val="-1428883700"/>
        <w:placeholder>
          <w:docPart w:val="6EB01D22E3E64421BC31C211247F17AD"/>
        </w:placeholder>
        <w15:color w:val="00FFFF"/>
      </w:sdtPr>
      <w:sdtContent>
        <w:p w14:paraId="6DB7B8D1" w14:textId="77777777" w:rsidR="003541C5" w:rsidRPr="00D2336B" w:rsidRDefault="003541C5" w:rsidP="003541C5">
          <w:pPr>
            <w:pStyle w:val="LLLainNumero"/>
          </w:pPr>
          <w:r>
            <w:t>74.</w:t>
          </w:r>
        </w:p>
        <w:p w14:paraId="3C3A21BD" w14:textId="77777777" w:rsidR="003541C5" w:rsidRPr="00D2336B" w:rsidRDefault="003541C5" w:rsidP="003541C5">
          <w:pPr>
            <w:pStyle w:val="LLLaki"/>
          </w:pPr>
          <w:r>
            <w:rPr>
              <w:bCs/>
            </w:rPr>
            <w:t>Lag</w:t>
          </w:r>
        </w:p>
        <w:p w14:paraId="1D2D1439" w14:textId="77777777" w:rsidR="003541C5" w:rsidRPr="00840762" w:rsidRDefault="003541C5" w:rsidP="003541C5">
          <w:pPr>
            <w:pStyle w:val="LLSaadoksenNimi"/>
          </w:pPr>
          <w:bookmarkStart w:id="76" w:name="_Toc161920573"/>
          <w:r>
            <w:lastRenderedPageBreak/>
            <w:t>om ändring av 8 och 11 § i lagen om det nationella genomförandet av de bestämmelser som hör till området för lagstiftningen i rambeslutet om tillämpning av principen om ömsesidigt erkännande på bötesstraff och om tillämpning av rambeslutet</w:t>
          </w:r>
          <w:bookmarkEnd w:id="76"/>
        </w:p>
        <w:p w14:paraId="656D89E6" w14:textId="77777777" w:rsidR="003541C5" w:rsidRPr="00840762" w:rsidRDefault="003541C5" w:rsidP="003541C5">
          <w:pPr>
            <w:pStyle w:val="LLJohtolauseKappaleet"/>
          </w:pPr>
          <w:r>
            <w:t>I enlighet med riksdagens beslut</w:t>
          </w:r>
        </w:p>
        <w:p w14:paraId="3650296D" w14:textId="77777777" w:rsidR="003541C5" w:rsidRDefault="003541C5" w:rsidP="003541C5">
          <w:pPr>
            <w:pStyle w:val="LLJohtolauseKappaleet"/>
          </w:pPr>
          <w:r>
            <w:rPr>
              <w:i/>
              <w:iCs/>
            </w:rPr>
            <w:t>ändras</w:t>
          </w:r>
          <w:r>
            <w:t xml:space="preserve"> i lagen om det nationella genomförandet av de bestämmelser som hör till området för lagstiftningen i rambeslutet om tillämpning av principen om ömsesidigt erkännande på bötesstraff och om tillämpning av rambeslutet (231/2007) 8 § 3 mom. och 11 § 3 mom. som följer:</w:t>
          </w:r>
        </w:p>
        <w:p w14:paraId="3C521184" w14:textId="77777777" w:rsidR="003541C5" w:rsidRDefault="003541C5" w:rsidP="003541C5">
          <w:pPr>
            <w:pStyle w:val="LLKappalejako"/>
          </w:pPr>
        </w:p>
        <w:p w14:paraId="3376C367" w14:textId="77777777" w:rsidR="003541C5" w:rsidRDefault="003541C5" w:rsidP="003541C5">
          <w:pPr>
            <w:pStyle w:val="LLPykala"/>
          </w:pPr>
          <w:r>
            <w:t>8 §</w:t>
          </w:r>
        </w:p>
        <w:p w14:paraId="6E332713" w14:textId="77777777" w:rsidR="003541C5" w:rsidRDefault="003541C5" w:rsidP="003541C5">
          <w:pPr>
            <w:pStyle w:val="LLPykalanOtsikko"/>
          </w:pPr>
          <w:r>
            <w:t>Behörig tingsrätt</w:t>
          </w:r>
        </w:p>
        <w:p w14:paraId="3B6EE9E1" w14:textId="77777777" w:rsidR="003541C5" w:rsidRPr="009167E1" w:rsidRDefault="003541C5" w:rsidP="003541C5">
          <w:pPr>
            <w:pStyle w:val="LLNormaali"/>
          </w:pPr>
          <w:r>
            <w:t>— — — — — — — — — — — — — — — — — — — — — — — — — — — —</w:t>
          </w:r>
        </w:p>
        <w:p w14:paraId="290F3ED2" w14:textId="77777777" w:rsidR="003541C5" w:rsidRDefault="003541C5" w:rsidP="003541C5">
          <w:pPr>
            <w:pStyle w:val="LLKappalejako"/>
          </w:pPr>
          <w:r>
            <w:t>Rättsregistercentralens beslut enligt 1 mom. kan verkställas innan det har vunnit laga kraft, om inte tingsrätten beslutar något annat.</w:t>
          </w:r>
        </w:p>
        <w:p w14:paraId="48E9CF36" w14:textId="77777777" w:rsidR="003541C5" w:rsidRDefault="003541C5" w:rsidP="003541C5">
          <w:pPr>
            <w:pStyle w:val="LLKappalejako"/>
          </w:pPr>
        </w:p>
        <w:p w14:paraId="4CBF2B0D" w14:textId="77777777" w:rsidR="003541C5" w:rsidRDefault="003541C5" w:rsidP="003541C5">
          <w:pPr>
            <w:pStyle w:val="LLPykala"/>
          </w:pPr>
          <w:r>
            <w:t>11 §</w:t>
          </w:r>
        </w:p>
        <w:p w14:paraId="5CE362CB" w14:textId="77777777" w:rsidR="003541C5" w:rsidRDefault="003541C5" w:rsidP="003541C5">
          <w:pPr>
            <w:pStyle w:val="LLPykalanOtsikko"/>
          </w:pPr>
          <w:r>
            <w:t>Sökande av ändring i tingsrättens beslut</w:t>
          </w:r>
        </w:p>
        <w:p w14:paraId="1A51F41E" w14:textId="77777777" w:rsidR="003541C5" w:rsidRPr="009167E1" w:rsidRDefault="003541C5" w:rsidP="003541C5">
          <w:pPr>
            <w:pStyle w:val="LLNormaali"/>
          </w:pPr>
          <w:r>
            <w:t>— — — — — — — — — — — — — — — — — — — — — — — — — — — —</w:t>
          </w:r>
        </w:p>
        <w:p w14:paraId="550EEBBA" w14:textId="77777777" w:rsidR="003541C5" w:rsidRDefault="003541C5" w:rsidP="003541C5">
          <w:pPr>
            <w:pStyle w:val="LLKappalejako"/>
          </w:pPr>
          <w:r>
            <w:t>Tingsrättens och hovrättens beslut kan verkställas innan det har vunnit laga kraft, om inte fullföljdsdomstolen bestämmer något annat.</w:t>
          </w:r>
        </w:p>
        <w:p w14:paraId="38762DB1" w14:textId="77777777" w:rsidR="003541C5" w:rsidRPr="00840762" w:rsidRDefault="003541C5" w:rsidP="003541C5">
          <w:pPr>
            <w:pStyle w:val="LLKappalejako"/>
            <w:ind w:firstLine="0"/>
          </w:pPr>
        </w:p>
        <w:p w14:paraId="28C3A117" w14:textId="77777777" w:rsidR="003541C5" w:rsidRPr="00D2336B" w:rsidRDefault="003541C5" w:rsidP="003541C5">
          <w:pPr>
            <w:pStyle w:val="LLNormaali"/>
            <w:jc w:val="center"/>
          </w:pPr>
          <w:r>
            <w:t>———</w:t>
          </w:r>
        </w:p>
        <w:p w14:paraId="7407B543" w14:textId="77777777" w:rsidR="003541C5" w:rsidRPr="00D2336B" w:rsidRDefault="003541C5" w:rsidP="003541C5">
          <w:pPr>
            <w:pStyle w:val="LLVoimaantulokappale"/>
          </w:pPr>
          <w:r>
            <w:t>Denna lag träder i kraft den        20  .</w:t>
          </w:r>
        </w:p>
        <w:p w14:paraId="66C1B73C" w14:textId="77777777" w:rsidR="003541C5" w:rsidRPr="00D2336B" w:rsidRDefault="003541C5" w:rsidP="003541C5">
          <w:pPr>
            <w:pStyle w:val="LLNormaali"/>
            <w:jc w:val="center"/>
          </w:pPr>
          <w:r>
            <w:t>—————</w:t>
          </w:r>
        </w:p>
        <w:p w14:paraId="309F6837" w14:textId="77777777" w:rsidR="003541C5" w:rsidRPr="00D2336B" w:rsidRDefault="00000000" w:rsidP="003541C5">
          <w:pPr>
            <w:pStyle w:val="LLNormaali"/>
          </w:pPr>
        </w:p>
      </w:sdtContent>
    </w:sdt>
    <w:p w14:paraId="6E6DE3A3" w14:textId="77777777" w:rsidR="003541C5" w:rsidRDefault="003541C5" w:rsidP="003541C5">
      <w:pPr>
        <w:pStyle w:val="LLNormaali"/>
      </w:pPr>
    </w:p>
    <w:p w14:paraId="08C2E65E" w14:textId="77777777" w:rsidR="003541C5" w:rsidRDefault="003541C5" w:rsidP="003541C5">
      <w:pPr>
        <w:pStyle w:val="LLNormaali"/>
      </w:pPr>
    </w:p>
    <w:p w14:paraId="380C6B42" w14:textId="77777777" w:rsidR="003541C5" w:rsidRDefault="003541C5" w:rsidP="003541C5">
      <w:pPr>
        <w:pStyle w:val="LLNormaali"/>
      </w:pPr>
    </w:p>
    <w:p w14:paraId="4F7B84EA" w14:textId="77777777" w:rsidR="003541C5" w:rsidRDefault="003541C5" w:rsidP="003541C5">
      <w:pPr>
        <w:pStyle w:val="LLNormaali"/>
      </w:pPr>
    </w:p>
    <w:p w14:paraId="4E68DF64" w14:textId="7FAA43F1" w:rsidR="00FA45E7" w:rsidRPr="004A4BD5" w:rsidRDefault="00FA45E7" w:rsidP="007435F3">
      <w:pPr>
        <w:pStyle w:val="LLNormaali"/>
        <w:rPr>
          <w:color w:val="FF0000"/>
        </w:rPr>
      </w:pPr>
    </w:p>
    <w:p w14:paraId="6FB905A3" w14:textId="77777777" w:rsidR="00137260" w:rsidRPr="00302A46" w:rsidRDefault="00137260" w:rsidP="007435F3">
      <w:pPr>
        <w:pStyle w:val="LLNormaali"/>
      </w:pPr>
    </w:p>
    <w:sdt>
      <w:sdtPr>
        <w:alias w:val="Datum"/>
        <w:tag w:val="CCPaivays"/>
        <w:id w:val="-857742363"/>
        <w:lock w:val="sdtLocked"/>
        <w:placeholder>
          <w:docPart w:val="6167C21CF5BF4BFC80E299526B344DF4"/>
        </w:placeholder>
        <w15:color w:val="33CCCC"/>
        <w:text/>
      </w:sdtPr>
      <w:sdtContent>
        <w:p w14:paraId="281A3A5F" w14:textId="77777777" w:rsidR="005F6E65" w:rsidRPr="00302A46" w:rsidRDefault="001401B3" w:rsidP="005F6E65">
          <w:pPr>
            <w:pStyle w:val="LLPaivays"/>
          </w:pPr>
          <w:r>
            <w:t>Helsingfors den      20</w:t>
          </w:r>
        </w:p>
      </w:sdtContent>
    </w:sdt>
    <w:p w14:paraId="113E279B" w14:textId="77777777" w:rsidR="005F6E65" w:rsidRPr="00030BA9" w:rsidRDefault="005F6E65" w:rsidP="00267E16">
      <w:pPr>
        <w:pStyle w:val="LLNormaali"/>
      </w:pPr>
    </w:p>
    <w:sdt>
      <w:sdtPr>
        <w:alias w:val="Undertecknarens ställning"/>
        <w:tag w:val="CCAllekirjoitus"/>
        <w:id w:val="1565067034"/>
        <w:lock w:val="sdtLocked"/>
        <w:placeholder>
          <w:docPart w:val="6167C21CF5BF4BFC80E299526B344DF4"/>
        </w:placeholder>
        <w15:color w:val="00FFFF"/>
      </w:sdtPr>
      <w:sdtContent>
        <w:p w14:paraId="188217AA" w14:textId="77777777" w:rsidR="005F6E65" w:rsidRPr="008D7BC7" w:rsidRDefault="0087446D" w:rsidP="005F6E65">
          <w:pPr>
            <w:pStyle w:val="LLAllekirjoitus"/>
          </w:pPr>
          <w:r>
            <w:t>Statsminister</w:t>
          </w:r>
        </w:p>
      </w:sdtContent>
    </w:sdt>
    <w:p w14:paraId="51D28AA1" w14:textId="77777777" w:rsidR="005F6E65" w:rsidRPr="00385A06" w:rsidRDefault="00746B85" w:rsidP="00385A06">
      <w:pPr>
        <w:pStyle w:val="LLNimenselvennys"/>
      </w:pPr>
      <w:r>
        <w:t>Förnamn Efternamn</w:t>
      </w:r>
    </w:p>
    <w:p w14:paraId="151D3355" w14:textId="77777777" w:rsidR="005F6E65" w:rsidRPr="00385A06" w:rsidRDefault="005F6E65" w:rsidP="00267E16">
      <w:pPr>
        <w:pStyle w:val="LLNormaali"/>
      </w:pPr>
    </w:p>
    <w:p w14:paraId="1C470C7D" w14:textId="77777777" w:rsidR="005F6E65" w:rsidRPr="00385A06" w:rsidRDefault="005F6E65" w:rsidP="00267E16">
      <w:pPr>
        <w:pStyle w:val="LLNormaali"/>
      </w:pPr>
    </w:p>
    <w:p w14:paraId="6CB6CB42" w14:textId="77777777" w:rsidR="005F6E65" w:rsidRPr="00385A06" w:rsidRDefault="005F6E65" w:rsidP="00267E16">
      <w:pPr>
        <w:pStyle w:val="LLNormaali"/>
      </w:pPr>
    </w:p>
    <w:p w14:paraId="3BA0977E" w14:textId="77777777" w:rsidR="005F6E65" w:rsidRPr="00385A06" w:rsidRDefault="005F6E65" w:rsidP="00267E16">
      <w:pPr>
        <w:pStyle w:val="LLNormaali"/>
      </w:pPr>
    </w:p>
    <w:p w14:paraId="1AE081A3" w14:textId="77777777" w:rsidR="005F6E65" w:rsidRPr="002C1B6D" w:rsidRDefault="00371EB9" w:rsidP="005F6E65">
      <w:pPr>
        <w:pStyle w:val="LLVarmennus"/>
      </w:pPr>
      <w:r>
        <w:t>..minister Förnamn Efternamn</w:t>
      </w:r>
    </w:p>
    <w:p w14:paraId="31D9FAEB" w14:textId="77777777" w:rsidR="004B1827" w:rsidRDefault="000A334A" w:rsidP="003920F1">
      <w:pPr>
        <w:pStyle w:val="LLNormaali"/>
        <w:sectPr w:rsidR="004B1827" w:rsidSect="00C85EB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formProt w:val="0"/>
          <w:titlePg/>
          <w:docGrid w:linePitch="360"/>
        </w:sectPr>
      </w:pPr>
      <w:r>
        <w:lastRenderedPageBreak/>
        <w:br w:type="page"/>
      </w:r>
    </w:p>
    <w:bookmarkStart w:id="77" w:name="_Toc161920574" w:displacedByCustomXml="next"/>
    <w:sdt>
      <w:sdtPr>
        <w:rPr>
          <w:lang w:val="en-US"/>
        </w:rPr>
        <w:alias w:val="Bilagor"/>
        <w:tag w:val="CCLiitteet"/>
        <w:id w:val="-100575990"/>
        <w:placeholder>
          <w:docPart w:val="76CE25FDCEA34AB7BB2C59342E0FBC8D"/>
        </w:placeholder>
        <w15:color w:val="33CCCC"/>
        <w:comboBox>
          <w:listItem w:value="Valitse kohde."/>
          <w:listItem w:displayText="Bilaga" w:value="Liite"/>
          <w:listItem w:displayText="Bilagor" w:value="Liitteet"/>
        </w:comboBox>
      </w:sdtPr>
      <w:sdtContent>
        <w:p w14:paraId="127BE5C3" w14:textId="6A876A9C" w:rsidR="000A334A" w:rsidRPr="00B4065C" w:rsidRDefault="00237E74" w:rsidP="004B1827">
          <w:pPr>
            <w:pStyle w:val="LLLiite"/>
            <w:rPr>
              <w:lang w:val="en-US"/>
            </w:rPr>
          </w:pPr>
          <w:proofErr w:type="spellStart"/>
          <w:r w:rsidRPr="00B4065C">
            <w:rPr>
              <w:lang w:val="en-US"/>
            </w:rPr>
            <w:t>Bilagor</w:t>
          </w:r>
          <w:proofErr w:type="spellEnd"/>
        </w:p>
      </w:sdtContent>
    </w:sdt>
    <w:bookmarkEnd w:id="77" w:displacedByCustomXml="prev"/>
    <w:bookmarkStart w:id="78" w:name="_Toc161920575" w:displacedByCustomXml="next"/>
    <w:sdt>
      <w:sdtPr>
        <w:rPr>
          <w:lang w:val="en-US"/>
        </w:rPr>
        <w:alias w:val="Parallelltexter"/>
        <w:tag w:val="CCRinnakkaistekstit"/>
        <w:id w:val="-1936507279"/>
        <w:placeholder>
          <w:docPart w:val="76CE25FDCEA34AB7BB2C59342E0FBC8D"/>
        </w:placeholder>
        <w15:color w:val="00FFFF"/>
        <w:dropDownList>
          <w:listItem w:value="Valitse kohde."/>
          <w:listItem w:displayText="Parallelltext" w:value="Rinnakkaisteksti"/>
          <w:listItem w:displayText="Parallelltexter" w:value="Rinnakkaistekstit"/>
        </w:dropDownList>
      </w:sdtPr>
      <w:sdtContent>
        <w:p w14:paraId="362A1BE5" w14:textId="7F084DCA" w:rsidR="00B34684" w:rsidRPr="00B4065C" w:rsidRDefault="00237E74" w:rsidP="00B34684">
          <w:pPr>
            <w:pStyle w:val="LLRinnakkaistekstit"/>
            <w:rPr>
              <w:lang w:val="en-US"/>
            </w:rPr>
          </w:pPr>
          <w:r w:rsidRPr="00B4065C">
            <w:rPr>
              <w:lang w:val="en-US"/>
            </w:rPr>
            <w:t>Parallelltexter</w:t>
          </w:r>
        </w:p>
      </w:sdtContent>
    </w:sdt>
    <w:bookmarkEnd w:id="78" w:displacedByCustomXml="prev"/>
    <w:p w14:paraId="087CE08F" w14:textId="77777777" w:rsidR="00B34684" w:rsidRPr="00B4065C" w:rsidRDefault="00B34684" w:rsidP="00B34684">
      <w:pPr>
        <w:pStyle w:val="LLNormaali"/>
        <w:rPr>
          <w:lang w:val="en-US" w:eastAsia="fi-FI"/>
        </w:rPr>
      </w:pPr>
    </w:p>
    <w:p w14:paraId="3A8913B4" w14:textId="77777777" w:rsidR="00237E74" w:rsidRPr="00B4065C" w:rsidRDefault="00237E74" w:rsidP="00237E74">
      <w:pPr>
        <w:spacing w:line="220" w:lineRule="exact"/>
        <w:rPr>
          <w:lang w:val="en-US" w:eastAsia="fi-FI"/>
        </w:rPr>
      </w:pPr>
    </w:p>
    <w:p w14:paraId="37C5B50F" w14:textId="77777777" w:rsidR="00237E74" w:rsidRPr="00B4065C" w:rsidRDefault="00237E74" w:rsidP="00237E74">
      <w:pPr>
        <w:spacing w:line="220" w:lineRule="exact"/>
        <w:rPr>
          <w:lang w:val="en-US" w:eastAsia="fi-FI"/>
        </w:rPr>
      </w:pPr>
    </w:p>
    <w:sdt>
      <w:sdtPr>
        <w:rPr>
          <w:rFonts w:eastAsia="Calibri"/>
          <w:b w:val="0"/>
          <w:sz w:val="22"/>
          <w:szCs w:val="22"/>
        </w:rPr>
        <w:alias w:val="Parallelltext"/>
        <w:tag w:val="CCRinnakkaisteksti"/>
        <w:id w:val="-69501778"/>
        <w:placeholder>
          <w:docPart w:val="7D30431663444A90BBFD3728C7C734F5"/>
        </w:placeholder>
        <w:showingPlcHdr/>
        <w15:color w:val="33CCCC"/>
      </w:sdtPr>
      <w:sdtEndPr>
        <w:rPr>
          <w:rFonts w:eastAsia="Times New Roman"/>
          <w:b/>
          <w:sz w:val="30"/>
          <w:szCs w:val="24"/>
        </w:rPr>
      </w:sdtEndPr>
      <w:sdtContent>
        <w:p w14:paraId="0D37C64E" w14:textId="656AB82D" w:rsidR="008522B2" w:rsidRPr="00B4065C" w:rsidRDefault="00BD7EA8" w:rsidP="00BD7EA8">
          <w:pPr>
            <w:pStyle w:val="LLLainNumero"/>
            <w:rPr>
              <w:i/>
              <w:color w:val="000000" w:themeColor="text1"/>
              <w:lang w:val="en-US"/>
            </w:rPr>
          </w:pPr>
          <w:r w:rsidRPr="00B4065C">
            <w:rPr>
              <w:rStyle w:val="Paikkamerkkiteksti"/>
              <w:lang w:val="en-US"/>
            </w:rPr>
            <w:t>Click or tap here to enter text.</w:t>
          </w:r>
        </w:p>
      </w:sdtContent>
    </w:sdt>
    <w:bookmarkStart w:id="79" w:name="_Toc161920650"/>
    <w:p w14:paraId="2FBF5BDA" w14:textId="20D6D875" w:rsidR="008522B2" w:rsidRPr="008522B2" w:rsidRDefault="00000000" w:rsidP="00F61261">
      <w:pPr>
        <w:pStyle w:val="LLAsetusluonnokset"/>
      </w:pPr>
      <w:sdt>
        <w:sdtPr>
          <w:alias w:val="Förordningsutkast"/>
          <w:tag w:val="CCAsetusluonnokset"/>
          <w:id w:val="178400564"/>
          <w:placeholder>
            <w:docPart w:val="B77393F6FDE14BB098E2895BA0A648F2"/>
          </w:placeholder>
          <w15:color w:val="33CCCC"/>
          <w:comboBox>
            <w:listItem w:value="Valitse kohde."/>
            <w:listItem w:displayText="Asetusluonnos" w:value="Asetusluonnos"/>
            <w:listItem w:displayText="Förordningsutkast" w:value="Asetusluonnokset"/>
          </w:comboBox>
        </w:sdtPr>
        <w:sdtContent>
          <w:r w:rsidR="00BD7EA8">
            <w:t>Förordningsutkast</w:t>
          </w:r>
        </w:sdtContent>
      </w:sdt>
      <w:bookmarkEnd w:id="79"/>
    </w:p>
    <w:sdt>
      <w:sdtPr>
        <w:rPr>
          <w:rFonts w:eastAsia="Times New Roman"/>
          <w:szCs w:val="24"/>
          <w:lang w:eastAsia="fi-FI"/>
        </w:rPr>
        <w:alias w:val="Förordningsutkast"/>
        <w:tag w:val="CCAsetusluonnos"/>
        <w:id w:val="2123796343"/>
        <w:placeholder>
          <w:docPart w:val="3C34A27FF24845D287DF426DAF7D6869"/>
        </w:placeholder>
        <w15:color w:val="33CCCC"/>
      </w:sdtPr>
      <w:sdtEndPr>
        <w:rPr>
          <w:i/>
        </w:rPr>
      </w:sdtEndPr>
      <w:sdtContent>
        <w:p w14:paraId="5B3398E7" w14:textId="77777777" w:rsidR="008522B2" w:rsidRPr="008522B2" w:rsidRDefault="008522B2" w:rsidP="00750DD3">
          <w:pPr>
            <w:pStyle w:val="LLNormaali"/>
          </w:pPr>
        </w:p>
        <w:p w14:paraId="657DC689" w14:textId="77777777" w:rsidR="008522B2" w:rsidRPr="008522B2" w:rsidRDefault="008522B2" w:rsidP="003A124E">
          <w:pPr>
            <w:pStyle w:val="LLValtioneuvostonAsetus"/>
          </w:pPr>
          <w:r>
            <w:t>Statsrådets förordning</w:t>
          </w:r>
        </w:p>
        <w:p w14:paraId="25364FD6" w14:textId="63A625E0" w:rsidR="008522B2" w:rsidRPr="008522B2" w:rsidRDefault="00CD1A54" w:rsidP="008A084C">
          <w:pPr>
            <w:pStyle w:val="LLSaadoksenNimi"/>
          </w:pPr>
          <w:bookmarkStart w:id="80" w:name="_Toc161920651"/>
          <w:r>
            <w:t>om verkställighet av böter</w:t>
          </w:r>
          <w:bookmarkEnd w:id="80"/>
        </w:p>
        <w:p w14:paraId="2FA184F5" w14:textId="1FBFE516" w:rsidR="008522B2" w:rsidRDefault="008522B2" w:rsidP="00750DD3">
          <w:pPr>
            <w:pStyle w:val="LLJohtolauseKappaleet"/>
          </w:pPr>
          <w:r>
            <w:t>I enlighet med statsrådets beslut föreskrivs:</w:t>
          </w:r>
        </w:p>
        <w:p w14:paraId="44535F77" w14:textId="77777777" w:rsidR="00CD1A54" w:rsidRDefault="00CD1A54" w:rsidP="00750DD3">
          <w:pPr>
            <w:pStyle w:val="LLJohtolauseKappaleet"/>
          </w:pPr>
        </w:p>
        <w:p w14:paraId="6A2D50CC" w14:textId="77777777" w:rsidR="00CD1A54" w:rsidRPr="00661BF3" w:rsidRDefault="00CD1A54" w:rsidP="006D28F9">
          <w:pPr>
            <w:pStyle w:val="LLPykala"/>
          </w:pPr>
          <w:r>
            <w:t>1 §</w:t>
          </w:r>
        </w:p>
        <w:p w14:paraId="6781901A" w14:textId="77777777" w:rsidR="00CD1A54" w:rsidRPr="00661BF3" w:rsidRDefault="00CD1A54" w:rsidP="006D28F9">
          <w:pPr>
            <w:pStyle w:val="LLPykalanOtsikko"/>
          </w:pPr>
          <w:r>
            <w:t>Uppgifter i meddelandet om verkställighet</w:t>
          </w:r>
        </w:p>
        <w:p w14:paraId="70822828" w14:textId="77777777" w:rsidR="00CD1A54" w:rsidRPr="00661BF3" w:rsidRDefault="00CD1A54" w:rsidP="006D28F9">
          <w:pPr>
            <w:pStyle w:val="LLKappalejako"/>
          </w:pPr>
          <w:r>
            <w:t>En myndighet som avses i 4 § 3 mom. i lagen om verkställighet av böter ska meddela Rättsregistercentralen följande:</w:t>
          </w:r>
        </w:p>
        <w:p w14:paraId="4C4B8A41" w14:textId="77777777" w:rsidR="00CD1A54" w:rsidRPr="00661BF3" w:rsidRDefault="00CD1A54" w:rsidP="006D28F9">
          <w:pPr>
            <w:pStyle w:val="LLKappalejako"/>
          </w:pPr>
          <w:r>
            <w:t>1) vilken myndighet som påfört påföljden,</w:t>
          </w:r>
        </w:p>
        <w:p w14:paraId="0903C60B" w14:textId="77777777" w:rsidR="00CD1A54" w:rsidRPr="00661BF3" w:rsidRDefault="00CD1A54" w:rsidP="006D28F9">
          <w:pPr>
            <w:pStyle w:val="LLKappalejako"/>
          </w:pPr>
          <w:r>
            <w:t>2) referensuppgifter om myndighetens avgörande,</w:t>
          </w:r>
        </w:p>
        <w:p w14:paraId="70D15315" w14:textId="77777777" w:rsidR="00CD1A54" w:rsidRPr="00661BF3" w:rsidRDefault="00CD1A54" w:rsidP="006D28F9">
          <w:pPr>
            <w:pStyle w:val="LLKappalejako"/>
          </w:pPr>
          <w:r>
            <w:t>3) datum då avgörandet meddelades,</w:t>
          </w:r>
        </w:p>
        <w:p w14:paraId="296D4A96" w14:textId="77777777" w:rsidR="00CD1A54" w:rsidRPr="00661BF3" w:rsidRDefault="00CD1A54" w:rsidP="006D28F9">
          <w:pPr>
            <w:pStyle w:val="LLKappalejako"/>
          </w:pPr>
          <w:r>
            <w:t>4) uppgifter om avgörandets laga kraft och om när det har vunnit laga kraft,</w:t>
          </w:r>
        </w:p>
        <w:p w14:paraId="60D31D01" w14:textId="77777777" w:rsidR="00CD1A54" w:rsidRPr="00661BF3" w:rsidRDefault="00CD1A54" w:rsidP="006D28F9">
          <w:pPr>
            <w:pStyle w:val="LLKappalejako"/>
          </w:pPr>
          <w:r>
            <w:t>5) den påförda påföljden och dess belopp eller andra innehåll,</w:t>
          </w:r>
        </w:p>
        <w:p w14:paraId="1E0C9844" w14:textId="6ECC1108" w:rsidR="00CD1A54" w:rsidRPr="00661BF3" w:rsidRDefault="00CD1A54" w:rsidP="006D28F9">
          <w:pPr>
            <w:pStyle w:val="LLKappalejako"/>
          </w:pPr>
          <w:r>
            <w:t xml:space="preserve">6) identifierings- och kontaktuppgifter, inklusive personbeteckning, för den person som är föremål för påföljden </w:t>
          </w:r>
          <w:r w:rsidRPr="00911D93">
            <w:t>eller motsvarande uppgifter om en juridisk person,</w:t>
          </w:r>
        </w:p>
        <w:p w14:paraId="643A2791" w14:textId="77777777" w:rsidR="00CD1A54" w:rsidRPr="00661BF3" w:rsidRDefault="00CD1A54" w:rsidP="006D28F9">
          <w:pPr>
            <w:pStyle w:val="LLKappalejako"/>
          </w:pPr>
          <w:r>
            <w:t>7) andra uppgifter som behövs för verkställigheten.</w:t>
          </w:r>
        </w:p>
        <w:p w14:paraId="260CCEBA" w14:textId="77777777" w:rsidR="00CD1A54" w:rsidRPr="00661BF3" w:rsidRDefault="00CD1A54" w:rsidP="006D28F9">
          <w:pPr>
            <w:pStyle w:val="LLKappalejako"/>
          </w:pPr>
          <w:r>
            <w:t>Om besvärstiden räknas från delfåendet av avgörandet, ska detta och dagen för delgivningen antecknas i meddelandet.</w:t>
          </w:r>
        </w:p>
        <w:p w14:paraId="5463825F" w14:textId="77777777" w:rsidR="00CD1A54" w:rsidRPr="00661BF3" w:rsidRDefault="00CD1A54" w:rsidP="006D28F9">
          <w:pPr>
            <w:pStyle w:val="LLKappalejako"/>
          </w:pPr>
          <w:r>
            <w:t>Statskontoret ska utöver vad som föreskrivs i 1 mom. även var sjätte månad lämna Rättsregistercentralen en beräkning över de prestationer som Statskontoret betalat under denna tid, om det är fråga om ersättning som betalas i form av periodiska prestationer.</w:t>
          </w:r>
        </w:p>
        <w:p w14:paraId="088D5753" w14:textId="77777777" w:rsidR="00CD1A54" w:rsidRPr="00661BF3" w:rsidRDefault="00CD1A54" w:rsidP="006D28F9">
          <w:pPr>
            <w:pStyle w:val="LLKappalejako"/>
          </w:pPr>
        </w:p>
        <w:p w14:paraId="315BB257" w14:textId="77777777" w:rsidR="00CD1A54" w:rsidRPr="00661BF3" w:rsidRDefault="00CD1A54" w:rsidP="006D28F9">
          <w:pPr>
            <w:pStyle w:val="LLPykala"/>
          </w:pPr>
          <w:r>
            <w:t>2 §</w:t>
          </w:r>
        </w:p>
        <w:p w14:paraId="25D58D5F" w14:textId="77777777" w:rsidR="00CD1A54" w:rsidRPr="00661BF3" w:rsidRDefault="00CD1A54" w:rsidP="006D28F9">
          <w:pPr>
            <w:pStyle w:val="LLPykalanOtsikko"/>
          </w:pPr>
          <w:r>
            <w:t>Uppgifter som ska lämnas till den betalningsskyldige</w:t>
          </w:r>
        </w:p>
        <w:p w14:paraId="07B55B7F" w14:textId="77777777" w:rsidR="00CD1A54" w:rsidRPr="00661BF3" w:rsidRDefault="00CD1A54" w:rsidP="006D28F9">
          <w:pPr>
            <w:pStyle w:val="LLKappalejako"/>
          </w:pPr>
          <w:r>
            <w:t xml:space="preserve">I samband med att ett i 7 § i lagen om verkställighet av böter avsett tillfälle att erlägga betalning ges ska den betalningsskyldige meddelas följande: </w:t>
          </w:r>
        </w:p>
        <w:p w14:paraId="5383BEA0" w14:textId="77777777" w:rsidR="00CD1A54" w:rsidRPr="00661BF3" w:rsidRDefault="00CD1A54" w:rsidP="006D28F9">
          <w:pPr>
            <w:pStyle w:val="LLKappalejako"/>
          </w:pPr>
          <w:r>
            <w:t>1) vilken myndighet som påfört påföljden,</w:t>
          </w:r>
        </w:p>
        <w:p w14:paraId="0034CF67" w14:textId="77777777" w:rsidR="00CD1A54" w:rsidRPr="00661BF3" w:rsidRDefault="00CD1A54" w:rsidP="006D28F9">
          <w:pPr>
            <w:pStyle w:val="LLKappalejako"/>
          </w:pPr>
          <w:r>
            <w:t>2) identifieringsuppgifter om myndighetens avgörande,</w:t>
          </w:r>
        </w:p>
        <w:p w14:paraId="05055CA4" w14:textId="77777777" w:rsidR="00CD1A54" w:rsidRPr="00661BF3" w:rsidRDefault="00CD1A54" w:rsidP="006D28F9">
          <w:pPr>
            <w:pStyle w:val="LLKappalejako"/>
          </w:pPr>
          <w:r>
            <w:t>3) datum då avgörandet meddelades,</w:t>
          </w:r>
        </w:p>
        <w:p w14:paraId="39BFB83A" w14:textId="7387BB3C" w:rsidR="00CD1A54" w:rsidRPr="00911D93" w:rsidRDefault="00CD1A54" w:rsidP="006D28F9">
          <w:pPr>
            <w:pStyle w:val="LLKappalejako"/>
          </w:pPr>
          <w:r>
            <w:t xml:space="preserve">4) den betalningsskyldiges identifierings- och kontaktuppgifter, inklusive personbeteckning, </w:t>
          </w:r>
          <w:r w:rsidRPr="00911D93">
            <w:t>eller motsvarande uppgifter om en juridisk person,</w:t>
          </w:r>
        </w:p>
        <w:p w14:paraId="0B0B5736" w14:textId="77777777" w:rsidR="00CD1A54" w:rsidRPr="00661BF3" w:rsidRDefault="00CD1A54" w:rsidP="006D28F9">
          <w:pPr>
            <w:pStyle w:val="LLKappalejako"/>
          </w:pPr>
          <w:r>
            <w:t>5) fordrans belopp,</w:t>
          </w:r>
        </w:p>
        <w:p w14:paraId="4D1D608C" w14:textId="77777777" w:rsidR="00CD1A54" w:rsidRPr="00661BF3" w:rsidRDefault="00CD1A54" w:rsidP="006D28F9">
          <w:pPr>
            <w:pStyle w:val="LLKappalejako"/>
          </w:pPr>
          <w:r>
            <w:t>6) de referensuppgifter som behövs för betalningen av fordran,</w:t>
          </w:r>
        </w:p>
        <w:p w14:paraId="7B0DC1F5" w14:textId="77777777" w:rsidR="00CD1A54" w:rsidRPr="00661BF3" w:rsidRDefault="00CD1A54" w:rsidP="006D28F9">
          <w:pPr>
            <w:pStyle w:val="LLKappalejako"/>
          </w:pPr>
          <w:r>
            <w:t>7) Rättsregistercentralens eller en i 3 § 2 mom. i lagen om verkställighet av böter avsedd myndighets kontouppgifter och kontaktuppgifter,</w:t>
          </w:r>
        </w:p>
        <w:p w14:paraId="59D6D1CF" w14:textId="77777777" w:rsidR="00CD1A54" w:rsidRPr="00661BF3" w:rsidRDefault="00CD1A54" w:rsidP="006D28F9">
          <w:pPr>
            <w:pStyle w:val="LLKappalejako"/>
          </w:pPr>
          <w:r>
            <w:lastRenderedPageBreak/>
            <w:t>8) upplysning om att verkställigheten av fordran kan inledas, om den inte betalas innan den blir verkställbar.</w:t>
          </w:r>
        </w:p>
        <w:p w14:paraId="213BCB24" w14:textId="77777777" w:rsidR="00CD1A54" w:rsidRPr="00661BF3" w:rsidRDefault="00CD1A54" w:rsidP="006D28F9">
          <w:pPr>
            <w:pStyle w:val="LLKappalejako"/>
          </w:pPr>
          <w:r>
            <w:t xml:space="preserve">Till en i 8 § i lagen om verkställighet av böter avsedd betalningsuppmaning ska fogas följande: </w:t>
          </w:r>
        </w:p>
        <w:p w14:paraId="0DECEEDC" w14:textId="77777777" w:rsidR="00CD1A54" w:rsidRPr="00661BF3" w:rsidRDefault="00CD1A54" w:rsidP="006D28F9">
          <w:pPr>
            <w:pStyle w:val="LLKappalejako"/>
          </w:pPr>
          <w:r>
            <w:t>1) vilken myndighet som påfört påföljden,</w:t>
          </w:r>
        </w:p>
        <w:p w14:paraId="55942C09" w14:textId="77777777" w:rsidR="00CD1A54" w:rsidRPr="00661BF3" w:rsidRDefault="00CD1A54" w:rsidP="006D28F9">
          <w:pPr>
            <w:pStyle w:val="LLKappalejako"/>
          </w:pPr>
          <w:r>
            <w:t>2) identifieringsuppgifter om myndighetens avgörande,</w:t>
          </w:r>
        </w:p>
        <w:p w14:paraId="306A455D" w14:textId="77777777" w:rsidR="00CD1A54" w:rsidRPr="00661BF3" w:rsidRDefault="00CD1A54" w:rsidP="006D28F9">
          <w:pPr>
            <w:pStyle w:val="LLKappalejako"/>
          </w:pPr>
          <w:r>
            <w:t>3) datum då avgörandet meddelades,</w:t>
          </w:r>
        </w:p>
        <w:p w14:paraId="77F3D06E" w14:textId="4459F3C1" w:rsidR="00CD1A54" w:rsidRPr="00661BF3" w:rsidRDefault="00CD1A54" w:rsidP="006D28F9">
          <w:pPr>
            <w:pStyle w:val="LLKappalejako"/>
          </w:pPr>
          <w:r>
            <w:t>4) den betalningsskyldiges identifierings- och kontaktuppgifter,</w:t>
          </w:r>
        </w:p>
        <w:p w14:paraId="5F900F62" w14:textId="77777777" w:rsidR="00CD1A54" w:rsidRPr="00661BF3" w:rsidRDefault="00CD1A54" w:rsidP="006D28F9">
          <w:pPr>
            <w:pStyle w:val="LLKappalejako"/>
          </w:pPr>
          <w:r>
            <w:t>5) fordrans totala belopp och det obetalda beloppet,</w:t>
          </w:r>
        </w:p>
        <w:p w14:paraId="34AB1385" w14:textId="77777777" w:rsidR="00CD1A54" w:rsidRPr="00661BF3" w:rsidRDefault="00CD1A54" w:rsidP="006D28F9">
          <w:pPr>
            <w:pStyle w:val="LLKappalejako"/>
          </w:pPr>
          <w:r>
            <w:t>6) de referensuppgifter som behövs för betalningen av fordran,</w:t>
          </w:r>
        </w:p>
        <w:p w14:paraId="2218A4E4" w14:textId="77777777" w:rsidR="00CD1A54" w:rsidRPr="00661BF3" w:rsidRDefault="00CD1A54" w:rsidP="006D28F9">
          <w:pPr>
            <w:pStyle w:val="LLKappalejako"/>
          </w:pPr>
          <w:r>
            <w:t>7) Rättsregistercentralens eller en i 3 § 2 mom. i lagen om verkställighet av böter avsedd myndighets kontouppgifter och kontaktuppgifter,</w:t>
          </w:r>
        </w:p>
        <w:p w14:paraId="267A94EC" w14:textId="77777777" w:rsidR="00CD1A54" w:rsidRPr="00661BF3" w:rsidRDefault="00CD1A54" w:rsidP="006D28F9">
          <w:pPr>
            <w:pStyle w:val="LLKappalejako"/>
          </w:pPr>
          <w:r>
            <w:t>8) upplysning om att fordran kan drivas in genom utsökning, om den inte betalas frivilligt,</w:t>
          </w:r>
        </w:p>
        <w:p w14:paraId="47AFF042" w14:textId="77777777" w:rsidR="00CD1A54" w:rsidRPr="00661BF3" w:rsidRDefault="00CD1A54" w:rsidP="006D28F9">
          <w:pPr>
            <w:pStyle w:val="LLKappalejako"/>
          </w:pPr>
          <w:r>
            <w:t xml:space="preserve">9) upplysning om att den betalningsskyldige kommer att stämmas in till en rättegång för bestämmande av förvandlingsstraff om inte böter eller vite som kan förvandlas till fängelse kan drivas in ens genom utsökning. </w:t>
          </w:r>
        </w:p>
        <w:p w14:paraId="43A0FB9A" w14:textId="77777777" w:rsidR="00CD1A54" w:rsidRPr="00661BF3" w:rsidRDefault="00CD1A54" w:rsidP="006D28F9">
          <w:pPr>
            <w:pStyle w:val="LLKappalejako"/>
          </w:pPr>
        </w:p>
        <w:p w14:paraId="11E124CE" w14:textId="77777777" w:rsidR="00CD1A54" w:rsidRPr="00661BF3" w:rsidRDefault="00CD1A54" w:rsidP="006D28F9">
          <w:pPr>
            <w:pStyle w:val="LLPykala"/>
          </w:pPr>
          <w:r>
            <w:t>3 §</w:t>
          </w:r>
        </w:p>
        <w:p w14:paraId="054DAEDB" w14:textId="77777777" w:rsidR="00CD1A54" w:rsidRPr="00661BF3" w:rsidRDefault="00CD1A54" w:rsidP="006D28F9">
          <w:pPr>
            <w:pStyle w:val="LLPykalanOtsikko"/>
          </w:pPr>
          <w:r>
            <w:t>Meddelande till utmätningsmannen om betalning och om avslutad verkställighet</w:t>
          </w:r>
        </w:p>
        <w:p w14:paraId="1039CDFF" w14:textId="77777777" w:rsidR="00CD1A54" w:rsidRPr="00661BF3" w:rsidRDefault="00CD1A54" w:rsidP="006D28F9">
          <w:pPr>
            <w:pStyle w:val="LLKappalejako"/>
          </w:pPr>
          <w:r>
            <w:t>Om fordran ska drivas in genom utsökning, ska Rättsregistercentralen underrätta utmätningsmannen om betalningar som centralen har fått på annat sätt än genom utsökning.</w:t>
          </w:r>
        </w:p>
        <w:p w14:paraId="14A0593A" w14:textId="77777777" w:rsidR="00CD1A54" w:rsidRPr="00661BF3" w:rsidRDefault="00CD1A54" w:rsidP="006D28F9">
          <w:pPr>
            <w:pStyle w:val="LLKappalejako"/>
          </w:pPr>
          <w:r>
            <w:t>Rättsregistercentralen ska underrätta utmätningsmannen om att verkställigheten har avslutats även när detta sker av annan anledning än att fordran har betalts.</w:t>
          </w:r>
        </w:p>
        <w:p w14:paraId="668BB247" w14:textId="77777777" w:rsidR="00CD1A54" w:rsidRPr="00661BF3" w:rsidRDefault="00CD1A54" w:rsidP="006D28F9">
          <w:pPr>
            <w:pStyle w:val="LLKappalejako"/>
          </w:pPr>
        </w:p>
        <w:p w14:paraId="18432E14" w14:textId="77777777" w:rsidR="00CD1A54" w:rsidRPr="00661BF3" w:rsidRDefault="00CD1A54" w:rsidP="006D28F9">
          <w:pPr>
            <w:pStyle w:val="LLPykala"/>
          </w:pPr>
          <w:r>
            <w:t>4 §</w:t>
          </w:r>
        </w:p>
        <w:p w14:paraId="644B7866" w14:textId="77777777" w:rsidR="00CD1A54" w:rsidRPr="00661BF3" w:rsidRDefault="00CD1A54" w:rsidP="006D28F9">
          <w:pPr>
            <w:pStyle w:val="LLPykalanOtsikko"/>
          </w:pPr>
          <w:r>
            <w:t>Redovisning av kontant betalning</w:t>
          </w:r>
        </w:p>
        <w:p w14:paraId="3E56D7AB" w14:textId="77777777" w:rsidR="00CD1A54" w:rsidRPr="00661BF3" w:rsidRDefault="00CD1A54" w:rsidP="006D28F9">
          <w:pPr>
            <w:pStyle w:val="LLKappalejako"/>
          </w:pPr>
          <w:r>
            <w:t>En i 13 § 2 mom. i lagen om verkställighet av böter avsedd myndighet som tagit emot en kontant betalning ska när den redovisar den kontanta betalningen meddela Rättsregistercentralen följande:</w:t>
          </w:r>
        </w:p>
        <w:p w14:paraId="249C8334" w14:textId="77777777" w:rsidR="00CD1A54" w:rsidRPr="00661BF3" w:rsidRDefault="00CD1A54" w:rsidP="006D28F9">
          <w:pPr>
            <w:pStyle w:val="LLKappalejako"/>
          </w:pPr>
          <w:r>
            <w:t xml:space="preserve"> 1) identifieringsuppgifter om myndighetens avgörande som gäller fordran,</w:t>
          </w:r>
        </w:p>
        <w:p w14:paraId="236231B1" w14:textId="77777777" w:rsidR="00CD1A54" w:rsidRPr="00661BF3" w:rsidRDefault="00CD1A54" w:rsidP="006D28F9">
          <w:pPr>
            <w:pStyle w:val="LLKappalejako"/>
          </w:pPr>
          <w:r>
            <w:t>2) den betalningsskyldiges identifierings- och kontaktuppgifter, inklusive personbeteckning,</w:t>
          </w:r>
        </w:p>
        <w:p w14:paraId="091917F0" w14:textId="77777777" w:rsidR="00CD1A54" w:rsidRPr="00661BF3" w:rsidRDefault="00CD1A54" w:rsidP="006D28F9">
          <w:pPr>
            <w:pStyle w:val="LLKappalejako"/>
          </w:pPr>
          <w:r>
            <w:t>3) de referensuppgifter som getts för betalningen av fordran,</w:t>
          </w:r>
        </w:p>
        <w:p w14:paraId="22B8145A" w14:textId="77777777" w:rsidR="00CD1A54" w:rsidRPr="00661BF3" w:rsidRDefault="00CD1A54" w:rsidP="006D28F9">
          <w:pPr>
            <w:pStyle w:val="LLKappalejako"/>
          </w:pPr>
          <w:r>
            <w:t>4) det betalda beloppet,</w:t>
          </w:r>
        </w:p>
        <w:p w14:paraId="0AF18316" w14:textId="77777777" w:rsidR="00CD1A54" w:rsidRPr="00661BF3" w:rsidRDefault="00CD1A54" w:rsidP="006D28F9">
          <w:pPr>
            <w:pStyle w:val="LLKappalejako"/>
          </w:pPr>
          <w:r>
            <w:t>5) betalningsdagen.</w:t>
          </w:r>
        </w:p>
        <w:p w14:paraId="6E3E93EB" w14:textId="77777777" w:rsidR="00CD1A54" w:rsidRPr="00661BF3" w:rsidRDefault="00CD1A54" w:rsidP="006D28F9">
          <w:pPr>
            <w:pStyle w:val="LLKappalejako"/>
          </w:pPr>
        </w:p>
        <w:p w14:paraId="103D38D0" w14:textId="77777777" w:rsidR="00CD1A54" w:rsidRPr="00661BF3" w:rsidRDefault="00CD1A54" w:rsidP="006D28F9">
          <w:pPr>
            <w:pStyle w:val="LLPykala"/>
          </w:pPr>
          <w:r>
            <w:t>5 §</w:t>
          </w:r>
        </w:p>
        <w:p w14:paraId="17B94521" w14:textId="77777777" w:rsidR="00CD1A54" w:rsidRPr="00661BF3" w:rsidRDefault="00CD1A54" w:rsidP="006D28F9">
          <w:pPr>
            <w:pStyle w:val="LLPykalanOtsikko"/>
          </w:pPr>
          <w:r>
            <w:t>Stämning till förfarandet för förvandlingsstraff för böter</w:t>
          </w:r>
        </w:p>
        <w:p w14:paraId="399DB3FE" w14:textId="77777777" w:rsidR="00CD1A54" w:rsidRPr="00661BF3" w:rsidRDefault="00CD1A54" w:rsidP="006D28F9">
          <w:pPr>
            <w:pStyle w:val="LLKappalejako"/>
          </w:pPr>
          <w:r>
            <w:t>Den betalningsskyldige ska i samband med stämning till en rättegång för bestämmande av förvandlingsstraff ges följande uppgifter för betalningen:</w:t>
          </w:r>
        </w:p>
        <w:p w14:paraId="720EE92B" w14:textId="77777777" w:rsidR="00CD1A54" w:rsidRPr="00661BF3" w:rsidRDefault="00CD1A54" w:rsidP="006D28F9">
          <w:pPr>
            <w:pStyle w:val="LLKappalejako"/>
          </w:pPr>
          <w:r>
            <w:t>1) vilken myndighet som påfört påföljden,</w:t>
          </w:r>
        </w:p>
        <w:p w14:paraId="411404EA" w14:textId="77777777" w:rsidR="00CD1A54" w:rsidRPr="00661BF3" w:rsidRDefault="00CD1A54" w:rsidP="006D28F9">
          <w:pPr>
            <w:pStyle w:val="LLKappalejako"/>
          </w:pPr>
          <w:r>
            <w:t>2) identifieringsuppgifter om myndighetens avgörande,</w:t>
          </w:r>
        </w:p>
        <w:p w14:paraId="380D6D3C" w14:textId="77777777" w:rsidR="00CD1A54" w:rsidRPr="00661BF3" w:rsidRDefault="00CD1A54" w:rsidP="006D28F9">
          <w:pPr>
            <w:pStyle w:val="LLKappalejako"/>
          </w:pPr>
          <w:r>
            <w:t>3) datum då avgörandet meddelades,</w:t>
          </w:r>
        </w:p>
        <w:p w14:paraId="762463AC" w14:textId="77777777" w:rsidR="00CD1A54" w:rsidRPr="00661BF3" w:rsidRDefault="00CD1A54" w:rsidP="006D28F9">
          <w:pPr>
            <w:pStyle w:val="LLKappalejako"/>
          </w:pPr>
          <w:r>
            <w:t>4) den betalningsskyldiges identifierings- och kontaktuppgifter, inklusive personbeteckning,</w:t>
          </w:r>
        </w:p>
        <w:p w14:paraId="6D10A542" w14:textId="77777777" w:rsidR="00CD1A54" w:rsidRPr="00661BF3" w:rsidRDefault="00CD1A54" w:rsidP="006D28F9">
          <w:pPr>
            <w:pStyle w:val="LLKappalejako"/>
          </w:pPr>
          <w:r>
            <w:t>5) fordrans totala belopp och det obetalda beloppet,</w:t>
          </w:r>
        </w:p>
        <w:p w14:paraId="32A0C4D8" w14:textId="77777777" w:rsidR="00CD1A54" w:rsidRPr="00661BF3" w:rsidRDefault="00CD1A54" w:rsidP="006D28F9">
          <w:pPr>
            <w:pStyle w:val="LLKappalejako"/>
          </w:pPr>
          <w:r>
            <w:t>6) de referensuppgifter som behövs för betalningen av fordran,</w:t>
          </w:r>
        </w:p>
        <w:p w14:paraId="5CAC73A6" w14:textId="77777777" w:rsidR="00CD1A54" w:rsidRPr="00661BF3" w:rsidRDefault="00CD1A54" w:rsidP="006D28F9">
          <w:pPr>
            <w:pStyle w:val="LLKappalejako"/>
          </w:pPr>
          <w:r>
            <w:t>7) Rättsregistercentralens kontouppgifter och kontaktuppgifter.</w:t>
          </w:r>
        </w:p>
        <w:p w14:paraId="5EDD97B2" w14:textId="77777777" w:rsidR="00CD1A54" w:rsidRPr="00661BF3" w:rsidRDefault="00CD1A54" w:rsidP="006D28F9">
          <w:pPr>
            <w:pStyle w:val="LLKappalejako"/>
          </w:pPr>
          <w:r>
            <w:lastRenderedPageBreak/>
            <w:t>Den tjänsteman som verkställt stämningen ska underrätta Rättsregistercentralen, åklagaren och tingsrätten om stämningen.</w:t>
          </w:r>
        </w:p>
        <w:p w14:paraId="7611732F" w14:textId="77777777" w:rsidR="00CD1A54" w:rsidRPr="00661BF3" w:rsidRDefault="00CD1A54" w:rsidP="006D28F9">
          <w:pPr>
            <w:pStyle w:val="LLKappalejako"/>
          </w:pPr>
        </w:p>
        <w:p w14:paraId="167CC504" w14:textId="77777777" w:rsidR="00CD1A54" w:rsidRPr="00661BF3" w:rsidRDefault="00CD1A54" w:rsidP="006D28F9">
          <w:pPr>
            <w:pStyle w:val="LLPykala"/>
          </w:pPr>
          <w:r>
            <w:t>6 §</w:t>
          </w:r>
        </w:p>
        <w:p w14:paraId="4B9EF681" w14:textId="77777777" w:rsidR="00CD1A54" w:rsidRPr="00661BF3" w:rsidRDefault="00CD1A54" w:rsidP="006D28F9">
          <w:pPr>
            <w:pStyle w:val="LLPykalanOtsikko"/>
          </w:pPr>
          <w:r>
            <w:t>Lämnande av de uppgifter som behövs för bestämmande av förvandlingsstraff</w:t>
          </w:r>
        </w:p>
        <w:p w14:paraId="2C639AB7" w14:textId="5B2C938A" w:rsidR="00CD1A54" w:rsidRPr="00661BF3" w:rsidRDefault="00CD1A54" w:rsidP="006D28F9">
          <w:pPr>
            <w:pStyle w:val="LLKappalejako"/>
            <w:rPr>
              <w:iCs/>
            </w:rPr>
          </w:pPr>
          <w:r w:rsidRPr="00911D93">
            <w:t xml:space="preserve">Rättsregistercentralen ska ge åklagaren och tingsrätten möjlighet att granska uppgifterna om böterna och </w:t>
          </w:r>
          <w:r>
            <w:t xml:space="preserve">betalningssituationen efter det att den betalningsskyldige har stämts in till en rättegång för bestämmande av förvandlingsstraff. </w:t>
          </w:r>
        </w:p>
        <w:p w14:paraId="04332EE2" w14:textId="77777777" w:rsidR="00CD1A54" w:rsidRDefault="00CD1A54" w:rsidP="006D28F9">
          <w:pPr>
            <w:pStyle w:val="LLKappalejako"/>
            <w:rPr>
              <w:iCs/>
            </w:rPr>
          </w:pPr>
          <w:r>
            <w:t>Rättsregistercentralen ska lämna åklagaren och tingsrätten uppgifter om huruvida böterna eller vitet i anslutning till bestämmandet av förvandlingsstraff helt eller delvis har betalats efter det att den betalningsskyldige har stämts in till rättegången för bestämmande av förvandlingsstraff, men innan domstolen har avgjort ärendet. Rättsregistercentralen ska lämna dessa uppgifter till åklagaren och domstolen också när domstolens avgörande ska rättas.</w:t>
          </w:r>
        </w:p>
        <w:p w14:paraId="7653C960" w14:textId="77777777" w:rsidR="008E251E" w:rsidRDefault="008E251E" w:rsidP="006D28F9">
          <w:pPr>
            <w:pStyle w:val="LLKappalejako"/>
            <w:rPr>
              <w:iCs/>
            </w:rPr>
          </w:pPr>
        </w:p>
        <w:p w14:paraId="3A9A43C2" w14:textId="77777777" w:rsidR="00CD1A54" w:rsidRPr="00661BF3" w:rsidRDefault="00CD1A54" w:rsidP="006D28F9">
          <w:pPr>
            <w:pStyle w:val="LLKappalejako"/>
            <w:rPr>
              <w:iCs/>
            </w:rPr>
          </w:pPr>
        </w:p>
        <w:p w14:paraId="4B263108" w14:textId="77777777" w:rsidR="00CD1A54" w:rsidRPr="00661BF3" w:rsidRDefault="00CD1A54" w:rsidP="006D28F9">
          <w:pPr>
            <w:pStyle w:val="LLPykala"/>
          </w:pPr>
          <w:r>
            <w:t>7 §</w:t>
          </w:r>
        </w:p>
        <w:p w14:paraId="1333EBA8" w14:textId="77777777" w:rsidR="00CD1A54" w:rsidRPr="00661BF3" w:rsidRDefault="00CD1A54" w:rsidP="006D28F9">
          <w:pPr>
            <w:pStyle w:val="LLPykalanOtsikko"/>
          </w:pPr>
          <w:r>
            <w:t>Åklagarens anmälningsplikt</w:t>
          </w:r>
        </w:p>
        <w:p w14:paraId="49E44726" w14:textId="77777777" w:rsidR="00CD1A54" w:rsidRPr="00661BF3" w:rsidRDefault="00CD1A54" w:rsidP="006D28F9">
          <w:pPr>
            <w:pStyle w:val="LLKappalejako"/>
          </w:pPr>
          <w:r>
            <w:t xml:space="preserve">Åklagaren ska meddela Rättsregistercentralen och den betalningsskyldige som stämts, om åklagaren före behandlingsdagen konstaterar att enligt lag får förvandlingsstraff inte påföras för böterna </w:t>
          </w:r>
          <w:r>
            <w:rPr>
              <w:i/>
            </w:rPr>
            <w:t>eller vitet</w:t>
          </w:r>
          <w:r>
            <w:t>, eller om åklagaren med stöd av 28 § i lagen om verkställighet av böter beslutar att inte yrka på förvandlingsstraff.</w:t>
          </w:r>
        </w:p>
        <w:p w14:paraId="558A62B5" w14:textId="77777777" w:rsidR="00CD1A54" w:rsidRPr="00661BF3" w:rsidRDefault="00CD1A54" w:rsidP="006D28F9">
          <w:pPr>
            <w:pStyle w:val="LLKappalejako"/>
          </w:pPr>
        </w:p>
        <w:p w14:paraId="38F994CB" w14:textId="77777777" w:rsidR="00CD1A54" w:rsidRPr="00661BF3" w:rsidRDefault="00CD1A54" w:rsidP="006D28F9">
          <w:pPr>
            <w:pStyle w:val="LLPykala"/>
          </w:pPr>
          <w:r>
            <w:t>8 §</w:t>
          </w:r>
        </w:p>
        <w:p w14:paraId="59CDFDD2" w14:textId="77777777" w:rsidR="00CD1A54" w:rsidRPr="00661BF3" w:rsidRDefault="00CD1A54" w:rsidP="006D28F9">
          <w:pPr>
            <w:pStyle w:val="LLPykalanOtsikko"/>
          </w:pPr>
          <w:r>
            <w:t>Meddelande om fel i stämningen</w:t>
          </w:r>
        </w:p>
        <w:p w14:paraId="4E8F4578" w14:textId="77777777" w:rsidR="00CD1A54" w:rsidRPr="00661BF3" w:rsidRDefault="00CD1A54" w:rsidP="006D28F9">
          <w:pPr>
            <w:pStyle w:val="LLKappalejako"/>
            <w:rPr>
              <w:iCs/>
            </w:rPr>
          </w:pPr>
          <w:r>
            <w:t xml:space="preserve">Åklagaren eller tingsrätten ska meddela Rättsregistercentralen om det finns hinder för bestämmande av förvandlingsstraff på grund av fel i stämningen.  </w:t>
          </w:r>
        </w:p>
        <w:p w14:paraId="6968E0D0" w14:textId="77777777" w:rsidR="00CD1A54" w:rsidRPr="00661BF3" w:rsidRDefault="00CD1A54" w:rsidP="006D28F9">
          <w:pPr>
            <w:pStyle w:val="LLKappalejako"/>
          </w:pPr>
        </w:p>
        <w:p w14:paraId="77856BB1" w14:textId="77777777" w:rsidR="00CD1A54" w:rsidRPr="00661BF3" w:rsidRDefault="00CD1A54" w:rsidP="006D28F9">
          <w:pPr>
            <w:pStyle w:val="LLPykala"/>
          </w:pPr>
          <w:r>
            <w:t>9 §</w:t>
          </w:r>
        </w:p>
        <w:p w14:paraId="5481673A" w14:textId="77777777" w:rsidR="00CD1A54" w:rsidRPr="00661BF3" w:rsidRDefault="00CD1A54" w:rsidP="006D28F9">
          <w:pPr>
            <w:pStyle w:val="LLPykalanOtsikko"/>
          </w:pPr>
          <w:r>
            <w:t>Meddelanden som gäller verkställighet av förvandlingsstraff</w:t>
          </w:r>
        </w:p>
        <w:p w14:paraId="0361F4B7" w14:textId="77777777" w:rsidR="00CD1A54" w:rsidRPr="00661BF3" w:rsidRDefault="00CD1A54" w:rsidP="006D28F9">
          <w:pPr>
            <w:pStyle w:val="LLKappalejako"/>
          </w:pPr>
          <w:r>
            <w:t>Rättsregistercentralen ska omedelbart meddela Brottspåföljdsmyndigheten om ett förvandlingsstraff som på grund av betalning förfallit efter det att förvandlingsstraffet bestämdes, om verkställighet av förvandlingsstraffet redan har sökts hos Brottspåföljdsmyndigheten och betalningen inte har erlagts till Brottspåföljdsmyndigheten.</w:t>
          </w:r>
        </w:p>
        <w:p w14:paraId="5FF5BF62" w14:textId="77777777" w:rsidR="00CD1A54" w:rsidRPr="00661BF3" w:rsidRDefault="00CD1A54" w:rsidP="006D28F9">
          <w:pPr>
            <w:pStyle w:val="LLKappalejako"/>
          </w:pPr>
          <w:r>
            <w:t>Brottspåföljdsmyndigheten ska meddela Rättsregistercentralen om att verkställigheten av ett förvandlingsstraff senarelagts, om att den som dömts till förvandlingsstraff tagits in i fängelse och om att ett förvandlingsstraff avtjänas i fängelse.</w:t>
          </w:r>
        </w:p>
        <w:p w14:paraId="71BC0790" w14:textId="77777777" w:rsidR="00CD1A54" w:rsidRPr="00661BF3" w:rsidRDefault="00CD1A54" w:rsidP="00CD1A54">
          <w:pPr>
            <w:spacing w:line="220" w:lineRule="exact"/>
            <w:ind w:firstLine="170"/>
            <w:jc w:val="both"/>
            <w:rPr>
              <w:rFonts w:eastAsia="Times New Roman"/>
              <w:iCs/>
              <w:szCs w:val="24"/>
              <w:lang w:eastAsia="fi-FI"/>
            </w:rPr>
          </w:pPr>
        </w:p>
        <w:p w14:paraId="557B0DE8" w14:textId="77777777" w:rsidR="00CD1A54" w:rsidRPr="000B16D9" w:rsidRDefault="00CD1A54" w:rsidP="006D28F9">
          <w:pPr>
            <w:pStyle w:val="LLPykala"/>
          </w:pPr>
          <w:r>
            <w:t>10 §</w:t>
          </w:r>
        </w:p>
        <w:p w14:paraId="6CD15B04" w14:textId="77777777" w:rsidR="00CD1A54" w:rsidRPr="000B16D9" w:rsidRDefault="00CD1A54" w:rsidP="006D28F9">
          <w:pPr>
            <w:pStyle w:val="LLPykalanOtsikko"/>
          </w:pPr>
          <w:r>
            <w:t>Ansökan om verkställighet av en förverkandepåföljd</w:t>
          </w:r>
        </w:p>
        <w:p w14:paraId="369D8B36" w14:textId="77777777" w:rsidR="00CD1A54" w:rsidRPr="000B16D9" w:rsidRDefault="00CD1A54" w:rsidP="006D28F9">
          <w:pPr>
            <w:pStyle w:val="LLKappalejako"/>
          </w:pPr>
          <w:r>
            <w:t>Rättsregistercentralen ansöker om i 37 § i lagen om verkställighet av böter avsedd verkställighet hos den verkställande myndighet som innehar det förverkade föremålet eller inom vars verksamhetsområde föremålet kan antas finnas.</w:t>
          </w:r>
        </w:p>
        <w:p w14:paraId="54F259AD" w14:textId="77777777" w:rsidR="00CD1A54" w:rsidRPr="000B16D9" w:rsidRDefault="00CD1A54" w:rsidP="006D28F9">
          <w:pPr>
            <w:pStyle w:val="LLKappalejako"/>
          </w:pPr>
          <w:r>
            <w:lastRenderedPageBreak/>
            <w:t>Av ansökan, som baserar sig på de uppgifter som förts in i bötesregistret, ska framgå var den egendom som dömts förverkad finns, om egendomen inte innehas av polismyndigheten, och huruvida Rättsregistercentralen har uppgifter om var egendomen finns, samt de uppgifter som behövs för redovisningen av pengarna.</w:t>
          </w:r>
        </w:p>
        <w:p w14:paraId="7067317D" w14:textId="77777777" w:rsidR="00CD1A54" w:rsidRPr="006D28F9" w:rsidRDefault="00CD1A54" w:rsidP="006D28F9">
          <w:pPr>
            <w:pStyle w:val="LLKappalejako"/>
            <w:rPr>
              <w:color w:val="FF0000"/>
            </w:rPr>
          </w:pPr>
        </w:p>
        <w:p w14:paraId="41E27AFA" w14:textId="77777777" w:rsidR="00CD1A54" w:rsidRPr="000B16D9" w:rsidRDefault="00CD1A54" w:rsidP="006D28F9">
          <w:pPr>
            <w:pStyle w:val="LLPykala"/>
          </w:pPr>
          <w:r>
            <w:t>11 §</w:t>
          </w:r>
        </w:p>
        <w:p w14:paraId="28949852" w14:textId="77777777" w:rsidR="00CD1A54" w:rsidRPr="000B16D9" w:rsidRDefault="00CD1A54" w:rsidP="006D28F9">
          <w:pPr>
            <w:pStyle w:val="LLPykalanOtsikko"/>
          </w:pPr>
          <w:r>
            <w:t>Registrering av värderingen av egendom som dömts förverkad</w:t>
          </w:r>
        </w:p>
        <w:p w14:paraId="67A450E9" w14:textId="77777777" w:rsidR="00CD1A54" w:rsidRPr="000B16D9" w:rsidRDefault="00CD1A54" w:rsidP="006D28F9">
          <w:pPr>
            <w:pStyle w:val="LLKappalejako"/>
          </w:pPr>
          <w:r>
            <w:t>I det protokoll som ska upprättas över värderingen av ett föremål som dömts förverkat, ett nätmeddelande som ska utplånas eller ett djur som ska avlivas antecknas följande uppgifter:</w:t>
          </w:r>
        </w:p>
        <w:p w14:paraId="25C0F3A8" w14:textId="77777777" w:rsidR="00CD1A54" w:rsidRPr="000B16D9" w:rsidRDefault="00CD1A54" w:rsidP="006D28F9">
          <w:pPr>
            <w:pStyle w:val="LLKappalejako"/>
          </w:pPr>
          <w:r>
            <w:t>1) tiden och platsen för värderingsförrättningen,</w:t>
          </w:r>
        </w:p>
        <w:p w14:paraId="765034EB" w14:textId="77777777" w:rsidR="00CD1A54" w:rsidRPr="000B16D9" w:rsidRDefault="00CD1A54" w:rsidP="006D28F9">
          <w:pPr>
            <w:pStyle w:val="LLKappalejako"/>
          </w:pPr>
          <w:r>
            <w:t>2) hur den som äger föremålet och en sådan tredje person som har en rätt som gäller egendomen har meddelats om värderingsförrättningen,</w:t>
          </w:r>
        </w:p>
        <w:p w14:paraId="7E0B00BF" w14:textId="77777777" w:rsidR="00CD1A54" w:rsidRPr="000B16D9" w:rsidRDefault="00CD1A54" w:rsidP="006D28F9">
          <w:pPr>
            <w:pStyle w:val="LLKappalejako"/>
          </w:pPr>
          <w:r>
            <w:t>3) de personer som varit närvarande vid värderingsförrättningen,</w:t>
          </w:r>
        </w:p>
        <w:p w14:paraId="07289674" w14:textId="77777777" w:rsidR="00CD1A54" w:rsidRPr="000B16D9" w:rsidRDefault="00CD1A54" w:rsidP="006D28F9">
          <w:pPr>
            <w:pStyle w:val="LLKappalejako"/>
          </w:pPr>
          <w:r>
            <w:t>4) utomstående sakkunniga som anlitats vid värderingen,</w:t>
          </w:r>
        </w:p>
        <w:p w14:paraId="3B208561" w14:textId="77777777" w:rsidR="00CD1A54" w:rsidRPr="000B16D9" w:rsidRDefault="00CD1A54" w:rsidP="006D28F9">
          <w:pPr>
            <w:pStyle w:val="LLKappalejako"/>
          </w:pPr>
          <w:r>
            <w:t>5) grunderna för värderingen av föremålet och dess uppskattade värde.</w:t>
          </w:r>
        </w:p>
        <w:p w14:paraId="69A9BEA4" w14:textId="77777777" w:rsidR="00CD1A54" w:rsidRPr="006D28F9" w:rsidRDefault="00CD1A54" w:rsidP="006D28F9">
          <w:pPr>
            <w:pStyle w:val="LLKappalejako"/>
            <w:rPr>
              <w:color w:val="FF0000"/>
            </w:rPr>
          </w:pPr>
        </w:p>
        <w:p w14:paraId="300382B4" w14:textId="77777777" w:rsidR="00CD1A54" w:rsidRPr="000B16D9" w:rsidRDefault="00CD1A54" w:rsidP="006D28F9">
          <w:pPr>
            <w:pStyle w:val="LLPykala"/>
          </w:pPr>
          <w:r>
            <w:t>12 §</w:t>
          </w:r>
        </w:p>
        <w:p w14:paraId="11BA072A" w14:textId="77777777" w:rsidR="00CD1A54" w:rsidRPr="000B16D9" w:rsidRDefault="00CD1A54" w:rsidP="006D28F9">
          <w:pPr>
            <w:pStyle w:val="LLPykalanOtsikko"/>
          </w:pPr>
          <w:r>
            <w:t>Registrering av omhändertagandet av föremål som förverkandepåföljder gäller</w:t>
          </w:r>
        </w:p>
        <w:p w14:paraId="28B18C95" w14:textId="77777777" w:rsidR="00CD1A54" w:rsidRPr="000B16D9" w:rsidRDefault="00CD1A54" w:rsidP="006D28F9">
          <w:pPr>
            <w:pStyle w:val="LLKappalejako"/>
            <w:rPr>
              <w:iCs/>
            </w:rPr>
          </w:pPr>
          <w:r>
            <w:t>Den myndighet som ansvarar för verkställigheten ska registrera följande uppgifter om det omhändertagande av föremål som avses i 43 § i lagen om verkställighet av böter:</w:t>
          </w:r>
        </w:p>
        <w:p w14:paraId="3E6AFE0E" w14:textId="77777777" w:rsidR="00CD1A54" w:rsidRPr="000B16D9" w:rsidRDefault="00CD1A54" w:rsidP="006D28F9">
          <w:pPr>
            <w:pStyle w:val="LLKappalejako"/>
            <w:rPr>
              <w:iCs/>
            </w:rPr>
          </w:pPr>
          <w:bookmarkStart w:id="81" w:name="_Hlk160454954"/>
          <w:r>
            <w:t>1) tiden och platsen för omhändertagandet,</w:t>
          </w:r>
        </w:p>
        <w:p w14:paraId="293F4BF0" w14:textId="2691A00C" w:rsidR="00FD5184" w:rsidRPr="000B16D9" w:rsidRDefault="00FD5184" w:rsidP="006D28F9">
          <w:pPr>
            <w:pStyle w:val="LLKappalejako"/>
            <w:rPr>
              <w:iCs/>
            </w:rPr>
          </w:pPr>
          <w:r>
            <w:t>2) grunden för omhändertagandet,</w:t>
          </w:r>
        </w:p>
        <w:p w14:paraId="29A13555" w14:textId="656E110B" w:rsidR="00CD1A54" w:rsidRPr="000B16D9" w:rsidRDefault="00FD5184" w:rsidP="006D28F9">
          <w:pPr>
            <w:pStyle w:val="LLKappalejako"/>
            <w:rPr>
              <w:iCs/>
            </w:rPr>
          </w:pPr>
          <w:r>
            <w:t>3) de tjänstemän som utfört omhändertagandet,</w:t>
          </w:r>
        </w:p>
        <w:p w14:paraId="2887B3FB" w14:textId="2D8CD542" w:rsidR="00CD1A54" w:rsidRPr="000B16D9" w:rsidRDefault="00FD5184" w:rsidP="006D28F9">
          <w:pPr>
            <w:pStyle w:val="LLKappalejako"/>
            <w:rPr>
              <w:iCs/>
            </w:rPr>
          </w:pPr>
          <w:r>
            <w:t>4) de personer som varit närvarande,</w:t>
          </w:r>
        </w:p>
        <w:p w14:paraId="79105D33" w14:textId="2239B33C" w:rsidR="00CD1A54" w:rsidRPr="000B16D9" w:rsidRDefault="00FD5184" w:rsidP="006D28F9">
          <w:pPr>
            <w:pStyle w:val="LLKappalejako"/>
            <w:rPr>
              <w:iCs/>
            </w:rPr>
          </w:pPr>
          <w:r>
            <w:t>5) de föremål som omhändertagits,</w:t>
          </w:r>
        </w:p>
        <w:p w14:paraId="3407E266" w14:textId="37A1CE48" w:rsidR="00FD5184" w:rsidRPr="000B16D9" w:rsidRDefault="00FD5184" w:rsidP="006D28F9">
          <w:pPr>
            <w:pStyle w:val="LLKappalejako"/>
            <w:rPr>
              <w:iCs/>
            </w:rPr>
          </w:pPr>
          <w:r>
            <w:t>6) omhändertagandets förlopp,</w:t>
          </w:r>
        </w:p>
        <w:p w14:paraId="03D47680" w14:textId="38A9BB93" w:rsidR="00CD1A54" w:rsidRPr="000B16D9" w:rsidRDefault="00FD5184" w:rsidP="006D28F9">
          <w:pPr>
            <w:pStyle w:val="LLKappalejako"/>
            <w:rPr>
              <w:iCs/>
            </w:rPr>
          </w:pPr>
          <w:r>
            <w:t>7) de maktmedel som använts.</w:t>
          </w:r>
        </w:p>
        <w:bookmarkEnd w:id="81"/>
        <w:p w14:paraId="185528E9" w14:textId="3BCC594F" w:rsidR="00CD1A54" w:rsidRPr="000B16D9" w:rsidRDefault="00CD1A54" w:rsidP="006D28F9">
          <w:pPr>
            <w:pStyle w:val="LLKappalejako"/>
          </w:pPr>
          <w:r>
            <w:t xml:space="preserve"> </w:t>
          </w:r>
        </w:p>
        <w:p w14:paraId="160F1FFB" w14:textId="77777777" w:rsidR="00CD1A54" w:rsidRPr="000B16D9" w:rsidRDefault="00CD1A54" w:rsidP="006D28F9">
          <w:pPr>
            <w:pStyle w:val="LLPykala"/>
          </w:pPr>
          <w:r>
            <w:t>13 §</w:t>
          </w:r>
        </w:p>
        <w:p w14:paraId="5D4A8F89" w14:textId="77777777" w:rsidR="00CD1A54" w:rsidRPr="000B16D9" w:rsidRDefault="00CD1A54" w:rsidP="006D28F9">
          <w:pPr>
            <w:pStyle w:val="LLPykalanOtsikko"/>
          </w:pPr>
          <w:r>
            <w:t>Uppgifter som ska meddelas om redovisningen</w:t>
          </w:r>
        </w:p>
        <w:p w14:paraId="1071732F" w14:textId="77777777" w:rsidR="00CD1A54" w:rsidRPr="000B16D9" w:rsidRDefault="00CD1A54" w:rsidP="006D28F9">
          <w:pPr>
            <w:pStyle w:val="LLKappalejako"/>
          </w:pPr>
          <w:r>
            <w:t>Den myndighet som ansvarar för verkställigheten ska meddela Rättsregistercentralen följande om verkställigheten av en förverkandepåföljd:</w:t>
          </w:r>
        </w:p>
        <w:p w14:paraId="6B5C8194" w14:textId="77777777" w:rsidR="00CD1A54" w:rsidRPr="000B16D9" w:rsidRDefault="00CD1A54" w:rsidP="006D28F9">
          <w:pPr>
            <w:pStyle w:val="LLKappalejako"/>
          </w:pPr>
          <w:r>
            <w:t>1) identifieringsuppgifter om avgörandet som gäller förverkandepåföljden,</w:t>
          </w:r>
        </w:p>
        <w:p w14:paraId="56E3EABF" w14:textId="77777777" w:rsidR="00CD1A54" w:rsidRPr="000B16D9" w:rsidRDefault="00CD1A54" w:rsidP="006D28F9">
          <w:pPr>
            <w:pStyle w:val="LLKappalejako"/>
          </w:pPr>
          <w:r>
            <w:t>2) de verkställighetsåtgärder som vidtagits och tidpunkten för dem,</w:t>
          </w:r>
        </w:p>
        <w:p w14:paraId="00B19574" w14:textId="77777777" w:rsidR="00CD1A54" w:rsidRPr="000B16D9" w:rsidRDefault="00CD1A54" w:rsidP="006D28F9">
          <w:pPr>
            <w:pStyle w:val="LLKappalejako"/>
          </w:pPr>
          <w:r>
            <w:t>3) försäljningsintäkterna, de avdrag som gjorts från dem och det belopp som redovisats till Rättsregistercentralen,</w:t>
          </w:r>
        </w:p>
        <w:p w14:paraId="37BF447B" w14:textId="77777777" w:rsidR="00CD1A54" w:rsidRPr="000B16D9" w:rsidRDefault="00CD1A54" w:rsidP="006D28F9">
          <w:pPr>
            <w:pStyle w:val="LLKappalejako"/>
          </w:pPr>
          <w:r>
            <w:t>4) tidpunkten för redovisningen.</w:t>
          </w:r>
        </w:p>
        <w:p w14:paraId="6F23BC76" w14:textId="77777777" w:rsidR="009C69D4" w:rsidRPr="000B16D9" w:rsidRDefault="009C69D4" w:rsidP="006D28F9">
          <w:pPr>
            <w:pStyle w:val="LLKappalejako"/>
          </w:pPr>
          <w:r>
            <w:t>Den myndighet som ansvarar för verkställigheten ska också meddela Rättsregistercentralen om hinder för verkställigheten.</w:t>
          </w:r>
        </w:p>
        <w:p w14:paraId="4D09E9ED" w14:textId="77777777" w:rsidR="009C69D4" w:rsidRPr="00661BF3" w:rsidRDefault="009C69D4" w:rsidP="00CD1A54">
          <w:pPr>
            <w:spacing w:line="220" w:lineRule="exact"/>
            <w:ind w:firstLine="170"/>
            <w:jc w:val="both"/>
            <w:rPr>
              <w:rFonts w:eastAsia="Times New Roman"/>
              <w:szCs w:val="24"/>
              <w:lang w:eastAsia="fi-FI"/>
            </w:rPr>
          </w:pPr>
        </w:p>
        <w:p w14:paraId="3FB2E526" w14:textId="77777777" w:rsidR="00CD1A54" w:rsidRPr="00661BF3" w:rsidRDefault="00CD1A54" w:rsidP="00CD1A54">
          <w:pPr>
            <w:spacing w:line="220" w:lineRule="exact"/>
            <w:ind w:firstLine="170"/>
            <w:jc w:val="both"/>
            <w:rPr>
              <w:rFonts w:eastAsia="Times New Roman"/>
              <w:szCs w:val="24"/>
              <w:lang w:eastAsia="fi-FI"/>
            </w:rPr>
          </w:pPr>
        </w:p>
        <w:p w14:paraId="4D0DA62A" w14:textId="77777777" w:rsidR="00CD1A54" w:rsidRPr="00661BF3" w:rsidRDefault="00CD1A54" w:rsidP="006D28F9">
          <w:pPr>
            <w:pStyle w:val="LLPykala"/>
          </w:pPr>
          <w:r>
            <w:t>14 §</w:t>
          </w:r>
        </w:p>
        <w:p w14:paraId="1FAC7E6A" w14:textId="77777777" w:rsidR="00CD1A54" w:rsidRPr="00661BF3" w:rsidRDefault="00CD1A54" w:rsidP="006D28F9">
          <w:pPr>
            <w:pStyle w:val="LLPykalanOtsikko"/>
          </w:pPr>
          <w:r>
            <w:t>Meddelande om förbud mot eller avbrytande av verkställigheten</w:t>
          </w:r>
        </w:p>
        <w:p w14:paraId="377A643A" w14:textId="7DF7D9CF" w:rsidR="00CD1A54" w:rsidRDefault="00CD1A54" w:rsidP="006D28F9">
          <w:pPr>
            <w:pStyle w:val="LLKappalejako"/>
          </w:pPr>
          <w:r>
            <w:lastRenderedPageBreak/>
            <w:t>Rättsregistercentralen ska utan dröjsmål meddela den utmätningsman eller den andra för verkställighetsåtgärderna ansvariga myndighet som ska verkställa påföljden om förbud mot eller avbrytande av verkställighet.</w:t>
          </w:r>
        </w:p>
        <w:p w14:paraId="6D63D5FE" w14:textId="77777777" w:rsidR="00CD1A54" w:rsidRDefault="00CD1A54" w:rsidP="00CD1A54">
          <w:pPr>
            <w:spacing w:line="220" w:lineRule="exact"/>
            <w:ind w:firstLine="170"/>
            <w:jc w:val="both"/>
            <w:rPr>
              <w:rFonts w:eastAsia="Times New Roman"/>
              <w:szCs w:val="24"/>
              <w:lang w:eastAsia="fi-FI"/>
            </w:rPr>
          </w:pPr>
        </w:p>
        <w:p w14:paraId="2A1551B5" w14:textId="77777777" w:rsidR="00CD1A54" w:rsidRDefault="00CD1A54" w:rsidP="00CD1A54">
          <w:pPr>
            <w:pStyle w:val="LLVoimaantuloPykala"/>
          </w:pPr>
          <w:r>
            <w:t>15 §</w:t>
          </w:r>
        </w:p>
        <w:p w14:paraId="0EEC5DE8" w14:textId="77777777" w:rsidR="00CD1A54" w:rsidRPr="00661BF3" w:rsidRDefault="00CD1A54" w:rsidP="00CD1A54">
          <w:pPr>
            <w:pStyle w:val="LLPykalanOtsikko"/>
          </w:pPr>
          <w:r>
            <w:t>Ikraftträdande</w:t>
          </w:r>
        </w:p>
        <w:p w14:paraId="1CDB35E5" w14:textId="77777777" w:rsidR="00CD1A54" w:rsidRDefault="00CD1A54" w:rsidP="00CD1A54">
          <w:pPr>
            <w:pStyle w:val="LLKappalejako"/>
          </w:pPr>
          <w:r>
            <w:t>Denna förordning träder i kraft den      20  .</w:t>
          </w:r>
        </w:p>
        <w:p w14:paraId="566B83EC" w14:textId="77777777" w:rsidR="00CD1A54" w:rsidRPr="008522B2" w:rsidRDefault="00CD1A54" w:rsidP="00750DD3">
          <w:pPr>
            <w:pStyle w:val="LLJohtolauseKappaleet"/>
          </w:pPr>
        </w:p>
        <w:p w14:paraId="62767807" w14:textId="495BEE73" w:rsidR="008522B2" w:rsidRPr="008522B2" w:rsidRDefault="00000000" w:rsidP="00750DD3">
          <w:pPr>
            <w:pStyle w:val="LLJohtolauseKappaleet"/>
            <w:rPr>
              <w:i/>
            </w:rPr>
          </w:pPr>
        </w:p>
      </w:sdtContent>
    </w:sdt>
    <w:p w14:paraId="0723A79B" w14:textId="4DE93F08" w:rsidR="00C110C2" w:rsidRPr="00FD5184" w:rsidRDefault="008522B2" w:rsidP="00FD5184">
      <w:pPr>
        <w:pStyle w:val="LLNormaali"/>
        <w:rPr>
          <w:rFonts w:eastAsia="Times New Roman"/>
          <w:i/>
          <w:color w:val="000000" w:themeColor="text1"/>
          <w:szCs w:val="24"/>
        </w:rPr>
      </w:pPr>
      <w:r>
        <w:br/>
      </w:r>
    </w:p>
    <w:sectPr w:rsidR="00C110C2" w:rsidRPr="00FD5184"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08FD" w14:textId="77777777" w:rsidR="005D60FD" w:rsidRDefault="005D60FD">
      <w:r>
        <w:separator/>
      </w:r>
    </w:p>
  </w:endnote>
  <w:endnote w:type="continuationSeparator" w:id="0">
    <w:p w14:paraId="3ED87C8F" w14:textId="77777777" w:rsidR="005D60FD" w:rsidRDefault="005D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E7D1"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5F9F559"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4B651445" w14:textId="77777777" w:rsidTr="000C5020">
      <w:trPr>
        <w:trHeight w:hRule="exact" w:val="356"/>
      </w:trPr>
      <w:tc>
        <w:tcPr>
          <w:tcW w:w="2828" w:type="dxa"/>
          <w:shd w:val="clear" w:color="auto" w:fill="auto"/>
          <w:vAlign w:val="bottom"/>
        </w:tcPr>
        <w:p w14:paraId="7B8EA586" w14:textId="77777777" w:rsidR="000E61DF" w:rsidRPr="000C5020" w:rsidRDefault="000E61DF" w:rsidP="001310B9">
          <w:pPr>
            <w:pStyle w:val="Alatunniste"/>
            <w:rPr>
              <w:sz w:val="18"/>
              <w:szCs w:val="18"/>
            </w:rPr>
          </w:pPr>
        </w:p>
      </w:tc>
      <w:tc>
        <w:tcPr>
          <w:tcW w:w="2829" w:type="dxa"/>
          <w:shd w:val="clear" w:color="auto" w:fill="auto"/>
          <w:vAlign w:val="bottom"/>
        </w:tcPr>
        <w:p w14:paraId="2A7112FF" w14:textId="77777777"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746B85">
            <w:rPr>
              <w:rStyle w:val="Sivunumero"/>
              <w:sz w:val="22"/>
            </w:rPr>
            <w:t>6</w:t>
          </w:r>
          <w:r w:rsidRPr="000C5020">
            <w:rPr>
              <w:rStyle w:val="Sivunumero"/>
              <w:sz w:val="22"/>
            </w:rPr>
            <w:fldChar w:fldCharType="end"/>
          </w:r>
        </w:p>
      </w:tc>
      <w:tc>
        <w:tcPr>
          <w:tcW w:w="2829" w:type="dxa"/>
          <w:shd w:val="clear" w:color="auto" w:fill="auto"/>
          <w:vAlign w:val="bottom"/>
        </w:tcPr>
        <w:p w14:paraId="4EF295AE" w14:textId="77777777" w:rsidR="000E61DF" w:rsidRPr="000C5020" w:rsidRDefault="000E61DF" w:rsidP="001310B9">
          <w:pPr>
            <w:pStyle w:val="Alatunniste"/>
            <w:rPr>
              <w:sz w:val="18"/>
              <w:szCs w:val="18"/>
            </w:rPr>
          </w:pPr>
        </w:p>
      </w:tc>
    </w:tr>
  </w:tbl>
  <w:p w14:paraId="7FC76FA8" w14:textId="77777777" w:rsidR="000E61DF" w:rsidRDefault="000E61DF" w:rsidP="001310B9">
    <w:pPr>
      <w:pStyle w:val="Alatunniste"/>
    </w:pPr>
  </w:p>
  <w:p w14:paraId="21138302" w14:textId="77777777" w:rsidR="000E61DF" w:rsidRDefault="000E61DF" w:rsidP="001310B9">
    <w:pPr>
      <w:pStyle w:val="Alatunniste"/>
      <w:framePr w:wrap="around" w:vAnchor="text" w:hAnchor="page" w:x="5921" w:y="729"/>
      <w:rPr>
        <w:rStyle w:val="Sivunumero"/>
      </w:rPr>
    </w:pPr>
  </w:p>
  <w:p w14:paraId="0495AAB0"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5B3A4B66" w14:textId="77777777" w:rsidTr="000C5020">
      <w:trPr>
        <w:trHeight w:val="841"/>
      </w:trPr>
      <w:tc>
        <w:tcPr>
          <w:tcW w:w="2829" w:type="dxa"/>
          <w:shd w:val="clear" w:color="auto" w:fill="auto"/>
        </w:tcPr>
        <w:p w14:paraId="2D6EA607" w14:textId="77777777" w:rsidR="000E61DF" w:rsidRPr="000C5020" w:rsidRDefault="000E61DF" w:rsidP="005224A0">
          <w:pPr>
            <w:pStyle w:val="Alatunniste"/>
            <w:rPr>
              <w:sz w:val="17"/>
              <w:szCs w:val="18"/>
            </w:rPr>
          </w:pPr>
        </w:p>
      </w:tc>
      <w:tc>
        <w:tcPr>
          <w:tcW w:w="2829" w:type="dxa"/>
          <w:shd w:val="clear" w:color="auto" w:fill="auto"/>
          <w:vAlign w:val="bottom"/>
        </w:tcPr>
        <w:p w14:paraId="08E41943" w14:textId="77777777" w:rsidR="000E61DF" w:rsidRPr="000C5020" w:rsidRDefault="000E61DF" w:rsidP="000C5020">
          <w:pPr>
            <w:pStyle w:val="Alatunniste"/>
            <w:jc w:val="center"/>
            <w:rPr>
              <w:sz w:val="22"/>
              <w:szCs w:val="22"/>
            </w:rPr>
          </w:pPr>
        </w:p>
      </w:tc>
      <w:tc>
        <w:tcPr>
          <w:tcW w:w="2829" w:type="dxa"/>
          <w:shd w:val="clear" w:color="auto" w:fill="auto"/>
        </w:tcPr>
        <w:p w14:paraId="31A9D417" w14:textId="77777777" w:rsidR="000E61DF" w:rsidRPr="000C5020" w:rsidRDefault="000E61DF" w:rsidP="005224A0">
          <w:pPr>
            <w:pStyle w:val="Alatunniste"/>
            <w:rPr>
              <w:sz w:val="17"/>
              <w:szCs w:val="18"/>
            </w:rPr>
          </w:pPr>
        </w:p>
      </w:tc>
    </w:tr>
  </w:tbl>
  <w:p w14:paraId="666B681C" w14:textId="77777777" w:rsidR="000E61DF" w:rsidRPr="001310B9" w:rsidRDefault="000E61DF">
    <w:pPr>
      <w:pStyle w:val="Alatunniste"/>
      <w:rPr>
        <w:sz w:val="22"/>
        <w:szCs w:val="22"/>
      </w:rPr>
    </w:pPr>
  </w:p>
  <w:p w14:paraId="4185F521"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AC0B" w14:textId="77777777" w:rsidR="005D60FD" w:rsidRDefault="005D60FD">
      <w:r>
        <w:separator/>
      </w:r>
    </w:p>
  </w:footnote>
  <w:footnote w:type="continuationSeparator" w:id="0">
    <w:p w14:paraId="39DE9B35" w14:textId="77777777" w:rsidR="005D60FD" w:rsidRDefault="005D6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21F681BA" w14:textId="77777777" w:rsidTr="00C95716">
      <w:tc>
        <w:tcPr>
          <w:tcW w:w="2140" w:type="dxa"/>
        </w:tcPr>
        <w:p w14:paraId="705BEF4A" w14:textId="77777777" w:rsidR="000E61DF" w:rsidRDefault="000E61DF" w:rsidP="00C95716">
          <w:pPr>
            <w:rPr>
              <w:lang w:val="en-US"/>
            </w:rPr>
          </w:pPr>
        </w:p>
      </w:tc>
      <w:tc>
        <w:tcPr>
          <w:tcW w:w="4281" w:type="dxa"/>
          <w:gridSpan w:val="2"/>
        </w:tcPr>
        <w:p w14:paraId="11F7D45C" w14:textId="77777777" w:rsidR="000E61DF" w:rsidRDefault="000E61DF" w:rsidP="00C95716">
          <w:pPr>
            <w:jc w:val="center"/>
          </w:pPr>
        </w:p>
      </w:tc>
      <w:tc>
        <w:tcPr>
          <w:tcW w:w="2141" w:type="dxa"/>
        </w:tcPr>
        <w:p w14:paraId="6B9A853E" w14:textId="77777777" w:rsidR="000E61DF" w:rsidRDefault="000E61DF" w:rsidP="00C95716">
          <w:pPr>
            <w:rPr>
              <w:lang w:val="en-US"/>
            </w:rPr>
          </w:pPr>
        </w:p>
      </w:tc>
    </w:tr>
    <w:tr w:rsidR="000E61DF" w14:paraId="4384DFE0" w14:textId="77777777" w:rsidTr="00C95716">
      <w:tc>
        <w:tcPr>
          <w:tcW w:w="4281" w:type="dxa"/>
          <w:gridSpan w:val="2"/>
        </w:tcPr>
        <w:p w14:paraId="08DB8D1F" w14:textId="77777777" w:rsidR="000E61DF" w:rsidRPr="00AC3BA6" w:rsidRDefault="000E61DF" w:rsidP="00C95716">
          <w:pPr>
            <w:rPr>
              <w:i/>
            </w:rPr>
          </w:pPr>
        </w:p>
      </w:tc>
      <w:tc>
        <w:tcPr>
          <w:tcW w:w="4281" w:type="dxa"/>
          <w:gridSpan w:val="2"/>
        </w:tcPr>
        <w:p w14:paraId="69C19BDA" w14:textId="77777777" w:rsidR="000E61DF" w:rsidRPr="00AC3BA6" w:rsidRDefault="000E61DF" w:rsidP="00C95716">
          <w:pPr>
            <w:rPr>
              <w:i/>
            </w:rPr>
          </w:pPr>
        </w:p>
      </w:tc>
    </w:tr>
  </w:tbl>
  <w:p w14:paraId="5B8D5A82"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65D7DB5" w14:textId="77777777" w:rsidTr="00F674CC">
      <w:tc>
        <w:tcPr>
          <w:tcW w:w="2140" w:type="dxa"/>
        </w:tcPr>
        <w:p w14:paraId="33393447" w14:textId="77777777" w:rsidR="000E61DF" w:rsidRPr="00A34F4E" w:rsidRDefault="000E61DF" w:rsidP="00F674CC"/>
      </w:tc>
      <w:tc>
        <w:tcPr>
          <w:tcW w:w="4281" w:type="dxa"/>
          <w:gridSpan w:val="2"/>
        </w:tcPr>
        <w:p w14:paraId="34974469" w14:textId="77777777" w:rsidR="000E61DF" w:rsidRDefault="000E61DF" w:rsidP="00F674CC">
          <w:pPr>
            <w:jc w:val="center"/>
          </w:pPr>
        </w:p>
      </w:tc>
      <w:tc>
        <w:tcPr>
          <w:tcW w:w="2141" w:type="dxa"/>
        </w:tcPr>
        <w:p w14:paraId="2A2847F6" w14:textId="77777777" w:rsidR="000E61DF" w:rsidRPr="00A34F4E" w:rsidRDefault="000E61DF" w:rsidP="00F674CC"/>
      </w:tc>
    </w:tr>
    <w:tr w:rsidR="000E61DF" w14:paraId="6B866278" w14:textId="77777777" w:rsidTr="00F674CC">
      <w:tc>
        <w:tcPr>
          <w:tcW w:w="4281" w:type="dxa"/>
          <w:gridSpan w:val="2"/>
        </w:tcPr>
        <w:p w14:paraId="2BAC84B0" w14:textId="77777777" w:rsidR="000E61DF" w:rsidRPr="00AC3BA6" w:rsidRDefault="000E61DF" w:rsidP="00F674CC">
          <w:pPr>
            <w:rPr>
              <w:i/>
            </w:rPr>
          </w:pPr>
        </w:p>
      </w:tc>
      <w:tc>
        <w:tcPr>
          <w:tcW w:w="4281" w:type="dxa"/>
          <w:gridSpan w:val="2"/>
        </w:tcPr>
        <w:p w14:paraId="146B180D" w14:textId="77777777" w:rsidR="000E61DF" w:rsidRPr="00AC3BA6" w:rsidRDefault="000E61DF" w:rsidP="00F674CC">
          <w:pPr>
            <w:rPr>
              <w:i/>
            </w:rPr>
          </w:pPr>
        </w:p>
      </w:tc>
    </w:tr>
  </w:tbl>
  <w:p w14:paraId="1D7C74D4"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3D367CB"/>
    <w:multiLevelType w:val="hybridMultilevel"/>
    <w:tmpl w:val="B9662530"/>
    <w:lvl w:ilvl="0" w:tplc="7FC4DFD0">
      <w:start w:val="1"/>
      <w:numFmt w:val="bullet"/>
      <w:lvlText w:val="-"/>
      <w:lvlJc w:val="left"/>
      <w:pPr>
        <w:ind w:left="530" w:hanging="360"/>
      </w:pPr>
      <w:rPr>
        <w:rFonts w:ascii="Times New Roman" w:eastAsia="Times New Roman"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23E30483"/>
    <w:multiLevelType w:val="hybridMultilevel"/>
    <w:tmpl w:val="F4E80452"/>
    <w:lvl w:ilvl="0" w:tplc="BDBC5810">
      <w:start w:val="4"/>
      <w:numFmt w:val="bullet"/>
      <w:lvlText w:val=""/>
      <w:lvlJc w:val="left"/>
      <w:pPr>
        <w:ind w:left="720" w:hanging="360"/>
      </w:pPr>
      <w:rPr>
        <w:rFonts w:ascii="Wingdings" w:eastAsia="Calibr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B330FE9"/>
    <w:multiLevelType w:val="hybridMultilevel"/>
    <w:tmpl w:val="8990D05C"/>
    <w:lvl w:ilvl="0" w:tplc="96060672">
      <w:start w:val="5"/>
      <w:numFmt w:val="bullet"/>
      <w:lvlText w:val=""/>
      <w:lvlJc w:val="left"/>
      <w:pPr>
        <w:ind w:left="720" w:hanging="360"/>
      </w:pPr>
      <w:rPr>
        <w:rFonts w:ascii="Wingdings" w:eastAsia="Calibr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E424E23"/>
    <w:multiLevelType w:val="hybridMultilevel"/>
    <w:tmpl w:val="9C3C357E"/>
    <w:lvl w:ilvl="0" w:tplc="1218948E">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0A36CAD"/>
    <w:multiLevelType w:val="hybridMultilevel"/>
    <w:tmpl w:val="F8FEB4F0"/>
    <w:lvl w:ilvl="0" w:tplc="0DF0F6B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47500C55"/>
    <w:multiLevelType w:val="hybridMultilevel"/>
    <w:tmpl w:val="33606FCC"/>
    <w:lvl w:ilvl="0" w:tplc="BD0022F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4D851E7D"/>
    <w:multiLevelType w:val="hybridMultilevel"/>
    <w:tmpl w:val="1A3AA25C"/>
    <w:lvl w:ilvl="0" w:tplc="CA5A5902">
      <w:start w:val="8"/>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6"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628B357D"/>
    <w:multiLevelType w:val="hybridMultilevel"/>
    <w:tmpl w:val="869EDDB6"/>
    <w:lvl w:ilvl="0" w:tplc="6AA8277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9" w15:restartNumberingAfterBreak="0">
    <w:nsid w:val="7E5846F0"/>
    <w:multiLevelType w:val="hybridMultilevel"/>
    <w:tmpl w:val="3E222714"/>
    <w:lvl w:ilvl="0" w:tplc="9FD2A428">
      <w:start w:val="8"/>
      <w:numFmt w:val="bullet"/>
      <w:lvlText w:val="-"/>
      <w:lvlJc w:val="left"/>
      <w:pPr>
        <w:ind w:left="530" w:hanging="360"/>
      </w:pPr>
      <w:rPr>
        <w:rFonts w:ascii="Times New Roman" w:eastAsia="Times New Roman"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num w:numId="1" w16cid:durableId="824858715">
    <w:abstractNumId w:val="2"/>
  </w:num>
  <w:num w:numId="2" w16cid:durableId="1914462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2006338">
    <w:abstractNumId w:val="15"/>
  </w:num>
  <w:num w:numId="4" w16cid:durableId="2127430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0643016">
    <w:abstractNumId w:val="14"/>
  </w:num>
  <w:num w:numId="6" w16cid:durableId="1412578746">
    <w:abstractNumId w:val="9"/>
  </w:num>
  <w:num w:numId="7" w16cid:durableId="892696127">
    <w:abstractNumId w:val="0"/>
  </w:num>
  <w:num w:numId="8" w16cid:durableId="696927442">
    <w:abstractNumId w:val="9"/>
    <w:lvlOverride w:ilvl="0">
      <w:startOverride w:val="1"/>
    </w:lvlOverride>
  </w:num>
  <w:num w:numId="9" w16cid:durableId="247472320">
    <w:abstractNumId w:val="9"/>
    <w:lvlOverride w:ilvl="0">
      <w:startOverride w:val="1"/>
    </w:lvlOverride>
  </w:num>
  <w:num w:numId="10" w16cid:durableId="29890456">
    <w:abstractNumId w:val="9"/>
    <w:lvlOverride w:ilvl="0">
      <w:startOverride w:val="1"/>
    </w:lvlOverride>
  </w:num>
  <w:num w:numId="11" w16cid:durableId="1405566581">
    <w:abstractNumId w:val="9"/>
    <w:lvlOverride w:ilvl="0">
      <w:startOverride w:val="1"/>
    </w:lvlOverride>
  </w:num>
  <w:num w:numId="12" w16cid:durableId="1023475967">
    <w:abstractNumId w:val="13"/>
  </w:num>
  <w:num w:numId="13" w16cid:durableId="939799397">
    <w:abstractNumId w:val="9"/>
    <w:lvlOverride w:ilvl="0">
      <w:startOverride w:val="1"/>
    </w:lvlOverride>
  </w:num>
  <w:num w:numId="14" w16cid:durableId="361710130">
    <w:abstractNumId w:val="9"/>
    <w:lvlOverride w:ilvl="0">
      <w:startOverride w:val="1"/>
    </w:lvlOverride>
  </w:num>
  <w:num w:numId="15" w16cid:durableId="1772313112">
    <w:abstractNumId w:val="6"/>
  </w:num>
  <w:num w:numId="16" w16cid:durableId="979653145">
    <w:abstractNumId w:val="6"/>
    <w:lvlOverride w:ilvl="0">
      <w:startOverride w:val="1"/>
    </w:lvlOverride>
  </w:num>
  <w:num w:numId="17" w16cid:durableId="440340862">
    <w:abstractNumId w:val="9"/>
    <w:lvlOverride w:ilvl="0">
      <w:startOverride w:val="1"/>
    </w:lvlOverride>
  </w:num>
  <w:num w:numId="18" w16cid:durableId="205724227">
    <w:abstractNumId w:val="7"/>
  </w:num>
  <w:num w:numId="19" w16cid:durableId="180094101">
    <w:abstractNumId w:val="11"/>
  </w:num>
  <w:num w:numId="20" w16cid:durableId="1649435787">
    <w:abstractNumId w:val="18"/>
  </w:num>
  <w:num w:numId="21" w16cid:durableId="1428498794">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1876625155">
    <w:abstractNumId w:val="16"/>
  </w:num>
  <w:num w:numId="23" w16cid:durableId="971911181">
    <w:abstractNumId w:val="1"/>
  </w:num>
  <w:num w:numId="24" w16cid:durableId="667438173">
    <w:abstractNumId w:val="17"/>
  </w:num>
  <w:num w:numId="25" w16cid:durableId="1227374522">
    <w:abstractNumId w:val="5"/>
  </w:num>
  <w:num w:numId="26" w16cid:durableId="1909683962">
    <w:abstractNumId w:val="8"/>
  </w:num>
  <w:num w:numId="27" w16cid:durableId="593784274">
    <w:abstractNumId w:val="3"/>
  </w:num>
  <w:num w:numId="28" w16cid:durableId="1738939486">
    <w:abstractNumId w:val="12"/>
  </w:num>
  <w:num w:numId="29" w16cid:durableId="73482019">
    <w:abstractNumId w:val="19"/>
  </w:num>
  <w:num w:numId="30" w16cid:durableId="1828326897">
    <w:abstractNumId w:val="4"/>
  </w:num>
  <w:num w:numId="31" w16cid:durableId="2144687966">
    <w:abstractNumId w:val="10"/>
  </w:num>
  <w:num w:numId="32" w16cid:durableId="1380125462">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22" w:dllVersion="513" w:checkStyle="1"/>
  <w:activeWritingStyle w:appName="MSWord" w:lang="sv-SE" w:vendorID="22"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74"/>
    <w:rsid w:val="00000B13"/>
    <w:rsid w:val="00000D79"/>
    <w:rsid w:val="00001C65"/>
    <w:rsid w:val="000026A6"/>
    <w:rsid w:val="00002765"/>
    <w:rsid w:val="00002A1E"/>
    <w:rsid w:val="00003D02"/>
    <w:rsid w:val="000046E8"/>
    <w:rsid w:val="0000497A"/>
    <w:rsid w:val="00004FF9"/>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078"/>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152B"/>
    <w:rsid w:val="00052549"/>
    <w:rsid w:val="00052E56"/>
    <w:rsid w:val="00053072"/>
    <w:rsid w:val="000543D1"/>
    <w:rsid w:val="00057B14"/>
    <w:rsid w:val="000608D6"/>
    <w:rsid w:val="00061325"/>
    <w:rsid w:val="000614BC"/>
    <w:rsid w:val="00061565"/>
    <w:rsid w:val="00061FE7"/>
    <w:rsid w:val="0006229A"/>
    <w:rsid w:val="00062A38"/>
    <w:rsid w:val="00062D45"/>
    <w:rsid w:val="00063DCC"/>
    <w:rsid w:val="000646B8"/>
    <w:rsid w:val="000647DF"/>
    <w:rsid w:val="00066DC3"/>
    <w:rsid w:val="00067385"/>
    <w:rsid w:val="000677E9"/>
    <w:rsid w:val="00070B45"/>
    <w:rsid w:val="0007112D"/>
    <w:rsid w:val="000722C4"/>
    <w:rsid w:val="0007388F"/>
    <w:rsid w:val="00075ADB"/>
    <w:rsid w:val="000769BB"/>
    <w:rsid w:val="00077867"/>
    <w:rsid w:val="000811EC"/>
    <w:rsid w:val="00081D3F"/>
    <w:rsid w:val="00082609"/>
    <w:rsid w:val="00083E71"/>
    <w:rsid w:val="00084034"/>
    <w:rsid w:val="00084872"/>
    <w:rsid w:val="000852C2"/>
    <w:rsid w:val="000863E1"/>
    <w:rsid w:val="00086D51"/>
    <w:rsid w:val="00086E44"/>
    <w:rsid w:val="00086F52"/>
    <w:rsid w:val="00090BAD"/>
    <w:rsid w:val="00090F33"/>
    <w:rsid w:val="000919F0"/>
    <w:rsid w:val="0009275E"/>
    <w:rsid w:val="00094938"/>
    <w:rsid w:val="00094AC6"/>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16D9"/>
    <w:rsid w:val="000B2410"/>
    <w:rsid w:val="000B43F5"/>
    <w:rsid w:val="000B6D79"/>
    <w:rsid w:val="000C05D4"/>
    <w:rsid w:val="000C13BA"/>
    <w:rsid w:val="000C15D4"/>
    <w:rsid w:val="000C1725"/>
    <w:rsid w:val="000C1BEB"/>
    <w:rsid w:val="000C2FDB"/>
    <w:rsid w:val="000C3A8E"/>
    <w:rsid w:val="000C408B"/>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671"/>
    <w:rsid w:val="000D7B48"/>
    <w:rsid w:val="000E0B7D"/>
    <w:rsid w:val="000E1BB8"/>
    <w:rsid w:val="000E28D2"/>
    <w:rsid w:val="000E2BF4"/>
    <w:rsid w:val="000E2F7E"/>
    <w:rsid w:val="000E3C0F"/>
    <w:rsid w:val="000E446C"/>
    <w:rsid w:val="000E61DF"/>
    <w:rsid w:val="000E73C2"/>
    <w:rsid w:val="000E7AEC"/>
    <w:rsid w:val="000F02E2"/>
    <w:rsid w:val="000F06B2"/>
    <w:rsid w:val="000F1313"/>
    <w:rsid w:val="000F14E3"/>
    <w:rsid w:val="000F1A50"/>
    <w:rsid w:val="000F1AE5"/>
    <w:rsid w:val="000F1F95"/>
    <w:rsid w:val="000F39AF"/>
    <w:rsid w:val="000F3FDB"/>
    <w:rsid w:val="000F4F20"/>
    <w:rsid w:val="000F5A45"/>
    <w:rsid w:val="000F66A0"/>
    <w:rsid w:val="000F6DC9"/>
    <w:rsid w:val="000F70C7"/>
    <w:rsid w:val="000F71FD"/>
    <w:rsid w:val="00100599"/>
    <w:rsid w:val="00100EB7"/>
    <w:rsid w:val="0010111D"/>
    <w:rsid w:val="00103ACA"/>
    <w:rsid w:val="00103C5F"/>
    <w:rsid w:val="001044A0"/>
    <w:rsid w:val="00104BDC"/>
    <w:rsid w:val="001051BB"/>
    <w:rsid w:val="001063A9"/>
    <w:rsid w:val="00106FD6"/>
    <w:rsid w:val="0010701E"/>
    <w:rsid w:val="00107C32"/>
    <w:rsid w:val="00107FEC"/>
    <w:rsid w:val="001122D6"/>
    <w:rsid w:val="00113555"/>
    <w:rsid w:val="001138E2"/>
    <w:rsid w:val="00113CCD"/>
    <w:rsid w:val="00113D42"/>
    <w:rsid w:val="00113FEF"/>
    <w:rsid w:val="00114D89"/>
    <w:rsid w:val="0011571F"/>
    <w:rsid w:val="0011693E"/>
    <w:rsid w:val="00116A7E"/>
    <w:rsid w:val="00117C3F"/>
    <w:rsid w:val="00120A6F"/>
    <w:rsid w:val="00121E3B"/>
    <w:rsid w:val="0012475C"/>
    <w:rsid w:val="00125ABB"/>
    <w:rsid w:val="00127BAE"/>
    <w:rsid w:val="00127D8D"/>
    <w:rsid w:val="001305A0"/>
    <w:rsid w:val="001310B9"/>
    <w:rsid w:val="0013473F"/>
    <w:rsid w:val="00137260"/>
    <w:rsid w:val="0013779E"/>
    <w:rsid w:val="001401B3"/>
    <w:rsid w:val="0014084B"/>
    <w:rsid w:val="001420CD"/>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86DB9"/>
    <w:rsid w:val="00190645"/>
    <w:rsid w:val="0019152A"/>
    <w:rsid w:val="0019244A"/>
    <w:rsid w:val="00193986"/>
    <w:rsid w:val="001942C3"/>
    <w:rsid w:val="00195B55"/>
    <w:rsid w:val="001961B1"/>
    <w:rsid w:val="00196A1D"/>
    <w:rsid w:val="00197B82"/>
    <w:rsid w:val="00197F54"/>
    <w:rsid w:val="001A0813"/>
    <w:rsid w:val="001A0C83"/>
    <w:rsid w:val="001A119D"/>
    <w:rsid w:val="001A15F0"/>
    <w:rsid w:val="001A1B8D"/>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30D"/>
    <w:rsid w:val="001D6BD4"/>
    <w:rsid w:val="001D74D6"/>
    <w:rsid w:val="001D7C49"/>
    <w:rsid w:val="001D7C93"/>
    <w:rsid w:val="001E07D9"/>
    <w:rsid w:val="001E0895"/>
    <w:rsid w:val="001E1D8D"/>
    <w:rsid w:val="001E2815"/>
    <w:rsid w:val="001E2896"/>
    <w:rsid w:val="001E2BCC"/>
    <w:rsid w:val="001E3303"/>
    <w:rsid w:val="001E66E9"/>
    <w:rsid w:val="001E6CAE"/>
    <w:rsid w:val="001E6CCB"/>
    <w:rsid w:val="001E6D80"/>
    <w:rsid w:val="001F0934"/>
    <w:rsid w:val="001F2163"/>
    <w:rsid w:val="001F2207"/>
    <w:rsid w:val="001F26B4"/>
    <w:rsid w:val="001F5453"/>
    <w:rsid w:val="001F5DBC"/>
    <w:rsid w:val="001F6E1A"/>
    <w:rsid w:val="001F7A9D"/>
    <w:rsid w:val="0020065C"/>
    <w:rsid w:val="002013EA"/>
    <w:rsid w:val="00202BD5"/>
    <w:rsid w:val="00203617"/>
    <w:rsid w:val="002042DB"/>
    <w:rsid w:val="002049A0"/>
    <w:rsid w:val="00205F1C"/>
    <w:rsid w:val="002070FC"/>
    <w:rsid w:val="00207E96"/>
    <w:rsid w:val="00207FA4"/>
    <w:rsid w:val="002113C3"/>
    <w:rsid w:val="00213078"/>
    <w:rsid w:val="002133C2"/>
    <w:rsid w:val="00214008"/>
    <w:rsid w:val="002141FA"/>
    <w:rsid w:val="00214A96"/>
    <w:rsid w:val="00214F6B"/>
    <w:rsid w:val="0021664F"/>
    <w:rsid w:val="002168F9"/>
    <w:rsid w:val="00216F59"/>
    <w:rsid w:val="0021781C"/>
    <w:rsid w:val="00220C7D"/>
    <w:rsid w:val="002233F1"/>
    <w:rsid w:val="00223FC3"/>
    <w:rsid w:val="002244D8"/>
    <w:rsid w:val="0022764C"/>
    <w:rsid w:val="002305CB"/>
    <w:rsid w:val="00232CF3"/>
    <w:rsid w:val="00232E8B"/>
    <w:rsid w:val="00233151"/>
    <w:rsid w:val="00233FD0"/>
    <w:rsid w:val="00236391"/>
    <w:rsid w:val="00236F17"/>
    <w:rsid w:val="00237BEC"/>
    <w:rsid w:val="00237E74"/>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752"/>
    <w:rsid w:val="00253ED4"/>
    <w:rsid w:val="00254B1E"/>
    <w:rsid w:val="00254B2C"/>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950"/>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228"/>
    <w:rsid w:val="002A5827"/>
    <w:rsid w:val="002A630E"/>
    <w:rsid w:val="002A6D63"/>
    <w:rsid w:val="002A7150"/>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301"/>
    <w:rsid w:val="002D2DFF"/>
    <w:rsid w:val="002D4C0B"/>
    <w:rsid w:val="002D5691"/>
    <w:rsid w:val="002D59A5"/>
    <w:rsid w:val="002D62BF"/>
    <w:rsid w:val="002D7B09"/>
    <w:rsid w:val="002E0619"/>
    <w:rsid w:val="002E0770"/>
    <w:rsid w:val="002E0859"/>
    <w:rsid w:val="002E0AA9"/>
    <w:rsid w:val="002E136D"/>
    <w:rsid w:val="002E1AD6"/>
    <w:rsid w:val="002E1C57"/>
    <w:rsid w:val="002E1FD5"/>
    <w:rsid w:val="002E2928"/>
    <w:rsid w:val="002E2A5D"/>
    <w:rsid w:val="002E58B2"/>
    <w:rsid w:val="002E609D"/>
    <w:rsid w:val="002E6BE3"/>
    <w:rsid w:val="002E73F2"/>
    <w:rsid w:val="002E7ABD"/>
    <w:rsid w:val="002F036A"/>
    <w:rsid w:val="002F0DA6"/>
    <w:rsid w:val="002F12B9"/>
    <w:rsid w:val="002F3ECD"/>
    <w:rsid w:val="002F47BF"/>
    <w:rsid w:val="002F486D"/>
    <w:rsid w:val="002F4C5A"/>
    <w:rsid w:val="002F5A3F"/>
    <w:rsid w:val="002F690F"/>
    <w:rsid w:val="0030010F"/>
    <w:rsid w:val="00302945"/>
    <w:rsid w:val="00302A04"/>
    <w:rsid w:val="00302A46"/>
    <w:rsid w:val="0030338C"/>
    <w:rsid w:val="00303A94"/>
    <w:rsid w:val="003042E3"/>
    <w:rsid w:val="0030433D"/>
    <w:rsid w:val="00304948"/>
    <w:rsid w:val="0030512D"/>
    <w:rsid w:val="003103FB"/>
    <w:rsid w:val="003115B9"/>
    <w:rsid w:val="00311A68"/>
    <w:rsid w:val="00312ED2"/>
    <w:rsid w:val="00313379"/>
    <w:rsid w:val="003141AB"/>
    <w:rsid w:val="0031475A"/>
    <w:rsid w:val="00314807"/>
    <w:rsid w:val="00315799"/>
    <w:rsid w:val="0031770D"/>
    <w:rsid w:val="00317836"/>
    <w:rsid w:val="00317B91"/>
    <w:rsid w:val="00317EC6"/>
    <w:rsid w:val="003206A2"/>
    <w:rsid w:val="0032557F"/>
    <w:rsid w:val="00326029"/>
    <w:rsid w:val="0032663D"/>
    <w:rsid w:val="00327C20"/>
    <w:rsid w:val="0033013E"/>
    <w:rsid w:val="00331079"/>
    <w:rsid w:val="003314BB"/>
    <w:rsid w:val="00332AFA"/>
    <w:rsid w:val="0033438A"/>
    <w:rsid w:val="00334D23"/>
    <w:rsid w:val="00335987"/>
    <w:rsid w:val="00335B8E"/>
    <w:rsid w:val="00335E45"/>
    <w:rsid w:val="00336539"/>
    <w:rsid w:val="00336569"/>
    <w:rsid w:val="00337046"/>
    <w:rsid w:val="00337B35"/>
    <w:rsid w:val="003423DA"/>
    <w:rsid w:val="00342547"/>
    <w:rsid w:val="00343148"/>
    <w:rsid w:val="003433C2"/>
    <w:rsid w:val="00343EC6"/>
    <w:rsid w:val="00350259"/>
    <w:rsid w:val="0035308D"/>
    <w:rsid w:val="00353702"/>
    <w:rsid w:val="003540B1"/>
    <w:rsid w:val="003541C5"/>
    <w:rsid w:val="003545B7"/>
    <w:rsid w:val="003569FE"/>
    <w:rsid w:val="00360341"/>
    <w:rsid w:val="00360460"/>
    <w:rsid w:val="00360578"/>
    <w:rsid w:val="00360E69"/>
    <w:rsid w:val="00362079"/>
    <w:rsid w:val="00362CBE"/>
    <w:rsid w:val="0036367F"/>
    <w:rsid w:val="00365E6E"/>
    <w:rsid w:val="00366662"/>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817"/>
    <w:rsid w:val="0038398A"/>
    <w:rsid w:val="00384BEB"/>
    <w:rsid w:val="00385A06"/>
    <w:rsid w:val="00385D5F"/>
    <w:rsid w:val="0039043F"/>
    <w:rsid w:val="00390BBF"/>
    <w:rsid w:val="003920F1"/>
    <w:rsid w:val="00392B9C"/>
    <w:rsid w:val="00392BB4"/>
    <w:rsid w:val="0039392F"/>
    <w:rsid w:val="00393B53"/>
    <w:rsid w:val="003940B5"/>
    <w:rsid w:val="00394176"/>
    <w:rsid w:val="00396469"/>
    <w:rsid w:val="003972A4"/>
    <w:rsid w:val="003A124E"/>
    <w:rsid w:val="003A14A2"/>
    <w:rsid w:val="003A3881"/>
    <w:rsid w:val="003A4C2E"/>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767"/>
    <w:rsid w:val="003E3AA4"/>
    <w:rsid w:val="003E46C0"/>
    <w:rsid w:val="003E4E0F"/>
    <w:rsid w:val="003E4F2F"/>
    <w:rsid w:val="003E527B"/>
    <w:rsid w:val="003E5F2C"/>
    <w:rsid w:val="003E7173"/>
    <w:rsid w:val="003F0137"/>
    <w:rsid w:val="003F1444"/>
    <w:rsid w:val="003F1C96"/>
    <w:rsid w:val="003F30E4"/>
    <w:rsid w:val="003F350F"/>
    <w:rsid w:val="003F3890"/>
    <w:rsid w:val="003F4E7F"/>
    <w:rsid w:val="003F56E7"/>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24D8"/>
    <w:rsid w:val="004232D2"/>
    <w:rsid w:val="00424DB0"/>
    <w:rsid w:val="00424EDF"/>
    <w:rsid w:val="0042598D"/>
    <w:rsid w:val="00426EAE"/>
    <w:rsid w:val="00427F43"/>
    <w:rsid w:val="004300A4"/>
    <w:rsid w:val="0043081A"/>
    <w:rsid w:val="00431A47"/>
    <w:rsid w:val="004340A9"/>
    <w:rsid w:val="004341D8"/>
    <w:rsid w:val="004348C9"/>
    <w:rsid w:val="004357BA"/>
    <w:rsid w:val="00435D06"/>
    <w:rsid w:val="00436A88"/>
    <w:rsid w:val="00436DE1"/>
    <w:rsid w:val="00437F5E"/>
    <w:rsid w:val="00440C37"/>
    <w:rsid w:val="004417F1"/>
    <w:rsid w:val="00442197"/>
    <w:rsid w:val="00442C18"/>
    <w:rsid w:val="0044376A"/>
    <w:rsid w:val="00443949"/>
    <w:rsid w:val="00443D09"/>
    <w:rsid w:val="00445534"/>
    <w:rsid w:val="00445B1B"/>
    <w:rsid w:val="00446423"/>
    <w:rsid w:val="004465E7"/>
    <w:rsid w:val="0045072D"/>
    <w:rsid w:val="00451B3B"/>
    <w:rsid w:val="00452280"/>
    <w:rsid w:val="004534BC"/>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4A9D"/>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86B21"/>
    <w:rsid w:val="0049168D"/>
    <w:rsid w:val="00491F00"/>
    <w:rsid w:val="00492B5B"/>
    <w:rsid w:val="00493235"/>
    <w:rsid w:val="004932C5"/>
    <w:rsid w:val="004941E5"/>
    <w:rsid w:val="00495E87"/>
    <w:rsid w:val="004967AF"/>
    <w:rsid w:val="004A089D"/>
    <w:rsid w:val="004A09D9"/>
    <w:rsid w:val="004A0D39"/>
    <w:rsid w:val="004A1C19"/>
    <w:rsid w:val="004A20F3"/>
    <w:rsid w:val="004A2472"/>
    <w:rsid w:val="004A2A42"/>
    <w:rsid w:val="004A4BD5"/>
    <w:rsid w:val="004A58F9"/>
    <w:rsid w:val="004A5CEA"/>
    <w:rsid w:val="004A648F"/>
    <w:rsid w:val="004A6E42"/>
    <w:rsid w:val="004B1827"/>
    <w:rsid w:val="004B2C46"/>
    <w:rsid w:val="004B472D"/>
    <w:rsid w:val="004B4B00"/>
    <w:rsid w:val="004B5A50"/>
    <w:rsid w:val="004B67F8"/>
    <w:rsid w:val="004B7136"/>
    <w:rsid w:val="004B741F"/>
    <w:rsid w:val="004C0EF7"/>
    <w:rsid w:val="004C0F0E"/>
    <w:rsid w:val="004C2447"/>
    <w:rsid w:val="004C56B7"/>
    <w:rsid w:val="004C5949"/>
    <w:rsid w:val="004C6006"/>
    <w:rsid w:val="004C6CB4"/>
    <w:rsid w:val="004C6D41"/>
    <w:rsid w:val="004C7C3F"/>
    <w:rsid w:val="004D0421"/>
    <w:rsid w:val="004D09CA"/>
    <w:rsid w:val="004D1C90"/>
    <w:rsid w:val="004D2778"/>
    <w:rsid w:val="004D30BE"/>
    <w:rsid w:val="004D328B"/>
    <w:rsid w:val="004D35CD"/>
    <w:rsid w:val="004D3E0C"/>
    <w:rsid w:val="004D4146"/>
    <w:rsid w:val="004D5330"/>
    <w:rsid w:val="004D6E15"/>
    <w:rsid w:val="004E0F73"/>
    <w:rsid w:val="004E2153"/>
    <w:rsid w:val="004E232B"/>
    <w:rsid w:val="004E48B5"/>
    <w:rsid w:val="004E5CEA"/>
    <w:rsid w:val="004E6355"/>
    <w:rsid w:val="004F057F"/>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722"/>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2F5A"/>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19AB"/>
    <w:rsid w:val="00564047"/>
    <w:rsid w:val="00564DEC"/>
    <w:rsid w:val="005662AC"/>
    <w:rsid w:val="00567228"/>
    <w:rsid w:val="005747C4"/>
    <w:rsid w:val="00574A50"/>
    <w:rsid w:val="005771EA"/>
    <w:rsid w:val="00580C80"/>
    <w:rsid w:val="005815B1"/>
    <w:rsid w:val="005815CB"/>
    <w:rsid w:val="00581CED"/>
    <w:rsid w:val="005853E6"/>
    <w:rsid w:val="005864FB"/>
    <w:rsid w:val="0058679B"/>
    <w:rsid w:val="00586CDA"/>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2AC"/>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1AE"/>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60FD"/>
    <w:rsid w:val="005D752A"/>
    <w:rsid w:val="005D78BE"/>
    <w:rsid w:val="005E079F"/>
    <w:rsid w:val="005E0C8A"/>
    <w:rsid w:val="005E2844"/>
    <w:rsid w:val="005E29E5"/>
    <w:rsid w:val="005E491F"/>
    <w:rsid w:val="005E542A"/>
    <w:rsid w:val="005E7444"/>
    <w:rsid w:val="005E7527"/>
    <w:rsid w:val="005F35B9"/>
    <w:rsid w:val="005F428D"/>
    <w:rsid w:val="005F466A"/>
    <w:rsid w:val="005F6E65"/>
    <w:rsid w:val="005F6EF1"/>
    <w:rsid w:val="0060037A"/>
    <w:rsid w:val="00600AE3"/>
    <w:rsid w:val="0060141F"/>
    <w:rsid w:val="0060216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5D1"/>
    <w:rsid w:val="00630648"/>
    <w:rsid w:val="006309A0"/>
    <w:rsid w:val="0063318C"/>
    <w:rsid w:val="0063467F"/>
    <w:rsid w:val="00635303"/>
    <w:rsid w:val="006372F4"/>
    <w:rsid w:val="00637C8E"/>
    <w:rsid w:val="00640310"/>
    <w:rsid w:val="00640985"/>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3B8D"/>
    <w:rsid w:val="00654B5D"/>
    <w:rsid w:val="00654F70"/>
    <w:rsid w:val="006565C8"/>
    <w:rsid w:val="0066014E"/>
    <w:rsid w:val="00660696"/>
    <w:rsid w:val="00660FA6"/>
    <w:rsid w:val="00661C40"/>
    <w:rsid w:val="00661CDA"/>
    <w:rsid w:val="006639E8"/>
    <w:rsid w:val="00664184"/>
    <w:rsid w:val="00664C82"/>
    <w:rsid w:val="006652DD"/>
    <w:rsid w:val="0066561B"/>
    <w:rsid w:val="0066592E"/>
    <w:rsid w:val="0066688F"/>
    <w:rsid w:val="006669BF"/>
    <w:rsid w:val="00670496"/>
    <w:rsid w:val="00671220"/>
    <w:rsid w:val="00671503"/>
    <w:rsid w:val="006724B9"/>
    <w:rsid w:val="00672E0E"/>
    <w:rsid w:val="006747C5"/>
    <w:rsid w:val="00676463"/>
    <w:rsid w:val="006766B8"/>
    <w:rsid w:val="00677D3F"/>
    <w:rsid w:val="0068060D"/>
    <w:rsid w:val="00680CBB"/>
    <w:rsid w:val="00680F71"/>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4FB"/>
    <w:rsid w:val="006D26D2"/>
    <w:rsid w:val="006D28F9"/>
    <w:rsid w:val="006D2EC0"/>
    <w:rsid w:val="006D3C8B"/>
    <w:rsid w:val="006D3E8F"/>
    <w:rsid w:val="006D4C55"/>
    <w:rsid w:val="006D642E"/>
    <w:rsid w:val="006D6AFE"/>
    <w:rsid w:val="006D72D8"/>
    <w:rsid w:val="006E0967"/>
    <w:rsid w:val="006E0F42"/>
    <w:rsid w:val="006E17ED"/>
    <w:rsid w:val="006E2FBF"/>
    <w:rsid w:val="006E45DD"/>
    <w:rsid w:val="006E498A"/>
    <w:rsid w:val="006E4E45"/>
    <w:rsid w:val="006E5405"/>
    <w:rsid w:val="006E56A2"/>
    <w:rsid w:val="006E640F"/>
    <w:rsid w:val="006E6C84"/>
    <w:rsid w:val="006E6F46"/>
    <w:rsid w:val="006E7E9F"/>
    <w:rsid w:val="006F0247"/>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27791"/>
    <w:rsid w:val="00727BF9"/>
    <w:rsid w:val="0073026D"/>
    <w:rsid w:val="007304C2"/>
    <w:rsid w:val="007304CB"/>
    <w:rsid w:val="007322FB"/>
    <w:rsid w:val="007337ED"/>
    <w:rsid w:val="00734053"/>
    <w:rsid w:val="007341C4"/>
    <w:rsid w:val="00736DB4"/>
    <w:rsid w:val="0073710B"/>
    <w:rsid w:val="007374FE"/>
    <w:rsid w:val="0074053D"/>
    <w:rsid w:val="00740F02"/>
    <w:rsid w:val="007410C5"/>
    <w:rsid w:val="00741C40"/>
    <w:rsid w:val="0074283D"/>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4B9"/>
    <w:rsid w:val="00760A57"/>
    <w:rsid w:val="00760DA7"/>
    <w:rsid w:val="0076114C"/>
    <w:rsid w:val="00761922"/>
    <w:rsid w:val="0076239B"/>
    <w:rsid w:val="00763A8F"/>
    <w:rsid w:val="00766185"/>
    <w:rsid w:val="00771167"/>
    <w:rsid w:val="007736DF"/>
    <w:rsid w:val="00774BC9"/>
    <w:rsid w:val="00774E8C"/>
    <w:rsid w:val="00775119"/>
    <w:rsid w:val="00775B66"/>
    <w:rsid w:val="0077641D"/>
    <w:rsid w:val="00780BBD"/>
    <w:rsid w:val="00780FAA"/>
    <w:rsid w:val="0078170F"/>
    <w:rsid w:val="007831CB"/>
    <w:rsid w:val="00783584"/>
    <w:rsid w:val="007845C1"/>
    <w:rsid w:val="00784F86"/>
    <w:rsid w:val="00785D7E"/>
    <w:rsid w:val="00786460"/>
    <w:rsid w:val="007910EA"/>
    <w:rsid w:val="007914C8"/>
    <w:rsid w:val="00792891"/>
    <w:rsid w:val="00796058"/>
    <w:rsid w:val="007961ED"/>
    <w:rsid w:val="0079674C"/>
    <w:rsid w:val="00797CFD"/>
    <w:rsid w:val="007A1F5B"/>
    <w:rsid w:val="007A3A95"/>
    <w:rsid w:val="007A4A61"/>
    <w:rsid w:val="007A5B7D"/>
    <w:rsid w:val="007A5C1E"/>
    <w:rsid w:val="007A5C3B"/>
    <w:rsid w:val="007A5F41"/>
    <w:rsid w:val="007A669F"/>
    <w:rsid w:val="007A6BD2"/>
    <w:rsid w:val="007A700B"/>
    <w:rsid w:val="007A7D26"/>
    <w:rsid w:val="007B0AD9"/>
    <w:rsid w:val="007B2660"/>
    <w:rsid w:val="007B29BB"/>
    <w:rsid w:val="007B2DF1"/>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7C8"/>
    <w:rsid w:val="007D1BDD"/>
    <w:rsid w:val="007D277B"/>
    <w:rsid w:val="007D28F1"/>
    <w:rsid w:val="007D331F"/>
    <w:rsid w:val="007D3A96"/>
    <w:rsid w:val="007D3C45"/>
    <w:rsid w:val="007D46F9"/>
    <w:rsid w:val="007D4C94"/>
    <w:rsid w:val="007D4DF4"/>
    <w:rsid w:val="007D4E10"/>
    <w:rsid w:val="007D7028"/>
    <w:rsid w:val="007E0CB1"/>
    <w:rsid w:val="007E1CDF"/>
    <w:rsid w:val="007E1D46"/>
    <w:rsid w:val="007E2989"/>
    <w:rsid w:val="007E2B56"/>
    <w:rsid w:val="007E2F44"/>
    <w:rsid w:val="007E3BCF"/>
    <w:rsid w:val="007E41E8"/>
    <w:rsid w:val="007E421A"/>
    <w:rsid w:val="007E4274"/>
    <w:rsid w:val="007E430E"/>
    <w:rsid w:val="007E4CE9"/>
    <w:rsid w:val="007E5567"/>
    <w:rsid w:val="007E6681"/>
    <w:rsid w:val="007E6A10"/>
    <w:rsid w:val="007F0C36"/>
    <w:rsid w:val="007F12A4"/>
    <w:rsid w:val="007F1727"/>
    <w:rsid w:val="007F17D0"/>
    <w:rsid w:val="007F197F"/>
    <w:rsid w:val="007F260B"/>
    <w:rsid w:val="007F308A"/>
    <w:rsid w:val="007F394E"/>
    <w:rsid w:val="007F46A7"/>
    <w:rsid w:val="007F6115"/>
    <w:rsid w:val="007F6E4D"/>
    <w:rsid w:val="00800ADC"/>
    <w:rsid w:val="00801EDC"/>
    <w:rsid w:val="00803E18"/>
    <w:rsid w:val="00807643"/>
    <w:rsid w:val="008130D3"/>
    <w:rsid w:val="00813F2A"/>
    <w:rsid w:val="00814E3D"/>
    <w:rsid w:val="00815458"/>
    <w:rsid w:val="00815D87"/>
    <w:rsid w:val="00816AFB"/>
    <w:rsid w:val="008202CD"/>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0762"/>
    <w:rsid w:val="00841169"/>
    <w:rsid w:val="008414FB"/>
    <w:rsid w:val="008414FE"/>
    <w:rsid w:val="0084150F"/>
    <w:rsid w:val="00842B89"/>
    <w:rsid w:val="008434DE"/>
    <w:rsid w:val="0084362A"/>
    <w:rsid w:val="008460FB"/>
    <w:rsid w:val="00846891"/>
    <w:rsid w:val="0085034A"/>
    <w:rsid w:val="008506D5"/>
    <w:rsid w:val="00850724"/>
    <w:rsid w:val="008509A0"/>
    <w:rsid w:val="00850AF4"/>
    <w:rsid w:val="00850BA7"/>
    <w:rsid w:val="0085139F"/>
    <w:rsid w:val="008516D7"/>
    <w:rsid w:val="008522B2"/>
    <w:rsid w:val="00852C5E"/>
    <w:rsid w:val="00852F5A"/>
    <w:rsid w:val="00853BB7"/>
    <w:rsid w:val="00853D20"/>
    <w:rsid w:val="00853E81"/>
    <w:rsid w:val="00856BB8"/>
    <w:rsid w:val="008571E9"/>
    <w:rsid w:val="00861733"/>
    <w:rsid w:val="00861A2E"/>
    <w:rsid w:val="00862C1C"/>
    <w:rsid w:val="00862CEB"/>
    <w:rsid w:val="0086338F"/>
    <w:rsid w:val="00863AA4"/>
    <w:rsid w:val="00863DDF"/>
    <w:rsid w:val="00864859"/>
    <w:rsid w:val="00864CEC"/>
    <w:rsid w:val="00865DA7"/>
    <w:rsid w:val="00866185"/>
    <w:rsid w:val="00866475"/>
    <w:rsid w:val="0086797D"/>
    <w:rsid w:val="00870DAC"/>
    <w:rsid w:val="0087128B"/>
    <w:rsid w:val="00872E1F"/>
    <w:rsid w:val="008731A2"/>
    <w:rsid w:val="0087370F"/>
    <w:rsid w:val="0087446D"/>
    <w:rsid w:val="00876A7C"/>
    <w:rsid w:val="00876B11"/>
    <w:rsid w:val="00876D9E"/>
    <w:rsid w:val="00877003"/>
    <w:rsid w:val="00877266"/>
    <w:rsid w:val="008826AF"/>
    <w:rsid w:val="00883638"/>
    <w:rsid w:val="0088386A"/>
    <w:rsid w:val="00884CF7"/>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263"/>
    <w:rsid w:val="008A030C"/>
    <w:rsid w:val="008A084C"/>
    <w:rsid w:val="008A3088"/>
    <w:rsid w:val="008A3DB3"/>
    <w:rsid w:val="008A5B08"/>
    <w:rsid w:val="008A6284"/>
    <w:rsid w:val="008A62A7"/>
    <w:rsid w:val="008A6434"/>
    <w:rsid w:val="008A6BA8"/>
    <w:rsid w:val="008B0045"/>
    <w:rsid w:val="008B0F37"/>
    <w:rsid w:val="008B10BB"/>
    <w:rsid w:val="008B13FF"/>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5A8B"/>
    <w:rsid w:val="008D714A"/>
    <w:rsid w:val="008D734E"/>
    <w:rsid w:val="008D765A"/>
    <w:rsid w:val="008D7665"/>
    <w:rsid w:val="008D78E1"/>
    <w:rsid w:val="008D7BB5"/>
    <w:rsid w:val="008D7BC7"/>
    <w:rsid w:val="008E15F4"/>
    <w:rsid w:val="008E251E"/>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1D93"/>
    <w:rsid w:val="009126FE"/>
    <w:rsid w:val="00912A46"/>
    <w:rsid w:val="0091383C"/>
    <w:rsid w:val="00913B08"/>
    <w:rsid w:val="009142F6"/>
    <w:rsid w:val="0091470C"/>
    <w:rsid w:val="00915E94"/>
    <w:rsid w:val="009167E1"/>
    <w:rsid w:val="009212F7"/>
    <w:rsid w:val="00922621"/>
    <w:rsid w:val="009227B4"/>
    <w:rsid w:val="009231B9"/>
    <w:rsid w:val="009234AB"/>
    <w:rsid w:val="00923B38"/>
    <w:rsid w:val="00923FB2"/>
    <w:rsid w:val="00925A7D"/>
    <w:rsid w:val="00925BA7"/>
    <w:rsid w:val="00926F01"/>
    <w:rsid w:val="00927D77"/>
    <w:rsid w:val="009309AB"/>
    <w:rsid w:val="00930B9A"/>
    <w:rsid w:val="009316A8"/>
    <w:rsid w:val="0093176F"/>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654"/>
    <w:rsid w:val="00941A59"/>
    <w:rsid w:val="00941D51"/>
    <w:rsid w:val="00942708"/>
    <w:rsid w:val="00943D06"/>
    <w:rsid w:val="00944981"/>
    <w:rsid w:val="00946109"/>
    <w:rsid w:val="00946CA5"/>
    <w:rsid w:val="00947D8C"/>
    <w:rsid w:val="009500E7"/>
    <w:rsid w:val="0095031F"/>
    <w:rsid w:val="00951B10"/>
    <w:rsid w:val="009524A4"/>
    <w:rsid w:val="0095254D"/>
    <w:rsid w:val="00952AF0"/>
    <w:rsid w:val="00952BB2"/>
    <w:rsid w:val="00953EC3"/>
    <w:rsid w:val="00954A27"/>
    <w:rsid w:val="00955368"/>
    <w:rsid w:val="00956EB7"/>
    <w:rsid w:val="009577A3"/>
    <w:rsid w:val="00957B58"/>
    <w:rsid w:val="00957F10"/>
    <w:rsid w:val="00960AD0"/>
    <w:rsid w:val="00961BB1"/>
    <w:rsid w:val="00964660"/>
    <w:rsid w:val="00964667"/>
    <w:rsid w:val="00970EFC"/>
    <w:rsid w:val="0097298A"/>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C69D4"/>
    <w:rsid w:val="009D1283"/>
    <w:rsid w:val="009D22F8"/>
    <w:rsid w:val="009D38F3"/>
    <w:rsid w:val="009D3C29"/>
    <w:rsid w:val="009D7B40"/>
    <w:rsid w:val="009D7D94"/>
    <w:rsid w:val="009E0EB6"/>
    <w:rsid w:val="009E102C"/>
    <w:rsid w:val="009E166A"/>
    <w:rsid w:val="009E232B"/>
    <w:rsid w:val="009E3EA6"/>
    <w:rsid w:val="009E435A"/>
    <w:rsid w:val="009E455B"/>
    <w:rsid w:val="009E481E"/>
    <w:rsid w:val="009E4F6F"/>
    <w:rsid w:val="009E519A"/>
    <w:rsid w:val="009E5515"/>
    <w:rsid w:val="009E5F6A"/>
    <w:rsid w:val="009E765A"/>
    <w:rsid w:val="009F0511"/>
    <w:rsid w:val="009F18AE"/>
    <w:rsid w:val="009F263A"/>
    <w:rsid w:val="009F307E"/>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64F5"/>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779"/>
    <w:rsid w:val="00A3091D"/>
    <w:rsid w:val="00A30F19"/>
    <w:rsid w:val="00A33806"/>
    <w:rsid w:val="00A33C4A"/>
    <w:rsid w:val="00A34650"/>
    <w:rsid w:val="00A34BEC"/>
    <w:rsid w:val="00A34F4E"/>
    <w:rsid w:val="00A35FFE"/>
    <w:rsid w:val="00A3683F"/>
    <w:rsid w:val="00A36A75"/>
    <w:rsid w:val="00A36F96"/>
    <w:rsid w:val="00A373F2"/>
    <w:rsid w:val="00A37B8B"/>
    <w:rsid w:val="00A402B0"/>
    <w:rsid w:val="00A41323"/>
    <w:rsid w:val="00A43667"/>
    <w:rsid w:val="00A4401A"/>
    <w:rsid w:val="00A44A8C"/>
    <w:rsid w:val="00A45011"/>
    <w:rsid w:val="00A46441"/>
    <w:rsid w:val="00A4663A"/>
    <w:rsid w:val="00A478FD"/>
    <w:rsid w:val="00A503EE"/>
    <w:rsid w:val="00A5209C"/>
    <w:rsid w:val="00A52586"/>
    <w:rsid w:val="00A52894"/>
    <w:rsid w:val="00A54615"/>
    <w:rsid w:val="00A54961"/>
    <w:rsid w:val="00A54B91"/>
    <w:rsid w:val="00A5603C"/>
    <w:rsid w:val="00A5645A"/>
    <w:rsid w:val="00A60C26"/>
    <w:rsid w:val="00A62BF1"/>
    <w:rsid w:val="00A62C64"/>
    <w:rsid w:val="00A62E7A"/>
    <w:rsid w:val="00A6367D"/>
    <w:rsid w:val="00A63AF2"/>
    <w:rsid w:val="00A650D3"/>
    <w:rsid w:val="00A65997"/>
    <w:rsid w:val="00A65CEE"/>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250"/>
    <w:rsid w:val="00AA5644"/>
    <w:rsid w:val="00AA6E8E"/>
    <w:rsid w:val="00AA71D8"/>
    <w:rsid w:val="00AA7FA4"/>
    <w:rsid w:val="00AB1F2E"/>
    <w:rsid w:val="00AB3E0E"/>
    <w:rsid w:val="00AB445E"/>
    <w:rsid w:val="00AB4A50"/>
    <w:rsid w:val="00AB5CB0"/>
    <w:rsid w:val="00AB6042"/>
    <w:rsid w:val="00AB7499"/>
    <w:rsid w:val="00AB7D56"/>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0DFF"/>
    <w:rsid w:val="00AF19A1"/>
    <w:rsid w:val="00AF1BA7"/>
    <w:rsid w:val="00AF3245"/>
    <w:rsid w:val="00AF466E"/>
    <w:rsid w:val="00AF477A"/>
    <w:rsid w:val="00AF4C4C"/>
    <w:rsid w:val="00AF51CC"/>
    <w:rsid w:val="00AF5273"/>
    <w:rsid w:val="00AF5F86"/>
    <w:rsid w:val="00AF62AA"/>
    <w:rsid w:val="00AF6BDB"/>
    <w:rsid w:val="00AF7B7E"/>
    <w:rsid w:val="00B004CF"/>
    <w:rsid w:val="00B01AE3"/>
    <w:rsid w:val="00B01C56"/>
    <w:rsid w:val="00B0255F"/>
    <w:rsid w:val="00B0290C"/>
    <w:rsid w:val="00B02F9A"/>
    <w:rsid w:val="00B03AAF"/>
    <w:rsid w:val="00B0425D"/>
    <w:rsid w:val="00B04385"/>
    <w:rsid w:val="00B04E25"/>
    <w:rsid w:val="00B055DB"/>
    <w:rsid w:val="00B07370"/>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4C28"/>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65C"/>
    <w:rsid w:val="00B40D6E"/>
    <w:rsid w:val="00B411FF"/>
    <w:rsid w:val="00B416B5"/>
    <w:rsid w:val="00B42D9C"/>
    <w:rsid w:val="00B433F9"/>
    <w:rsid w:val="00B43BC5"/>
    <w:rsid w:val="00B46941"/>
    <w:rsid w:val="00B469FA"/>
    <w:rsid w:val="00B50676"/>
    <w:rsid w:val="00B51264"/>
    <w:rsid w:val="00B515DE"/>
    <w:rsid w:val="00B51A90"/>
    <w:rsid w:val="00B51DCD"/>
    <w:rsid w:val="00B52097"/>
    <w:rsid w:val="00B5239F"/>
    <w:rsid w:val="00B530E4"/>
    <w:rsid w:val="00B5336D"/>
    <w:rsid w:val="00B541E3"/>
    <w:rsid w:val="00B5559F"/>
    <w:rsid w:val="00B55744"/>
    <w:rsid w:val="00B56BCE"/>
    <w:rsid w:val="00B6025A"/>
    <w:rsid w:val="00B60428"/>
    <w:rsid w:val="00B6050B"/>
    <w:rsid w:val="00B61204"/>
    <w:rsid w:val="00B61C66"/>
    <w:rsid w:val="00B644BA"/>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8796B"/>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1B5D"/>
    <w:rsid w:val="00BC27B0"/>
    <w:rsid w:val="00BC283C"/>
    <w:rsid w:val="00BC50F7"/>
    <w:rsid w:val="00BC57BF"/>
    <w:rsid w:val="00BC5D6D"/>
    <w:rsid w:val="00BC6172"/>
    <w:rsid w:val="00BC692D"/>
    <w:rsid w:val="00BC7C29"/>
    <w:rsid w:val="00BD18B1"/>
    <w:rsid w:val="00BD2510"/>
    <w:rsid w:val="00BD39D7"/>
    <w:rsid w:val="00BD465D"/>
    <w:rsid w:val="00BD55AF"/>
    <w:rsid w:val="00BD7EA8"/>
    <w:rsid w:val="00BE009D"/>
    <w:rsid w:val="00BE014A"/>
    <w:rsid w:val="00BE03B1"/>
    <w:rsid w:val="00BE0BC3"/>
    <w:rsid w:val="00BE0FDC"/>
    <w:rsid w:val="00BE10A4"/>
    <w:rsid w:val="00BE3F31"/>
    <w:rsid w:val="00BE415C"/>
    <w:rsid w:val="00BE555A"/>
    <w:rsid w:val="00BE60DA"/>
    <w:rsid w:val="00BE6FA0"/>
    <w:rsid w:val="00BF18CD"/>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0C2"/>
    <w:rsid w:val="00C113FC"/>
    <w:rsid w:val="00C11A03"/>
    <w:rsid w:val="00C1237C"/>
    <w:rsid w:val="00C12FFC"/>
    <w:rsid w:val="00C131FF"/>
    <w:rsid w:val="00C13E48"/>
    <w:rsid w:val="00C16792"/>
    <w:rsid w:val="00C17116"/>
    <w:rsid w:val="00C20617"/>
    <w:rsid w:val="00C21082"/>
    <w:rsid w:val="00C22117"/>
    <w:rsid w:val="00C2251D"/>
    <w:rsid w:val="00C227C1"/>
    <w:rsid w:val="00C22CBF"/>
    <w:rsid w:val="00C26932"/>
    <w:rsid w:val="00C31695"/>
    <w:rsid w:val="00C31A7D"/>
    <w:rsid w:val="00C32B61"/>
    <w:rsid w:val="00C33176"/>
    <w:rsid w:val="00C341C0"/>
    <w:rsid w:val="00C36680"/>
    <w:rsid w:val="00C36E9A"/>
    <w:rsid w:val="00C36ECB"/>
    <w:rsid w:val="00C3764E"/>
    <w:rsid w:val="00C409BA"/>
    <w:rsid w:val="00C4269D"/>
    <w:rsid w:val="00C4277D"/>
    <w:rsid w:val="00C43D48"/>
    <w:rsid w:val="00C44A6E"/>
    <w:rsid w:val="00C46E51"/>
    <w:rsid w:val="00C504B5"/>
    <w:rsid w:val="00C51846"/>
    <w:rsid w:val="00C5185A"/>
    <w:rsid w:val="00C52B9A"/>
    <w:rsid w:val="00C53C66"/>
    <w:rsid w:val="00C53D86"/>
    <w:rsid w:val="00C5417D"/>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0CC3"/>
    <w:rsid w:val="00C81A4F"/>
    <w:rsid w:val="00C820E8"/>
    <w:rsid w:val="00C82C17"/>
    <w:rsid w:val="00C82FE7"/>
    <w:rsid w:val="00C84A53"/>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1A54"/>
    <w:rsid w:val="00CD26B6"/>
    <w:rsid w:val="00CD4BCE"/>
    <w:rsid w:val="00CD52D3"/>
    <w:rsid w:val="00CD5667"/>
    <w:rsid w:val="00CD661D"/>
    <w:rsid w:val="00CD733F"/>
    <w:rsid w:val="00CD7A90"/>
    <w:rsid w:val="00CE1A96"/>
    <w:rsid w:val="00CE1ABC"/>
    <w:rsid w:val="00CE27F3"/>
    <w:rsid w:val="00CE3174"/>
    <w:rsid w:val="00CE43BD"/>
    <w:rsid w:val="00CE51C5"/>
    <w:rsid w:val="00CE6A12"/>
    <w:rsid w:val="00CE7CBF"/>
    <w:rsid w:val="00CF0363"/>
    <w:rsid w:val="00CF07CF"/>
    <w:rsid w:val="00CF0CD5"/>
    <w:rsid w:val="00CF1122"/>
    <w:rsid w:val="00CF127D"/>
    <w:rsid w:val="00CF561D"/>
    <w:rsid w:val="00CF6133"/>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2CE7"/>
    <w:rsid w:val="00D2314B"/>
    <w:rsid w:val="00D2329B"/>
    <w:rsid w:val="00D23F1D"/>
    <w:rsid w:val="00D244F1"/>
    <w:rsid w:val="00D25FFD"/>
    <w:rsid w:val="00D262F2"/>
    <w:rsid w:val="00D267F6"/>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0E6"/>
    <w:rsid w:val="00D55EC0"/>
    <w:rsid w:val="00D60F32"/>
    <w:rsid w:val="00D62D3E"/>
    <w:rsid w:val="00D6309A"/>
    <w:rsid w:val="00D63547"/>
    <w:rsid w:val="00D64C22"/>
    <w:rsid w:val="00D708F9"/>
    <w:rsid w:val="00D72104"/>
    <w:rsid w:val="00D72EC0"/>
    <w:rsid w:val="00D739FA"/>
    <w:rsid w:val="00D74339"/>
    <w:rsid w:val="00D75546"/>
    <w:rsid w:val="00D75D46"/>
    <w:rsid w:val="00D7667A"/>
    <w:rsid w:val="00D766F6"/>
    <w:rsid w:val="00D76C49"/>
    <w:rsid w:val="00D76DBA"/>
    <w:rsid w:val="00D80579"/>
    <w:rsid w:val="00D806BD"/>
    <w:rsid w:val="00D81152"/>
    <w:rsid w:val="00D81538"/>
    <w:rsid w:val="00D82045"/>
    <w:rsid w:val="00D8216E"/>
    <w:rsid w:val="00D840F4"/>
    <w:rsid w:val="00D8452E"/>
    <w:rsid w:val="00D84B29"/>
    <w:rsid w:val="00D85324"/>
    <w:rsid w:val="00D85ED8"/>
    <w:rsid w:val="00D87C47"/>
    <w:rsid w:val="00D906C8"/>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A23"/>
    <w:rsid w:val="00DC2CAB"/>
    <w:rsid w:val="00DC34B2"/>
    <w:rsid w:val="00DC3CC6"/>
    <w:rsid w:val="00DC4AB8"/>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1944"/>
    <w:rsid w:val="00DF3BBD"/>
    <w:rsid w:val="00DF5083"/>
    <w:rsid w:val="00DF5087"/>
    <w:rsid w:val="00DF655E"/>
    <w:rsid w:val="00E012B8"/>
    <w:rsid w:val="00E01CF0"/>
    <w:rsid w:val="00E020CC"/>
    <w:rsid w:val="00E04C11"/>
    <w:rsid w:val="00E052E5"/>
    <w:rsid w:val="00E053CB"/>
    <w:rsid w:val="00E05703"/>
    <w:rsid w:val="00E05762"/>
    <w:rsid w:val="00E06885"/>
    <w:rsid w:val="00E0699A"/>
    <w:rsid w:val="00E072AC"/>
    <w:rsid w:val="00E10184"/>
    <w:rsid w:val="00E124EB"/>
    <w:rsid w:val="00E135AF"/>
    <w:rsid w:val="00E136E2"/>
    <w:rsid w:val="00E157A3"/>
    <w:rsid w:val="00E16623"/>
    <w:rsid w:val="00E1681B"/>
    <w:rsid w:val="00E21A95"/>
    <w:rsid w:val="00E232A3"/>
    <w:rsid w:val="00E2369D"/>
    <w:rsid w:val="00E24146"/>
    <w:rsid w:val="00E24BD6"/>
    <w:rsid w:val="00E25A1B"/>
    <w:rsid w:val="00E261DA"/>
    <w:rsid w:val="00E26380"/>
    <w:rsid w:val="00E26CB0"/>
    <w:rsid w:val="00E27C6D"/>
    <w:rsid w:val="00E31481"/>
    <w:rsid w:val="00E314F3"/>
    <w:rsid w:val="00E32223"/>
    <w:rsid w:val="00E345E3"/>
    <w:rsid w:val="00E34637"/>
    <w:rsid w:val="00E347B9"/>
    <w:rsid w:val="00E35A18"/>
    <w:rsid w:val="00E35ED5"/>
    <w:rsid w:val="00E363E1"/>
    <w:rsid w:val="00E3677E"/>
    <w:rsid w:val="00E36D8D"/>
    <w:rsid w:val="00E37438"/>
    <w:rsid w:val="00E37754"/>
    <w:rsid w:val="00E40FE6"/>
    <w:rsid w:val="00E419B3"/>
    <w:rsid w:val="00E42032"/>
    <w:rsid w:val="00E430CA"/>
    <w:rsid w:val="00E43474"/>
    <w:rsid w:val="00E43AE5"/>
    <w:rsid w:val="00E44176"/>
    <w:rsid w:val="00E44257"/>
    <w:rsid w:val="00E44C6B"/>
    <w:rsid w:val="00E45BC2"/>
    <w:rsid w:val="00E4684F"/>
    <w:rsid w:val="00E471A5"/>
    <w:rsid w:val="00E477E3"/>
    <w:rsid w:val="00E479DD"/>
    <w:rsid w:val="00E52237"/>
    <w:rsid w:val="00E53FCD"/>
    <w:rsid w:val="00E54355"/>
    <w:rsid w:val="00E562BB"/>
    <w:rsid w:val="00E565CE"/>
    <w:rsid w:val="00E56A47"/>
    <w:rsid w:val="00E574F2"/>
    <w:rsid w:val="00E60B61"/>
    <w:rsid w:val="00E61EED"/>
    <w:rsid w:val="00E61F6B"/>
    <w:rsid w:val="00E63041"/>
    <w:rsid w:val="00E63A86"/>
    <w:rsid w:val="00E63CDA"/>
    <w:rsid w:val="00E6442F"/>
    <w:rsid w:val="00E649AC"/>
    <w:rsid w:val="00E66659"/>
    <w:rsid w:val="00E70B03"/>
    <w:rsid w:val="00E70DEE"/>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3F33"/>
    <w:rsid w:val="00EC4B73"/>
    <w:rsid w:val="00EC603C"/>
    <w:rsid w:val="00EC74CD"/>
    <w:rsid w:val="00EC781D"/>
    <w:rsid w:val="00ED0809"/>
    <w:rsid w:val="00ED0D5F"/>
    <w:rsid w:val="00ED164A"/>
    <w:rsid w:val="00ED1BD6"/>
    <w:rsid w:val="00ED2300"/>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325"/>
    <w:rsid w:val="00EE0696"/>
    <w:rsid w:val="00EE1256"/>
    <w:rsid w:val="00EE203E"/>
    <w:rsid w:val="00EE2276"/>
    <w:rsid w:val="00EE4232"/>
    <w:rsid w:val="00EE4237"/>
    <w:rsid w:val="00EE4362"/>
    <w:rsid w:val="00EE56E6"/>
    <w:rsid w:val="00EE6422"/>
    <w:rsid w:val="00EE6EBE"/>
    <w:rsid w:val="00EE75D5"/>
    <w:rsid w:val="00EF0861"/>
    <w:rsid w:val="00EF0CF0"/>
    <w:rsid w:val="00EF3837"/>
    <w:rsid w:val="00EF3AF3"/>
    <w:rsid w:val="00EF3FC2"/>
    <w:rsid w:val="00EF5ACA"/>
    <w:rsid w:val="00EF64C2"/>
    <w:rsid w:val="00EF6AB2"/>
    <w:rsid w:val="00EF7C09"/>
    <w:rsid w:val="00F013CA"/>
    <w:rsid w:val="00F01B05"/>
    <w:rsid w:val="00F01B6A"/>
    <w:rsid w:val="00F01E95"/>
    <w:rsid w:val="00F0247E"/>
    <w:rsid w:val="00F037E4"/>
    <w:rsid w:val="00F03EF8"/>
    <w:rsid w:val="00F045E2"/>
    <w:rsid w:val="00F054DC"/>
    <w:rsid w:val="00F05555"/>
    <w:rsid w:val="00F059F8"/>
    <w:rsid w:val="00F05CA8"/>
    <w:rsid w:val="00F06981"/>
    <w:rsid w:val="00F06DEC"/>
    <w:rsid w:val="00F078D7"/>
    <w:rsid w:val="00F11580"/>
    <w:rsid w:val="00F15753"/>
    <w:rsid w:val="00F15900"/>
    <w:rsid w:val="00F1713A"/>
    <w:rsid w:val="00F175B6"/>
    <w:rsid w:val="00F17A72"/>
    <w:rsid w:val="00F20720"/>
    <w:rsid w:val="00F208B1"/>
    <w:rsid w:val="00F21707"/>
    <w:rsid w:val="00F2300D"/>
    <w:rsid w:val="00F2334E"/>
    <w:rsid w:val="00F23A79"/>
    <w:rsid w:val="00F23C44"/>
    <w:rsid w:val="00F268D9"/>
    <w:rsid w:val="00F302C0"/>
    <w:rsid w:val="00F33148"/>
    <w:rsid w:val="00F33CB8"/>
    <w:rsid w:val="00F34CBB"/>
    <w:rsid w:val="00F352E3"/>
    <w:rsid w:val="00F36633"/>
    <w:rsid w:val="00F36A50"/>
    <w:rsid w:val="00F36AFD"/>
    <w:rsid w:val="00F36C8E"/>
    <w:rsid w:val="00F3745E"/>
    <w:rsid w:val="00F37C8E"/>
    <w:rsid w:val="00F40066"/>
    <w:rsid w:val="00F40B53"/>
    <w:rsid w:val="00F41E89"/>
    <w:rsid w:val="00F41E98"/>
    <w:rsid w:val="00F4286A"/>
    <w:rsid w:val="00F428FC"/>
    <w:rsid w:val="00F43A27"/>
    <w:rsid w:val="00F443A3"/>
    <w:rsid w:val="00F44F7B"/>
    <w:rsid w:val="00F45931"/>
    <w:rsid w:val="00F45AE3"/>
    <w:rsid w:val="00F47514"/>
    <w:rsid w:val="00F47DD7"/>
    <w:rsid w:val="00F47FEA"/>
    <w:rsid w:val="00F50A15"/>
    <w:rsid w:val="00F523BA"/>
    <w:rsid w:val="00F538D2"/>
    <w:rsid w:val="00F5399B"/>
    <w:rsid w:val="00F53B09"/>
    <w:rsid w:val="00F57621"/>
    <w:rsid w:val="00F57C9D"/>
    <w:rsid w:val="00F57DCF"/>
    <w:rsid w:val="00F60243"/>
    <w:rsid w:val="00F607FB"/>
    <w:rsid w:val="00F60D0A"/>
    <w:rsid w:val="00F61261"/>
    <w:rsid w:val="00F612FD"/>
    <w:rsid w:val="00F61379"/>
    <w:rsid w:val="00F651F0"/>
    <w:rsid w:val="00F674CC"/>
    <w:rsid w:val="00F676FB"/>
    <w:rsid w:val="00F7032E"/>
    <w:rsid w:val="00F7047E"/>
    <w:rsid w:val="00F76660"/>
    <w:rsid w:val="00F770B4"/>
    <w:rsid w:val="00F77563"/>
    <w:rsid w:val="00F77ECC"/>
    <w:rsid w:val="00F80067"/>
    <w:rsid w:val="00F82842"/>
    <w:rsid w:val="00F830A8"/>
    <w:rsid w:val="00F83399"/>
    <w:rsid w:val="00F83C56"/>
    <w:rsid w:val="00F84D13"/>
    <w:rsid w:val="00F86862"/>
    <w:rsid w:val="00F86B93"/>
    <w:rsid w:val="00F87108"/>
    <w:rsid w:val="00F90715"/>
    <w:rsid w:val="00F9097C"/>
    <w:rsid w:val="00F9114B"/>
    <w:rsid w:val="00F93111"/>
    <w:rsid w:val="00F9318B"/>
    <w:rsid w:val="00F93255"/>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5E7"/>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7FA"/>
    <w:rsid w:val="00FC3AED"/>
    <w:rsid w:val="00FC51DF"/>
    <w:rsid w:val="00FC6AD6"/>
    <w:rsid w:val="00FC7546"/>
    <w:rsid w:val="00FD036D"/>
    <w:rsid w:val="00FD06D9"/>
    <w:rsid w:val="00FD1158"/>
    <w:rsid w:val="00FD1658"/>
    <w:rsid w:val="00FD20BE"/>
    <w:rsid w:val="00FD2AF6"/>
    <w:rsid w:val="00FD47D6"/>
    <w:rsid w:val="00FD49DA"/>
    <w:rsid w:val="00FD5184"/>
    <w:rsid w:val="00FE0A1E"/>
    <w:rsid w:val="00FE0AEA"/>
    <w:rsid w:val="00FE1AFF"/>
    <w:rsid w:val="00FE2325"/>
    <w:rsid w:val="00FE37EF"/>
    <w:rsid w:val="00FE414C"/>
    <w:rsid w:val="00FE5261"/>
    <w:rsid w:val="00FE54AF"/>
    <w:rsid w:val="00FE5627"/>
    <w:rsid w:val="00FE6385"/>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77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B469FA"/>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uiPriority w:val="39"/>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uiPriority w:val="39"/>
    <w:rsid w:val="0064745A"/>
    <w:pPr>
      <w:spacing w:line="240" w:lineRule="auto"/>
    </w:pPr>
    <w:rPr>
      <w:rFonts w:eastAsia="Times New Roman"/>
      <w:sz w:val="18"/>
      <w:szCs w:val="18"/>
      <w:lang w:eastAsia="fi-FI"/>
    </w:rPr>
  </w:style>
  <w:style w:type="paragraph" w:styleId="Sisluet7">
    <w:name w:val="toc 7"/>
    <w:basedOn w:val="Normaali"/>
    <w:next w:val="Normaali"/>
    <w:autoRedefine/>
    <w:uiPriority w:val="39"/>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uiPriority w:val="39"/>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uiPriority w:val="39"/>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table" w:customStyle="1" w:styleId="TaulukkoRuudukko1">
    <w:name w:val="Taulukko Ruudukko1"/>
    <w:basedOn w:val="Normaalitaulukko"/>
    <w:next w:val="TaulukkoRuudukko"/>
    <w:rsid w:val="0023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237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5278">
      <w:bodyDiv w:val="1"/>
      <w:marLeft w:val="0"/>
      <w:marRight w:val="0"/>
      <w:marTop w:val="0"/>
      <w:marBottom w:val="0"/>
      <w:divBdr>
        <w:top w:val="none" w:sz="0" w:space="0" w:color="auto"/>
        <w:left w:val="none" w:sz="0" w:space="0" w:color="auto"/>
        <w:bottom w:val="none" w:sz="0" w:space="0" w:color="auto"/>
        <w:right w:val="none" w:sz="0" w:space="0" w:color="auto"/>
      </w:divBdr>
    </w:div>
    <w:div w:id="367099868">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3309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7C21CF5BF4BFC80E299526B344DF4"/>
        <w:category>
          <w:name w:val="Yleiset"/>
          <w:gallery w:val="placeholder"/>
        </w:category>
        <w:types>
          <w:type w:val="bbPlcHdr"/>
        </w:types>
        <w:behaviors>
          <w:behavior w:val="content"/>
        </w:behaviors>
        <w:guid w:val="{971398BE-32C8-4C1B-996D-E5D9A5A04405}"/>
      </w:docPartPr>
      <w:docPartBody>
        <w:p w:rsidR="00704634" w:rsidRDefault="00103AC9">
          <w:pPr>
            <w:pStyle w:val="6167C21CF5BF4BFC80E299526B344DF4"/>
          </w:pPr>
          <w:r w:rsidRPr="005D3E42">
            <w:rPr>
              <w:rStyle w:val="Paikkamerkkiteksti"/>
            </w:rPr>
            <w:t>Click or tap here to enter text.</w:t>
          </w:r>
        </w:p>
      </w:docPartBody>
    </w:docPart>
    <w:docPart>
      <w:docPartPr>
        <w:name w:val="50DC3B5EB9BF4FB9A59E29D7A2ACD2C0"/>
        <w:category>
          <w:name w:val="Yleiset"/>
          <w:gallery w:val="placeholder"/>
        </w:category>
        <w:types>
          <w:type w:val="bbPlcHdr"/>
        </w:types>
        <w:behaviors>
          <w:behavior w:val="content"/>
        </w:behaviors>
        <w:guid w:val="{583AF491-0D9E-4404-B8AB-C4C6846A12B4}"/>
      </w:docPartPr>
      <w:docPartBody>
        <w:p w:rsidR="00704634" w:rsidRDefault="00103AC9">
          <w:pPr>
            <w:pStyle w:val="50DC3B5EB9BF4FB9A59E29D7A2ACD2C0"/>
          </w:pPr>
          <w:r w:rsidRPr="005D3E42">
            <w:rPr>
              <w:rStyle w:val="Paikkamerkkiteksti"/>
            </w:rPr>
            <w:t>Click or tap here to enter text.</w:t>
          </w:r>
        </w:p>
      </w:docPartBody>
    </w:docPart>
    <w:docPart>
      <w:docPartPr>
        <w:name w:val="FACF30D3362248E2898E9076DD71D89C"/>
        <w:category>
          <w:name w:val="Yleiset"/>
          <w:gallery w:val="placeholder"/>
        </w:category>
        <w:types>
          <w:type w:val="bbPlcHdr"/>
        </w:types>
        <w:behaviors>
          <w:behavior w:val="content"/>
        </w:behaviors>
        <w:guid w:val="{AB58D8F1-EDEF-4E5B-B3DD-BFEF973BFD1C}"/>
      </w:docPartPr>
      <w:docPartBody>
        <w:p w:rsidR="00704634" w:rsidRDefault="00103AC9">
          <w:r>
            <w:rPr>
              <w:rStyle w:val="Paikkamerkkiteksti"/>
            </w:rPr>
            <w:t>Kirjoita tekstiä napsauttamalla tai napauttamalla tätä.</w:t>
          </w:r>
        </w:p>
      </w:docPartBody>
    </w:docPart>
    <w:docPart>
      <w:docPartPr>
        <w:name w:val="D956C347679740299A7751F6D55E7855"/>
        <w:category>
          <w:name w:val="Yleiset"/>
          <w:gallery w:val="placeholder"/>
        </w:category>
        <w:types>
          <w:type w:val="bbPlcHdr"/>
        </w:types>
        <w:behaviors>
          <w:behavior w:val="content"/>
        </w:behaviors>
        <w:guid w:val="{C3DC1497-BB06-434B-9BE2-4FB1B9B537C3}"/>
      </w:docPartPr>
      <w:docPartBody>
        <w:p w:rsidR="00704634" w:rsidRDefault="00103AC9">
          <w:pPr>
            <w:pStyle w:val="D956C347679740299A7751F6D55E7855"/>
          </w:pPr>
          <w:r w:rsidRPr="00E27C6D">
            <w:t>Valitse kohde.</w:t>
          </w:r>
        </w:p>
      </w:docPartBody>
    </w:docPart>
    <w:docPart>
      <w:docPartPr>
        <w:name w:val="CBB5CA635B174008BC0616C907A20D8F"/>
        <w:category>
          <w:name w:val="Yleiset"/>
          <w:gallery w:val="placeholder"/>
        </w:category>
        <w:types>
          <w:type w:val="bbPlcHdr"/>
        </w:types>
        <w:behaviors>
          <w:behavior w:val="content"/>
        </w:behaviors>
        <w:guid w:val="{C6B7E369-B353-4FD7-ABE6-2F9FB22F8585}"/>
      </w:docPartPr>
      <w:docPartBody>
        <w:p w:rsidR="00704634" w:rsidRDefault="00103AC9">
          <w:pPr>
            <w:pStyle w:val="CBB5CA635B174008BC0616C907A20D8F"/>
          </w:pPr>
          <w:r w:rsidRPr="005D3E42">
            <w:rPr>
              <w:rStyle w:val="Paikkamerkkiteksti"/>
            </w:rPr>
            <w:t>Click or tap here to enter text.</w:t>
          </w:r>
        </w:p>
      </w:docPartBody>
    </w:docPart>
    <w:docPart>
      <w:docPartPr>
        <w:name w:val="76CE25FDCEA34AB7BB2C59342E0FBC8D"/>
        <w:category>
          <w:name w:val="Yleiset"/>
          <w:gallery w:val="placeholder"/>
        </w:category>
        <w:types>
          <w:type w:val="bbPlcHdr"/>
        </w:types>
        <w:behaviors>
          <w:behavior w:val="content"/>
        </w:behaviors>
        <w:guid w:val="{9E6CA9ED-5E3B-42C7-85AC-4C10D3A3B455}"/>
      </w:docPartPr>
      <w:docPartBody>
        <w:p w:rsidR="00704634" w:rsidRDefault="00103AC9">
          <w:pPr>
            <w:pStyle w:val="76CE25FDCEA34AB7BB2C59342E0FBC8D"/>
          </w:pPr>
          <w:r w:rsidRPr="00CC518A">
            <w:rPr>
              <w:rStyle w:val="Paikkamerkkiteksti"/>
            </w:rPr>
            <w:t>Valitse kohde.</w:t>
          </w:r>
        </w:p>
      </w:docPartBody>
    </w:docPart>
    <w:docPart>
      <w:docPartPr>
        <w:name w:val="7D30431663444A90BBFD3728C7C734F5"/>
        <w:category>
          <w:name w:val="Yleiset"/>
          <w:gallery w:val="placeholder"/>
        </w:category>
        <w:types>
          <w:type w:val="bbPlcHdr"/>
        </w:types>
        <w:behaviors>
          <w:behavior w:val="content"/>
        </w:behaviors>
        <w:guid w:val="{9E94A9F6-6F61-45B9-8583-AD0F688C5549}"/>
      </w:docPartPr>
      <w:docPartBody>
        <w:p w:rsidR="00704634" w:rsidRDefault="001170D5" w:rsidP="001170D5">
          <w:r>
            <w:rPr>
              <w:rStyle w:val="Paikkamerkkiteksti"/>
            </w:rPr>
            <w:t>Click or tap here to enter text.</w:t>
          </w:r>
        </w:p>
      </w:docPartBody>
    </w:docPart>
    <w:docPart>
      <w:docPartPr>
        <w:name w:val="B77393F6FDE14BB098E2895BA0A648F2"/>
        <w:category>
          <w:name w:val="Yleiset"/>
          <w:gallery w:val="placeholder"/>
        </w:category>
        <w:types>
          <w:type w:val="bbPlcHdr"/>
        </w:types>
        <w:behaviors>
          <w:behavior w:val="content"/>
        </w:behaviors>
        <w:guid w:val="{4578D78C-37B4-4A96-8E93-FF09387A7451}"/>
      </w:docPartPr>
      <w:docPartBody>
        <w:p w:rsidR="008B5282" w:rsidRDefault="00FF708F" w:rsidP="00FF708F">
          <w:pPr>
            <w:pStyle w:val="B77393F6FDE14BB098E2895BA0A648F2"/>
          </w:pPr>
          <w:r w:rsidRPr="00CC518A">
            <w:rPr>
              <w:rStyle w:val="Paikkamerkkiteksti"/>
            </w:rPr>
            <w:t>Valitse kohde.</w:t>
          </w:r>
        </w:p>
      </w:docPartBody>
    </w:docPart>
    <w:docPart>
      <w:docPartPr>
        <w:name w:val="3C34A27FF24845D287DF426DAF7D6869"/>
        <w:category>
          <w:name w:val="Yleiset"/>
          <w:gallery w:val="placeholder"/>
        </w:category>
        <w:types>
          <w:type w:val="bbPlcHdr"/>
        </w:types>
        <w:behaviors>
          <w:behavior w:val="content"/>
        </w:behaviors>
        <w:guid w:val="{51AF4C2D-A9D0-4685-97EC-25A40FC13BAF}"/>
      </w:docPartPr>
      <w:docPartBody>
        <w:p w:rsidR="008B5282" w:rsidRDefault="00FF708F" w:rsidP="00FF708F">
          <w:pPr>
            <w:pStyle w:val="3C34A27FF24845D287DF426DAF7D6869"/>
          </w:pPr>
          <w:r>
            <w:rPr>
              <w:rStyle w:val="Paikkamerkkiteksti"/>
              <w:lang w:val="en-US"/>
            </w:rPr>
            <w:t>Asetusluonnos</w:t>
          </w:r>
        </w:p>
      </w:docPartBody>
    </w:docPart>
    <w:docPart>
      <w:docPartPr>
        <w:name w:val="9DFCDF09393C40558CF328F41B2F4FFB"/>
        <w:category>
          <w:name w:val="Yleiset"/>
          <w:gallery w:val="placeholder"/>
        </w:category>
        <w:types>
          <w:type w:val="bbPlcHdr"/>
        </w:types>
        <w:behaviors>
          <w:behavior w:val="content"/>
        </w:behaviors>
        <w:guid w:val="{8D457E56-4F55-4F48-A1A9-9608003242E2}"/>
      </w:docPartPr>
      <w:docPartBody>
        <w:p w:rsidR="00C3039F" w:rsidRDefault="00230EDE" w:rsidP="00230EDE">
          <w:pPr>
            <w:pStyle w:val="9DFCDF09393C40558CF328F41B2F4FFB"/>
          </w:pPr>
          <w:r w:rsidRPr="005D3E42">
            <w:rPr>
              <w:rStyle w:val="Paikkamerkkiteksti"/>
            </w:rPr>
            <w:t>Click or tap here to enter text.</w:t>
          </w:r>
        </w:p>
      </w:docPartBody>
    </w:docPart>
    <w:docPart>
      <w:docPartPr>
        <w:name w:val="4A8079CC87ED4A59A64B6DAA164E99DA"/>
        <w:category>
          <w:name w:val="Yleiset"/>
          <w:gallery w:val="placeholder"/>
        </w:category>
        <w:types>
          <w:type w:val="bbPlcHdr"/>
        </w:types>
        <w:behaviors>
          <w:behavior w:val="content"/>
        </w:behaviors>
        <w:guid w:val="{C6F6354E-700B-4C0D-B5A0-2241436CC5C1}"/>
      </w:docPartPr>
      <w:docPartBody>
        <w:p w:rsidR="00C3039F" w:rsidRDefault="00230EDE" w:rsidP="00230EDE">
          <w:pPr>
            <w:pStyle w:val="4A8079CC87ED4A59A64B6DAA164E99DA"/>
          </w:pPr>
          <w:r w:rsidRPr="005D3E42">
            <w:rPr>
              <w:rStyle w:val="Paikkamerkkiteksti"/>
            </w:rPr>
            <w:t>Click or tap here to enter text.</w:t>
          </w:r>
        </w:p>
      </w:docPartBody>
    </w:docPart>
    <w:docPart>
      <w:docPartPr>
        <w:name w:val="4C3E936487AF42049A2B2A29B0ABFF11"/>
        <w:category>
          <w:name w:val="Yleiset"/>
          <w:gallery w:val="placeholder"/>
        </w:category>
        <w:types>
          <w:type w:val="bbPlcHdr"/>
        </w:types>
        <w:behaviors>
          <w:behavior w:val="content"/>
        </w:behaviors>
        <w:guid w:val="{BD3F0543-1701-472C-86E9-E9496467C1E4}"/>
      </w:docPartPr>
      <w:docPartBody>
        <w:p w:rsidR="00C3039F" w:rsidRDefault="00230EDE" w:rsidP="00230EDE">
          <w:pPr>
            <w:pStyle w:val="4C3E936487AF42049A2B2A29B0ABFF11"/>
          </w:pPr>
          <w:r w:rsidRPr="005D3E42">
            <w:rPr>
              <w:rStyle w:val="Paikkamerkkiteksti"/>
            </w:rPr>
            <w:t>Click or tap here to enter text.</w:t>
          </w:r>
        </w:p>
      </w:docPartBody>
    </w:docPart>
    <w:docPart>
      <w:docPartPr>
        <w:name w:val="03913C0905FD479F926C05CC84C3DD89"/>
        <w:category>
          <w:name w:val="Yleiset"/>
          <w:gallery w:val="placeholder"/>
        </w:category>
        <w:types>
          <w:type w:val="bbPlcHdr"/>
        </w:types>
        <w:behaviors>
          <w:behavior w:val="content"/>
        </w:behaviors>
        <w:guid w:val="{7D649BFA-5C81-496B-9C61-B9D91B87A03C}"/>
      </w:docPartPr>
      <w:docPartBody>
        <w:p w:rsidR="00C3039F" w:rsidRDefault="00230EDE" w:rsidP="00230EDE">
          <w:pPr>
            <w:pStyle w:val="03913C0905FD479F926C05CC84C3DD89"/>
          </w:pPr>
          <w:r w:rsidRPr="005D3E42">
            <w:rPr>
              <w:rStyle w:val="Paikkamerkkiteksti"/>
            </w:rPr>
            <w:t>Click or tap here to enter text.</w:t>
          </w:r>
        </w:p>
      </w:docPartBody>
    </w:docPart>
    <w:docPart>
      <w:docPartPr>
        <w:name w:val="90C31239C0364A1D90D93B7B90D96213"/>
        <w:category>
          <w:name w:val="Yleiset"/>
          <w:gallery w:val="placeholder"/>
        </w:category>
        <w:types>
          <w:type w:val="bbPlcHdr"/>
        </w:types>
        <w:behaviors>
          <w:behavior w:val="content"/>
        </w:behaviors>
        <w:guid w:val="{5E2F0E32-B6B2-4276-8DFD-A72AE3280078}"/>
      </w:docPartPr>
      <w:docPartBody>
        <w:p w:rsidR="00E702D1" w:rsidRDefault="00C3039F" w:rsidP="00C3039F">
          <w:pPr>
            <w:pStyle w:val="90C31239C0364A1D90D93B7B90D96213"/>
          </w:pPr>
          <w:r w:rsidRPr="005D3E42">
            <w:rPr>
              <w:rStyle w:val="Paikkamerkkiteksti"/>
            </w:rPr>
            <w:t>Click or tap here to enter text.</w:t>
          </w:r>
        </w:p>
      </w:docPartBody>
    </w:docPart>
    <w:docPart>
      <w:docPartPr>
        <w:name w:val="9D9F233028BC4369A5027F38C946FD4A"/>
        <w:category>
          <w:name w:val="Yleiset"/>
          <w:gallery w:val="placeholder"/>
        </w:category>
        <w:types>
          <w:type w:val="bbPlcHdr"/>
        </w:types>
        <w:behaviors>
          <w:behavior w:val="content"/>
        </w:behaviors>
        <w:guid w:val="{393BC5E1-8755-4B63-8F5B-7FC96F40FC7C}"/>
      </w:docPartPr>
      <w:docPartBody>
        <w:p w:rsidR="00E702D1" w:rsidRDefault="00C3039F" w:rsidP="00C3039F">
          <w:pPr>
            <w:pStyle w:val="9D9F233028BC4369A5027F38C946FD4A"/>
          </w:pPr>
          <w:r w:rsidRPr="005D3E42">
            <w:rPr>
              <w:rStyle w:val="Paikkamerkkiteksti"/>
            </w:rPr>
            <w:t>Click or tap here to enter text.</w:t>
          </w:r>
        </w:p>
      </w:docPartBody>
    </w:docPart>
    <w:docPart>
      <w:docPartPr>
        <w:name w:val="5F724A1DB8E045C58822825216CD81D0"/>
        <w:category>
          <w:name w:val="Yleiset"/>
          <w:gallery w:val="placeholder"/>
        </w:category>
        <w:types>
          <w:type w:val="bbPlcHdr"/>
        </w:types>
        <w:behaviors>
          <w:behavior w:val="content"/>
        </w:behaviors>
        <w:guid w:val="{242AA9FD-AEC0-4E40-9F11-BF9507CF7CF2}"/>
      </w:docPartPr>
      <w:docPartBody>
        <w:p w:rsidR="00E702D1" w:rsidRDefault="00C3039F" w:rsidP="00C3039F">
          <w:pPr>
            <w:pStyle w:val="5F724A1DB8E045C58822825216CD81D0"/>
          </w:pPr>
          <w:r w:rsidRPr="005D3E42">
            <w:rPr>
              <w:rStyle w:val="Paikkamerkkiteksti"/>
            </w:rPr>
            <w:t>Click or tap here to enter text.</w:t>
          </w:r>
        </w:p>
      </w:docPartBody>
    </w:docPart>
    <w:docPart>
      <w:docPartPr>
        <w:name w:val="A94F0ECE4F274D03AFDD14261CB85CED"/>
        <w:category>
          <w:name w:val="Yleiset"/>
          <w:gallery w:val="placeholder"/>
        </w:category>
        <w:types>
          <w:type w:val="bbPlcHdr"/>
        </w:types>
        <w:behaviors>
          <w:behavior w:val="content"/>
        </w:behaviors>
        <w:guid w:val="{66B3C6A2-48EB-438E-95F7-295D4441A8BC}"/>
      </w:docPartPr>
      <w:docPartBody>
        <w:p w:rsidR="00E702D1" w:rsidRDefault="00C3039F" w:rsidP="00C3039F">
          <w:pPr>
            <w:pStyle w:val="A94F0ECE4F274D03AFDD14261CB85CED"/>
          </w:pPr>
          <w:r w:rsidRPr="005D3E42">
            <w:rPr>
              <w:rStyle w:val="Paikkamerkkiteksti"/>
            </w:rPr>
            <w:t>Click or tap here to enter text.</w:t>
          </w:r>
        </w:p>
      </w:docPartBody>
    </w:docPart>
    <w:docPart>
      <w:docPartPr>
        <w:name w:val="4CA937F1901A4DF6871654C8F0570C3F"/>
        <w:category>
          <w:name w:val="Yleiset"/>
          <w:gallery w:val="placeholder"/>
        </w:category>
        <w:types>
          <w:type w:val="bbPlcHdr"/>
        </w:types>
        <w:behaviors>
          <w:behavior w:val="content"/>
        </w:behaviors>
        <w:guid w:val="{3BB3E190-A074-4B68-B4E6-34DAD8913C1C}"/>
      </w:docPartPr>
      <w:docPartBody>
        <w:p w:rsidR="00E702D1" w:rsidRDefault="00C3039F" w:rsidP="00C3039F">
          <w:pPr>
            <w:pStyle w:val="4CA937F1901A4DF6871654C8F0570C3F"/>
          </w:pPr>
          <w:r w:rsidRPr="005D3E42">
            <w:rPr>
              <w:rStyle w:val="Paikkamerkkiteksti"/>
            </w:rPr>
            <w:t>Click or tap here to enter text.</w:t>
          </w:r>
        </w:p>
      </w:docPartBody>
    </w:docPart>
    <w:docPart>
      <w:docPartPr>
        <w:name w:val="CDF88BED2112422DA9D0DDC3D4089BD5"/>
        <w:category>
          <w:name w:val="Yleiset"/>
          <w:gallery w:val="placeholder"/>
        </w:category>
        <w:types>
          <w:type w:val="bbPlcHdr"/>
        </w:types>
        <w:behaviors>
          <w:behavior w:val="content"/>
        </w:behaviors>
        <w:guid w:val="{1327BB89-2C97-4071-B62E-C9EF9B54CC1C}"/>
      </w:docPartPr>
      <w:docPartBody>
        <w:p w:rsidR="00024384" w:rsidRDefault="00E702D1" w:rsidP="00E702D1">
          <w:pPr>
            <w:pStyle w:val="CDF88BED2112422DA9D0DDC3D4089BD5"/>
          </w:pPr>
          <w:r w:rsidRPr="005D3E42">
            <w:rPr>
              <w:rStyle w:val="Paikkamerkkiteksti"/>
            </w:rPr>
            <w:t>Click or tap here to enter text.</w:t>
          </w:r>
        </w:p>
      </w:docPartBody>
    </w:docPart>
    <w:docPart>
      <w:docPartPr>
        <w:name w:val="39676B7C944F4FFC8090B7B73C9DA538"/>
        <w:category>
          <w:name w:val="Yleiset"/>
          <w:gallery w:val="placeholder"/>
        </w:category>
        <w:types>
          <w:type w:val="bbPlcHdr"/>
        </w:types>
        <w:behaviors>
          <w:behavior w:val="content"/>
        </w:behaviors>
        <w:guid w:val="{65F7338E-5B94-4CE5-B16A-65766D259F4A}"/>
      </w:docPartPr>
      <w:docPartBody>
        <w:p w:rsidR="00024384" w:rsidRDefault="00E702D1" w:rsidP="00E702D1">
          <w:pPr>
            <w:pStyle w:val="39676B7C944F4FFC8090B7B73C9DA538"/>
          </w:pPr>
          <w:r w:rsidRPr="005D3E42">
            <w:rPr>
              <w:rStyle w:val="Paikkamerkkiteksti"/>
            </w:rPr>
            <w:t>Click or tap here to enter text.</w:t>
          </w:r>
        </w:p>
      </w:docPartBody>
    </w:docPart>
    <w:docPart>
      <w:docPartPr>
        <w:name w:val="7FE0D1A289254CFA91BC62784A8CE849"/>
        <w:category>
          <w:name w:val="Yleiset"/>
          <w:gallery w:val="placeholder"/>
        </w:category>
        <w:types>
          <w:type w:val="bbPlcHdr"/>
        </w:types>
        <w:behaviors>
          <w:behavior w:val="content"/>
        </w:behaviors>
        <w:guid w:val="{3E770E3B-D1D7-4CEC-B2A1-333893C5EAC9}"/>
      </w:docPartPr>
      <w:docPartBody>
        <w:p w:rsidR="00BF5763" w:rsidRDefault="00344BDF" w:rsidP="00344BDF">
          <w:pPr>
            <w:pStyle w:val="7FE0D1A289254CFA91BC62784A8CE849"/>
          </w:pPr>
          <w:r w:rsidRPr="005D3E42">
            <w:rPr>
              <w:rStyle w:val="Paikkamerkkiteksti"/>
            </w:rPr>
            <w:t>Click or tap here to enter text.</w:t>
          </w:r>
        </w:p>
      </w:docPartBody>
    </w:docPart>
    <w:docPart>
      <w:docPartPr>
        <w:name w:val="BD03E81770AD4B5289E347FB0498CF1D"/>
        <w:category>
          <w:name w:val="Yleiset"/>
          <w:gallery w:val="placeholder"/>
        </w:category>
        <w:types>
          <w:type w:val="bbPlcHdr"/>
        </w:types>
        <w:behaviors>
          <w:behavior w:val="content"/>
        </w:behaviors>
        <w:guid w:val="{05A04BAB-2A01-468E-A53A-FC35898BD4C2}"/>
      </w:docPartPr>
      <w:docPartBody>
        <w:p w:rsidR="00BF5763" w:rsidRDefault="00344BDF" w:rsidP="00344BDF">
          <w:pPr>
            <w:pStyle w:val="BD03E81770AD4B5289E347FB0498CF1D"/>
          </w:pPr>
          <w:r w:rsidRPr="005D3E42">
            <w:rPr>
              <w:rStyle w:val="Paikkamerkkiteksti"/>
            </w:rPr>
            <w:t>Click or tap here to enter text.</w:t>
          </w:r>
        </w:p>
      </w:docPartBody>
    </w:docPart>
    <w:docPart>
      <w:docPartPr>
        <w:name w:val="07731A0E599D4D4D92C214426CBBC02E"/>
        <w:category>
          <w:name w:val="Yleiset"/>
          <w:gallery w:val="placeholder"/>
        </w:category>
        <w:types>
          <w:type w:val="bbPlcHdr"/>
        </w:types>
        <w:behaviors>
          <w:behavior w:val="content"/>
        </w:behaviors>
        <w:guid w:val="{963E1C6B-7BEF-4938-AD94-38E1B7AFDE05}"/>
      </w:docPartPr>
      <w:docPartBody>
        <w:p w:rsidR="00BF5763" w:rsidRDefault="00344BDF" w:rsidP="00344BDF">
          <w:pPr>
            <w:pStyle w:val="07731A0E599D4D4D92C214426CBBC02E"/>
          </w:pPr>
          <w:r w:rsidRPr="005D3E42">
            <w:rPr>
              <w:rStyle w:val="Paikkamerkkiteksti"/>
            </w:rPr>
            <w:t>Click or tap here to enter text.</w:t>
          </w:r>
        </w:p>
      </w:docPartBody>
    </w:docPart>
    <w:docPart>
      <w:docPartPr>
        <w:name w:val="57EB2DF5EFC940BAB7AF47E84C8E2819"/>
        <w:category>
          <w:name w:val="Yleiset"/>
          <w:gallery w:val="placeholder"/>
        </w:category>
        <w:types>
          <w:type w:val="bbPlcHdr"/>
        </w:types>
        <w:behaviors>
          <w:behavior w:val="content"/>
        </w:behaviors>
        <w:guid w:val="{3D363E48-DB1D-4098-97D7-A8EDA95EA1F9}"/>
      </w:docPartPr>
      <w:docPartBody>
        <w:p w:rsidR="00BF5763" w:rsidRDefault="00344BDF" w:rsidP="00344BDF">
          <w:pPr>
            <w:pStyle w:val="57EB2DF5EFC940BAB7AF47E84C8E2819"/>
          </w:pPr>
          <w:r w:rsidRPr="005D3E42">
            <w:rPr>
              <w:rStyle w:val="Paikkamerkkiteksti"/>
            </w:rPr>
            <w:t>Click or tap here to enter text.</w:t>
          </w:r>
        </w:p>
      </w:docPartBody>
    </w:docPart>
    <w:docPart>
      <w:docPartPr>
        <w:name w:val="413B6E807DE641C792E4F9CC7D21B4EA"/>
        <w:category>
          <w:name w:val="Yleiset"/>
          <w:gallery w:val="placeholder"/>
        </w:category>
        <w:types>
          <w:type w:val="bbPlcHdr"/>
        </w:types>
        <w:behaviors>
          <w:behavior w:val="content"/>
        </w:behaviors>
        <w:guid w:val="{86244D53-9FB7-4B65-A73D-4379BC645D60}"/>
      </w:docPartPr>
      <w:docPartBody>
        <w:p w:rsidR="00BF5763" w:rsidRDefault="00344BDF" w:rsidP="00344BDF">
          <w:pPr>
            <w:pStyle w:val="413B6E807DE641C792E4F9CC7D21B4EA"/>
          </w:pPr>
          <w:r w:rsidRPr="005D3E42">
            <w:rPr>
              <w:rStyle w:val="Paikkamerkkiteksti"/>
            </w:rPr>
            <w:t>Click or tap here to enter text.</w:t>
          </w:r>
        </w:p>
      </w:docPartBody>
    </w:docPart>
    <w:docPart>
      <w:docPartPr>
        <w:name w:val="71ABE04005F14CBC99D26A3A1F203580"/>
        <w:category>
          <w:name w:val="Yleiset"/>
          <w:gallery w:val="placeholder"/>
        </w:category>
        <w:types>
          <w:type w:val="bbPlcHdr"/>
        </w:types>
        <w:behaviors>
          <w:behavior w:val="content"/>
        </w:behaviors>
        <w:guid w:val="{CEE83D79-31A8-4CC8-A404-740C19978FF9}"/>
      </w:docPartPr>
      <w:docPartBody>
        <w:p w:rsidR="00BF5763" w:rsidRDefault="00344BDF" w:rsidP="00344BDF">
          <w:pPr>
            <w:pStyle w:val="71ABE04005F14CBC99D26A3A1F203580"/>
          </w:pPr>
          <w:r w:rsidRPr="005D3E42">
            <w:rPr>
              <w:rStyle w:val="Paikkamerkkiteksti"/>
            </w:rPr>
            <w:t>Click or tap here to enter text.</w:t>
          </w:r>
        </w:p>
      </w:docPartBody>
    </w:docPart>
    <w:docPart>
      <w:docPartPr>
        <w:name w:val="310A1AF15A254C4593698490F14155FA"/>
        <w:category>
          <w:name w:val="Yleiset"/>
          <w:gallery w:val="placeholder"/>
        </w:category>
        <w:types>
          <w:type w:val="bbPlcHdr"/>
        </w:types>
        <w:behaviors>
          <w:behavior w:val="content"/>
        </w:behaviors>
        <w:guid w:val="{50F87F44-7A2D-45FD-8D08-89A77DB74B80}"/>
      </w:docPartPr>
      <w:docPartBody>
        <w:p w:rsidR="00BF5763" w:rsidRDefault="00344BDF" w:rsidP="00344BDF">
          <w:pPr>
            <w:pStyle w:val="310A1AF15A254C4593698490F14155FA"/>
          </w:pPr>
          <w:r w:rsidRPr="005D3E42">
            <w:rPr>
              <w:rStyle w:val="Paikkamerkkiteksti"/>
            </w:rPr>
            <w:t>Click or tap here to enter text.</w:t>
          </w:r>
        </w:p>
      </w:docPartBody>
    </w:docPart>
    <w:docPart>
      <w:docPartPr>
        <w:name w:val="04FAACD0FFA94E498266CA42AB6495C8"/>
        <w:category>
          <w:name w:val="Yleiset"/>
          <w:gallery w:val="placeholder"/>
        </w:category>
        <w:types>
          <w:type w:val="bbPlcHdr"/>
        </w:types>
        <w:behaviors>
          <w:behavior w:val="content"/>
        </w:behaviors>
        <w:guid w:val="{5F8C95F4-80EA-44F1-81DA-E13D0485D5ED}"/>
      </w:docPartPr>
      <w:docPartBody>
        <w:p w:rsidR="00BF5763" w:rsidRDefault="00344BDF" w:rsidP="00344BDF">
          <w:pPr>
            <w:pStyle w:val="04FAACD0FFA94E498266CA42AB6495C8"/>
          </w:pPr>
          <w:r w:rsidRPr="005D3E42">
            <w:rPr>
              <w:rStyle w:val="Paikkamerkkiteksti"/>
            </w:rPr>
            <w:t>Click or tap here to enter text.</w:t>
          </w:r>
        </w:p>
      </w:docPartBody>
    </w:docPart>
    <w:docPart>
      <w:docPartPr>
        <w:name w:val="ABFA1AFE8BAC4D40B5626B7C506A2005"/>
        <w:category>
          <w:name w:val="Yleiset"/>
          <w:gallery w:val="placeholder"/>
        </w:category>
        <w:types>
          <w:type w:val="bbPlcHdr"/>
        </w:types>
        <w:behaviors>
          <w:behavior w:val="content"/>
        </w:behaviors>
        <w:guid w:val="{887D7D69-B47B-4DD8-9EB2-F9B339927F83}"/>
      </w:docPartPr>
      <w:docPartBody>
        <w:p w:rsidR="00BF5763" w:rsidRDefault="00344BDF" w:rsidP="00344BDF">
          <w:pPr>
            <w:pStyle w:val="ABFA1AFE8BAC4D40B5626B7C506A2005"/>
          </w:pPr>
          <w:r w:rsidRPr="005D3E42">
            <w:rPr>
              <w:rStyle w:val="Paikkamerkkiteksti"/>
            </w:rPr>
            <w:t>Click or tap here to enter text.</w:t>
          </w:r>
        </w:p>
      </w:docPartBody>
    </w:docPart>
    <w:docPart>
      <w:docPartPr>
        <w:name w:val="5B04C3E998B34754B02F88165A7EB882"/>
        <w:category>
          <w:name w:val="Yleiset"/>
          <w:gallery w:val="placeholder"/>
        </w:category>
        <w:types>
          <w:type w:val="bbPlcHdr"/>
        </w:types>
        <w:behaviors>
          <w:behavior w:val="content"/>
        </w:behaviors>
        <w:guid w:val="{2A2BB387-ACFE-44E6-90FB-31866BEACC74}"/>
      </w:docPartPr>
      <w:docPartBody>
        <w:p w:rsidR="00BF5763" w:rsidRDefault="00344BDF" w:rsidP="00344BDF">
          <w:pPr>
            <w:pStyle w:val="5B04C3E998B34754B02F88165A7EB882"/>
          </w:pPr>
          <w:r w:rsidRPr="005D3E42">
            <w:rPr>
              <w:rStyle w:val="Paikkamerkkiteksti"/>
            </w:rPr>
            <w:t>Click or tap here to enter text.</w:t>
          </w:r>
        </w:p>
      </w:docPartBody>
    </w:docPart>
    <w:docPart>
      <w:docPartPr>
        <w:name w:val="765FDC5B9AEC441DB86248850DD38D26"/>
        <w:category>
          <w:name w:val="Yleiset"/>
          <w:gallery w:val="placeholder"/>
        </w:category>
        <w:types>
          <w:type w:val="bbPlcHdr"/>
        </w:types>
        <w:behaviors>
          <w:behavior w:val="content"/>
        </w:behaviors>
        <w:guid w:val="{2F7E7AB1-C5D1-40DE-88C2-182121761105}"/>
      </w:docPartPr>
      <w:docPartBody>
        <w:p w:rsidR="00BF5763" w:rsidRDefault="00344BDF" w:rsidP="00344BDF">
          <w:pPr>
            <w:pStyle w:val="765FDC5B9AEC441DB86248850DD38D26"/>
          </w:pPr>
          <w:r w:rsidRPr="005D3E42">
            <w:rPr>
              <w:rStyle w:val="Paikkamerkkiteksti"/>
            </w:rPr>
            <w:t>Click or tap here to enter text.</w:t>
          </w:r>
        </w:p>
      </w:docPartBody>
    </w:docPart>
    <w:docPart>
      <w:docPartPr>
        <w:name w:val="A6D0BDDFC3354D30A4923F23FAE8AC7D"/>
        <w:category>
          <w:name w:val="Yleiset"/>
          <w:gallery w:val="placeholder"/>
        </w:category>
        <w:types>
          <w:type w:val="bbPlcHdr"/>
        </w:types>
        <w:behaviors>
          <w:behavior w:val="content"/>
        </w:behaviors>
        <w:guid w:val="{E87FFA32-B547-462B-BF23-5129ED2585EE}"/>
      </w:docPartPr>
      <w:docPartBody>
        <w:p w:rsidR="00BF5763" w:rsidRDefault="00344BDF" w:rsidP="00344BDF">
          <w:pPr>
            <w:pStyle w:val="A6D0BDDFC3354D30A4923F23FAE8AC7D"/>
          </w:pPr>
          <w:r w:rsidRPr="005D3E42">
            <w:rPr>
              <w:rStyle w:val="Paikkamerkkiteksti"/>
            </w:rPr>
            <w:t>Click or tap here to enter text.</w:t>
          </w:r>
        </w:p>
      </w:docPartBody>
    </w:docPart>
    <w:docPart>
      <w:docPartPr>
        <w:name w:val="33D6089D6DF145D68871EA0FF288F858"/>
        <w:category>
          <w:name w:val="Yleiset"/>
          <w:gallery w:val="placeholder"/>
        </w:category>
        <w:types>
          <w:type w:val="bbPlcHdr"/>
        </w:types>
        <w:behaviors>
          <w:behavior w:val="content"/>
        </w:behaviors>
        <w:guid w:val="{4A9FFF94-68C5-43C8-9B42-2E383645BFDE}"/>
      </w:docPartPr>
      <w:docPartBody>
        <w:p w:rsidR="00BF5763" w:rsidRDefault="00344BDF" w:rsidP="00344BDF">
          <w:pPr>
            <w:pStyle w:val="33D6089D6DF145D68871EA0FF288F858"/>
          </w:pPr>
          <w:r w:rsidRPr="005D3E42">
            <w:rPr>
              <w:rStyle w:val="Paikkamerkkiteksti"/>
            </w:rPr>
            <w:t>Click or tap here to enter text.</w:t>
          </w:r>
        </w:p>
      </w:docPartBody>
    </w:docPart>
    <w:docPart>
      <w:docPartPr>
        <w:name w:val="52E3A7DE68A347708F82605EECF54C00"/>
        <w:category>
          <w:name w:val="Yleiset"/>
          <w:gallery w:val="placeholder"/>
        </w:category>
        <w:types>
          <w:type w:val="bbPlcHdr"/>
        </w:types>
        <w:behaviors>
          <w:behavior w:val="content"/>
        </w:behaviors>
        <w:guid w:val="{A25BF39F-3878-48D0-8421-D98EA7B115C5}"/>
      </w:docPartPr>
      <w:docPartBody>
        <w:p w:rsidR="00BF5763" w:rsidRDefault="00344BDF" w:rsidP="00344BDF">
          <w:pPr>
            <w:pStyle w:val="52E3A7DE68A347708F82605EECF54C00"/>
          </w:pPr>
          <w:r w:rsidRPr="005D3E42">
            <w:rPr>
              <w:rStyle w:val="Paikkamerkkiteksti"/>
            </w:rPr>
            <w:t>Click or tap here to enter text.</w:t>
          </w:r>
        </w:p>
      </w:docPartBody>
    </w:docPart>
    <w:docPart>
      <w:docPartPr>
        <w:name w:val="56707854B00F460ABBD3572A8E480D7F"/>
        <w:category>
          <w:name w:val="Yleiset"/>
          <w:gallery w:val="placeholder"/>
        </w:category>
        <w:types>
          <w:type w:val="bbPlcHdr"/>
        </w:types>
        <w:behaviors>
          <w:behavior w:val="content"/>
        </w:behaviors>
        <w:guid w:val="{E4749808-C467-466A-B4E1-1F71E82FD60C}"/>
      </w:docPartPr>
      <w:docPartBody>
        <w:p w:rsidR="00BF5763" w:rsidRDefault="00344BDF" w:rsidP="00344BDF">
          <w:pPr>
            <w:pStyle w:val="56707854B00F460ABBD3572A8E480D7F"/>
          </w:pPr>
          <w:r w:rsidRPr="005D3E42">
            <w:rPr>
              <w:rStyle w:val="Paikkamerkkiteksti"/>
            </w:rPr>
            <w:t>Click or tap here to enter text.</w:t>
          </w:r>
        </w:p>
      </w:docPartBody>
    </w:docPart>
    <w:docPart>
      <w:docPartPr>
        <w:name w:val="3407386D2E8A42A48F5808A54BBB9224"/>
        <w:category>
          <w:name w:val="Yleiset"/>
          <w:gallery w:val="placeholder"/>
        </w:category>
        <w:types>
          <w:type w:val="bbPlcHdr"/>
        </w:types>
        <w:behaviors>
          <w:behavior w:val="content"/>
        </w:behaviors>
        <w:guid w:val="{219EF574-155B-403B-900D-96E4A22130B6}"/>
      </w:docPartPr>
      <w:docPartBody>
        <w:p w:rsidR="00BF5763" w:rsidRDefault="00344BDF" w:rsidP="00344BDF">
          <w:pPr>
            <w:pStyle w:val="3407386D2E8A42A48F5808A54BBB9224"/>
          </w:pPr>
          <w:r w:rsidRPr="005D3E42">
            <w:rPr>
              <w:rStyle w:val="Paikkamerkkiteksti"/>
            </w:rPr>
            <w:t>Click or tap here to enter text.</w:t>
          </w:r>
        </w:p>
      </w:docPartBody>
    </w:docPart>
    <w:docPart>
      <w:docPartPr>
        <w:name w:val="CCF61491CDD247CABB3440E3ED49614C"/>
        <w:category>
          <w:name w:val="Yleiset"/>
          <w:gallery w:val="placeholder"/>
        </w:category>
        <w:types>
          <w:type w:val="bbPlcHdr"/>
        </w:types>
        <w:behaviors>
          <w:behavior w:val="content"/>
        </w:behaviors>
        <w:guid w:val="{BB410C73-AC8B-4228-9367-DDA3FAC1B01E}"/>
      </w:docPartPr>
      <w:docPartBody>
        <w:p w:rsidR="00BF5763" w:rsidRDefault="00344BDF" w:rsidP="00344BDF">
          <w:pPr>
            <w:pStyle w:val="CCF61491CDD247CABB3440E3ED49614C"/>
          </w:pPr>
          <w:r w:rsidRPr="005D3E42">
            <w:rPr>
              <w:rStyle w:val="Paikkamerkkiteksti"/>
            </w:rPr>
            <w:t>Click or tap here to enter text.</w:t>
          </w:r>
        </w:p>
      </w:docPartBody>
    </w:docPart>
    <w:docPart>
      <w:docPartPr>
        <w:name w:val="C8307BA7909D4CFEB3A1A43DBB2376E2"/>
        <w:category>
          <w:name w:val="Yleiset"/>
          <w:gallery w:val="placeholder"/>
        </w:category>
        <w:types>
          <w:type w:val="bbPlcHdr"/>
        </w:types>
        <w:behaviors>
          <w:behavior w:val="content"/>
        </w:behaviors>
        <w:guid w:val="{3354F8DA-ADA1-4665-A155-5A0344EFACCB}"/>
      </w:docPartPr>
      <w:docPartBody>
        <w:p w:rsidR="00BF5763" w:rsidRDefault="00344BDF" w:rsidP="00344BDF">
          <w:pPr>
            <w:pStyle w:val="C8307BA7909D4CFEB3A1A43DBB2376E2"/>
          </w:pPr>
          <w:r w:rsidRPr="005D3E42">
            <w:rPr>
              <w:rStyle w:val="Paikkamerkkiteksti"/>
            </w:rPr>
            <w:t>Click or tap here to enter text.</w:t>
          </w:r>
        </w:p>
      </w:docPartBody>
    </w:docPart>
    <w:docPart>
      <w:docPartPr>
        <w:name w:val="0A3773AA7CB1422A9173749DCE326653"/>
        <w:category>
          <w:name w:val="Yleiset"/>
          <w:gallery w:val="placeholder"/>
        </w:category>
        <w:types>
          <w:type w:val="bbPlcHdr"/>
        </w:types>
        <w:behaviors>
          <w:behavior w:val="content"/>
        </w:behaviors>
        <w:guid w:val="{062F0FF3-D712-4217-A8D4-34C4FC77419B}"/>
      </w:docPartPr>
      <w:docPartBody>
        <w:p w:rsidR="00826ADB" w:rsidRDefault="00BF5763" w:rsidP="00BF5763">
          <w:pPr>
            <w:pStyle w:val="0A3773AA7CB1422A9173749DCE326653"/>
          </w:pPr>
          <w:r w:rsidRPr="005D3E42">
            <w:rPr>
              <w:rStyle w:val="Paikkamerkkiteksti"/>
            </w:rPr>
            <w:t>Click or tap here to enter text.</w:t>
          </w:r>
        </w:p>
      </w:docPartBody>
    </w:docPart>
    <w:docPart>
      <w:docPartPr>
        <w:name w:val="D4B6C57B613448EDB56006EB2122BC41"/>
        <w:category>
          <w:name w:val="Yleiset"/>
          <w:gallery w:val="placeholder"/>
        </w:category>
        <w:types>
          <w:type w:val="bbPlcHdr"/>
        </w:types>
        <w:behaviors>
          <w:behavior w:val="content"/>
        </w:behaviors>
        <w:guid w:val="{EB924590-61CE-447B-B3AE-1CC31E3EE2C2}"/>
      </w:docPartPr>
      <w:docPartBody>
        <w:p w:rsidR="00826ADB" w:rsidRDefault="00BF5763" w:rsidP="00BF5763">
          <w:pPr>
            <w:pStyle w:val="D4B6C57B613448EDB56006EB2122BC41"/>
          </w:pPr>
          <w:r w:rsidRPr="005D3E42">
            <w:rPr>
              <w:rStyle w:val="Paikkamerkkiteksti"/>
            </w:rPr>
            <w:t>Click or tap here to enter text.</w:t>
          </w:r>
        </w:p>
      </w:docPartBody>
    </w:docPart>
    <w:docPart>
      <w:docPartPr>
        <w:name w:val="AE5A522103564BC8BE9AF80E20419889"/>
        <w:category>
          <w:name w:val="Yleiset"/>
          <w:gallery w:val="placeholder"/>
        </w:category>
        <w:types>
          <w:type w:val="bbPlcHdr"/>
        </w:types>
        <w:behaviors>
          <w:behavior w:val="content"/>
        </w:behaviors>
        <w:guid w:val="{F4F091F1-3561-4C0F-BB3A-25405A42C76B}"/>
      </w:docPartPr>
      <w:docPartBody>
        <w:p w:rsidR="00826ADB" w:rsidRDefault="00BF5763" w:rsidP="00BF5763">
          <w:pPr>
            <w:pStyle w:val="AE5A522103564BC8BE9AF80E20419889"/>
          </w:pPr>
          <w:r w:rsidRPr="005D3E42">
            <w:rPr>
              <w:rStyle w:val="Paikkamerkkiteksti"/>
            </w:rPr>
            <w:t>Click or tap here to enter text.</w:t>
          </w:r>
        </w:p>
      </w:docPartBody>
    </w:docPart>
    <w:docPart>
      <w:docPartPr>
        <w:name w:val="385802E3978E4B50AFE5E63569DD3AF4"/>
        <w:category>
          <w:name w:val="Yleiset"/>
          <w:gallery w:val="placeholder"/>
        </w:category>
        <w:types>
          <w:type w:val="bbPlcHdr"/>
        </w:types>
        <w:behaviors>
          <w:behavior w:val="content"/>
        </w:behaviors>
        <w:guid w:val="{BDD7D56F-ADA8-4979-8FE0-6EC1A6687E8C}"/>
      </w:docPartPr>
      <w:docPartBody>
        <w:p w:rsidR="00826ADB" w:rsidRDefault="00BF5763" w:rsidP="00BF5763">
          <w:pPr>
            <w:pStyle w:val="385802E3978E4B50AFE5E63569DD3AF4"/>
          </w:pPr>
          <w:r w:rsidRPr="005D3E42">
            <w:rPr>
              <w:rStyle w:val="Paikkamerkkiteksti"/>
            </w:rPr>
            <w:t>Click or tap here to enter text.</w:t>
          </w:r>
        </w:p>
      </w:docPartBody>
    </w:docPart>
    <w:docPart>
      <w:docPartPr>
        <w:name w:val="5736EB445A3C4F4CBF712420766B9BDE"/>
        <w:category>
          <w:name w:val="Yleiset"/>
          <w:gallery w:val="placeholder"/>
        </w:category>
        <w:types>
          <w:type w:val="bbPlcHdr"/>
        </w:types>
        <w:behaviors>
          <w:behavior w:val="content"/>
        </w:behaviors>
        <w:guid w:val="{94544ECC-078E-4E0A-B233-C3564916185A}"/>
      </w:docPartPr>
      <w:docPartBody>
        <w:p w:rsidR="00826ADB" w:rsidRDefault="00BF5763" w:rsidP="00BF5763">
          <w:pPr>
            <w:pStyle w:val="5736EB445A3C4F4CBF712420766B9BDE"/>
          </w:pPr>
          <w:r w:rsidRPr="005D3E42">
            <w:rPr>
              <w:rStyle w:val="Paikkamerkkiteksti"/>
            </w:rPr>
            <w:t>Click or tap here to enter text.</w:t>
          </w:r>
        </w:p>
      </w:docPartBody>
    </w:docPart>
    <w:docPart>
      <w:docPartPr>
        <w:name w:val="3DAE2B9BDE4648ADA1B91DA062B6F06E"/>
        <w:category>
          <w:name w:val="Yleiset"/>
          <w:gallery w:val="placeholder"/>
        </w:category>
        <w:types>
          <w:type w:val="bbPlcHdr"/>
        </w:types>
        <w:behaviors>
          <w:behavior w:val="content"/>
        </w:behaviors>
        <w:guid w:val="{422BF42A-D56D-4BBC-A957-6861D58C37F3}"/>
      </w:docPartPr>
      <w:docPartBody>
        <w:p w:rsidR="00826ADB" w:rsidRDefault="00BF5763" w:rsidP="00BF5763">
          <w:pPr>
            <w:pStyle w:val="3DAE2B9BDE4648ADA1B91DA062B6F06E"/>
          </w:pPr>
          <w:r w:rsidRPr="005D3E42">
            <w:rPr>
              <w:rStyle w:val="Paikkamerkkiteksti"/>
            </w:rPr>
            <w:t>Click or tap here to enter text.</w:t>
          </w:r>
        </w:p>
      </w:docPartBody>
    </w:docPart>
    <w:docPart>
      <w:docPartPr>
        <w:name w:val="206C796243CB49FFB7F374C0EE70F22B"/>
        <w:category>
          <w:name w:val="Yleiset"/>
          <w:gallery w:val="placeholder"/>
        </w:category>
        <w:types>
          <w:type w:val="bbPlcHdr"/>
        </w:types>
        <w:behaviors>
          <w:behavior w:val="content"/>
        </w:behaviors>
        <w:guid w:val="{61525CF6-1F22-4C54-834C-4FB108F0F1A1}"/>
      </w:docPartPr>
      <w:docPartBody>
        <w:p w:rsidR="00826ADB" w:rsidRDefault="00BF5763" w:rsidP="00BF5763">
          <w:pPr>
            <w:pStyle w:val="206C796243CB49FFB7F374C0EE70F22B"/>
          </w:pPr>
          <w:r w:rsidRPr="005D3E42">
            <w:rPr>
              <w:rStyle w:val="Paikkamerkkiteksti"/>
            </w:rPr>
            <w:t>Click or tap here to enter text.</w:t>
          </w:r>
        </w:p>
      </w:docPartBody>
    </w:docPart>
    <w:docPart>
      <w:docPartPr>
        <w:name w:val="AF1B8772B85B4969AE2BB4597D82A582"/>
        <w:category>
          <w:name w:val="Yleiset"/>
          <w:gallery w:val="placeholder"/>
        </w:category>
        <w:types>
          <w:type w:val="bbPlcHdr"/>
        </w:types>
        <w:behaviors>
          <w:behavior w:val="content"/>
        </w:behaviors>
        <w:guid w:val="{CB6CC488-4A4F-403E-AA88-6E480F08D05B}"/>
      </w:docPartPr>
      <w:docPartBody>
        <w:p w:rsidR="00826ADB" w:rsidRDefault="00BF5763" w:rsidP="00BF5763">
          <w:pPr>
            <w:pStyle w:val="AF1B8772B85B4969AE2BB4597D82A582"/>
          </w:pPr>
          <w:r w:rsidRPr="005D3E42">
            <w:rPr>
              <w:rStyle w:val="Paikkamerkkiteksti"/>
            </w:rPr>
            <w:t>Click or tap here to enter text.</w:t>
          </w:r>
        </w:p>
      </w:docPartBody>
    </w:docPart>
    <w:docPart>
      <w:docPartPr>
        <w:name w:val="34581B71641742378E1FDE1A0139E271"/>
        <w:category>
          <w:name w:val="Yleiset"/>
          <w:gallery w:val="placeholder"/>
        </w:category>
        <w:types>
          <w:type w:val="bbPlcHdr"/>
        </w:types>
        <w:behaviors>
          <w:behavior w:val="content"/>
        </w:behaviors>
        <w:guid w:val="{2C73502D-5E7B-4798-A75F-52BAC3C0117A}"/>
      </w:docPartPr>
      <w:docPartBody>
        <w:p w:rsidR="00826ADB" w:rsidRDefault="00BF5763" w:rsidP="00BF5763">
          <w:pPr>
            <w:pStyle w:val="34581B71641742378E1FDE1A0139E271"/>
          </w:pPr>
          <w:r w:rsidRPr="005D3E42">
            <w:rPr>
              <w:rStyle w:val="Paikkamerkkiteksti"/>
            </w:rPr>
            <w:t>Click or tap here to enter text.</w:t>
          </w:r>
        </w:p>
      </w:docPartBody>
    </w:docPart>
    <w:docPart>
      <w:docPartPr>
        <w:name w:val="496A845DAF224378ABC115560FD278CF"/>
        <w:category>
          <w:name w:val="Yleiset"/>
          <w:gallery w:val="placeholder"/>
        </w:category>
        <w:types>
          <w:type w:val="bbPlcHdr"/>
        </w:types>
        <w:behaviors>
          <w:behavior w:val="content"/>
        </w:behaviors>
        <w:guid w:val="{33CBDE7F-AEAE-4E85-9C74-2E528F0A72EF}"/>
      </w:docPartPr>
      <w:docPartBody>
        <w:p w:rsidR="00826ADB" w:rsidRDefault="00BF5763" w:rsidP="00BF5763">
          <w:pPr>
            <w:pStyle w:val="496A845DAF224378ABC115560FD278CF"/>
          </w:pPr>
          <w:r w:rsidRPr="005D3E42">
            <w:rPr>
              <w:rStyle w:val="Paikkamerkkiteksti"/>
            </w:rPr>
            <w:t>Click or tap here to enter text.</w:t>
          </w:r>
        </w:p>
      </w:docPartBody>
    </w:docPart>
    <w:docPart>
      <w:docPartPr>
        <w:name w:val="979F96412F0E461F9AD5F35E3D08383F"/>
        <w:category>
          <w:name w:val="Yleiset"/>
          <w:gallery w:val="placeholder"/>
        </w:category>
        <w:types>
          <w:type w:val="bbPlcHdr"/>
        </w:types>
        <w:behaviors>
          <w:behavior w:val="content"/>
        </w:behaviors>
        <w:guid w:val="{00CA07E6-BE57-4435-B7CE-90010FE43844}"/>
      </w:docPartPr>
      <w:docPartBody>
        <w:p w:rsidR="00826ADB" w:rsidRDefault="00BF5763" w:rsidP="00BF5763">
          <w:pPr>
            <w:pStyle w:val="979F96412F0E461F9AD5F35E3D08383F"/>
          </w:pPr>
          <w:r w:rsidRPr="005D3E42">
            <w:rPr>
              <w:rStyle w:val="Paikkamerkkiteksti"/>
            </w:rPr>
            <w:t>Click or tap here to enter text.</w:t>
          </w:r>
        </w:p>
      </w:docPartBody>
    </w:docPart>
    <w:docPart>
      <w:docPartPr>
        <w:name w:val="95FDC60A8587439590CA91328E38404E"/>
        <w:category>
          <w:name w:val="Yleiset"/>
          <w:gallery w:val="placeholder"/>
        </w:category>
        <w:types>
          <w:type w:val="bbPlcHdr"/>
        </w:types>
        <w:behaviors>
          <w:behavior w:val="content"/>
        </w:behaviors>
        <w:guid w:val="{0F2DE0F4-235A-4B07-8926-D210FCF32535}"/>
      </w:docPartPr>
      <w:docPartBody>
        <w:p w:rsidR="00826ADB" w:rsidRDefault="00BF5763" w:rsidP="00BF5763">
          <w:pPr>
            <w:pStyle w:val="95FDC60A8587439590CA91328E38404E"/>
          </w:pPr>
          <w:r w:rsidRPr="005D3E42">
            <w:rPr>
              <w:rStyle w:val="Paikkamerkkiteksti"/>
            </w:rPr>
            <w:t>Click or tap here to enter text.</w:t>
          </w:r>
        </w:p>
      </w:docPartBody>
    </w:docPart>
    <w:docPart>
      <w:docPartPr>
        <w:name w:val="A2C0815DB23D4D53B9217323CBE53B26"/>
        <w:category>
          <w:name w:val="Yleiset"/>
          <w:gallery w:val="placeholder"/>
        </w:category>
        <w:types>
          <w:type w:val="bbPlcHdr"/>
        </w:types>
        <w:behaviors>
          <w:behavior w:val="content"/>
        </w:behaviors>
        <w:guid w:val="{F0D21B8B-6076-4382-A878-2918F2A247B1}"/>
      </w:docPartPr>
      <w:docPartBody>
        <w:p w:rsidR="00826ADB" w:rsidRDefault="00BF5763" w:rsidP="00BF5763">
          <w:pPr>
            <w:pStyle w:val="A2C0815DB23D4D53B9217323CBE53B26"/>
          </w:pPr>
          <w:r w:rsidRPr="005D3E42">
            <w:rPr>
              <w:rStyle w:val="Paikkamerkkiteksti"/>
            </w:rPr>
            <w:t>Click or tap here to enter text.</w:t>
          </w:r>
        </w:p>
      </w:docPartBody>
    </w:docPart>
    <w:docPart>
      <w:docPartPr>
        <w:name w:val="F6FE70CF81464D08AC8929507F1C3545"/>
        <w:category>
          <w:name w:val="Yleiset"/>
          <w:gallery w:val="placeholder"/>
        </w:category>
        <w:types>
          <w:type w:val="bbPlcHdr"/>
        </w:types>
        <w:behaviors>
          <w:behavior w:val="content"/>
        </w:behaviors>
        <w:guid w:val="{25BDF038-ACE8-4B66-A9C9-58E64F0CBF7D}"/>
      </w:docPartPr>
      <w:docPartBody>
        <w:p w:rsidR="00826ADB" w:rsidRDefault="00BF5763" w:rsidP="00BF5763">
          <w:pPr>
            <w:pStyle w:val="F6FE70CF81464D08AC8929507F1C3545"/>
          </w:pPr>
          <w:r w:rsidRPr="005D3E42">
            <w:rPr>
              <w:rStyle w:val="Paikkamerkkiteksti"/>
            </w:rPr>
            <w:t>Click or tap here to enter text.</w:t>
          </w:r>
        </w:p>
      </w:docPartBody>
    </w:docPart>
    <w:docPart>
      <w:docPartPr>
        <w:name w:val="956CF9EB81AF4A6EA8EB00862DFF2E6C"/>
        <w:category>
          <w:name w:val="Yleiset"/>
          <w:gallery w:val="placeholder"/>
        </w:category>
        <w:types>
          <w:type w:val="bbPlcHdr"/>
        </w:types>
        <w:behaviors>
          <w:behavior w:val="content"/>
        </w:behaviors>
        <w:guid w:val="{1F159622-C7C8-4417-90FB-B97ACF701348}"/>
      </w:docPartPr>
      <w:docPartBody>
        <w:p w:rsidR="00826ADB" w:rsidRDefault="00BF5763" w:rsidP="00BF5763">
          <w:pPr>
            <w:pStyle w:val="956CF9EB81AF4A6EA8EB00862DFF2E6C"/>
          </w:pPr>
          <w:r w:rsidRPr="005D3E42">
            <w:rPr>
              <w:rStyle w:val="Paikkamerkkiteksti"/>
            </w:rPr>
            <w:t>Click or tap here to enter text.</w:t>
          </w:r>
        </w:p>
      </w:docPartBody>
    </w:docPart>
    <w:docPart>
      <w:docPartPr>
        <w:name w:val="3268C62E8023406BA687F8886398704E"/>
        <w:category>
          <w:name w:val="Yleiset"/>
          <w:gallery w:val="placeholder"/>
        </w:category>
        <w:types>
          <w:type w:val="bbPlcHdr"/>
        </w:types>
        <w:behaviors>
          <w:behavior w:val="content"/>
        </w:behaviors>
        <w:guid w:val="{CA9D555B-123C-474B-B0F8-AB02DB8F2182}"/>
      </w:docPartPr>
      <w:docPartBody>
        <w:p w:rsidR="00826ADB" w:rsidRDefault="00BF5763" w:rsidP="00BF5763">
          <w:pPr>
            <w:pStyle w:val="3268C62E8023406BA687F8886398704E"/>
          </w:pPr>
          <w:r w:rsidRPr="005D3E42">
            <w:rPr>
              <w:rStyle w:val="Paikkamerkkiteksti"/>
            </w:rPr>
            <w:t>Click or tap here to enter text.</w:t>
          </w:r>
        </w:p>
      </w:docPartBody>
    </w:docPart>
    <w:docPart>
      <w:docPartPr>
        <w:name w:val="419C641DC01C45348FA025BB0896A7A7"/>
        <w:category>
          <w:name w:val="Yleiset"/>
          <w:gallery w:val="placeholder"/>
        </w:category>
        <w:types>
          <w:type w:val="bbPlcHdr"/>
        </w:types>
        <w:behaviors>
          <w:behavior w:val="content"/>
        </w:behaviors>
        <w:guid w:val="{2DC2930D-8C18-4281-8165-02AB81E1A442}"/>
      </w:docPartPr>
      <w:docPartBody>
        <w:p w:rsidR="00826ADB" w:rsidRDefault="00BF5763" w:rsidP="00BF5763">
          <w:pPr>
            <w:pStyle w:val="419C641DC01C45348FA025BB0896A7A7"/>
          </w:pPr>
          <w:r w:rsidRPr="005D3E42">
            <w:rPr>
              <w:rStyle w:val="Paikkamerkkiteksti"/>
            </w:rPr>
            <w:t>Click or tap here to enter text.</w:t>
          </w:r>
        </w:p>
      </w:docPartBody>
    </w:docPart>
    <w:docPart>
      <w:docPartPr>
        <w:name w:val="36309C603D964ED48F0DBC14B44FC0DD"/>
        <w:category>
          <w:name w:val="Yleiset"/>
          <w:gallery w:val="placeholder"/>
        </w:category>
        <w:types>
          <w:type w:val="bbPlcHdr"/>
        </w:types>
        <w:behaviors>
          <w:behavior w:val="content"/>
        </w:behaviors>
        <w:guid w:val="{EAB528DE-27CE-4506-954D-39D789294102}"/>
      </w:docPartPr>
      <w:docPartBody>
        <w:p w:rsidR="00826ADB" w:rsidRDefault="00BF5763" w:rsidP="00BF5763">
          <w:pPr>
            <w:pStyle w:val="36309C603D964ED48F0DBC14B44FC0DD"/>
          </w:pPr>
          <w:r w:rsidRPr="005D3E42">
            <w:rPr>
              <w:rStyle w:val="Paikkamerkkiteksti"/>
            </w:rPr>
            <w:t>Click or tap here to enter text.</w:t>
          </w:r>
        </w:p>
      </w:docPartBody>
    </w:docPart>
    <w:docPart>
      <w:docPartPr>
        <w:name w:val="BA50CBA526714A8196A95EF9FAC91988"/>
        <w:category>
          <w:name w:val="Yleiset"/>
          <w:gallery w:val="placeholder"/>
        </w:category>
        <w:types>
          <w:type w:val="bbPlcHdr"/>
        </w:types>
        <w:behaviors>
          <w:behavior w:val="content"/>
        </w:behaviors>
        <w:guid w:val="{03164D7F-CA7F-4235-9495-F87AA94BE9F4}"/>
      </w:docPartPr>
      <w:docPartBody>
        <w:p w:rsidR="00826ADB" w:rsidRDefault="00BF5763" w:rsidP="00BF5763">
          <w:pPr>
            <w:pStyle w:val="BA50CBA526714A8196A95EF9FAC91988"/>
          </w:pPr>
          <w:r w:rsidRPr="005D3E42">
            <w:rPr>
              <w:rStyle w:val="Paikkamerkkiteksti"/>
            </w:rPr>
            <w:t>Click or tap here to enter text.</w:t>
          </w:r>
        </w:p>
      </w:docPartBody>
    </w:docPart>
    <w:docPart>
      <w:docPartPr>
        <w:name w:val="D64AC4E5BC7740B999E383D674B8E708"/>
        <w:category>
          <w:name w:val="Yleiset"/>
          <w:gallery w:val="placeholder"/>
        </w:category>
        <w:types>
          <w:type w:val="bbPlcHdr"/>
        </w:types>
        <w:behaviors>
          <w:behavior w:val="content"/>
        </w:behaviors>
        <w:guid w:val="{BA580F8C-9568-441B-96EA-5A204ECD2FB2}"/>
      </w:docPartPr>
      <w:docPartBody>
        <w:p w:rsidR="00826ADB" w:rsidRDefault="00BF5763" w:rsidP="00BF5763">
          <w:pPr>
            <w:pStyle w:val="D64AC4E5BC7740B999E383D674B8E708"/>
          </w:pPr>
          <w:r w:rsidRPr="005D3E42">
            <w:rPr>
              <w:rStyle w:val="Paikkamerkkiteksti"/>
            </w:rPr>
            <w:t>Click or tap here to enter text.</w:t>
          </w:r>
        </w:p>
      </w:docPartBody>
    </w:docPart>
    <w:docPart>
      <w:docPartPr>
        <w:name w:val="590730188AF041909EA23543664FB36B"/>
        <w:category>
          <w:name w:val="Yleiset"/>
          <w:gallery w:val="placeholder"/>
        </w:category>
        <w:types>
          <w:type w:val="bbPlcHdr"/>
        </w:types>
        <w:behaviors>
          <w:behavior w:val="content"/>
        </w:behaviors>
        <w:guid w:val="{CF7A5ABC-C74C-47E4-8B31-B981855B07B5}"/>
      </w:docPartPr>
      <w:docPartBody>
        <w:p w:rsidR="00826ADB" w:rsidRDefault="00BF5763" w:rsidP="00BF5763">
          <w:pPr>
            <w:pStyle w:val="590730188AF041909EA23543664FB36B"/>
          </w:pPr>
          <w:r w:rsidRPr="005D3E42">
            <w:rPr>
              <w:rStyle w:val="Paikkamerkkiteksti"/>
            </w:rPr>
            <w:t>Click or tap here to enter text.</w:t>
          </w:r>
        </w:p>
      </w:docPartBody>
    </w:docPart>
    <w:docPart>
      <w:docPartPr>
        <w:name w:val="B99B0619248A4AC28516EE93B312D052"/>
        <w:category>
          <w:name w:val="Yleiset"/>
          <w:gallery w:val="placeholder"/>
        </w:category>
        <w:types>
          <w:type w:val="bbPlcHdr"/>
        </w:types>
        <w:behaviors>
          <w:behavior w:val="content"/>
        </w:behaviors>
        <w:guid w:val="{3A21A94B-61F8-4EE2-8883-6E39B922A54F}"/>
      </w:docPartPr>
      <w:docPartBody>
        <w:p w:rsidR="00826ADB" w:rsidRDefault="00BF5763" w:rsidP="00BF5763">
          <w:pPr>
            <w:pStyle w:val="B99B0619248A4AC28516EE93B312D052"/>
          </w:pPr>
          <w:r w:rsidRPr="005D3E42">
            <w:rPr>
              <w:rStyle w:val="Paikkamerkkiteksti"/>
            </w:rPr>
            <w:t>Click or tap here to enter text.</w:t>
          </w:r>
        </w:p>
      </w:docPartBody>
    </w:docPart>
    <w:docPart>
      <w:docPartPr>
        <w:name w:val="30D626BD91FF4AB79FE6A969B09CE338"/>
        <w:category>
          <w:name w:val="Yleiset"/>
          <w:gallery w:val="placeholder"/>
        </w:category>
        <w:types>
          <w:type w:val="bbPlcHdr"/>
        </w:types>
        <w:behaviors>
          <w:behavior w:val="content"/>
        </w:behaviors>
        <w:guid w:val="{46C59331-D407-4D26-AA28-C1D914F843A4}"/>
      </w:docPartPr>
      <w:docPartBody>
        <w:p w:rsidR="00826ADB" w:rsidRDefault="00BF5763" w:rsidP="00BF5763">
          <w:pPr>
            <w:pStyle w:val="30D626BD91FF4AB79FE6A969B09CE338"/>
          </w:pPr>
          <w:r w:rsidRPr="005D3E42">
            <w:rPr>
              <w:rStyle w:val="Paikkamerkkiteksti"/>
            </w:rPr>
            <w:t>Click or tap here to enter text.</w:t>
          </w:r>
        </w:p>
      </w:docPartBody>
    </w:docPart>
    <w:docPart>
      <w:docPartPr>
        <w:name w:val="8F7DC77C4A9549C09F2B46FD8DC906F5"/>
        <w:category>
          <w:name w:val="Yleiset"/>
          <w:gallery w:val="placeholder"/>
        </w:category>
        <w:types>
          <w:type w:val="bbPlcHdr"/>
        </w:types>
        <w:behaviors>
          <w:behavior w:val="content"/>
        </w:behaviors>
        <w:guid w:val="{6C85FF62-E288-4186-8948-BA2B0828E57D}"/>
      </w:docPartPr>
      <w:docPartBody>
        <w:p w:rsidR="00826ADB" w:rsidRDefault="00BF5763" w:rsidP="00BF5763">
          <w:pPr>
            <w:pStyle w:val="8F7DC77C4A9549C09F2B46FD8DC906F5"/>
          </w:pPr>
          <w:r w:rsidRPr="005D3E42">
            <w:rPr>
              <w:rStyle w:val="Paikkamerkkiteksti"/>
            </w:rPr>
            <w:t>Click or tap here to enter text.</w:t>
          </w:r>
        </w:p>
      </w:docPartBody>
    </w:docPart>
    <w:docPart>
      <w:docPartPr>
        <w:name w:val="AE32F9CC5C7A4A30BA60A78DE80776FA"/>
        <w:category>
          <w:name w:val="Yleiset"/>
          <w:gallery w:val="placeholder"/>
        </w:category>
        <w:types>
          <w:type w:val="bbPlcHdr"/>
        </w:types>
        <w:behaviors>
          <w:behavior w:val="content"/>
        </w:behaviors>
        <w:guid w:val="{060BC57C-A0E9-48F1-B34A-790CE4B281F1}"/>
      </w:docPartPr>
      <w:docPartBody>
        <w:p w:rsidR="00826ADB" w:rsidRDefault="00BF5763" w:rsidP="00BF5763">
          <w:pPr>
            <w:pStyle w:val="AE32F9CC5C7A4A30BA60A78DE80776FA"/>
          </w:pPr>
          <w:r w:rsidRPr="005D3E42">
            <w:rPr>
              <w:rStyle w:val="Paikkamerkkiteksti"/>
            </w:rPr>
            <w:t>Click or tap here to enter text.</w:t>
          </w:r>
        </w:p>
      </w:docPartBody>
    </w:docPart>
    <w:docPart>
      <w:docPartPr>
        <w:name w:val="6597CF7EE0DA4774B371FC951CD3A5E1"/>
        <w:category>
          <w:name w:val="Yleiset"/>
          <w:gallery w:val="placeholder"/>
        </w:category>
        <w:types>
          <w:type w:val="bbPlcHdr"/>
        </w:types>
        <w:behaviors>
          <w:behavior w:val="content"/>
        </w:behaviors>
        <w:guid w:val="{5365A528-D9AF-4D4D-AD8E-8DB432EBF6F6}"/>
      </w:docPartPr>
      <w:docPartBody>
        <w:p w:rsidR="00826ADB" w:rsidRDefault="00BF5763" w:rsidP="00BF5763">
          <w:pPr>
            <w:pStyle w:val="6597CF7EE0DA4774B371FC951CD3A5E1"/>
          </w:pPr>
          <w:r w:rsidRPr="005D3E42">
            <w:rPr>
              <w:rStyle w:val="Paikkamerkkiteksti"/>
            </w:rPr>
            <w:t>Click or tap here to enter text.</w:t>
          </w:r>
        </w:p>
      </w:docPartBody>
    </w:docPart>
    <w:docPart>
      <w:docPartPr>
        <w:name w:val="4764829F5D0E4A939AA9107E5F171AD1"/>
        <w:category>
          <w:name w:val="Yleiset"/>
          <w:gallery w:val="placeholder"/>
        </w:category>
        <w:types>
          <w:type w:val="bbPlcHdr"/>
        </w:types>
        <w:behaviors>
          <w:behavior w:val="content"/>
        </w:behaviors>
        <w:guid w:val="{A91C5D47-166F-4C60-8B1C-715D5F9DADBB}"/>
      </w:docPartPr>
      <w:docPartBody>
        <w:p w:rsidR="00826ADB" w:rsidRDefault="00BF5763" w:rsidP="00BF5763">
          <w:pPr>
            <w:pStyle w:val="4764829F5D0E4A939AA9107E5F171AD1"/>
          </w:pPr>
          <w:r w:rsidRPr="005D3E42">
            <w:rPr>
              <w:rStyle w:val="Paikkamerkkiteksti"/>
            </w:rPr>
            <w:t>Click or tap here to enter text.</w:t>
          </w:r>
        </w:p>
      </w:docPartBody>
    </w:docPart>
    <w:docPart>
      <w:docPartPr>
        <w:name w:val="A3AD3C4C9BB8470EA9859D4B86AA441E"/>
        <w:category>
          <w:name w:val="Yleiset"/>
          <w:gallery w:val="placeholder"/>
        </w:category>
        <w:types>
          <w:type w:val="bbPlcHdr"/>
        </w:types>
        <w:behaviors>
          <w:behavior w:val="content"/>
        </w:behaviors>
        <w:guid w:val="{6F2DBA89-5669-484C-BDCA-DFAF420B76AD}"/>
      </w:docPartPr>
      <w:docPartBody>
        <w:p w:rsidR="00826ADB" w:rsidRDefault="00BF5763" w:rsidP="00BF5763">
          <w:pPr>
            <w:pStyle w:val="A3AD3C4C9BB8470EA9859D4B86AA441E"/>
          </w:pPr>
          <w:r w:rsidRPr="005D3E42">
            <w:rPr>
              <w:rStyle w:val="Paikkamerkkiteksti"/>
            </w:rPr>
            <w:t>Click or tap here to enter text.</w:t>
          </w:r>
        </w:p>
      </w:docPartBody>
    </w:docPart>
    <w:docPart>
      <w:docPartPr>
        <w:name w:val="D55C8973F699498CB330AE08EB3AF95D"/>
        <w:category>
          <w:name w:val="Yleiset"/>
          <w:gallery w:val="placeholder"/>
        </w:category>
        <w:types>
          <w:type w:val="bbPlcHdr"/>
        </w:types>
        <w:behaviors>
          <w:behavior w:val="content"/>
        </w:behaviors>
        <w:guid w:val="{118B256E-7800-4572-AAE5-1EB7545846DF}"/>
      </w:docPartPr>
      <w:docPartBody>
        <w:p w:rsidR="00826ADB" w:rsidRDefault="00BF5763" w:rsidP="00BF5763">
          <w:pPr>
            <w:pStyle w:val="D55C8973F699498CB330AE08EB3AF95D"/>
          </w:pPr>
          <w:r w:rsidRPr="005D3E42">
            <w:rPr>
              <w:rStyle w:val="Paikkamerkkiteksti"/>
            </w:rPr>
            <w:t>Click or tap here to enter text.</w:t>
          </w:r>
        </w:p>
      </w:docPartBody>
    </w:docPart>
    <w:docPart>
      <w:docPartPr>
        <w:name w:val="3912FFEC5C31424D9C9DDA5DF49534DA"/>
        <w:category>
          <w:name w:val="Yleiset"/>
          <w:gallery w:val="placeholder"/>
        </w:category>
        <w:types>
          <w:type w:val="bbPlcHdr"/>
        </w:types>
        <w:behaviors>
          <w:behavior w:val="content"/>
        </w:behaviors>
        <w:guid w:val="{43BD067B-92C7-4D3A-9FC2-56A2B04968B4}"/>
      </w:docPartPr>
      <w:docPartBody>
        <w:p w:rsidR="00826ADB" w:rsidRDefault="00BF5763" w:rsidP="00BF5763">
          <w:pPr>
            <w:pStyle w:val="3912FFEC5C31424D9C9DDA5DF49534DA"/>
          </w:pPr>
          <w:r w:rsidRPr="005D3E42">
            <w:rPr>
              <w:rStyle w:val="Paikkamerkkiteksti"/>
            </w:rPr>
            <w:t>Click or tap here to enter text.</w:t>
          </w:r>
        </w:p>
      </w:docPartBody>
    </w:docPart>
    <w:docPart>
      <w:docPartPr>
        <w:name w:val="C46592E55C1541D2AADBD35B551FF64D"/>
        <w:category>
          <w:name w:val="Yleiset"/>
          <w:gallery w:val="placeholder"/>
        </w:category>
        <w:types>
          <w:type w:val="bbPlcHdr"/>
        </w:types>
        <w:behaviors>
          <w:behavior w:val="content"/>
        </w:behaviors>
        <w:guid w:val="{AF968B53-B24D-47A9-817E-AE6D59D01CC4}"/>
      </w:docPartPr>
      <w:docPartBody>
        <w:p w:rsidR="00826ADB" w:rsidRDefault="00BF5763" w:rsidP="00BF5763">
          <w:pPr>
            <w:pStyle w:val="C46592E55C1541D2AADBD35B551FF64D"/>
          </w:pPr>
          <w:r w:rsidRPr="005D3E42">
            <w:rPr>
              <w:rStyle w:val="Paikkamerkkiteksti"/>
            </w:rPr>
            <w:t>Click or tap here to enter text.</w:t>
          </w:r>
        </w:p>
      </w:docPartBody>
    </w:docPart>
    <w:docPart>
      <w:docPartPr>
        <w:name w:val="05B9D6E4ABA546708333E6F89D524B81"/>
        <w:category>
          <w:name w:val="Yleiset"/>
          <w:gallery w:val="placeholder"/>
        </w:category>
        <w:types>
          <w:type w:val="bbPlcHdr"/>
        </w:types>
        <w:behaviors>
          <w:behavior w:val="content"/>
        </w:behaviors>
        <w:guid w:val="{DFAE9F6B-F859-4734-AF70-27C1F30113C6}"/>
      </w:docPartPr>
      <w:docPartBody>
        <w:p w:rsidR="00826ADB" w:rsidRDefault="00BF5763" w:rsidP="00BF5763">
          <w:pPr>
            <w:pStyle w:val="05B9D6E4ABA546708333E6F89D524B81"/>
          </w:pPr>
          <w:r w:rsidRPr="005D3E42">
            <w:rPr>
              <w:rStyle w:val="Paikkamerkkiteksti"/>
            </w:rPr>
            <w:t>Click or tap here to enter text.</w:t>
          </w:r>
        </w:p>
      </w:docPartBody>
    </w:docPart>
    <w:docPart>
      <w:docPartPr>
        <w:name w:val="988734F1B1814258A247E55B07FBBD0E"/>
        <w:category>
          <w:name w:val="Yleiset"/>
          <w:gallery w:val="placeholder"/>
        </w:category>
        <w:types>
          <w:type w:val="bbPlcHdr"/>
        </w:types>
        <w:behaviors>
          <w:behavior w:val="content"/>
        </w:behaviors>
        <w:guid w:val="{05589A1D-A9FB-4309-8C8A-6382CF40AFD1}"/>
      </w:docPartPr>
      <w:docPartBody>
        <w:p w:rsidR="00826ADB" w:rsidRDefault="00BF5763" w:rsidP="00BF5763">
          <w:pPr>
            <w:pStyle w:val="988734F1B1814258A247E55B07FBBD0E"/>
          </w:pPr>
          <w:r w:rsidRPr="005D3E42">
            <w:rPr>
              <w:rStyle w:val="Paikkamerkkiteksti"/>
            </w:rPr>
            <w:t>Click or tap here to enter text.</w:t>
          </w:r>
        </w:p>
      </w:docPartBody>
    </w:docPart>
    <w:docPart>
      <w:docPartPr>
        <w:name w:val="0E016CC660FF4791B8F6C067D8631686"/>
        <w:category>
          <w:name w:val="Yleiset"/>
          <w:gallery w:val="placeholder"/>
        </w:category>
        <w:types>
          <w:type w:val="bbPlcHdr"/>
        </w:types>
        <w:behaviors>
          <w:behavior w:val="content"/>
        </w:behaviors>
        <w:guid w:val="{40AA92EB-8CA5-4F57-87E1-A0DFC0C43B83}"/>
      </w:docPartPr>
      <w:docPartBody>
        <w:p w:rsidR="00826ADB" w:rsidRDefault="00BF5763" w:rsidP="00BF5763">
          <w:pPr>
            <w:pStyle w:val="0E016CC660FF4791B8F6C067D8631686"/>
          </w:pPr>
          <w:r w:rsidRPr="005D3E42">
            <w:rPr>
              <w:rStyle w:val="Paikkamerkkiteksti"/>
            </w:rPr>
            <w:t>Click or tap here to enter text.</w:t>
          </w:r>
        </w:p>
      </w:docPartBody>
    </w:docPart>
    <w:docPart>
      <w:docPartPr>
        <w:name w:val="1C2C384BD47E47EF807232B24D8B0A1A"/>
        <w:category>
          <w:name w:val="Yleiset"/>
          <w:gallery w:val="placeholder"/>
        </w:category>
        <w:types>
          <w:type w:val="bbPlcHdr"/>
        </w:types>
        <w:behaviors>
          <w:behavior w:val="content"/>
        </w:behaviors>
        <w:guid w:val="{6EB98F0C-91A0-48C9-8358-42413B300BC3}"/>
      </w:docPartPr>
      <w:docPartBody>
        <w:p w:rsidR="00826ADB" w:rsidRDefault="00BF5763" w:rsidP="00BF5763">
          <w:pPr>
            <w:pStyle w:val="1C2C384BD47E47EF807232B24D8B0A1A"/>
          </w:pPr>
          <w:r w:rsidRPr="005D3E42">
            <w:rPr>
              <w:rStyle w:val="Paikkamerkkiteksti"/>
            </w:rPr>
            <w:t>Click or tap here to enter text.</w:t>
          </w:r>
        </w:p>
      </w:docPartBody>
    </w:docPart>
    <w:docPart>
      <w:docPartPr>
        <w:name w:val="76C134721351497880BBB20A9A95D4B2"/>
        <w:category>
          <w:name w:val="Yleiset"/>
          <w:gallery w:val="placeholder"/>
        </w:category>
        <w:types>
          <w:type w:val="bbPlcHdr"/>
        </w:types>
        <w:behaviors>
          <w:behavior w:val="content"/>
        </w:behaviors>
        <w:guid w:val="{21446CAA-9EDA-48EB-BCF9-844F919D7D27}"/>
      </w:docPartPr>
      <w:docPartBody>
        <w:p w:rsidR="00826ADB" w:rsidRDefault="00BF5763" w:rsidP="00BF5763">
          <w:pPr>
            <w:pStyle w:val="76C134721351497880BBB20A9A95D4B2"/>
          </w:pPr>
          <w:r w:rsidRPr="005D3E42">
            <w:rPr>
              <w:rStyle w:val="Paikkamerkkiteksti"/>
            </w:rPr>
            <w:t>Click or tap here to enter text.</w:t>
          </w:r>
        </w:p>
      </w:docPartBody>
    </w:docPart>
    <w:docPart>
      <w:docPartPr>
        <w:name w:val="58356EF42DBD4767AD67629437850A59"/>
        <w:category>
          <w:name w:val="Yleiset"/>
          <w:gallery w:val="placeholder"/>
        </w:category>
        <w:types>
          <w:type w:val="bbPlcHdr"/>
        </w:types>
        <w:behaviors>
          <w:behavior w:val="content"/>
        </w:behaviors>
        <w:guid w:val="{3D78913B-4591-45D3-8804-71479F490561}"/>
      </w:docPartPr>
      <w:docPartBody>
        <w:p w:rsidR="00826ADB" w:rsidRDefault="00BF5763" w:rsidP="00BF5763">
          <w:pPr>
            <w:pStyle w:val="58356EF42DBD4767AD67629437850A59"/>
          </w:pPr>
          <w:r w:rsidRPr="005D3E42">
            <w:rPr>
              <w:rStyle w:val="Paikkamerkkiteksti"/>
            </w:rPr>
            <w:t>Click or tap here to enter text.</w:t>
          </w:r>
        </w:p>
      </w:docPartBody>
    </w:docPart>
    <w:docPart>
      <w:docPartPr>
        <w:name w:val="E722CBD7B08C4242890DA8893A11674A"/>
        <w:category>
          <w:name w:val="Yleiset"/>
          <w:gallery w:val="placeholder"/>
        </w:category>
        <w:types>
          <w:type w:val="bbPlcHdr"/>
        </w:types>
        <w:behaviors>
          <w:behavior w:val="content"/>
        </w:behaviors>
        <w:guid w:val="{85B72120-9642-48B3-9187-473C50EAC739}"/>
      </w:docPartPr>
      <w:docPartBody>
        <w:p w:rsidR="00826ADB" w:rsidRDefault="00BF5763" w:rsidP="00BF5763">
          <w:pPr>
            <w:pStyle w:val="E722CBD7B08C4242890DA8893A11674A"/>
          </w:pPr>
          <w:r w:rsidRPr="005D3E42">
            <w:rPr>
              <w:rStyle w:val="Paikkamerkkiteksti"/>
            </w:rPr>
            <w:t>Click or tap here to enter text.</w:t>
          </w:r>
        </w:p>
      </w:docPartBody>
    </w:docPart>
    <w:docPart>
      <w:docPartPr>
        <w:name w:val="1A97BDED830044A79370F92B2731B3D1"/>
        <w:category>
          <w:name w:val="Yleiset"/>
          <w:gallery w:val="placeholder"/>
        </w:category>
        <w:types>
          <w:type w:val="bbPlcHdr"/>
        </w:types>
        <w:behaviors>
          <w:behavior w:val="content"/>
        </w:behaviors>
        <w:guid w:val="{EFB37DCE-FF0D-4E95-B67B-35CD4B330D56}"/>
      </w:docPartPr>
      <w:docPartBody>
        <w:p w:rsidR="00826ADB" w:rsidRDefault="00BF5763" w:rsidP="00BF5763">
          <w:pPr>
            <w:pStyle w:val="1A97BDED830044A79370F92B2731B3D1"/>
          </w:pPr>
          <w:r w:rsidRPr="005D3E42">
            <w:rPr>
              <w:rStyle w:val="Paikkamerkkiteksti"/>
            </w:rPr>
            <w:t>Click or tap here to enter text.</w:t>
          </w:r>
        </w:p>
      </w:docPartBody>
    </w:docPart>
    <w:docPart>
      <w:docPartPr>
        <w:name w:val="3ED340144FE541DA8E35F0C89B13ECF6"/>
        <w:category>
          <w:name w:val="Yleiset"/>
          <w:gallery w:val="placeholder"/>
        </w:category>
        <w:types>
          <w:type w:val="bbPlcHdr"/>
        </w:types>
        <w:behaviors>
          <w:behavior w:val="content"/>
        </w:behaviors>
        <w:guid w:val="{4E04111A-32AA-4D91-8158-47F8E6CEEDDF}"/>
      </w:docPartPr>
      <w:docPartBody>
        <w:p w:rsidR="00826ADB" w:rsidRDefault="00BF5763" w:rsidP="00BF5763">
          <w:pPr>
            <w:pStyle w:val="3ED340144FE541DA8E35F0C89B13ECF6"/>
          </w:pPr>
          <w:r w:rsidRPr="005D3E42">
            <w:rPr>
              <w:rStyle w:val="Paikkamerkkiteksti"/>
            </w:rPr>
            <w:t>Click or tap here to enter text.</w:t>
          </w:r>
        </w:p>
      </w:docPartBody>
    </w:docPart>
    <w:docPart>
      <w:docPartPr>
        <w:name w:val="0B03D6F3EE0147D3AF305ACBA10F4732"/>
        <w:category>
          <w:name w:val="Yleiset"/>
          <w:gallery w:val="placeholder"/>
        </w:category>
        <w:types>
          <w:type w:val="bbPlcHdr"/>
        </w:types>
        <w:behaviors>
          <w:behavior w:val="content"/>
        </w:behaviors>
        <w:guid w:val="{B3F0DEE8-F2CF-42FA-AEB7-9AE30BA62151}"/>
      </w:docPartPr>
      <w:docPartBody>
        <w:p w:rsidR="00826ADB" w:rsidRDefault="00BF5763" w:rsidP="00BF5763">
          <w:pPr>
            <w:pStyle w:val="0B03D6F3EE0147D3AF305ACBA10F4732"/>
          </w:pPr>
          <w:r w:rsidRPr="005D3E42">
            <w:rPr>
              <w:rStyle w:val="Paikkamerkkiteksti"/>
            </w:rPr>
            <w:t>Click or tap here to enter text.</w:t>
          </w:r>
        </w:p>
      </w:docPartBody>
    </w:docPart>
    <w:docPart>
      <w:docPartPr>
        <w:name w:val="E7BFAF41EBD745A095AA2619615CB8BE"/>
        <w:category>
          <w:name w:val="Yleiset"/>
          <w:gallery w:val="placeholder"/>
        </w:category>
        <w:types>
          <w:type w:val="bbPlcHdr"/>
        </w:types>
        <w:behaviors>
          <w:behavior w:val="content"/>
        </w:behaviors>
        <w:guid w:val="{AD1ECE1B-01C8-4698-A6B1-58ED9A765647}"/>
      </w:docPartPr>
      <w:docPartBody>
        <w:p w:rsidR="00826ADB" w:rsidRDefault="00BF5763" w:rsidP="00BF5763">
          <w:pPr>
            <w:pStyle w:val="E7BFAF41EBD745A095AA2619615CB8BE"/>
          </w:pPr>
          <w:r w:rsidRPr="005D3E42">
            <w:rPr>
              <w:rStyle w:val="Paikkamerkkiteksti"/>
            </w:rPr>
            <w:t>Click or tap here to enter text.</w:t>
          </w:r>
        </w:p>
      </w:docPartBody>
    </w:docPart>
    <w:docPart>
      <w:docPartPr>
        <w:name w:val="8EF132F95AC4417293A4E29561F1D54C"/>
        <w:category>
          <w:name w:val="Yleiset"/>
          <w:gallery w:val="placeholder"/>
        </w:category>
        <w:types>
          <w:type w:val="bbPlcHdr"/>
        </w:types>
        <w:behaviors>
          <w:behavior w:val="content"/>
        </w:behaviors>
        <w:guid w:val="{B99916BC-C81E-4A21-AC71-D36C5CDDAE4C}"/>
      </w:docPartPr>
      <w:docPartBody>
        <w:p w:rsidR="00826ADB" w:rsidRDefault="00BF5763" w:rsidP="00BF5763">
          <w:pPr>
            <w:pStyle w:val="8EF132F95AC4417293A4E29561F1D54C"/>
          </w:pPr>
          <w:r w:rsidRPr="005D3E42">
            <w:rPr>
              <w:rStyle w:val="Paikkamerkkiteksti"/>
            </w:rPr>
            <w:t>Click or tap here to enter text.</w:t>
          </w:r>
        </w:p>
      </w:docPartBody>
    </w:docPart>
    <w:docPart>
      <w:docPartPr>
        <w:name w:val="6EB01D22E3E64421BC31C211247F17AD"/>
        <w:category>
          <w:name w:val="Yleiset"/>
          <w:gallery w:val="placeholder"/>
        </w:category>
        <w:types>
          <w:type w:val="bbPlcHdr"/>
        </w:types>
        <w:behaviors>
          <w:behavior w:val="content"/>
        </w:behaviors>
        <w:guid w:val="{1D3E5155-A5BA-495E-A3B8-50E020A91A4B}"/>
      </w:docPartPr>
      <w:docPartBody>
        <w:p w:rsidR="00826ADB" w:rsidRDefault="00BF5763" w:rsidP="00BF5763">
          <w:pPr>
            <w:pStyle w:val="6EB01D22E3E64421BC31C211247F17A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5"/>
    <w:rsid w:val="00024384"/>
    <w:rsid w:val="00081554"/>
    <w:rsid w:val="000B6A77"/>
    <w:rsid w:val="00103AC9"/>
    <w:rsid w:val="001170D5"/>
    <w:rsid w:val="0019278E"/>
    <w:rsid w:val="001B0A76"/>
    <w:rsid w:val="001E5F14"/>
    <w:rsid w:val="00226FD3"/>
    <w:rsid w:val="00230EDE"/>
    <w:rsid w:val="002742CC"/>
    <w:rsid w:val="002F3CEF"/>
    <w:rsid w:val="00344BDF"/>
    <w:rsid w:val="00403245"/>
    <w:rsid w:val="004051AD"/>
    <w:rsid w:val="00493021"/>
    <w:rsid w:val="00557F88"/>
    <w:rsid w:val="005814AE"/>
    <w:rsid w:val="00627C4F"/>
    <w:rsid w:val="00704634"/>
    <w:rsid w:val="007D2415"/>
    <w:rsid w:val="00826ADB"/>
    <w:rsid w:val="00864D05"/>
    <w:rsid w:val="008A6F64"/>
    <w:rsid w:val="008B5282"/>
    <w:rsid w:val="008E631E"/>
    <w:rsid w:val="008E6BF5"/>
    <w:rsid w:val="009164BC"/>
    <w:rsid w:val="009368F9"/>
    <w:rsid w:val="0094180C"/>
    <w:rsid w:val="009860B9"/>
    <w:rsid w:val="00A62065"/>
    <w:rsid w:val="00A8414A"/>
    <w:rsid w:val="00AD3D76"/>
    <w:rsid w:val="00B20A73"/>
    <w:rsid w:val="00B57AFB"/>
    <w:rsid w:val="00BE365E"/>
    <w:rsid w:val="00BF5763"/>
    <w:rsid w:val="00C3039F"/>
    <w:rsid w:val="00C94858"/>
    <w:rsid w:val="00D36079"/>
    <w:rsid w:val="00D67CE0"/>
    <w:rsid w:val="00D84C00"/>
    <w:rsid w:val="00DA2743"/>
    <w:rsid w:val="00DF17A7"/>
    <w:rsid w:val="00E0751E"/>
    <w:rsid w:val="00E36F0C"/>
    <w:rsid w:val="00E57F7F"/>
    <w:rsid w:val="00E702D1"/>
    <w:rsid w:val="00E802B4"/>
    <w:rsid w:val="00EE5BF1"/>
    <w:rsid w:val="00F25A80"/>
    <w:rsid w:val="00FD69F1"/>
    <w:rsid w:val="00FF70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F5763"/>
    <w:rPr>
      <w:color w:val="808080"/>
    </w:rPr>
  </w:style>
  <w:style w:type="paragraph" w:customStyle="1" w:styleId="6167C21CF5BF4BFC80E299526B344DF4">
    <w:name w:val="6167C21CF5BF4BFC80E299526B344DF4"/>
  </w:style>
  <w:style w:type="paragraph" w:customStyle="1" w:styleId="50DC3B5EB9BF4FB9A59E29D7A2ACD2C0">
    <w:name w:val="50DC3B5EB9BF4FB9A59E29D7A2ACD2C0"/>
  </w:style>
  <w:style w:type="paragraph" w:customStyle="1" w:styleId="D956C347679740299A7751F6D55E7855">
    <w:name w:val="D956C347679740299A7751F6D55E7855"/>
  </w:style>
  <w:style w:type="paragraph" w:customStyle="1" w:styleId="CBB5CA635B174008BC0616C907A20D8F">
    <w:name w:val="CBB5CA635B174008BC0616C907A20D8F"/>
  </w:style>
  <w:style w:type="paragraph" w:customStyle="1" w:styleId="76CE25FDCEA34AB7BB2C59342E0FBC8D">
    <w:name w:val="76CE25FDCEA34AB7BB2C59342E0FBC8D"/>
  </w:style>
  <w:style w:type="paragraph" w:customStyle="1" w:styleId="B77393F6FDE14BB098E2895BA0A648F2">
    <w:name w:val="B77393F6FDE14BB098E2895BA0A648F2"/>
    <w:rsid w:val="00FF708F"/>
  </w:style>
  <w:style w:type="paragraph" w:customStyle="1" w:styleId="3C34A27FF24845D287DF426DAF7D6869">
    <w:name w:val="3C34A27FF24845D287DF426DAF7D6869"/>
    <w:rsid w:val="00FF708F"/>
  </w:style>
  <w:style w:type="paragraph" w:customStyle="1" w:styleId="9DFCDF09393C40558CF328F41B2F4FFB">
    <w:name w:val="9DFCDF09393C40558CF328F41B2F4FFB"/>
    <w:rsid w:val="00230EDE"/>
  </w:style>
  <w:style w:type="paragraph" w:customStyle="1" w:styleId="4A8079CC87ED4A59A64B6DAA164E99DA">
    <w:name w:val="4A8079CC87ED4A59A64B6DAA164E99DA"/>
    <w:rsid w:val="00230EDE"/>
  </w:style>
  <w:style w:type="paragraph" w:customStyle="1" w:styleId="4C3E936487AF42049A2B2A29B0ABFF11">
    <w:name w:val="4C3E936487AF42049A2B2A29B0ABFF11"/>
    <w:rsid w:val="00230EDE"/>
  </w:style>
  <w:style w:type="paragraph" w:customStyle="1" w:styleId="03913C0905FD479F926C05CC84C3DD89">
    <w:name w:val="03913C0905FD479F926C05CC84C3DD89"/>
    <w:rsid w:val="00230EDE"/>
  </w:style>
  <w:style w:type="paragraph" w:customStyle="1" w:styleId="90C31239C0364A1D90D93B7B90D96213">
    <w:name w:val="90C31239C0364A1D90D93B7B90D96213"/>
    <w:rsid w:val="00C3039F"/>
  </w:style>
  <w:style w:type="paragraph" w:customStyle="1" w:styleId="9D9F233028BC4369A5027F38C946FD4A">
    <w:name w:val="9D9F233028BC4369A5027F38C946FD4A"/>
    <w:rsid w:val="00C3039F"/>
  </w:style>
  <w:style w:type="paragraph" w:customStyle="1" w:styleId="5F724A1DB8E045C58822825216CD81D0">
    <w:name w:val="5F724A1DB8E045C58822825216CD81D0"/>
    <w:rsid w:val="00C3039F"/>
  </w:style>
  <w:style w:type="paragraph" w:customStyle="1" w:styleId="A94F0ECE4F274D03AFDD14261CB85CED">
    <w:name w:val="A94F0ECE4F274D03AFDD14261CB85CED"/>
    <w:rsid w:val="00C3039F"/>
  </w:style>
  <w:style w:type="paragraph" w:customStyle="1" w:styleId="4CA937F1901A4DF6871654C8F0570C3F">
    <w:name w:val="4CA937F1901A4DF6871654C8F0570C3F"/>
    <w:rsid w:val="00C3039F"/>
  </w:style>
  <w:style w:type="paragraph" w:customStyle="1" w:styleId="CDF88BED2112422DA9D0DDC3D4089BD5">
    <w:name w:val="CDF88BED2112422DA9D0DDC3D4089BD5"/>
    <w:rsid w:val="00E702D1"/>
  </w:style>
  <w:style w:type="paragraph" w:customStyle="1" w:styleId="39676B7C944F4FFC8090B7B73C9DA538">
    <w:name w:val="39676B7C944F4FFC8090B7B73C9DA538"/>
    <w:rsid w:val="00E702D1"/>
  </w:style>
  <w:style w:type="paragraph" w:customStyle="1" w:styleId="7FE0D1A289254CFA91BC62784A8CE849">
    <w:name w:val="7FE0D1A289254CFA91BC62784A8CE849"/>
    <w:rsid w:val="00344BDF"/>
  </w:style>
  <w:style w:type="paragraph" w:customStyle="1" w:styleId="BD03E81770AD4B5289E347FB0498CF1D">
    <w:name w:val="BD03E81770AD4B5289E347FB0498CF1D"/>
    <w:rsid w:val="00344BDF"/>
  </w:style>
  <w:style w:type="paragraph" w:customStyle="1" w:styleId="07731A0E599D4D4D92C214426CBBC02E">
    <w:name w:val="07731A0E599D4D4D92C214426CBBC02E"/>
    <w:rsid w:val="00344BDF"/>
  </w:style>
  <w:style w:type="paragraph" w:customStyle="1" w:styleId="57EB2DF5EFC940BAB7AF47E84C8E2819">
    <w:name w:val="57EB2DF5EFC940BAB7AF47E84C8E2819"/>
    <w:rsid w:val="00344BDF"/>
  </w:style>
  <w:style w:type="paragraph" w:customStyle="1" w:styleId="413B6E807DE641C792E4F9CC7D21B4EA">
    <w:name w:val="413B6E807DE641C792E4F9CC7D21B4EA"/>
    <w:rsid w:val="00344BDF"/>
  </w:style>
  <w:style w:type="paragraph" w:customStyle="1" w:styleId="71ABE04005F14CBC99D26A3A1F203580">
    <w:name w:val="71ABE04005F14CBC99D26A3A1F203580"/>
    <w:rsid w:val="00344BDF"/>
  </w:style>
  <w:style w:type="paragraph" w:customStyle="1" w:styleId="310A1AF15A254C4593698490F14155FA">
    <w:name w:val="310A1AF15A254C4593698490F14155FA"/>
    <w:rsid w:val="00344BDF"/>
  </w:style>
  <w:style w:type="paragraph" w:customStyle="1" w:styleId="04FAACD0FFA94E498266CA42AB6495C8">
    <w:name w:val="04FAACD0FFA94E498266CA42AB6495C8"/>
    <w:rsid w:val="00344BDF"/>
  </w:style>
  <w:style w:type="paragraph" w:customStyle="1" w:styleId="ABFA1AFE8BAC4D40B5626B7C506A2005">
    <w:name w:val="ABFA1AFE8BAC4D40B5626B7C506A2005"/>
    <w:rsid w:val="00344BDF"/>
  </w:style>
  <w:style w:type="paragraph" w:customStyle="1" w:styleId="5B04C3E998B34754B02F88165A7EB882">
    <w:name w:val="5B04C3E998B34754B02F88165A7EB882"/>
    <w:rsid w:val="00344BDF"/>
  </w:style>
  <w:style w:type="paragraph" w:customStyle="1" w:styleId="765FDC5B9AEC441DB86248850DD38D26">
    <w:name w:val="765FDC5B9AEC441DB86248850DD38D26"/>
    <w:rsid w:val="00344BDF"/>
  </w:style>
  <w:style w:type="paragraph" w:customStyle="1" w:styleId="A6D0BDDFC3354D30A4923F23FAE8AC7D">
    <w:name w:val="A6D0BDDFC3354D30A4923F23FAE8AC7D"/>
    <w:rsid w:val="00344BDF"/>
  </w:style>
  <w:style w:type="paragraph" w:customStyle="1" w:styleId="33D6089D6DF145D68871EA0FF288F858">
    <w:name w:val="33D6089D6DF145D68871EA0FF288F858"/>
    <w:rsid w:val="00344BDF"/>
  </w:style>
  <w:style w:type="paragraph" w:customStyle="1" w:styleId="52E3A7DE68A347708F82605EECF54C00">
    <w:name w:val="52E3A7DE68A347708F82605EECF54C00"/>
    <w:rsid w:val="00344BDF"/>
  </w:style>
  <w:style w:type="paragraph" w:customStyle="1" w:styleId="56707854B00F460ABBD3572A8E480D7F">
    <w:name w:val="56707854B00F460ABBD3572A8E480D7F"/>
    <w:rsid w:val="00344BDF"/>
  </w:style>
  <w:style w:type="paragraph" w:customStyle="1" w:styleId="3407386D2E8A42A48F5808A54BBB9224">
    <w:name w:val="3407386D2E8A42A48F5808A54BBB9224"/>
    <w:rsid w:val="00344BDF"/>
  </w:style>
  <w:style w:type="paragraph" w:customStyle="1" w:styleId="CCF61491CDD247CABB3440E3ED49614C">
    <w:name w:val="CCF61491CDD247CABB3440E3ED49614C"/>
    <w:rsid w:val="00344BDF"/>
  </w:style>
  <w:style w:type="paragraph" w:customStyle="1" w:styleId="C8307BA7909D4CFEB3A1A43DBB2376E2">
    <w:name w:val="C8307BA7909D4CFEB3A1A43DBB2376E2"/>
    <w:rsid w:val="00344BDF"/>
  </w:style>
  <w:style w:type="paragraph" w:customStyle="1" w:styleId="0A3773AA7CB1422A9173749DCE326653">
    <w:name w:val="0A3773AA7CB1422A9173749DCE326653"/>
    <w:rsid w:val="00BF5763"/>
  </w:style>
  <w:style w:type="paragraph" w:customStyle="1" w:styleId="D4B6C57B613448EDB56006EB2122BC41">
    <w:name w:val="D4B6C57B613448EDB56006EB2122BC41"/>
    <w:rsid w:val="00BF5763"/>
  </w:style>
  <w:style w:type="paragraph" w:customStyle="1" w:styleId="AE5A522103564BC8BE9AF80E20419889">
    <w:name w:val="AE5A522103564BC8BE9AF80E20419889"/>
    <w:rsid w:val="00BF5763"/>
  </w:style>
  <w:style w:type="paragraph" w:customStyle="1" w:styleId="385802E3978E4B50AFE5E63569DD3AF4">
    <w:name w:val="385802E3978E4B50AFE5E63569DD3AF4"/>
    <w:rsid w:val="00BF5763"/>
  </w:style>
  <w:style w:type="paragraph" w:customStyle="1" w:styleId="5736EB445A3C4F4CBF712420766B9BDE">
    <w:name w:val="5736EB445A3C4F4CBF712420766B9BDE"/>
    <w:rsid w:val="00BF5763"/>
  </w:style>
  <w:style w:type="paragraph" w:customStyle="1" w:styleId="3DAE2B9BDE4648ADA1B91DA062B6F06E">
    <w:name w:val="3DAE2B9BDE4648ADA1B91DA062B6F06E"/>
    <w:rsid w:val="00BF5763"/>
  </w:style>
  <w:style w:type="paragraph" w:customStyle="1" w:styleId="206C796243CB49FFB7F374C0EE70F22B">
    <w:name w:val="206C796243CB49FFB7F374C0EE70F22B"/>
    <w:rsid w:val="00BF5763"/>
  </w:style>
  <w:style w:type="paragraph" w:customStyle="1" w:styleId="AF1B8772B85B4969AE2BB4597D82A582">
    <w:name w:val="AF1B8772B85B4969AE2BB4597D82A582"/>
    <w:rsid w:val="00BF5763"/>
  </w:style>
  <w:style w:type="paragraph" w:customStyle="1" w:styleId="34581B71641742378E1FDE1A0139E271">
    <w:name w:val="34581B71641742378E1FDE1A0139E271"/>
    <w:rsid w:val="00BF5763"/>
  </w:style>
  <w:style w:type="paragraph" w:customStyle="1" w:styleId="496A845DAF224378ABC115560FD278CF">
    <w:name w:val="496A845DAF224378ABC115560FD278CF"/>
    <w:rsid w:val="00BF5763"/>
  </w:style>
  <w:style w:type="paragraph" w:customStyle="1" w:styleId="979F96412F0E461F9AD5F35E3D08383F">
    <w:name w:val="979F96412F0E461F9AD5F35E3D08383F"/>
    <w:rsid w:val="00BF5763"/>
  </w:style>
  <w:style w:type="paragraph" w:customStyle="1" w:styleId="95FDC60A8587439590CA91328E38404E">
    <w:name w:val="95FDC60A8587439590CA91328E38404E"/>
    <w:rsid w:val="00BF5763"/>
  </w:style>
  <w:style w:type="paragraph" w:customStyle="1" w:styleId="A2C0815DB23D4D53B9217323CBE53B26">
    <w:name w:val="A2C0815DB23D4D53B9217323CBE53B26"/>
    <w:rsid w:val="00BF5763"/>
  </w:style>
  <w:style w:type="paragraph" w:customStyle="1" w:styleId="F6FE70CF81464D08AC8929507F1C3545">
    <w:name w:val="F6FE70CF81464D08AC8929507F1C3545"/>
    <w:rsid w:val="00BF5763"/>
  </w:style>
  <w:style w:type="paragraph" w:customStyle="1" w:styleId="956CF9EB81AF4A6EA8EB00862DFF2E6C">
    <w:name w:val="956CF9EB81AF4A6EA8EB00862DFF2E6C"/>
    <w:rsid w:val="00BF5763"/>
  </w:style>
  <w:style w:type="paragraph" w:customStyle="1" w:styleId="3268C62E8023406BA687F8886398704E">
    <w:name w:val="3268C62E8023406BA687F8886398704E"/>
    <w:rsid w:val="00BF5763"/>
  </w:style>
  <w:style w:type="paragraph" w:customStyle="1" w:styleId="419C641DC01C45348FA025BB0896A7A7">
    <w:name w:val="419C641DC01C45348FA025BB0896A7A7"/>
    <w:rsid w:val="00BF5763"/>
  </w:style>
  <w:style w:type="paragraph" w:customStyle="1" w:styleId="36309C603D964ED48F0DBC14B44FC0DD">
    <w:name w:val="36309C603D964ED48F0DBC14B44FC0DD"/>
    <w:rsid w:val="00BF5763"/>
  </w:style>
  <w:style w:type="paragraph" w:customStyle="1" w:styleId="BA50CBA526714A8196A95EF9FAC91988">
    <w:name w:val="BA50CBA526714A8196A95EF9FAC91988"/>
    <w:rsid w:val="00BF5763"/>
  </w:style>
  <w:style w:type="paragraph" w:customStyle="1" w:styleId="D64AC4E5BC7740B999E383D674B8E708">
    <w:name w:val="D64AC4E5BC7740B999E383D674B8E708"/>
    <w:rsid w:val="00BF5763"/>
  </w:style>
  <w:style w:type="paragraph" w:customStyle="1" w:styleId="590730188AF041909EA23543664FB36B">
    <w:name w:val="590730188AF041909EA23543664FB36B"/>
    <w:rsid w:val="00BF5763"/>
  </w:style>
  <w:style w:type="paragraph" w:customStyle="1" w:styleId="B99B0619248A4AC28516EE93B312D052">
    <w:name w:val="B99B0619248A4AC28516EE93B312D052"/>
    <w:rsid w:val="00BF5763"/>
  </w:style>
  <w:style w:type="paragraph" w:customStyle="1" w:styleId="30D626BD91FF4AB79FE6A969B09CE338">
    <w:name w:val="30D626BD91FF4AB79FE6A969B09CE338"/>
    <w:rsid w:val="00BF5763"/>
  </w:style>
  <w:style w:type="paragraph" w:customStyle="1" w:styleId="8F7DC77C4A9549C09F2B46FD8DC906F5">
    <w:name w:val="8F7DC77C4A9549C09F2B46FD8DC906F5"/>
    <w:rsid w:val="00BF5763"/>
  </w:style>
  <w:style w:type="paragraph" w:customStyle="1" w:styleId="AE32F9CC5C7A4A30BA60A78DE80776FA">
    <w:name w:val="AE32F9CC5C7A4A30BA60A78DE80776FA"/>
    <w:rsid w:val="00BF5763"/>
  </w:style>
  <w:style w:type="paragraph" w:customStyle="1" w:styleId="6597CF7EE0DA4774B371FC951CD3A5E1">
    <w:name w:val="6597CF7EE0DA4774B371FC951CD3A5E1"/>
    <w:rsid w:val="00BF5763"/>
  </w:style>
  <w:style w:type="paragraph" w:customStyle="1" w:styleId="4764829F5D0E4A939AA9107E5F171AD1">
    <w:name w:val="4764829F5D0E4A939AA9107E5F171AD1"/>
    <w:rsid w:val="00BF5763"/>
  </w:style>
  <w:style w:type="paragraph" w:customStyle="1" w:styleId="A3AD3C4C9BB8470EA9859D4B86AA441E">
    <w:name w:val="A3AD3C4C9BB8470EA9859D4B86AA441E"/>
    <w:rsid w:val="00BF5763"/>
  </w:style>
  <w:style w:type="paragraph" w:customStyle="1" w:styleId="D55C8973F699498CB330AE08EB3AF95D">
    <w:name w:val="D55C8973F699498CB330AE08EB3AF95D"/>
    <w:rsid w:val="00BF5763"/>
  </w:style>
  <w:style w:type="paragraph" w:customStyle="1" w:styleId="3912FFEC5C31424D9C9DDA5DF49534DA">
    <w:name w:val="3912FFEC5C31424D9C9DDA5DF49534DA"/>
    <w:rsid w:val="00BF5763"/>
  </w:style>
  <w:style w:type="paragraph" w:customStyle="1" w:styleId="C46592E55C1541D2AADBD35B551FF64D">
    <w:name w:val="C46592E55C1541D2AADBD35B551FF64D"/>
    <w:rsid w:val="00BF5763"/>
  </w:style>
  <w:style w:type="paragraph" w:customStyle="1" w:styleId="05B9D6E4ABA546708333E6F89D524B81">
    <w:name w:val="05B9D6E4ABA546708333E6F89D524B81"/>
    <w:rsid w:val="00BF5763"/>
  </w:style>
  <w:style w:type="paragraph" w:customStyle="1" w:styleId="988734F1B1814258A247E55B07FBBD0E">
    <w:name w:val="988734F1B1814258A247E55B07FBBD0E"/>
    <w:rsid w:val="00BF5763"/>
  </w:style>
  <w:style w:type="paragraph" w:customStyle="1" w:styleId="0E016CC660FF4791B8F6C067D8631686">
    <w:name w:val="0E016CC660FF4791B8F6C067D8631686"/>
    <w:rsid w:val="00BF5763"/>
  </w:style>
  <w:style w:type="paragraph" w:customStyle="1" w:styleId="1C2C384BD47E47EF807232B24D8B0A1A">
    <w:name w:val="1C2C384BD47E47EF807232B24D8B0A1A"/>
    <w:rsid w:val="00BF5763"/>
  </w:style>
  <w:style w:type="paragraph" w:customStyle="1" w:styleId="76C134721351497880BBB20A9A95D4B2">
    <w:name w:val="76C134721351497880BBB20A9A95D4B2"/>
    <w:rsid w:val="00BF5763"/>
  </w:style>
  <w:style w:type="paragraph" w:customStyle="1" w:styleId="58356EF42DBD4767AD67629437850A59">
    <w:name w:val="58356EF42DBD4767AD67629437850A59"/>
    <w:rsid w:val="00BF5763"/>
  </w:style>
  <w:style w:type="paragraph" w:customStyle="1" w:styleId="E722CBD7B08C4242890DA8893A11674A">
    <w:name w:val="E722CBD7B08C4242890DA8893A11674A"/>
    <w:rsid w:val="00BF5763"/>
  </w:style>
  <w:style w:type="paragraph" w:customStyle="1" w:styleId="1A97BDED830044A79370F92B2731B3D1">
    <w:name w:val="1A97BDED830044A79370F92B2731B3D1"/>
    <w:rsid w:val="00BF5763"/>
  </w:style>
  <w:style w:type="paragraph" w:customStyle="1" w:styleId="3ED340144FE541DA8E35F0C89B13ECF6">
    <w:name w:val="3ED340144FE541DA8E35F0C89B13ECF6"/>
    <w:rsid w:val="00BF5763"/>
  </w:style>
  <w:style w:type="paragraph" w:customStyle="1" w:styleId="0B03D6F3EE0147D3AF305ACBA10F4732">
    <w:name w:val="0B03D6F3EE0147D3AF305ACBA10F4732"/>
    <w:rsid w:val="00BF5763"/>
  </w:style>
  <w:style w:type="paragraph" w:customStyle="1" w:styleId="E7BFAF41EBD745A095AA2619615CB8BE">
    <w:name w:val="E7BFAF41EBD745A095AA2619615CB8BE"/>
    <w:rsid w:val="00BF5763"/>
  </w:style>
  <w:style w:type="paragraph" w:customStyle="1" w:styleId="8EF132F95AC4417293A4E29561F1D54C">
    <w:name w:val="8EF132F95AC4417293A4E29561F1D54C"/>
    <w:rsid w:val="00BF5763"/>
  </w:style>
  <w:style w:type="paragraph" w:customStyle="1" w:styleId="6EB01D22E3E64421BC31C211247F17AD">
    <w:name w:val="6EB01D22E3E64421BC31C211247F17AD"/>
    <w:rsid w:val="00BF5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16038</Words>
  <Characters>129915</Characters>
  <Application>Microsoft Office Word</Application>
  <DocSecurity>0</DocSecurity>
  <Lines>1082</Lines>
  <Paragraphs>291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2024-05-13T06:54:00Z</dcterms:created>
  <dcterms:modified xsi:type="dcterms:W3CDTF">2024-05-13T06:54:00Z</dcterms:modified>
</cp:coreProperties>
</file>