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17E2" w14:textId="5BDCE980" w:rsidR="00F028EA" w:rsidRPr="00F028EA" w:rsidRDefault="00F028EA" w:rsidP="00F028EA">
      <w:pPr>
        <w:pStyle w:val="LLEsityksennimi"/>
        <w:rPr>
          <w:rFonts w:ascii="Times New Roman" w:hAnsi="Times New Roman" w:cs="Times New Roman"/>
          <w:color w:val="FF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color w:val="FF0000"/>
        </w:rPr>
        <w:t xml:space="preserve">UTKAST </w:t>
      </w:r>
    </w:p>
    <w:p w14:paraId="146D2F6B" w14:textId="77777777" w:rsidR="00F028EA" w:rsidRDefault="00F028EA" w:rsidP="00F028EA">
      <w:pPr>
        <w:pStyle w:val="LLEsityksennimi"/>
        <w:rPr>
          <w:rFonts w:ascii="Times New Roman" w:hAnsi="Times New Roman" w:cs="Times New Roman"/>
        </w:rPr>
      </w:pPr>
    </w:p>
    <w:p w14:paraId="3BC0C814" w14:textId="77777777" w:rsidR="00F028EA" w:rsidRPr="003565BB" w:rsidRDefault="00F028EA" w:rsidP="00F028EA">
      <w:pPr>
        <w:pStyle w:val="LLEsityksennimi"/>
        <w:rPr>
          <w:rFonts w:ascii="Times New Roman" w:hAnsi="Times New Roman" w:cs="Times New Roman"/>
        </w:rPr>
      </w:pPr>
      <w:r>
        <w:rPr>
          <w:rFonts w:ascii="Times New Roman" w:hAnsi="Times New Roman"/>
        </w:rPr>
        <w:t xml:space="preserve">Regeringens proposition till riksdagen med förslag till lag om ändring av 2 och 3 kap. i sjukförsäkringslagen </w:t>
      </w:r>
    </w:p>
    <w:bookmarkStart w:id="0" w:name="_Toc20986650" w:displacedByCustomXml="next"/>
    <w:sdt>
      <w:sdtPr>
        <w:rPr>
          <w:rFonts w:ascii="Times New Roman" w:hAnsi="Times New Roman" w:cs="Times New Roman"/>
        </w:rPr>
        <w:alias w:val="Rubrik"/>
        <w:tag w:val="CCOtsikko"/>
        <w:id w:val="-717274869"/>
        <w:placeholder>
          <w:docPart w:val="32D428A559304036901AD24CC20F98F2"/>
        </w:placeholder>
        <w15:color w:val="00CCFF"/>
      </w:sdtPr>
      <w:sdtEndPr/>
      <w:sdtContent>
        <w:p w14:paraId="6DC8878C" w14:textId="77777777" w:rsidR="00F028EA" w:rsidRPr="003565BB" w:rsidRDefault="00F028EA" w:rsidP="00F028EA">
          <w:pPr>
            <w:pStyle w:val="LLPasiallinensislt"/>
            <w:rPr>
              <w:rFonts w:ascii="Times New Roman" w:hAnsi="Times New Roman" w:cs="Times New Roman"/>
            </w:rPr>
          </w:pPr>
          <w:r>
            <w:rPr>
              <w:rFonts w:ascii="Times New Roman" w:hAnsi="Times New Roman"/>
            </w:rPr>
            <w:t>Propositionens huvudsakliga innehåll</w:t>
          </w:r>
        </w:p>
      </w:sdtContent>
    </w:sdt>
    <w:bookmarkEnd w:id="0" w:displacedByCustomXml="prev"/>
    <w:sdt>
      <w:sdtPr>
        <w:rPr>
          <w:rFonts w:ascii="Times New Roman" w:hAnsi="Times New Roman" w:cs="Times New Roman"/>
        </w:rPr>
        <w:alias w:val="Huvudsakligt innehåll"/>
        <w:tag w:val="CCPaaasiallinensisalto"/>
        <w:id w:val="773754789"/>
        <w:placeholder>
          <w:docPart w:val="3BF15E2BB34347CF9F0D0A23720E2661"/>
        </w:placeholder>
        <w15:color w:val="00CCFF"/>
      </w:sdtPr>
      <w:sdtEndPr/>
      <w:sdtContent>
        <w:p w14:paraId="7FEAF275" w14:textId="77777777" w:rsidR="00D47CB9" w:rsidRDefault="00F028EA" w:rsidP="00144318">
          <w:pPr>
            <w:pStyle w:val="LLPerustelujenkappalejako"/>
            <w:rPr>
              <w:rFonts w:ascii="Times New Roman" w:hAnsi="Times New Roman"/>
            </w:rPr>
          </w:pPr>
          <w:r>
            <w:rPr>
              <w:rFonts w:ascii="Times New Roman" w:hAnsi="Times New Roman"/>
            </w:rPr>
            <w:t xml:space="preserve">I denna proposition föreslås det att sjukförsäkringslagen ändras. </w:t>
          </w:r>
        </w:p>
        <w:p w14:paraId="230F24CF" w14:textId="69BE5BBC" w:rsidR="00D47CB9" w:rsidRDefault="00D47CB9" w:rsidP="00144318">
          <w:pPr>
            <w:pStyle w:val="LLPerustelujenkappalejako"/>
            <w:rPr>
              <w:rFonts w:ascii="Times New Roman" w:hAnsi="Times New Roman"/>
            </w:rPr>
          </w:pPr>
          <w:r w:rsidRPr="00D47CB9">
            <w:rPr>
              <w:rFonts w:ascii="Times New Roman" w:hAnsi="Times New Roman"/>
            </w:rPr>
            <w:t xml:space="preserve">Genom propositionen genomförs den åtgärd i regeringsprogrammet för statsminister Petteri </w:t>
          </w:r>
          <w:proofErr w:type="spellStart"/>
          <w:r w:rsidRPr="00D47CB9">
            <w:rPr>
              <w:rFonts w:ascii="Times New Roman" w:hAnsi="Times New Roman"/>
            </w:rPr>
            <w:t>Orpos</w:t>
          </w:r>
          <w:proofErr w:type="spellEnd"/>
          <w:r w:rsidRPr="00D47CB9">
            <w:rPr>
              <w:rFonts w:ascii="Times New Roman" w:hAnsi="Times New Roman"/>
            </w:rPr>
            <w:t xml:space="preserve"> regering som avser att förbättra tillgången till tjänster inom primärvården och avveckla vårdköerna med hjälp av den nya modellen för FPA-ersättningen. Ett ytterligare mål är att flytta tyngdpunkten för tjänsterna till förebyggande vård.</w:t>
          </w:r>
        </w:p>
        <w:p w14:paraId="4104EF5C" w14:textId="1703E747" w:rsidR="00F028EA" w:rsidRDefault="00F028EA" w:rsidP="00144318">
          <w:pPr>
            <w:pStyle w:val="LLPerustelujenkappalejako"/>
            <w:rPr>
              <w:rFonts w:ascii="Times New Roman" w:hAnsi="Times New Roman" w:cs="Times New Roman"/>
            </w:rPr>
          </w:pPr>
          <w:r>
            <w:rPr>
              <w:rFonts w:ascii="Times New Roman" w:hAnsi="Times New Roman"/>
            </w:rPr>
            <w:t xml:space="preserve">Det föreslås att lagen ändras så att den som besöker en specialistläkares mottagning ska ha rätt till sjukvårdsersättning för besöket endast om det sker efter remiss från en allmänläkare eller en specialistläkare inom allmänmedicin. Undantag från detta ska vara besök hos en specialist i gynekologi och obstetrik, specialist i ögonsjukdomar, specialist i psykiatri samt specialist i mun- och käkkirurgi. Dessa läkarbesök ska ersättas också utan remiss. </w:t>
          </w:r>
          <w:r w:rsidR="00DF0401">
            <w:rPr>
              <w:rFonts w:ascii="Times New Roman" w:hAnsi="Times New Roman"/>
            </w:rPr>
            <w:t>Vidare</w:t>
          </w:r>
          <w:r>
            <w:rPr>
              <w:rFonts w:ascii="Times New Roman" w:hAnsi="Times New Roman"/>
            </w:rPr>
            <w:t xml:space="preserve"> föreslås det att lagen ändras så att besök hos en munhygienist för undersökning </w:t>
          </w:r>
          <w:r w:rsidR="000171EF">
            <w:rPr>
              <w:rFonts w:ascii="Times New Roman" w:hAnsi="Times New Roman"/>
            </w:rPr>
            <w:t>eller</w:t>
          </w:r>
          <w:r>
            <w:rPr>
              <w:rFonts w:ascii="Times New Roman" w:hAnsi="Times New Roman"/>
            </w:rPr>
            <w:t xml:space="preserve"> vård ska ersättas också utan remiss från en tandläkare högst två gånger per kalenderår och besök hos en fysioterapeut </w:t>
          </w:r>
          <w:r w:rsidR="000171EF">
            <w:rPr>
              <w:rFonts w:ascii="Times New Roman" w:hAnsi="Times New Roman"/>
            </w:rPr>
            <w:t xml:space="preserve">ersättas </w:t>
          </w:r>
          <w:r>
            <w:rPr>
              <w:rFonts w:ascii="Times New Roman" w:hAnsi="Times New Roman"/>
            </w:rPr>
            <w:t xml:space="preserve">utan remiss från en läkare högst fyra år per kalenderår. Lagen föreslås också bli ändrad så att undersökning av mun och tänder som utförs av en tandläkare ska ersättas en gång vart fjärde kalenderår eller, om tandläkaren vid en undersökning konstaterat att den försäkrades hälsotillstånd förutsätter årliga undersökningar, högst en gång per kalenderår. I propositionen föreslås det också att rätten till sjukvårdsersättning för kostnader för assisterad befruktning återinförs. </w:t>
          </w:r>
        </w:p>
        <w:p w14:paraId="68D8CA90" w14:textId="77777777" w:rsidR="00F028EA" w:rsidRPr="003565BB" w:rsidRDefault="00F028EA" w:rsidP="00F028EA">
          <w:pPr>
            <w:pStyle w:val="LLPerustelujenkappalejako"/>
            <w:rPr>
              <w:rFonts w:ascii="Times New Roman" w:hAnsi="Times New Roman" w:cs="Times New Roman"/>
            </w:rPr>
          </w:pPr>
          <w:r>
            <w:rPr>
              <w:rFonts w:ascii="Times New Roman" w:hAnsi="Times New Roman"/>
            </w:rPr>
            <w:t xml:space="preserve">Propositionen hänför sig till budgetpropositionen för 2025 och avses bli behandlad i samband med den. </w:t>
          </w:r>
        </w:p>
        <w:p w14:paraId="5FDFEC9F" w14:textId="77777777" w:rsidR="00F028EA" w:rsidRPr="003565BB" w:rsidRDefault="00F028EA" w:rsidP="00F028EA">
          <w:pPr>
            <w:pStyle w:val="LLPerustelujenkappalejako"/>
            <w:rPr>
              <w:rFonts w:ascii="Times New Roman" w:hAnsi="Times New Roman" w:cs="Times New Roman"/>
            </w:rPr>
          </w:pPr>
          <w:r>
            <w:rPr>
              <w:rFonts w:ascii="Times New Roman" w:hAnsi="Times New Roman"/>
            </w:rPr>
            <w:t xml:space="preserve">Lagen avses träda i kraft den 1 januari 2025. </w:t>
          </w:r>
        </w:p>
      </w:sdtContent>
    </w:sdt>
    <w:p w14:paraId="2C8588B3" w14:textId="77777777" w:rsidR="00F028EA" w:rsidRDefault="00F028EA">
      <w:r>
        <w:br w:type="page"/>
      </w:r>
    </w:p>
    <w:p w14:paraId="19D9F4F3" w14:textId="77777777" w:rsidR="00F028EA" w:rsidRPr="003565BB" w:rsidRDefault="00F028EA" w:rsidP="00F028EA">
      <w:pPr>
        <w:pStyle w:val="LLLaki"/>
        <w:rPr>
          <w:rFonts w:ascii="Times New Roman" w:hAnsi="Times New Roman" w:cs="Times New Roman"/>
        </w:rPr>
      </w:pPr>
      <w:r>
        <w:rPr>
          <w:rFonts w:ascii="Times New Roman" w:hAnsi="Times New Roman"/>
          <w:bCs/>
        </w:rPr>
        <w:lastRenderedPageBreak/>
        <w:t>Lag</w:t>
      </w:r>
    </w:p>
    <w:p w14:paraId="5996D169" w14:textId="77777777" w:rsidR="00F028EA" w:rsidRPr="000F2929" w:rsidRDefault="00F028EA" w:rsidP="00F028EA">
      <w:pPr>
        <w:pStyle w:val="LLSaadoksenNimi"/>
        <w:rPr>
          <w:rFonts w:ascii="Times New Roman" w:hAnsi="Times New Roman" w:cs="Times New Roman"/>
        </w:rPr>
      </w:pPr>
      <w:r w:rsidRPr="000F2929">
        <w:rPr>
          <w:rFonts w:ascii="Times New Roman" w:hAnsi="Times New Roman" w:cs="Times New Roman"/>
        </w:rPr>
        <w:t xml:space="preserve">om ändring av 2 och 3 kap. i sjukförsäkringslagen </w:t>
      </w:r>
    </w:p>
    <w:p w14:paraId="09EC9FC2" w14:textId="77777777" w:rsidR="00F028EA" w:rsidRPr="00304466" w:rsidRDefault="00F028EA" w:rsidP="00F028EA">
      <w:pPr>
        <w:pStyle w:val="LLJohtolauseKappaleet"/>
        <w:rPr>
          <w:rFonts w:ascii="Times New Roman" w:hAnsi="Times New Roman" w:cs="Times New Roman"/>
        </w:rPr>
      </w:pPr>
      <w:r>
        <w:rPr>
          <w:rFonts w:ascii="Times New Roman" w:hAnsi="Times New Roman"/>
        </w:rPr>
        <w:t xml:space="preserve">I enlighet med riksdagens beslut </w:t>
      </w:r>
    </w:p>
    <w:p w14:paraId="55B99D8E" w14:textId="7BE6F77F" w:rsidR="00F028EA" w:rsidRPr="00304466" w:rsidRDefault="00F028EA" w:rsidP="00F028EA">
      <w:pPr>
        <w:pStyle w:val="LLJohtolauseKappaleet"/>
        <w:rPr>
          <w:rFonts w:ascii="Times New Roman" w:hAnsi="Times New Roman" w:cs="Times New Roman"/>
        </w:rPr>
      </w:pPr>
      <w:r>
        <w:rPr>
          <w:rFonts w:ascii="Times New Roman" w:hAnsi="Times New Roman"/>
          <w:i/>
        </w:rPr>
        <w:t xml:space="preserve">ändras </w:t>
      </w:r>
      <w:r>
        <w:rPr>
          <w:rFonts w:ascii="Times New Roman" w:hAnsi="Times New Roman"/>
        </w:rPr>
        <w:t>i sjukförsäkringslagen (1224/2004) 2 kap. 1 § 1 mom. samt 3 kap. 1 §, 2 § 1 mom., 3 §</w:t>
      </w:r>
      <w:r w:rsidR="000F2929">
        <w:rPr>
          <w:rFonts w:ascii="Times New Roman" w:hAnsi="Times New Roman"/>
        </w:rPr>
        <w:t xml:space="preserve"> och </w:t>
      </w:r>
      <w:r>
        <w:rPr>
          <w:rFonts w:ascii="Times New Roman" w:hAnsi="Times New Roman"/>
        </w:rPr>
        <w:t>5 § 2 mom., av dem 2 kap. 1 § 1 mom. sådant det lyder i lag 437/2010, 3 kap. 2 § 1 mom. sådant det lyder i lag 1256/2014, 3 kap. 3 § sådan den lyder i lag 1168/2022, 3 kap. 5 § 2 mom. sådant det lyder i lag 622/2012 och 3 kap. 6 § 2 mom. sådant det lyder i lag 1203/2013, samt</w:t>
      </w:r>
    </w:p>
    <w:p w14:paraId="4CDE46BF" w14:textId="77777777" w:rsidR="00F028EA" w:rsidRPr="003565BB" w:rsidRDefault="00F028EA" w:rsidP="00F028EA">
      <w:pPr>
        <w:pStyle w:val="LLJohtolauseKappaleet"/>
        <w:rPr>
          <w:rFonts w:ascii="Times New Roman" w:hAnsi="Times New Roman" w:cs="Times New Roman"/>
        </w:rPr>
      </w:pPr>
      <w:r>
        <w:rPr>
          <w:rFonts w:ascii="Times New Roman" w:hAnsi="Times New Roman"/>
          <w:i/>
          <w:iCs/>
        </w:rPr>
        <w:t>fogas</w:t>
      </w:r>
      <w:r>
        <w:rPr>
          <w:rFonts w:ascii="Times New Roman" w:hAnsi="Times New Roman"/>
        </w:rPr>
        <w:t xml:space="preserve"> till 3 kap. nya 2 a och 2 b §, som följer:</w:t>
      </w:r>
    </w:p>
    <w:p w14:paraId="064CF863" w14:textId="77777777" w:rsidR="00F028EA" w:rsidRPr="00304466" w:rsidRDefault="00F028EA" w:rsidP="00F028EA">
      <w:pPr>
        <w:pStyle w:val="LLLuku"/>
        <w:rPr>
          <w:rFonts w:ascii="Times New Roman" w:hAnsi="Times New Roman" w:cs="Times New Roman"/>
        </w:rPr>
      </w:pPr>
      <w:r>
        <w:rPr>
          <w:rFonts w:ascii="Times New Roman" w:hAnsi="Times New Roman"/>
        </w:rPr>
        <w:t>2 kap.</w:t>
      </w:r>
    </w:p>
    <w:p w14:paraId="51E1B020" w14:textId="77777777" w:rsidR="00F028EA" w:rsidRPr="00304466" w:rsidRDefault="00F028EA" w:rsidP="00F028EA">
      <w:pPr>
        <w:pStyle w:val="LLLuvunOtsikko"/>
        <w:rPr>
          <w:rFonts w:ascii="Times New Roman" w:hAnsi="Times New Roman" w:cs="Times New Roman"/>
        </w:rPr>
      </w:pPr>
      <w:r>
        <w:rPr>
          <w:rFonts w:ascii="Times New Roman" w:hAnsi="Times New Roman"/>
        </w:rPr>
        <w:t>Gemensamma bestämmelser om sjukvårdsersättningar</w:t>
      </w:r>
    </w:p>
    <w:p w14:paraId="5A2EA460" w14:textId="77777777" w:rsidR="00F028EA" w:rsidRPr="003565BB" w:rsidRDefault="00F028EA" w:rsidP="00F028EA">
      <w:pPr>
        <w:pStyle w:val="LLPykala"/>
        <w:rPr>
          <w:rFonts w:ascii="Times New Roman" w:hAnsi="Times New Roman" w:cs="Times New Roman"/>
        </w:rPr>
      </w:pPr>
      <w:r>
        <w:rPr>
          <w:rFonts w:ascii="Times New Roman" w:hAnsi="Times New Roman"/>
        </w:rPr>
        <w:t>1 §</w:t>
      </w:r>
    </w:p>
    <w:p w14:paraId="4A64CE2B" w14:textId="77777777" w:rsidR="00F028EA" w:rsidRPr="00A4663A" w:rsidRDefault="00F028EA" w:rsidP="00F028EA">
      <w:pPr>
        <w:pStyle w:val="LLPykalanOtsikko"/>
      </w:pPr>
      <w:r>
        <w:rPr>
          <w:rFonts w:ascii="Times New Roman" w:hAnsi="Times New Roman"/>
        </w:rPr>
        <w:t>Sjukvårdsersättningar</w:t>
      </w:r>
    </w:p>
    <w:p w14:paraId="1846128D" w14:textId="77777777" w:rsidR="00F028EA" w:rsidRPr="003565BB" w:rsidRDefault="00F028EA" w:rsidP="00F028EA">
      <w:pPr>
        <w:pStyle w:val="LLKappalejako"/>
        <w:rPr>
          <w:rFonts w:ascii="Times New Roman" w:hAnsi="Times New Roman" w:cs="Times New Roman"/>
        </w:rPr>
      </w:pPr>
      <w:r>
        <w:rPr>
          <w:rFonts w:ascii="Times New Roman" w:hAnsi="Times New Roman"/>
        </w:rPr>
        <w:t xml:space="preserve">I enlighet med vad som bestäms nedan får en försäkrad ersättning för av läkare och tandläkare utförd och föreskriven undersökning och vård, av munhygienister och fysioterapeuter utförd undersökning och vård, av läkare och tandläkare förskrivna läkemedel för behandling av den försäkrades sjukdom, av läkare förskrivna kliniska näringspreparat och </w:t>
      </w:r>
      <w:proofErr w:type="spellStart"/>
      <w:r>
        <w:rPr>
          <w:rFonts w:ascii="Times New Roman" w:hAnsi="Times New Roman"/>
        </w:rPr>
        <w:t>salvbaser</w:t>
      </w:r>
      <w:proofErr w:type="spellEnd"/>
      <w:r>
        <w:rPr>
          <w:rFonts w:ascii="Times New Roman" w:hAnsi="Times New Roman"/>
        </w:rPr>
        <w:t xml:space="preserve">, av sjukskötare inom ramen för den begränsade eller tidsbegränsade förskrivningsrätten förskrivna läkemedel och </w:t>
      </w:r>
      <w:proofErr w:type="spellStart"/>
      <w:r>
        <w:rPr>
          <w:rFonts w:ascii="Times New Roman" w:hAnsi="Times New Roman"/>
        </w:rPr>
        <w:t>salvbaser</w:t>
      </w:r>
      <w:proofErr w:type="spellEnd"/>
      <w:r>
        <w:rPr>
          <w:rFonts w:ascii="Times New Roman" w:hAnsi="Times New Roman"/>
        </w:rPr>
        <w:t xml:space="preserve"> som avses i 23 b och 23 c § i lagen om yrkesutbildade personer inom hälso- och sjukvården (559/1994) samt ersättning för resekostnader i anslutning till behandlingen av en sjukdom.</w:t>
      </w:r>
    </w:p>
    <w:p w14:paraId="53427746" w14:textId="77777777" w:rsidR="00F028EA" w:rsidRPr="009167E1" w:rsidRDefault="00F028EA" w:rsidP="00F028EA">
      <w:pPr>
        <w:pStyle w:val="LLNormaali"/>
        <w:jc w:val="center"/>
      </w:pPr>
      <w:r>
        <w:t>— — — — — — — — — — — — — — — — — — — — — — — — — — — — — —</w:t>
      </w:r>
    </w:p>
    <w:p w14:paraId="37E6A048" w14:textId="77777777" w:rsidR="00F028EA" w:rsidRPr="00304466" w:rsidRDefault="00F028EA" w:rsidP="00F028EA">
      <w:pPr>
        <w:pStyle w:val="LLLuku"/>
        <w:rPr>
          <w:rFonts w:ascii="Times New Roman" w:hAnsi="Times New Roman" w:cs="Times New Roman"/>
        </w:rPr>
      </w:pPr>
      <w:r>
        <w:rPr>
          <w:rFonts w:ascii="Times New Roman" w:hAnsi="Times New Roman"/>
        </w:rPr>
        <w:t>3 kap.</w:t>
      </w:r>
    </w:p>
    <w:p w14:paraId="259FBA8E" w14:textId="77777777" w:rsidR="00F028EA" w:rsidRDefault="00F028EA" w:rsidP="00F028EA">
      <w:pPr>
        <w:pStyle w:val="LLLuvunOtsikko"/>
        <w:rPr>
          <w:rFonts w:ascii="Times New Roman" w:hAnsi="Times New Roman" w:cs="Times New Roman"/>
        </w:rPr>
      </w:pPr>
      <w:r>
        <w:rPr>
          <w:rFonts w:ascii="Times New Roman" w:hAnsi="Times New Roman"/>
        </w:rPr>
        <w:t>Ersättningar för vård och undersökningar</w:t>
      </w:r>
    </w:p>
    <w:p w14:paraId="7BC4AF9A" w14:textId="77777777" w:rsidR="00F028EA" w:rsidRDefault="00F028EA" w:rsidP="00F028EA">
      <w:pPr>
        <w:pStyle w:val="LLPykala"/>
        <w:rPr>
          <w:rFonts w:ascii="Times New Roman" w:hAnsi="Times New Roman" w:cs="Times New Roman"/>
        </w:rPr>
      </w:pPr>
      <w:r>
        <w:rPr>
          <w:rFonts w:ascii="Times New Roman" w:hAnsi="Times New Roman"/>
        </w:rPr>
        <w:t>1 §</w:t>
      </w:r>
    </w:p>
    <w:p w14:paraId="439194DD" w14:textId="77777777" w:rsidR="00F028EA" w:rsidRDefault="00F028EA" w:rsidP="00F028EA">
      <w:pPr>
        <w:pStyle w:val="LLPykalanOtsikko"/>
        <w:rPr>
          <w:rFonts w:ascii="Times New Roman" w:hAnsi="Times New Roman" w:cs="Times New Roman"/>
        </w:rPr>
      </w:pPr>
      <w:r>
        <w:rPr>
          <w:rFonts w:ascii="Times New Roman" w:hAnsi="Times New Roman"/>
        </w:rPr>
        <w:t>Vård som getts av läkare</w:t>
      </w:r>
    </w:p>
    <w:p w14:paraId="4308CE1B" w14:textId="77777777" w:rsidR="00F028EA" w:rsidRDefault="00F028EA" w:rsidP="00F028EA">
      <w:pPr>
        <w:pStyle w:val="LLKappalejako"/>
        <w:rPr>
          <w:rFonts w:ascii="Times New Roman" w:hAnsi="Times New Roman" w:cs="Times New Roman"/>
        </w:rPr>
      </w:pPr>
      <w:r>
        <w:rPr>
          <w:rFonts w:ascii="Times New Roman" w:hAnsi="Times New Roman"/>
        </w:rPr>
        <w:t>Såsom sjukvård ersätts sådana undersökningar som en läkare utfört för konstaterande av en eventuell sjukdom eller bestämmande av vård samt den vård som en läkare gett och kostnaderna för anskaffning av läkarintyg eller läkarutlåtande som behövs för ansökan om förmåner enligt denna lag.</w:t>
      </w:r>
    </w:p>
    <w:p w14:paraId="43D7CA42" w14:textId="2F788464" w:rsidR="00F028EA" w:rsidRPr="00F1009D" w:rsidRDefault="00F028EA" w:rsidP="00F028EA">
      <w:pPr>
        <w:pStyle w:val="LLKappalejako"/>
        <w:rPr>
          <w:rFonts w:ascii="Times New Roman" w:hAnsi="Times New Roman" w:cs="Times New Roman"/>
        </w:rPr>
      </w:pPr>
      <w:r>
        <w:rPr>
          <w:rFonts w:ascii="Times New Roman" w:hAnsi="Times New Roman"/>
        </w:rPr>
        <w:t xml:space="preserve">Undersökning som utförts och vård som getts av en specialistläkare ersätts dock endast </w:t>
      </w:r>
      <w:r w:rsidR="00276B69" w:rsidRPr="00276B69">
        <w:rPr>
          <w:rFonts w:ascii="Times New Roman" w:hAnsi="Times New Roman"/>
        </w:rPr>
        <w:t>när undersökningen och vården utför</w:t>
      </w:r>
      <w:r w:rsidR="00276B69">
        <w:rPr>
          <w:rFonts w:ascii="Times New Roman" w:hAnsi="Times New Roman"/>
        </w:rPr>
        <w:t>t</w:t>
      </w:r>
      <w:r w:rsidR="00276B69" w:rsidRPr="00276B69">
        <w:rPr>
          <w:rFonts w:ascii="Times New Roman" w:hAnsi="Times New Roman"/>
        </w:rPr>
        <w:t xml:space="preserve">s efter en remiss som en allmänläkare eller specialist inom allmänmedicin </w:t>
      </w:r>
      <w:r>
        <w:rPr>
          <w:rFonts w:ascii="Times New Roman" w:hAnsi="Times New Roman"/>
        </w:rPr>
        <w:t xml:space="preserve">gett på basis av en klinisk undersökning vid en mottagning på plats och undersökningen har utförts eller vården getts inom sex månader från utfärdandet av remissen. </w:t>
      </w:r>
      <w:r w:rsidR="003049AE" w:rsidRPr="003049AE">
        <w:rPr>
          <w:rFonts w:ascii="Times New Roman" w:hAnsi="Times New Roman"/>
        </w:rPr>
        <w:t xml:space="preserve">Undersökning som utförts och vård som getts av en specialistläkare </w:t>
      </w:r>
      <w:r>
        <w:rPr>
          <w:rFonts w:ascii="Times New Roman" w:hAnsi="Times New Roman"/>
        </w:rPr>
        <w:t>ersätts för högst två gånger per remiss.</w:t>
      </w:r>
    </w:p>
    <w:p w14:paraId="487727C2" w14:textId="14F2203F" w:rsidR="00F028EA" w:rsidRPr="00F1009D" w:rsidRDefault="00F028EA" w:rsidP="00F028EA">
      <w:pPr>
        <w:pStyle w:val="LLKappalejako"/>
        <w:rPr>
          <w:rFonts w:ascii="Times New Roman" w:hAnsi="Times New Roman" w:cs="Times New Roman"/>
        </w:rPr>
      </w:pPr>
      <w:r>
        <w:rPr>
          <w:rFonts w:ascii="Times New Roman" w:hAnsi="Times New Roman"/>
        </w:rPr>
        <w:t xml:space="preserve">Trots det som föreskrivs i 2 mom. ersätts dessutom undersökning som utförts och vård som getts av en specialist i ögonsjukdomar och en specialist i gynekologi och obstetrik utan remiss högst två gånger per kalenderår. Dessutom ersätts undersökning som utförts och vård som getts av en specialist i psykiatri och en specialist i mun- och käkkirurgi samt undersökning som utförts och vård som getts av en specialist i gynekologi och obstetrik i samband med assisterad befruktning utan remiss.   </w:t>
      </w:r>
    </w:p>
    <w:p w14:paraId="1E3D18E4" w14:textId="77777777" w:rsidR="00F028EA" w:rsidRDefault="00F028EA" w:rsidP="00F028EA">
      <w:pPr>
        <w:pStyle w:val="LLMomentinKohta"/>
        <w:jc w:val="left"/>
        <w:rPr>
          <w:rFonts w:ascii="Times New Roman" w:hAnsi="Times New Roman" w:cs="Times New Roman"/>
        </w:rPr>
      </w:pPr>
      <w:r>
        <w:rPr>
          <w:rFonts w:ascii="Times New Roman" w:hAnsi="Times New Roman"/>
        </w:rPr>
        <w:t>En förutsättning för betalning av ersättning är att undersökningen har utförts eller vården getts av en person som har rätt att i Finland utöva läkaryrket eller tandläkaryrket som legitimerad yrkesutbildad person.</w:t>
      </w:r>
    </w:p>
    <w:p w14:paraId="28F0AD62" w14:textId="77777777" w:rsidR="00F028EA" w:rsidRPr="009E52B2" w:rsidRDefault="00F028EA" w:rsidP="00F028EA">
      <w:pPr>
        <w:pStyle w:val="LLPykala"/>
        <w:rPr>
          <w:rFonts w:ascii="Times New Roman" w:hAnsi="Times New Roman" w:cs="Times New Roman"/>
        </w:rPr>
      </w:pPr>
      <w:r>
        <w:rPr>
          <w:rFonts w:ascii="Times New Roman" w:hAnsi="Times New Roman"/>
        </w:rPr>
        <w:t>2 §</w:t>
      </w:r>
    </w:p>
    <w:p w14:paraId="3438582D" w14:textId="77777777" w:rsidR="00F028EA" w:rsidRPr="009E52B2" w:rsidRDefault="00F028EA" w:rsidP="00F028EA">
      <w:pPr>
        <w:pStyle w:val="LLPykalanOtsikko"/>
        <w:rPr>
          <w:rFonts w:ascii="Times New Roman" w:hAnsi="Times New Roman" w:cs="Times New Roman"/>
        </w:rPr>
      </w:pPr>
      <w:r>
        <w:rPr>
          <w:rFonts w:ascii="Times New Roman" w:hAnsi="Times New Roman"/>
        </w:rPr>
        <w:t>Vård som getts av tandläkare</w:t>
      </w:r>
    </w:p>
    <w:p w14:paraId="709B8C70" w14:textId="77777777" w:rsidR="00F028EA" w:rsidRDefault="00F028EA" w:rsidP="00F028EA">
      <w:pPr>
        <w:pStyle w:val="LLKappalejako"/>
        <w:rPr>
          <w:rFonts w:ascii="Times New Roman" w:hAnsi="Times New Roman" w:cs="Times New Roman"/>
        </w:rPr>
      </w:pPr>
      <w:r>
        <w:rPr>
          <w:rFonts w:ascii="Times New Roman" w:hAnsi="Times New Roman"/>
        </w:rPr>
        <w:t xml:space="preserve">Såsom sjukvård ersätts av en tandläkare utförd vård av mun och tänder, undersökning av mun och tänder en gång vart fjärde kalenderår eller högst en gång per kalenderår, om tandläkaren vid en undersökning konstaterat </w:t>
      </w:r>
      <w:r>
        <w:rPr>
          <w:rFonts w:ascii="Times New Roman" w:hAnsi="Times New Roman"/>
        </w:rPr>
        <w:lastRenderedPageBreak/>
        <w:t>att den försäkrades hälsotillstånd förutsätter årliga undersökningar, samt regleringsvård när det är fråga om vård som är nödvändig för behandlingen av någon annan sjukdom än en tandsjukdom.</w:t>
      </w:r>
    </w:p>
    <w:p w14:paraId="1A679994" w14:textId="77777777" w:rsidR="00F028EA" w:rsidRPr="009167E1" w:rsidRDefault="00F028EA" w:rsidP="00F028EA">
      <w:pPr>
        <w:pStyle w:val="LLNormaali"/>
        <w:jc w:val="center"/>
      </w:pPr>
      <w:r>
        <w:t>— — — — — — — — — — — — — — — — — — — — — — — — — — — — — —</w:t>
      </w:r>
    </w:p>
    <w:p w14:paraId="137B8408" w14:textId="77777777" w:rsidR="00F028EA" w:rsidRDefault="00F028EA" w:rsidP="00F028EA">
      <w:pPr>
        <w:pStyle w:val="LLPykala"/>
        <w:rPr>
          <w:rFonts w:ascii="Times New Roman" w:hAnsi="Times New Roman" w:cs="Times New Roman"/>
        </w:rPr>
      </w:pPr>
      <w:r>
        <w:rPr>
          <w:rFonts w:ascii="Times New Roman" w:hAnsi="Times New Roman"/>
        </w:rPr>
        <w:t>2 a §</w:t>
      </w:r>
    </w:p>
    <w:p w14:paraId="0484E267" w14:textId="77777777" w:rsidR="00F028EA" w:rsidRPr="009E52B2" w:rsidRDefault="00F028EA" w:rsidP="00F028EA">
      <w:pPr>
        <w:pStyle w:val="LLPykalanOtsikko"/>
        <w:rPr>
          <w:rFonts w:ascii="Times New Roman" w:hAnsi="Times New Roman" w:cs="Times New Roman"/>
        </w:rPr>
      </w:pPr>
      <w:r>
        <w:rPr>
          <w:rFonts w:ascii="Times New Roman" w:hAnsi="Times New Roman"/>
        </w:rPr>
        <w:t>Vård som getts av en munhygienist</w:t>
      </w:r>
    </w:p>
    <w:p w14:paraId="78EE456F" w14:textId="77777777" w:rsidR="00F028EA" w:rsidRPr="009E52B2" w:rsidRDefault="00F028EA" w:rsidP="00F028EA">
      <w:pPr>
        <w:pStyle w:val="LLKappalejako"/>
        <w:rPr>
          <w:rFonts w:ascii="Times New Roman" w:hAnsi="Times New Roman" w:cs="Times New Roman"/>
        </w:rPr>
      </w:pPr>
      <w:r>
        <w:rPr>
          <w:rFonts w:ascii="Times New Roman" w:hAnsi="Times New Roman"/>
        </w:rPr>
        <w:t>Trots det som föreskrivs i 5 § ersätts såsom sjukvård sådan vård av mun och tänder som getts av en munhygienist sammanlagt högst två gånger per kalenderår.  Undersökning av mun och tänder ersätts endast vartannat kalenderår.</w:t>
      </w:r>
    </w:p>
    <w:p w14:paraId="67EAA01E" w14:textId="77777777" w:rsidR="00F028EA" w:rsidRPr="009E52B2" w:rsidRDefault="00F028EA" w:rsidP="00F028EA">
      <w:pPr>
        <w:pStyle w:val="LLPykala"/>
        <w:rPr>
          <w:rFonts w:ascii="Times New Roman" w:hAnsi="Times New Roman" w:cs="Times New Roman"/>
        </w:rPr>
      </w:pPr>
      <w:r>
        <w:rPr>
          <w:rFonts w:ascii="Times New Roman" w:hAnsi="Times New Roman"/>
        </w:rPr>
        <w:t>2 b §</w:t>
      </w:r>
    </w:p>
    <w:p w14:paraId="2F0D9536" w14:textId="77777777" w:rsidR="00F028EA" w:rsidRPr="009E52B2" w:rsidRDefault="00F028EA" w:rsidP="00F028EA">
      <w:pPr>
        <w:pStyle w:val="LLPykalanOtsikko"/>
        <w:rPr>
          <w:rFonts w:ascii="Times New Roman" w:hAnsi="Times New Roman" w:cs="Times New Roman"/>
        </w:rPr>
      </w:pPr>
      <w:r>
        <w:rPr>
          <w:rFonts w:ascii="Times New Roman" w:hAnsi="Times New Roman"/>
        </w:rPr>
        <w:t>Vård som getts av en fysioterapeut</w:t>
      </w:r>
    </w:p>
    <w:p w14:paraId="37220B30" w14:textId="77777777" w:rsidR="00F028EA" w:rsidRDefault="00F028EA" w:rsidP="00F028EA">
      <w:pPr>
        <w:pStyle w:val="LLKappalejako"/>
        <w:rPr>
          <w:rFonts w:ascii="Times New Roman" w:hAnsi="Times New Roman" w:cs="Times New Roman"/>
        </w:rPr>
      </w:pPr>
      <w:r>
        <w:rPr>
          <w:rFonts w:ascii="Times New Roman" w:hAnsi="Times New Roman"/>
        </w:rPr>
        <w:t>Såsom sjukvård ersätts undersökning som utförts och vård som getts av en fysioterapeut sammanlagt högst fyra gånger per kalenderår.</w:t>
      </w:r>
    </w:p>
    <w:p w14:paraId="301410B9" w14:textId="77777777" w:rsidR="00F028EA" w:rsidRPr="009E52B2" w:rsidRDefault="00F028EA" w:rsidP="00F028EA">
      <w:pPr>
        <w:pStyle w:val="LLPykala"/>
        <w:rPr>
          <w:rFonts w:ascii="Times New Roman" w:hAnsi="Times New Roman" w:cs="Times New Roman"/>
        </w:rPr>
      </w:pPr>
      <w:r>
        <w:rPr>
          <w:rFonts w:ascii="Times New Roman" w:hAnsi="Times New Roman"/>
        </w:rPr>
        <w:t>3 §</w:t>
      </w:r>
    </w:p>
    <w:p w14:paraId="0CD24C59" w14:textId="77777777" w:rsidR="00F028EA" w:rsidRPr="009E52B2" w:rsidRDefault="00F028EA" w:rsidP="00F028EA">
      <w:pPr>
        <w:pStyle w:val="LLPykalanOtsikko"/>
        <w:rPr>
          <w:rFonts w:ascii="Times New Roman" w:hAnsi="Times New Roman" w:cs="Times New Roman"/>
        </w:rPr>
      </w:pPr>
      <w:r>
        <w:rPr>
          <w:rFonts w:ascii="Times New Roman" w:hAnsi="Times New Roman"/>
        </w:rPr>
        <w:t>Undersökning och vård som föreskrivits av läkare eller tandläkare</w:t>
      </w:r>
    </w:p>
    <w:p w14:paraId="7AC79C37" w14:textId="2CA0AB65" w:rsidR="00F028EA" w:rsidRPr="009E52B2" w:rsidRDefault="00F028EA" w:rsidP="00F028EA">
      <w:pPr>
        <w:pStyle w:val="LLKappalejako"/>
        <w:rPr>
          <w:rFonts w:ascii="Times New Roman" w:hAnsi="Times New Roman" w:cs="Times New Roman"/>
        </w:rPr>
      </w:pPr>
      <w:r>
        <w:rPr>
          <w:rFonts w:ascii="Times New Roman" w:hAnsi="Times New Roman"/>
        </w:rPr>
        <w:t xml:space="preserve">Undersöknings- och vårdåtgärder som föreskrivits av en specialist i psykiatri, en specialist i mun- och käkkirurgi eller en tandläkare samt undersöknings- och vårdåtgärder i </w:t>
      </w:r>
      <w:r w:rsidR="00F77174">
        <w:rPr>
          <w:rFonts w:ascii="Times New Roman" w:hAnsi="Times New Roman"/>
        </w:rPr>
        <w:t>samband med</w:t>
      </w:r>
      <w:r>
        <w:rPr>
          <w:rFonts w:ascii="Times New Roman" w:hAnsi="Times New Roman"/>
        </w:rPr>
        <w:t xml:space="preserve"> assisterad befruktning som föreskrivits av en specialist i gynekologi och obstetrik ersätts när</w:t>
      </w:r>
    </w:p>
    <w:p w14:paraId="56C0D86C" w14:textId="77777777" w:rsidR="00F028EA" w:rsidRPr="009E52B2" w:rsidRDefault="00F028EA" w:rsidP="00F028EA">
      <w:pPr>
        <w:pStyle w:val="LLKappalejako"/>
        <w:rPr>
          <w:rFonts w:ascii="Times New Roman" w:hAnsi="Times New Roman" w:cs="Times New Roman"/>
        </w:rPr>
      </w:pPr>
      <w:r>
        <w:rPr>
          <w:rFonts w:ascii="Times New Roman" w:hAnsi="Times New Roman"/>
        </w:rPr>
        <w:t>1) åtgärden har utförts av en sådan annan yrkesutbildad person inom hälso- och sjukvården som avses i denna lag, eller</w:t>
      </w:r>
    </w:p>
    <w:p w14:paraId="3F3B9D8C" w14:textId="19308A80" w:rsidR="00F028EA" w:rsidRPr="009E52B2" w:rsidRDefault="00F028EA" w:rsidP="00F028EA">
      <w:pPr>
        <w:pStyle w:val="LLKappalejako"/>
        <w:rPr>
          <w:rFonts w:ascii="Times New Roman" w:hAnsi="Times New Roman" w:cs="Times New Roman"/>
        </w:rPr>
      </w:pPr>
      <w:r>
        <w:rPr>
          <w:rFonts w:ascii="Times New Roman" w:hAnsi="Times New Roman"/>
        </w:rPr>
        <w:t>2) den tjänsteproducent som har utfört åtgärden eller den tjänsteenhet där åtgärden har utförts har registrerats i det rikstäckande register över tjänsteproducenter och tjänsteenheter inom social- och hälsovården som avses i lagen om tillsynen över social- och hälsovården (741/2023) och det rör sig om hälso- och sjukvård som tillhandahålls i privaträttslig form.</w:t>
      </w:r>
    </w:p>
    <w:p w14:paraId="6D17D66E" w14:textId="77777777" w:rsidR="00F028EA" w:rsidRPr="009E52B2" w:rsidRDefault="00F028EA" w:rsidP="00F028EA">
      <w:pPr>
        <w:pStyle w:val="LLKappalejako"/>
        <w:rPr>
          <w:rFonts w:ascii="Times New Roman" w:hAnsi="Times New Roman" w:cs="Times New Roman"/>
        </w:rPr>
      </w:pPr>
      <w:r>
        <w:rPr>
          <w:rFonts w:ascii="Times New Roman" w:hAnsi="Times New Roman"/>
        </w:rPr>
        <w:t>Undersökningar utförda av en psykolog ersätts, om det är fråga om av en läkare föreskrivna undersökningar som hänför sig till någon annan undersökning eller vård av den försäkrade.</w:t>
      </w:r>
    </w:p>
    <w:p w14:paraId="468A1A3E" w14:textId="77777777" w:rsidR="00F028EA" w:rsidRDefault="00F028EA" w:rsidP="00F028EA">
      <w:pPr>
        <w:pStyle w:val="LLPykala"/>
        <w:rPr>
          <w:rFonts w:ascii="Times New Roman" w:hAnsi="Times New Roman" w:cs="Times New Roman"/>
        </w:rPr>
      </w:pPr>
      <w:r>
        <w:rPr>
          <w:rFonts w:ascii="Times New Roman" w:hAnsi="Times New Roman"/>
        </w:rPr>
        <w:t>5 §</w:t>
      </w:r>
    </w:p>
    <w:p w14:paraId="3B1DA619" w14:textId="77777777" w:rsidR="00F028EA" w:rsidRDefault="00F028EA" w:rsidP="00F028EA">
      <w:pPr>
        <w:pStyle w:val="LLPykalanOtsikko"/>
        <w:rPr>
          <w:rFonts w:ascii="Times New Roman" w:hAnsi="Times New Roman" w:cs="Times New Roman"/>
        </w:rPr>
      </w:pPr>
      <w:r>
        <w:rPr>
          <w:rFonts w:ascii="Times New Roman" w:hAnsi="Times New Roman"/>
        </w:rPr>
        <w:t>Till ersättning berättigande andel av undersökning och behandling som ordinerats av läkare eller tandläkare</w:t>
      </w:r>
    </w:p>
    <w:p w14:paraId="7B79E44C" w14:textId="64A77204" w:rsidR="00F028EA" w:rsidRPr="009167E1" w:rsidRDefault="00F028EA" w:rsidP="000F2929">
      <w:pPr>
        <w:pStyle w:val="LLNormaali"/>
        <w:jc w:val="center"/>
      </w:pPr>
      <w:r>
        <w:t>— — — — — — — — — — — — — — — — — — — — — — — — — — — — — —</w:t>
      </w:r>
      <w:r w:rsidR="000F2929" w:rsidRPr="000F2929">
        <w:t xml:space="preserve">— — — — — — — — — </w:t>
      </w:r>
    </w:p>
    <w:p w14:paraId="0E3821F0" w14:textId="77777777" w:rsidR="00F028EA" w:rsidRDefault="00F028EA" w:rsidP="00F028EA">
      <w:pPr>
        <w:pStyle w:val="LLKappalejako"/>
        <w:rPr>
          <w:rFonts w:ascii="Times New Roman" w:hAnsi="Times New Roman" w:cs="Times New Roman"/>
        </w:rPr>
      </w:pPr>
      <w:r>
        <w:rPr>
          <w:rFonts w:ascii="Times New Roman" w:hAnsi="Times New Roman"/>
        </w:rPr>
        <w:t>Undersökning och behandling som ordinerats av en läkare eller en tandläkare ersätts på basis av en och samma ordination för högst 15 undersöknings- eller behandlingstillfällen, om undersökningen har utförts eller behandlingen getts inom ett år efter ordinationen. Av en tandläkare ordinerad undersökning som utförts eller behandling som getts av en munhygienist ersätts på basis av en och samma ordination för högst 15 undersöknings- eller behandlingstillfällen, om undersökningen har utförts eller behandlingen getts inom fyra år efter ordinationen. Med undersöknings- och behandlingstillfälle avses undersökning som utförts och behandling som getts under en och samma dag.</w:t>
      </w:r>
    </w:p>
    <w:p w14:paraId="4EBDDB20" w14:textId="27FB0EEB" w:rsidR="00E20436" w:rsidRDefault="00C5703A" w:rsidP="00F028EA">
      <w:pPr>
        <w:pStyle w:val="LLKappalejako"/>
        <w:rPr>
          <w:rFonts w:ascii="Times New Roman" w:hAnsi="Times New Roman" w:cs="Times New Roman"/>
        </w:rPr>
      </w:pPr>
      <w:r w:rsidRPr="00C5703A">
        <w:rPr>
          <w:szCs w:val="22"/>
        </w:rPr>
        <w:t xml:space="preserve">— — — — — — — — — — — — — — — — — — — — — — </w:t>
      </w:r>
      <w:r>
        <w:rPr>
          <w:szCs w:val="22"/>
        </w:rPr>
        <w:t xml:space="preserve">— — — — — — — —— — — — — — — — </w:t>
      </w:r>
    </w:p>
    <w:p w14:paraId="648C2E2C" w14:textId="356203AA" w:rsidR="00C5703A" w:rsidRDefault="00E20436" w:rsidP="00E20436">
      <w:pPr>
        <w:pStyle w:val="LLVoimaantulokappale"/>
        <w:rPr>
          <w:rFonts w:ascii="Times New Roman" w:hAnsi="Times New Roman"/>
        </w:rPr>
      </w:pPr>
      <w:r>
        <w:rPr>
          <w:rFonts w:ascii="Times New Roman" w:hAnsi="Times New Roman"/>
        </w:rPr>
        <w:t xml:space="preserve">Denna lag träder i kraft den     20  . </w:t>
      </w:r>
    </w:p>
    <w:p w14:paraId="0C334E5A" w14:textId="77777777" w:rsidR="00C5703A" w:rsidRDefault="00C5703A">
      <w:pPr>
        <w:rPr>
          <w:rFonts w:ascii="Times New Roman" w:eastAsiaTheme="minorEastAsia" w:hAnsi="Times New Roman"/>
          <w:szCs w:val="24"/>
          <w:lang w:eastAsia="fi-FI"/>
        </w:rPr>
      </w:pPr>
      <w:r>
        <w:rPr>
          <w:rFonts w:ascii="Times New Roman" w:hAnsi="Times New Roman"/>
        </w:rPr>
        <w:br w:type="page"/>
      </w:r>
    </w:p>
    <w:p w14:paraId="1426F3C2" w14:textId="116BEF11" w:rsidR="00E20436" w:rsidRPr="00C5703A" w:rsidRDefault="00C5703A" w:rsidP="00E20436">
      <w:pPr>
        <w:pStyle w:val="LLVoimaantulokappale"/>
        <w:rPr>
          <w:rFonts w:ascii="Times New Roman" w:hAnsi="Times New Roman" w:cs="Times New Roman"/>
          <w:b/>
          <w:color w:val="FF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703A">
        <w:rPr>
          <w:rFonts w:ascii="Times New Roman" w:hAnsi="Times New Roman" w:cs="Times New Roman"/>
          <w:b/>
          <w:color w:val="FF0000"/>
        </w:rPr>
        <w:t>UTKAST</w:t>
      </w:r>
    </w:p>
    <w:p w14:paraId="70D42CC4" w14:textId="77777777" w:rsidR="00E20436" w:rsidRDefault="00E20436" w:rsidP="00F028EA">
      <w:pPr>
        <w:pStyle w:val="LLKappalejako"/>
        <w:rPr>
          <w:rFonts w:ascii="Times New Roman" w:hAnsi="Times New Roman" w:cs="Times New Roman"/>
        </w:rPr>
      </w:pPr>
    </w:p>
    <w:p w14:paraId="16C652CB" w14:textId="77777777" w:rsidR="00E20436" w:rsidRPr="00C5703A" w:rsidRDefault="00E20436" w:rsidP="00E20436">
      <w:pPr>
        <w:rPr>
          <w:rFonts w:ascii="Times New Roman" w:hAnsi="Times New Roman" w:cs="Times New Roman"/>
          <w:b/>
        </w:rPr>
      </w:pPr>
      <w:r w:rsidRPr="00C5703A">
        <w:rPr>
          <w:rFonts w:ascii="Times New Roman" w:hAnsi="Times New Roman" w:cs="Times New Roman"/>
          <w:b/>
        </w:rPr>
        <w:t xml:space="preserve">Statsrådets förordning om ändring av statsrådets förordning om grunderna för ersättningstaxorna enligt 3 kap. 4 och 5 § i sjukförsäkringslagen </w:t>
      </w:r>
    </w:p>
    <w:p w14:paraId="5162E553"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I enlighet med statsrådets beslut</w:t>
      </w:r>
    </w:p>
    <w:p w14:paraId="5A04881A" w14:textId="77777777" w:rsidR="00E20436" w:rsidRPr="00C5703A" w:rsidRDefault="00E20436" w:rsidP="00E20436">
      <w:pPr>
        <w:rPr>
          <w:rFonts w:ascii="Times New Roman" w:hAnsi="Times New Roman" w:cs="Times New Roman"/>
        </w:rPr>
      </w:pPr>
      <w:r w:rsidRPr="00C5703A">
        <w:rPr>
          <w:rFonts w:ascii="Times New Roman" w:hAnsi="Times New Roman" w:cs="Times New Roman"/>
          <w:i/>
          <w:iCs/>
        </w:rPr>
        <w:t>upphävs</w:t>
      </w:r>
      <w:r w:rsidRPr="00C5703A">
        <w:rPr>
          <w:rFonts w:ascii="Times New Roman" w:hAnsi="Times New Roman" w:cs="Times New Roman"/>
        </w:rPr>
        <w:t xml:space="preserve"> i statsrådets förordning om grunderna för ersättningstaxorna enligt 3 kap. 4 och 5 § i sjukförsäkringslagen (1336/2004) 2 kap. 3 a § 2 mom., sådant det lyder i förordning 1386/2014,</w:t>
      </w:r>
    </w:p>
    <w:p w14:paraId="7AE63D4F" w14:textId="2220D5B0" w:rsidR="00E20436" w:rsidRPr="00C5703A" w:rsidRDefault="00E20436" w:rsidP="00E20436">
      <w:pPr>
        <w:rPr>
          <w:rFonts w:ascii="Times New Roman" w:hAnsi="Times New Roman" w:cs="Times New Roman"/>
        </w:rPr>
      </w:pPr>
      <w:r w:rsidRPr="00C5703A">
        <w:rPr>
          <w:rFonts w:ascii="Times New Roman" w:hAnsi="Times New Roman" w:cs="Times New Roman"/>
          <w:i/>
          <w:iCs/>
        </w:rPr>
        <w:t>ändras</w:t>
      </w:r>
      <w:r w:rsidRPr="00C5703A">
        <w:rPr>
          <w:rFonts w:ascii="Times New Roman" w:hAnsi="Times New Roman" w:cs="Times New Roman"/>
        </w:rPr>
        <w:t xml:space="preserve"> 1 kap. 3 § och 4 § 2 mom. samt 2 kap. 1 § och 2 § 1 mom., av dem 1 kap. 3 § sådan den lyder delvis ändrad i förordning 1369/2022 </w:t>
      </w:r>
      <w:r w:rsidR="00DE26BF" w:rsidRPr="00C5703A">
        <w:rPr>
          <w:rFonts w:ascii="Times New Roman" w:hAnsi="Times New Roman" w:cs="Times New Roman"/>
        </w:rPr>
        <w:t>och</w:t>
      </w:r>
      <w:r w:rsidRPr="00C5703A">
        <w:rPr>
          <w:rFonts w:ascii="Times New Roman" w:hAnsi="Times New Roman" w:cs="Times New Roman"/>
        </w:rPr>
        <w:t xml:space="preserve"> 2 kap. 1 § och 2 § 1 mom. sådana de lyder i förordning 692/2009, samt   </w:t>
      </w:r>
    </w:p>
    <w:p w14:paraId="6DCB072B" w14:textId="77777777" w:rsidR="00E20436" w:rsidRPr="00C5703A" w:rsidRDefault="00E20436" w:rsidP="00E20436">
      <w:pPr>
        <w:rPr>
          <w:rFonts w:ascii="Times New Roman" w:hAnsi="Times New Roman" w:cs="Times New Roman"/>
        </w:rPr>
      </w:pPr>
      <w:r w:rsidRPr="00C5703A">
        <w:rPr>
          <w:rFonts w:ascii="Times New Roman" w:hAnsi="Times New Roman" w:cs="Times New Roman"/>
          <w:i/>
          <w:iCs/>
        </w:rPr>
        <w:t>fogas</w:t>
      </w:r>
      <w:r w:rsidRPr="00C5703A">
        <w:rPr>
          <w:rFonts w:ascii="Times New Roman" w:hAnsi="Times New Roman" w:cs="Times New Roman"/>
        </w:rPr>
        <w:t xml:space="preserve"> till 3 kap. en ny 3 §, som följer:</w:t>
      </w:r>
    </w:p>
    <w:p w14:paraId="20DEE60C" w14:textId="77777777" w:rsidR="00E20436" w:rsidRDefault="00E20436" w:rsidP="00E20436"/>
    <w:p w14:paraId="222C23B7"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1 kap.</w:t>
      </w:r>
    </w:p>
    <w:p w14:paraId="1262F6A7" w14:textId="77777777" w:rsidR="00E20436" w:rsidRPr="00C5703A" w:rsidRDefault="00E20436" w:rsidP="00E20436">
      <w:pPr>
        <w:rPr>
          <w:rFonts w:ascii="Times New Roman" w:hAnsi="Times New Roman" w:cs="Times New Roman"/>
          <w:b/>
        </w:rPr>
      </w:pPr>
      <w:r w:rsidRPr="00C5703A">
        <w:rPr>
          <w:rFonts w:ascii="Times New Roman" w:hAnsi="Times New Roman" w:cs="Times New Roman"/>
          <w:b/>
        </w:rPr>
        <w:t xml:space="preserve">Grunderna för </w:t>
      </w:r>
      <w:proofErr w:type="spellStart"/>
      <w:r w:rsidRPr="00C5703A">
        <w:rPr>
          <w:rFonts w:ascii="Times New Roman" w:hAnsi="Times New Roman" w:cs="Times New Roman"/>
          <w:b/>
        </w:rPr>
        <w:t>ersättningstaxan</w:t>
      </w:r>
      <w:proofErr w:type="spellEnd"/>
      <w:r w:rsidRPr="00C5703A">
        <w:rPr>
          <w:rFonts w:ascii="Times New Roman" w:hAnsi="Times New Roman" w:cs="Times New Roman"/>
          <w:b/>
        </w:rPr>
        <w:t xml:space="preserve"> för läkararvoden</w:t>
      </w:r>
    </w:p>
    <w:p w14:paraId="799D2FF8" w14:textId="77777777" w:rsidR="00E20436" w:rsidRPr="00C5703A" w:rsidRDefault="00E20436" w:rsidP="00E20436">
      <w:pPr>
        <w:rPr>
          <w:rFonts w:ascii="Times New Roman" w:hAnsi="Times New Roman" w:cs="Times New Roman"/>
          <w:b/>
        </w:rPr>
      </w:pPr>
      <w:r w:rsidRPr="00C5703A">
        <w:rPr>
          <w:rFonts w:ascii="Times New Roman" w:hAnsi="Times New Roman" w:cs="Times New Roman"/>
          <w:i/>
        </w:rPr>
        <w:t>3 § Läkares åtgärdstaxa</w:t>
      </w:r>
    </w:p>
    <w:p w14:paraId="1E462BFD" w14:textId="199085B0" w:rsidR="00E20436" w:rsidRPr="00C5703A" w:rsidRDefault="00E20436" w:rsidP="00E20436">
      <w:pPr>
        <w:rPr>
          <w:rFonts w:ascii="Times New Roman" w:hAnsi="Times New Roman" w:cs="Times New Roman"/>
          <w:color w:val="FF0000"/>
        </w:rPr>
      </w:pPr>
      <w:r w:rsidRPr="00C5703A">
        <w:rPr>
          <w:rFonts w:ascii="Times New Roman" w:hAnsi="Times New Roman" w:cs="Times New Roman"/>
        </w:rPr>
        <w:t xml:space="preserve">Läkares åtgärdstaxa tillämpas då det är fråga om åtgärder som vidtagits av läkare för behandling av psykisk sjukdom eller åtgärder som vidtagits av specialister i mun- och käkkirurgi eller åtgärder </w:t>
      </w:r>
      <w:r w:rsidR="00CA0D4C" w:rsidRPr="00C5703A">
        <w:rPr>
          <w:rFonts w:ascii="Times New Roman" w:hAnsi="Times New Roman" w:cs="Times New Roman"/>
        </w:rPr>
        <w:t xml:space="preserve">som vidtagits av specialister i gynekologi och obstetrik </w:t>
      </w:r>
      <w:r w:rsidRPr="00C5703A">
        <w:rPr>
          <w:rFonts w:ascii="Times New Roman" w:hAnsi="Times New Roman" w:cs="Times New Roman"/>
        </w:rPr>
        <w:t xml:space="preserve">i samband med assisterad befruktning. </w:t>
      </w:r>
    </w:p>
    <w:p w14:paraId="05125C29" w14:textId="77777777" w:rsidR="00E20436" w:rsidRPr="00C5703A" w:rsidRDefault="00E20436" w:rsidP="00E20436">
      <w:pPr>
        <w:rPr>
          <w:rFonts w:ascii="Times New Roman" w:hAnsi="Times New Roman" w:cs="Times New Roman"/>
          <w:color w:val="FF0000"/>
        </w:rPr>
      </w:pPr>
      <w:r w:rsidRPr="00C5703A">
        <w:rPr>
          <w:rFonts w:ascii="Times New Roman" w:hAnsi="Times New Roman" w:cs="Times New Roman"/>
        </w:rPr>
        <w:t xml:space="preserve">Vid fastställandet av åtgärdstaxorna används ett belopp om högst 380 euro som grund. </w:t>
      </w:r>
    </w:p>
    <w:p w14:paraId="2C663CCE" w14:textId="77777777" w:rsidR="00E20436" w:rsidRPr="00C5703A" w:rsidRDefault="00E20436" w:rsidP="00E20436">
      <w:pPr>
        <w:rPr>
          <w:rFonts w:ascii="Times New Roman" w:hAnsi="Times New Roman" w:cs="Times New Roman"/>
          <w:i/>
        </w:rPr>
      </w:pPr>
      <w:r w:rsidRPr="00C5703A">
        <w:rPr>
          <w:rFonts w:ascii="Times New Roman" w:hAnsi="Times New Roman" w:cs="Times New Roman"/>
          <w:i/>
        </w:rPr>
        <w:t>4 § Läkares mottagningsarvodestaxa</w:t>
      </w:r>
    </w:p>
    <w:p w14:paraId="69376F3E"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Läkares mottagningsarvodestaxa tillämpas då det är fråga om ersättning för något annat läkararvode än ett sådant som ersätts enligt 3 § 1 mom.</w:t>
      </w:r>
    </w:p>
    <w:p w14:paraId="0EB39783"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 xml:space="preserve">Vid fastställandet av mottagningsarvodestaxorna används ett belopp om högst 70 euro som grund. </w:t>
      </w:r>
    </w:p>
    <w:p w14:paraId="1AC824FB"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2 kap.</w:t>
      </w:r>
    </w:p>
    <w:p w14:paraId="0B3F60FE" w14:textId="77777777" w:rsidR="00E20436" w:rsidRPr="00C5703A" w:rsidRDefault="00E20436" w:rsidP="00E20436">
      <w:pPr>
        <w:rPr>
          <w:rFonts w:ascii="Times New Roman" w:hAnsi="Times New Roman" w:cs="Times New Roman"/>
          <w:b/>
        </w:rPr>
      </w:pPr>
      <w:r w:rsidRPr="00C5703A">
        <w:rPr>
          <w:rFonts w:ascii="Times New Roman" w:hAnsi="Times New Roman" w:cs="Times New Roman"/>
          <w:b/>
        </w:rPr>
        <w:t xml:space="preserve">Grunderna för </w:t>
      </w:r>
      <w:proofErr w:type="spellStart"/>
      <w:r w:rsidRPr="00C5703A">
        <w:rPr>
          <w:rFonts w:ascii="Times New Roman" w:hAnsi="Times New Roman" w:cs="Times New Roman"/>
          <w:b/>
        </w:rPr>
        <w:t>ersättningstaxan</w:t>
      </w:r>
      <w:proofErr w:type="spellEnd"/>
      <w:r w:rsidRPr="00C5703A">
        <w:rPr>
          <w:rFonts w:ascii="Times New Roman" w:hAnsi="Times New Roman" w:cs="Times New Roman"/>
          <w:b/>
        </w:rPr>
        <w:t xml:space="preserve"> för tandvård</w:t>
      </w:r>
    </w:p>
    <w:p w14:paraId="19789F68" w14:textId="77777777" w:rsidR="00E20436" w:rsidRPr="00C5703A" w:rsidRDefault="00E20436" w:rsidP="00E20436">
      <w:pPr>
        <w:rPr>
          <w:rFonts w:ascii="Times New Roman" w:hAnsi="Times New Roman" w:cs="Times New Roman"/>
          <w:i/>
        </w:rPr>
      </w:pPr>
      <w:r w:rsidRPr="00C5703A">
        <w:rPr>
          <w:rFonts w:ascii="Times New Roman" w:hAnsi="Times New Roman" w:cs="Times New Roman"/>
          <w:i/>
        </w:rPr>
        <w:t>1 § Fastställande av taxor</w:t>
      </w:r>
    </w:p>
    <w:p w14:paraId="438815EC"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Folkpensionsanstalten ska iaktta de grunder som föreskrivs i 3 kap. 6 § i sjukförsäkringslagen och i denna förordning då den fastställer den tandläkararvodestaxa som avses i 3 kap. 4 § i sjukförsäkringslagen, den taxa för munhygienistarvoden som avses i 3 kap. 2 a och 5 § i sjukförsäkringslagen och den taxa för protetiska åtgärder för frontveteraner som avses i 3 § 2 mom. i lagen om anordnande av och ersättning för tandvården för frontveteraner (678/1992).</w:t>
      </w:r>
    </w:p>
    <w:p w14:paraId="56BDE0F7" w14:textId="77777777" w:rsidR="00E20436" w:rsidRPr="00C5703A" w:rsidRDefault="00E20436" w:rsidP="00E20436">
      <w:pPr>
        <w:rPr>
          <w:rFonts w:ascii="Times New Roman" w:hAnsi="Times New Roman" w:cs="Times New Roman"/>
          <w:i/>
        </w:rPr>
      </w:pPr>
      <w:r w:rsidRPr="00C5703A">
        <w:rPr>
          <w:rFonts w:ascii="Times New Roman" w:hAnsi="Times New Roman" w:cs="Times New Roman"/>
          <w:i/>
        </w:rPr>
        <w:t xml:space="preserve">2 § Tandvårdstaxa </w:t>
      </w:r>
    </w:p>
    <w:p w14:paraId="4D6C4297"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Arvodena för tandläkarundersökning och tandläkarvård ersätts enligt tandläkararvodestaxan och taxan för protetiska åtgärder för frontveteraner. Arvodena för en undersökning som utförts eller vård som getts av en munhygienist ersätts enligt taxan för munhygienistarvoden.</w:t>
      </w:r>
    </w:p>
    <w:p w14:paraId="4D43730C" w14:textId="77777777" w:rsidR="00E20436" w:rsidRPr="00C5703A" w:rsidRDefault="00E20436" w:rsidP="00E20436">
      <w:pPr>
        <w:rPr>
          <w:rFonts w:ascii="Times New Roman" w:hAnsi="Times New Roman" w:cs="Times New Roman"/>
        </w:rPr>
      </w:pPr>
      <w:r w:rsidRPr="00C5703A">
        <w:rPr>
          <w:rFonts w:ascii="Times New Roman" w:hAnsi="Times New Roman" w:cs="Times New Roman"/>
        </w:rPr>
        <w:t>-------------------------------------------------------------------------------------------------------------------------------</w:t>
      </w:r>
    </w:p>
    <w:p w14:paraId="2FA1652F" w14:textId="77777777" w:rsidR="00E20436" w:rsidRPr="00C5703A" w:rsidRDefault="00E20436" w:rsidP="00E20436">
      <w:pPr>
        <w:rPr>
          <w:rFonts w:ascii="Times New Roman" w:hAnsi="Times New Roman" w:cs="Times New Roman"/>
          <w:i/>
        </w:rPr>
      </w:pPr>
      <w:r w:rsidRPr="00C5703A">
        <w:rPr>
          <w:rFonts w:ascii="Times New Roman" w:hAnsi="Times New Roman" w:cs="Times New Roman"/>
          <w:i/>
        </w:rPr>
        <w:t>3 a § Taxa för munhygienistarvoden</w:t>
      </w:r>
    </w:p>
    <w:p w14:paraId="5DB37D09" w14:textId="77777777" w:rsidR="00E20436" w:rsidRPr="00F35A32" w:rsidRDefault="00E20436" w:rsidP="00E20436">
      <w:pPr>
        <w:rPr>
          <w:color w:val="FF0000"/>
        </w:rPr>
      </w:pPr>
      <w:r>
        <w:t xml:space="preserve">Vid fastställandet av munhygienisters åtgärdstaxor används ett belopp på högst 80 euro som grund. </w:t>
      </w:r>
    </w:p>
    <w:p w14:paraId="49D0AE9E" w14:textId="77777777" w:rsidR="00E20436" w:rsidRPr="00C5703A" w:rsidRDefault="00E20436" w:rsidP="00E20436">
      <w:r w:rsidRPr="00C5703A">
        <w:t>3 kap.</w:t>
      </w:r>
    </w:p>
    <w:p w14:paraId="65C7AFE6" w14:textId="77777777" w:rsidR="00E20436" w:rsidRPr="00C5703A" w:rsidRDefault="00E20436" w:rsidP="00E20436">
      <w:pPr>
        <w:rPr>
          <w:b/>
          <w:i/>
        </w:rPr>
      </w:pPr>
      <w:r w:rsidRPr="00C5703A">
        <w:rPr>
          <w:b/>
          <w:i/>
        </w:rPr>
        <w:t xml:space="preserve">Grunderna för </w:t>
      </w:r>
      <w:proofErr w:type="spellStart"/>
      <w:r w:rsidRPr="00C5703A">
        <w:rPr>
          <w:b/>
          <w:i/>
        </w:rPr>
        <w:t>ersättningstaxan</w:t>
      </w:r>
      <w:proofErr w:type="spellEnd"/>
      <w:r w:rsidRPr="00C5703A">
        <w:rPr>
          <w:b/>
          <w:i/>
        </w:rPr>
        <w:t xml:space="preserve"> för undersökning och vård</w:t>
      </w:r>
    </w:p>
    <w:p w14:paraId="38B3F5DA" w14:textId="77777777" w:rsidR="00E20436" w:rsidRPr="00C5703A" w:rsidRDefault="00E20436" w:rsidP="00E20436">
      <w:pPr>
        <w:rPr>
          <w:i/>
        </w:rPr>
      </w:pPr>
      <w:r w:rsidRPr="00C5703A">
        <w:rPr>
          <w:i/>
        </w:rPr>
        <w:t>3 § Fysioterapi</w:t>
      </w:r>
    </w:p>
    <w:p w14:paraId="6AEB8A3A" w14:textId="34E6CDEB" w:rsidR="00E20436" w:rsidRPr="00C5703A" w:rsidRDefault="00E20436" w:rsidP="00E20436">
      <w:pPr>
        <w:rPr>
          <w:i/>
        </w:rPr>
      </w:pPr>
      <w:r w:rsidRPr="00C5703A">
        <w:rPr>
          <w:i/>
        </w:rPr>
        <w:t>Vid fastställandet av taxorna för fysioterap</w:t>
      </w:r>
      <w:r w:rsidR="006934DE" w:rsidRPr="00C5703A">
        <w:rPr>
          <w:i/>
        </w:rPr>
        <w:t>eutisk träning</w:t>
      </w:r>
      <w:r w:rsidRPr="00C5703A">
        <w:rPr>
          <w:i/>
        </w:rPr>
        <w:t xml:space="preserve"> samt därtill hörande fysikalisk behandling används ett belopp om högst 30 euro per behandling som grund.</w:t>
      </w:r>
    </w:p>
    <w:p w14:paraId="6922D1B2" w14:textId="77777777" w:rsidR="00E20436" w:rsidRPr="00C5703A" w:rsidRDefault="00E20436" w:rsidP="00E20436">
      <w:pPr>
        <w:rPr>
          <w:i/>
        </w:rPr>
      </w:pPr>
    </w:p>
    <w:p w14:paraId="77D398F7" w14:textId="77777777" w:rsidR="00E20436" w:rsidRPr="00C5703A" w:rsidRDefault="00E20436" w:rsidP="00E20436">
      <w:pPr>
        <w:rPr>
          <w:i/>
        </w:rPr>
      </w:pPr>
    </w:p>
    <w:p w14:paraId="0BA02CE0" w14:textId="77777777" w:rsidR="00E20436" w:rsidRPr="00C5703A" w:rsidRDefault="00E20436" w:rsidP="00E20436">
      <w:pPr>
        <w:rPr>
          <w:i/>
          <w:strike/>
        </w:rPr>
      </w:pPr>
      <w:r w:rsidRPr="00C5703A">
        <w:rPr>
          <w:i/>
        </w:rPr>
        <w:t xml:space="preserve">Denna förordning träder i kraft den 1 januari 2025.  </w:t>
      </w:r>
      <w:r w:rsidRPr="00C5703A">
        <w:rPr>
          <w:b/>
          <w:i/>
        </w:rPr>
        <w:t xml:space="preserve">  </w:t>
      </w:r>
    </w:p>
    <w:p w14:paraId="1AE64BA5" w14:textId="77777777" w:rsidR="00F028EA" w:rsidRPr="009E52B2" w:rsidRDefault="00F028EA" w:rsidP="00F028EA">
      <w:pPr>
        <w:pStyle w:val="LLKappalejako"/>
      </w:pPr>
    </w:p>
    <w:p w14:paraId="0FF0AA3F" w14:textId="77777777" w:rsidR="002B7265" w:rsidRDefault="002B7265"/>
    <w:sectPr w:rsidR="002B726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EA"/>
    <w:rsid w:val="000171EF"/>
    <w:rsid w:val="000F2929"/>
    <w:rsid w:val="00144318"/>
    <w:rsid w:val="00276B69"/>
    <w:rsid w:val="002B7265"/>
    <w:rsid w:val="003049AE"/>
    <w:rsid w:val="003E6534"/>
    <w:rsid w:val="003F2606"/>
    <w:rsid w:val="004B1DEE"/>
    <w:rsid w:val="005C0B42"/>
    <w:rsid w:val="00605C85"/>
    <w:rsid w:val="00692032"/>
    <w:rsid w:val="006934DE"/>
    <w:rsid w:val="00705F05"/>
    <w:rsid w:val="00765F4D"/>
    <w:rsid w:val="00A54B1A"/>
    <w:rsid w:val="00B22065"/>
    <w:rsid w:val="00C124E3"/>
    <w:rsid w:val="00C5703A"/>
    <w:rsid w:val="00CA0D4C"/>
    <w:rsid w:val="00CB4229"/>
    <w:rsid w:val="00D47CB9"/>
    <w:rsid w:val="00DD0EDA"/>
    <w:rsid w:val="00DE26BF"/>
    <w:rsid w:val="00DF0401"/>
    <w:rsid w:val="00E20436"/>
    <w:rsid w:val="00E5384C"/>
    <w:rsid w:val="00E80F99"/>
    <w:rsid w:val="00EA1647"/>
    <w:rsid w:val="00F028EA"/>
    <w:rsid w:val="00F069F7"/>
    <w:rsid w:val="00F35BA2"/>
    <w:rsid w:val="00F424D8"/>
    <w:rsid w:val="00F77174"/>
    <w:rsid w:val="00FE4C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51BE"/>
  <w15:chartTrackingRefBased/>
  <w15:docId w15:val="{DDA81EAD-9075-4A07-8A49-82095EBF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F028EA"/>
    <w:pPr>
      <w:spacing w:after="220" w:line="220" w:lineRule="exact"/>
      <w:outlineLvl w:val="0"/>
    </w:pPr>
    <w:rPr>
      <w:rFonts w:eastAsiaTheme="minorEastAsia"/>
      <w:b/>
      <w:caps/>
      <w:sz w:val="21"/>
      <w:szCs w:val="24"/>
      <w:lang w:eastAsia="fi-FI"/>
    </w:rPr>
  </w:style>
  <w:style w:type="paragraph" w:customStyle="1" w:styleId="LLEsityksennimi">
    <w:name w:val="LLEsityksennimi"/>
    <w:next w:val="Normaali"/>
    <w:rsid w:val="00F028EA"/>
    <w:pPr>
      <w:spacing w:after="220" w:line="220" w:lineRule="exact"/>
      <w:jc w:val="both"/>
      <w:outlineLvl w:val="0"/>
    </w:pPr>
    <w:rPr>
      <w:rFonts w:eastAsiaTheme="minorEastAsia" w:cs="Arial"/>
      <w:b/>
      <w:sz w:val="21"/>
      <w:szCs w:val="24"/>
      <w:lang w:eastAsia="fi-FI"/>
    </w:rPr>
  </w:style>
  <w:style w:type="paragraph" w:customStyle="1" w:styleId="LLPerustelujenkappalejako">
    <w:name w:val="LLPerustelujenkappalejako"/>
    <w:rsid w:val="00F028EA"/>
    <w:pPr>
      <w:spacing w:after="220" w:line="220" w:lineRule="exact"/>
      <w:jc w:val="both"/>
    </w:pPr>
    <w:rPr>
      <w:rFonts w:eastAsiaTheme="minorEastAsia"/>
      <w:szCs w:val="24"/>
      <w:lang w:eastAsia="fi-FI"/>
    </w:rPr>
  </w:style>
  <w:style w:type="paragraph" w:customStyle="1" w:styleId="LLKappalejako">
    <w:name w:val="LLKappalejako"/>
    <w:link w:val="LLKappalejakoChar"/>
    <w:rsid w:val="00F028EA"/>
    <w:pPr>
      <w:spacing w:line="220" w:lineRule="exact"/>
      <w:ind w:firstLine="170"/>
      <w:jc w:val="both"/>
    </w:pPr>
    <w:rPr>
      <w:rFonts w:eastAsiaTheme="minorEastAsia"/>
      <w:szCs w:val="24"/>
      <w:lang w:eastAsia="fi-FI"/>
    </w:rPr>
  </w:style>
  <w:style w:type="character" w:customStyle="1" w:styleId="LLKappalejakoChar">
    <w:name w:val="LLKappalejako Char"/>
    <w:link w:val="LLKappalejako"/>
    <w:locked/>
    <w:rsid w:val="00F028EA"/>
    <w:rPr>
      <w:rFonts w:eastAsiaTheme="minorEastAsia"/>
      <w:szCs w:val="24"/>
      <w:lang w:eastAsia="fi-FI"/>
    </w:rPr>
  </w:style>
  <w:style w:type="paragraph" w:customStyle="1" w:styleId="LLPykala">
    <w:name w:val="LLPykala"/>
    <w:next w:val="Normaali"/>
    <w:rsid w:val="00F028EA"/>
    <w:pPr>
      <w:spacing w:line="220" w:lineRule="exact"/>
      <w:jc w:val="center"/>
    </w:pPr>
    <w:rPr>
      <w:rFonts w:eastAsiaTheme="minorEastAsia"/>
      <w:szCs w:val="24"/>
      <w:lang w:eastAsia="fi-FI"/>
    </w:rPr>
  </w:style>
  <w:style w:type="paragraph" w:customStyle="1" w:styleId="LLPykalanOtsikko">
    <w:name w:val="LLPykalanOtsikko"/>
    <w:next w:val="Normaali"/>
    <w:rsid w:val="00F028EA"/>
    <w:pPr>
      <w:spacing w:before="220" w:after="220" w:line="220" w:lineRule="exact"/>
      <w:jc w:val="center"/>
    </w:pPr>
    <w:rPr>
      <w:rFonts w:eastAsiaTheme="minorEastAsia"/>
      <w:i/>
      <w:szCs w:val="24"/>
      <w:lang w:eastAsia="fi-FI"/>
    </w:rPr>
  </w:style>
  <w:style w:type="paragraph" w:customStyle="1" w:styleId="LLLuku">
    <w:name w:val="LLLuku"/>
    <w:next w:val="LLLuvunOtsikko"/>
    <w:rsid w:val="00F028EA"/>
    <w:pPr>
      <w:spacing w:after="220" w:line="220" w:lineRule="exact"/>
      <w:jc w:val="center"/>
    </w:pPr>
    <w:rPr>
      <w:rFonts w:eastAsiaTheme="minorEastAsia"/>
      <w:szCs w:val="24"/>
      <w:lang w:eastAsia="fi-FI"/>
    </w:rPr>
  </w:style>
  <w:style w:type="paragraph" w:customStyle="1" w:styleId="LLLuvunOtsikko">
    <w:name w:val="LLLuvunOtsikko"/>
    <w:next w:val="Normaali"/>
    <w:rsid w:val="00F028EA"/>
    <w:pPr>
      <w:spacing w:after="220" w:line="220" w:lineRule="exact"/>
      <w:jc w:val="center"/>
    </w:pPr>
    <w:rPr>
      <w:rFonts w:eastAsiaTheme="minorEastAsia"/>
      <w:b/>
      <w:szCs w:val="24"/>
      <w:lang w:eastAsia="fi-FI"/>
    </w:rPr>
  </w:style>
  <w:style w:type="paragraph" w:customStyle="1" w:styleId="LLMomentinKohta">
    <w:name w:val="LLMomentinKohta"/>
    <w:rsid w:val="00F028EA"/>
    <w:pPr>
      <w:spacing w:line="220" w:lineRule="exact"/>
      <w:ind w:firstLine="170"/>
      <w:jc w:val="both"/>
    </w:pPr>
    <w:rPr>
      <w:rFonts w:eastAsiaTheme="minorEastAsia"/>
      <w:szCs w:val="24"/>
      <w:lang w:eastAsia="fi-FI"/>
    </w:rPr>
  </w:style>
  <w:style w:type="paragraph" w:customStyle="1" w:styleId="LLLaki">
    <w:name w:val="LLLaki"/>
    <w:next w:val="Normaali"/>
    <w:rsid w:val="00F028EA"/>
    <w:pPr>
      <w:spacing w:before="220" w:after="220" w:line="320" w:lineRule="exact"/>
      <w:jc w:val="center"/>
      <w:outlineLvl w:val="1"/>
    </w:pPr>
    <w:rPr>
      <w:rFonts w:eastAsiaTheme="minorEastAsia"/>
      <w:b/>
      <w:spacing w:val="22"/>
      <w:sz w:val="30"/>
      <w:szCs w:val="24"/>
      <w:lang w:eastAsia="fi-FI"/>
    </w:rPr>
  </w:style>
  <w:style w:type="paragraph" w:customStyle="1" w:styleId="LLSaadoksenNimi">
    <w:name w:val="LLSaadoksenNimi"/>
    <w:next w:val="Normaali"/>
    <w:rsid w:val="00F028EA"/>
    <w:pPr>
      <w:spacing w:after="220" w:line="220" w:lineRule="exact"/>
      <w:jc w:val="center"/>
      <w:outlineLvl w:val="2"/>
    </w:pPr>
    <w:rPr>
      <w:rFonts w:eastAsiaTheme="minorEastAsia"/>
      <w:b/>
      <w:sz w:val="21"/>
      <w:szCs w:val="24"/>
      <w:lang w:eastAsia="fi-FI"/>
    </w:rPr>
  </w:style>
  <w:style w:type="paragraph" w:customStyle="1" w:styleId="LLJohtolauseKappaleet">
    <w:name w:val="LLJohtolauseKappaleet"/>
    <w:rsid w:val="00F028EA"/>
    <w:pPr>
      <w:spacing w:line="220" w:lineRule="exact"/>
      <w:ind w:firstLine="170"/>
      <w:jc w:val="both"/>
    </w:pPr>
    <w:rPr>
      <w:rFonts w:eastAsiaTheme="minorEastAsia"/>
      <w:szCs w:val="24"/>
      <w:lang w:eastAsia="fi-FI"/>
    </w:rPr>
  </w:style>
  <w:style w:type="paragraph" w:customStyle="1" w:styleId="LLNormaali">
    <w:name w:val="LLNormaali"/>
    <w:basedOn w:val="Normaali"/>
    <w:qFormat/>
    <w:rsid w:val="00F028EA"/>
    <w:pPr>
      <w:spacing w:line="220" w:lineRule="exact"/>
    </w:pPr>
    <w:rPr>
      <w:rFonts w:eastAsiaTheme="minorEastAsia"/>
      <w:lang w:eastAsia="fi-FI"/>
    </w:rPr>
  </w:style>
  <w:style w:type="character" w:styleId="Kommentinviite">
    <w:name w:val="annotation reference"/>
    <w:uiPriority w:val="99"/>
    <w:semiHidden/>
    <w:unhideWhenUsed/>
    <w:rPr>
      <w:sz w:val="16"/>
      <w:szCs w:val="16"/>
    </w:rPr>
  </w:style>
  <w:style w:type="paragraph" w:styleId="Kommentinteksti">
    <w:name w:val="annotation text"/>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20436"/>
    <w:rPr>
      <w:sz w:val="20"/>
      <w:szCs w:val="20"/>
    </w:rPr>
  </w:style>
  <w:style w:type="paragraph" w:styleId="Seliteteksti">
    <w:name w:val="Balloon Text"/>
    <w:basedOn w:val="Normaali"/>
    <w:link w:val="SelitetekstiChar"/>
    <w:uiPriority w:val="99"/>
    <w:semiHidden/>
    <w:unhideWhenUsed/>
    <w:rsid w:val="00E2043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0436"/>
    <w:rPr>
      <w:rFonts w:ascii="Segoe UI" w:hAnsi="Segoe UI" w:cs="Segoe UI"/>
      <w:sz w:val="18"/>
      <w:szCs w:val="18"/>
    </w:rPr>
  </w:style>
  <w:style w:type="paragraph" w:customStyle="1" w:styleId="LLVoimaantulokappale">
    <w:name w:val="LLVoimaantulokappale"/>
    <w:rsid w:val="00E20436"/>
    <w:pPr>
      <w:spacing w:line="220" w:lineRule="exact"/>
      <w:ind w:firstLine="170"/>
      <w:jc w:val="both"/>
    </w:pPr>
    <w:rPr>
      <w:rFonts w:eastAsiaTheme="minorEastAsia"/>
      <w:szCs w:val="24"/>
      <w:lang w:eastAsia="fi-FI"/>
    </w:rPr>
  </w:style>
  <w:style w:type="paragraph" w:styleId="Muutos">
    <w:name w:val="Revision"/>
    <w:hidden/>
    <w:uiPriority w:val="99"/>
    <w:semiHidden/>
    <w:rsid w:val="0069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428A559304036901AD24CC20F98F2"/>
        <w:category>
          <w:name w:val="Yleiset"/>
          <w:gallery w:val="placeholder"/>
        </w:category>
        <w:types>
          <w:type w:val="bbPlcHdr"/>
        </w:types>
        <w:behaviors>
          <w:behavior w:val="content"/>
        </w:behaviors>
        <w:guid w:val="{F7426D03-0683-4BE4-9169-E9D408CFBAE5}"/>
      </w:docPartPr>
      <w:docPartBody>
        <w:p w:rsidR="002925B9" w:rsidRDefault="002F7A49" w:rsidP="002F7A49">
          <w:pPr>
            <w:pStyle w:val="32D428A559304036901AD24CC20F98F2"/>
          </w:pPr>
          <w:r w:rsidRPr="005D3E42">
            <w:rPr>
              <w:rStyle w:val="Paikkamerkkiteksti"/>
            </w:rPr>
            <w:t>Click or tap here to enter text.</w:t>
          </w:r>
        </w:p>
      </w:docPartBody>
    </w:docPart>
    <w:docPart>
      <w:docPartPr>
        <w:name w:val="3BF15E2BB34347CF9F0D0A23720E2661"/>
        <w:category>
          <w:name w:val="Yleiset"/>
          <w:gallery w:val="placeholder"/>
        </w:category>
        <w:types>
          <w:type w:val="bbPlcHdr"/>
        </w:types>
        <w:behaviors>
          <w:behavior w:val="content"/>
        </w:behaviors>
        <w:guid w:val="{5AC46ADC-AADE-4BFB-BC13-DD1659FD5D23}"/>
      </w:docPartPr>
      <w:docPartBody>
        <w:p w:rsidR="002925B9" w:rsidRDefault="002F7A49" w:rsidP="002F7A49">
          <w:pPr>
            <w:pStyle w:val="3BF15E2BB34347CF9F0D0A23720E266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49"/>
    <w:rsid w:val="00084D87"/>
    <w:rsid w:val="000E0AB4"/>
    <w:rsid w:val="002925B9"/>
    <w:rsid w:val="002F7A49"/>
    <w:rsid w:val="003D6C3F"/>
    <w:rsid w:val="004E7E2E"/>
    <w:rsid w:val="008E30F4"/>
    <w:rsid w:val="00DB4CF5"/>
    <w:rsid w:val="00F076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F7A49"/>
    <w:rPr>
      <w:color w:val="808080"/>
    </w:rPr>
  </w:style>
  <w:style w:type="paragraph" w:customStyle="1" w:styleId="32D428A559304036901AD24CC20F98F2">
    <w:name w:val="32D428A559304036901AD24CC20F98F2"/>
    <w:rsid w:val="002F7A49"/>
  </w:style>
  <w:style w:type="paragraph" w:customStyle="1" w:styleId="3BF15E2BB34347CF9F0D0A23720E2661">
    <w:name w:val="3BF15E2BB34347CF9F0D0A23720E2661"/>
    <w:rsid w:val="002F7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9282</Characters>
  <Application>Microsoft Office Word</Application>
  <DocSecurity>4</DocSecurity>
  <Lines>77</Lines>
  <Paragraphs>20</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Ojala Eva (STM)</dc:creator>
  <cp:keywords/>
  <dc:description/>
  <cp:lastModifiedBy>Marjamäki Tarja (STM)</cp:lastModifiedBy>
  <cp:revision>2</cp:revision>
  <dcterms:created xsi:type="dcterms:W3CDTF">2024-05-13T09:09:00Z</dcterms:created>
  <dcterms:modified xsi:type="dcterms:W3CDTF">2024-05-13T09:09:00Z</dcterms:modified>
</cp:coreProperties>
</file>