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7C9D6" w14:textId="77777777" w:rsidR="00706B92" w:rsidRDefault="00706B92" w:rsidP="00706B92">
      <w:pPr>
        <w:pStyle w:val="LLEsityksennimi"/>
      </w:pPr>
      <w:r>
        <w:t>Regeringens proposition till riksdagen med förslag till lagar om ändring av lagen om Meteorologiska institutet och lagen om försvarsmakten</w:t>
      </w:r>
    </w:p>
    <w:bookmarkStart w:id="0" w:name="_Toc166490356" w:displacedByCustomXml="next"/>
    <w:bookmarkStart w:id="1" w:name="_Toc166232705" w:displacedByCustomXml="next"/>
    <w:sdt>
      <w:sdtPr>
        <w:alias w:val="Rubrik"/>
        <w:tag w:val="CCOtsikko"/>
        <w:id w:val="-717274869"/>
        <w:placeholder>
          <w:docPart w:val="F03CE8B72A42486FB1A709C1CE18A178"/>
        </w:placeholder>
        <w15:color w:val="00CCFF"/>
      </w:sdtPr>
      <w:sdtEndPr/>
      <w:sdtContent>
        <w:p w14:paraId="5A57C9D7" w14:textId="77777777" w:rsidR="00706B92" w:rsidRDefault="00706B92" w:rsidP="00706B92">
          <w:pPr>
            <w:pStyle w:val="LLPasiallinensislt"/>
          </w:pPr>
          <w:r>
            <w:rPr>
              <w:bCs/>
            </w:rPr>
            <w:t>Propositionens huvudsakliga innehåll</w:t>
          </w:r>
        </w:p>
      </w:sdtContent>
    </w:sdt>
    <w:bookmarkEnd w:id="0" w:displacedByCustomXml="prev"/>
    <w:bookmarkEnd w:id="1" w:displacedByCustomXml="prev"/>
    <w:sdt>
      <w:sdtPr>
        <w:alias w:val="Huvudsakligt innehåll"/>
        <w:tag w:val="CCPaaasiallinensisalto"/>
        <w:id w:val="773754789"/>
        <w:placeholder>
          <w:docPart w:val="6564C1675876432AABD692D884E64B18"/>
        </w:placeholder>
        <w15:color w:val="00CCFF"/>
      </w:sdtPr>
      <w:sdtEndPr/>
      <w:sdtContent>
        <w:p w14:paraId="5A57C9D8" w14:textId="77777777" w:rsidR="00706B92" w:rsidRDefault="00706B92" w:rsidP="00706B92">
          <w:pPr>
            <w:pStyle w:val="LLPerustelujenkappalejako"/>
          </w:pPr>
          <w:r>
            <w:t xml:space="preserve">I denna proposition föreslås det att lagen om Meteorologiska institutet och lagen om försvarsmakten ändras. Syftet med propositionen är att göra ändringar i lagstiftningen för att inrättandet av ett centrum för rymdlägesbild ska kunna inledas från ingången av 2025. </w:t>
          </w:r>
        </w:p>
        <w:p w14:paraId="5A57C9D9" w14:textId="77777777" w:rsidR="00706B92" w:rsidRDefault="00706B92" w:rsidP="00706B92">
          <w:pPr>
            <w:pStyle w:val="LLPerustelujenkappalejako"/>
          </w:pPr>
          <w:r>
            <w:t>Propositionen hänför sig till budgetpropositionen för 2025 och avses bli behandlad i samband med den.</w:t>
          </w:r>
        </w:p>
        <w:p w14:paraId="5A57C9DA" w14:textId="77777777" w:rsidR="00706B92" w:rsidRPr="00BC6172" w:rsidRDefault="00706B92" w:rsidP="00706B92">
          <w:pPr>
            <w:pStyle w:val="LLPerustelujenkappalejako"/>
          </w:pPr>
          <w:r>
            <w:t>Lagarna avses träda i kraft den 1 januari 2025.</w:t>
          </w:r>
        </w:p>
      </w:sdtContent>
    </w:sdt>
    <w:p w14:paraId="5A57C9DB" w14:textId="77777777" w:rsidR="007F0110" w:rsidRDefault="00706B92" w:rsidP="00706B92">
      <w:r>
        <w:t>—————</w:t>
      </w:r>
    </w:p>
    <w:p w14:paraId="5A57C9DC" w14:textId="77777777" w:rsidR="00706B92" w:rsidRDefault="00706B92"/>
    <w:p w14:paraId="5A57C9DD" w14:textId="1A5A9B9B" w:rsidR="003D281A" w:rsidRDefault="003D281A">
      <w:pPr>
        <w:spacing w:after="160" w:line="259" w:lineRule="auto"/>
      </w:pPr>
      <w:r>
        <w:br w:type="page"/>
      </w:r>
    </w:p>
    <w:p w14:paraId="211041BB" w14:textId="77777777" w:rsidR="00706B92" w:rsidRDefault="00706B92"/>
    <w:p w14:paraId="5A57C9DE" w14:textId="77777777" w:rsidR="00706B92" w:rsidRDefault="00706B92"/>
    <w:bookmarkStart w:id="2" w:name="_Toc166232726"/>
    <w:bookmarkStart w:id="3" w:name="_Toc166490377"/>
    <w:p w14:paraId="5A57C9DF" w14:textId="77777777" w:rsidR="00706B92" w:rsidRDefault="00572975" w:rsidP="00706B92">
      <w:pPr>
        <w:pStyle w:val="LLLakiehdotukset"/>
      </w:pPr>
      <w:sdt>
        <w:sdtPr>
          <w:alias w:val="Lagförslag"/>
          <w:tag w:val="CCLakiehdotukset"/>
          <w:id w:val="1834638829"/>
          <w:placeholder>
            <w:docPart w:val="3E1DD4073B6E4D6A91F14FA67C566017"/>
          </w:placeholder>
          <w15:color w:val="00FFFF"/>
          <w:dropDownList>
            <w:listItem w:value="Valitse kohde."/>
            <w:listItem w:displayText="Lakiehdotus" w:value="Lakiehdotus"/>
            <w:listItem w:displayText="Lagförslag" w:value="Lakiehdotukset"/>
          </w:dropDownList>
        </w:sdtPr>
        <w:sdtEndPr/>
        <w:sdtContent>
          <w:r w:rsidR="00706B92">
            <w:t>Lagförslag</w:t>
          </w:r>
        </w:sdtContent>
      </w:sdt>
      <w:bookmarkEnd w:id="2"/>
      <w:bookmarkEnd w:id="3"/>
    </w:p>
    <w:sdt>
      <w:sdtPr>
        <w:alias w:val="Lagförslag"/>
        <w:tag w:val="CCLakiehdotus"/>
        <w:id w:val="1695884352"/>
        <w:placeholder>
          <w:docPart w:val="DE0A852A765544AB89C9764955C85EF7"/>
        </w:placeholder>
        <w15:color w:val="00FFFF"/>
      </w:sdtPr>
      <w:sdtEndPr/>
      <w:sdtContent>
        <w:p w14:paraId="5A57C9E0" w14:textId="77777777" w:rsidR="00706B92" w:rsidRPr="009167E1" w:rsidRDefault="00706B92" w:rsidP="00706B92">
          <w:pPr>
            <w:pStyle w:val="LLNormaali"/>
          </w:pPr>
        </w:p>
        <w:p w14:paraId="5A57C9E1" w14:textId="77777777" w:rsidR="00706B92" w:rsidRPr="00F36633" w:rsidRDefault="00706B92" w:rsidP="00706B92">
          <w:pPr>
            <w:pStyle w:val="LLLaki"/>
          </w:pPr>
          <w:r>
            <w:t>Lag</w:t>
          </w:r>
        </w:p>
        <w:p w14:paraId="5A57C9E2" w14:textId="77777777" w:rsidR="00706B92" w:rsidRPr="009167E1" w:rsidRDefault="00706B92" w:rsidP="00706B92">
          <w:pPr>
            <w:pStyle w:val="LLSaadoksenNimi"/>
          </w:pPr>
          <w:bookmarkStart w:id="4" w:name="_Toc166232727"/>
          <w:bookmarkStart w:id="5" w:name="_Toc166490378"/>
          <w:r>
            <w:t>om ändring av lagen om Meteorologiska institutet</w:t>
          </w:r>
          <w:bookmarkEnd w:id="4"/>
          <w:bookmarkEnd w:id="5"/>
        </w:p>
        <w:p w14:paraId="5A57C9E3" w14:textId="77777777" w:rsidR="00706B92" w:rsidRPr="009167E1" w:rsidRDefault="00706B92" w:rsidP="00706B92">
          <w:pPr>
            <w:pStyle w:val="LLJohtolauseKappaleet"/>
          </w:pPr>
          <w:r>
            <w:t xml:space="preserve">I enlighet med riksdagens beslut </w:t>
          </w:r>
        </w:p>
        <w:p w14:paraId="5A57C9E4" w14:textId="77777777" w:rsidR="00706B92" w:rsidRDefault="00706B92" w:rsidP="00706B92">
          <w:pPr>
            <w:pStyle w:val="LLJohtolauseKappaleet"/>
          </w:pPr>
          <w:r>
            <w:rPr>
              <w:i/>
              <w:iCs/>
            </w:rPr>
            <w:t>ändras</w:t>
          </w:r>
          <w:r>
            <w:t xml:space="preserve"> i lagen om Meteorologiska institutet (212/2018) 1 § och 2 § 1 mom. och</w:t>
          </w:r>
        </w:p>
        <w:p w14:paraId="5A57C9E5" w14:textId="77777777" w:rsidR="00706B92" w:rsidRDefault="00706B92" w:rsidP="00706B92">
          <w:pPr>
            <w:pStyle w:val="LLJohtolauseKappaleet"/>
          </w:pPr>
          <w:r>
            <w:rPr>
              <w:i/>
              <w:iCs/>
            </w:rPr>
            <w:t>fogas</w:t>
          </w:r>
          <w:r>
            <w:t xml:space="preserve"> till 2 § ett nytt 4 mom.</w:t>
          </w:r>
          <w:r w:rsidR="00A569AD">
            <w:t xml:space="preserve"> </w:t>
          </w:r>
          <w:r>
            <w:t>som följer:</w:t>
          </w:r>
        </w:p>
        <w:p w14:paraId="5A57C9E6" w14:textId="77777777" w:rsidR="00706B92" w:rsidRPr="00156760" w:rsidRDefault="00706B92" w:rsidP="00706B92">
          <w:pPr>
            <w:pStyle w:val="LLNormaali"/>
            <w:jc w:val="center"/>
            <w:rPr>
              <w:rFonts w:eastAsia="Times New Roman"/>
              <w:szCs w:val="24"/>
              <w:lang w:eastAsia="fi-FI"/>
            </w:rPr>
          </w:pPr>
        </w:p>
        <w:p w14:paraId="5A57C9E7" w14:textId="77777777" w:rsidR="00706B92" w:rsidRDefault="00706B92" w:rsidP="00706B92">
          <w:pPr>
            <w:pStyle w:val="LLPykala"/>
          </w:pPr>
          <w:r>
            <w:t>1 §</w:t>
          </w:r>
        </w:p>
        <w:p w14:paraId="5A57C9E8" w14:textId="77777777" w:rsidR="00706B92" w:rsidRPr="00156760" w:rsidRDefault="00706B92" w:rsidP="00706B92">
          <w:pPr>
            <w:pStyle w:val="LLPykalanOtsikko"/>
          </w:pPr>
          <w:r>
            <w:t>Ställning och verksamhetsidé</w:t>
          </w:r>
        </w:p>
        <w:p w14:paraId="5A57C9E9" w14:textId="77777777" w:rsidR="00706B92" w:rsidRPr="00E76319" w:rsidRDefault="00706B92" w:rsidP="00706B92">
          <w:pPr>
            <w:pStyle w:val="LLKappalejako"/>
          </w:pPr>
          <w:r>
            <w:t>Meteorologiska institutet är ett service- och forskningsinstitut som hör till kommunikationsministeriets förvaltningsområde och som producerar observations- och forskningsdata om atmosfären, situationen i rymden och haven samt väder-, havs-, rymdlägesbilds- och klimattjänster för den allmänna säkerheten och för näringslivets och medborgarnas behov.</w:t>
          </w:r>
        </w:p>
        <w:p w14:paraId="5A57C9EA" w14:textId="77777777" w:rsidR="00706B92" w:rsidRPr="00E76319" w:rsidRDefault="00706B92" w:rsidP="00706B92">
          <w:pPr>
            <w:pStyle w:val="LLNormaali"/>
            <w:jc w:val="center"/>
          </w:pPr>
        </w:p>
        <w:p w14:paraId="5A57C9EB" w14:textId="77777777" w:rsidR="00706B92" w:rsidRPr="00E76319" w:rsidRDefault="00706B92" w:rsidP="00706B92">
          <w:pPr>
            <w:pStyle w:val="LLPykala"/>
          </w:pPr>
          <w:r>
            <w:t>2 §</w:t>
          </w:r>
        </w:p>
        <w:p w14:paraId="5A57C9EC" w14:textId="77777777" w:rsidR="00706B92" w:rsidRPr="00E76319" w:rsidRDefault="00706B92" w:rsidP="00706B92">
          <w:pPr>
            <w:pStyle w:val="LLPykalanOtsikko"/>
          </w:pPr>
          <w:r>
            <w:t>Uppgifter</w:t>
          </w:r>
        </w:p>
        <w:p w14:paraId="5A57C9ED" w14:textId="77777777" w:rsidR="00706B92" w:rsidRPr="00E76319" w:rsidRDefault="00706B92" w:rsidP="00706B92">
          <w:pPr>
            <w:pStyle w:val="LLKappalejako"/>
          </w:pPr>
          <w:r>
            <w:t>Meteorologiska institutet har till uppgift att</w:t>
          </w:r>
        </w:p>
        <w:p w14:paraId="5A57C9EE" w14:textId="77777777" w:rsidR="00706B92" w:rsidRPr="00D758AB" w:rsidRDefault="00706B92" w:rsidP="00706B92">
          <w:pPr>
            <w:pStyle w:val="LLKappalejako"/>
          </w:pPr>
          <w:r>
            <w:t>1) producera väder-, klimat- och rymdlägesbildstjänster samt tjänster som innefattar fysikalisk information om havet för den nationella säkerhetens, trafikens, näringslivets och medborgarnas behov,</w:t>
          </w:r>
        </w:p>
        <w:p w14:paraId="5A57C9EF" w14:textId="77777777" w:rsidR="00706B92" w:rsidRDefault="00706B92" w:rsidP="00706B92">
          <w:pPr>
            <w:pStyle w:val="LLKappalejako"/>
          </w:pPr>
          <w:r>
            <w:t>2) samla in och upprätthålla tillförlitlig information och kunskaper om atmosfärens och havens fysikaliska tillstånd och kemiska sammansättning, om klimatets tillstånd och om situationen i rymden samt uppgifter om hur dessa tillstånd påverkar olika samhällssektorer i Finland och internationellt, samt</w:t>
          </w:r>
        </w:p>
        <w:p w14:paraId="5A57C9F0" w14:textId="77777777" w:rsidR="00706B92" w:rsidRDefault="00706B92" w:rsidP="00706B92">
          <w:pPr>
            <w:pStyle w:val="LLKappalejako"/>
          </w:pPr>
          <w:r>
            <w:t>3) bedriva och främja meteorologisk forskning, fysikalisk havsforskning, polarforskning, rymdforskning och annan forskning med nära anknytning till verksamhetsområdet.</w:t>
          </w:r>
        </w:p>
        <w:p w14:paraId="5A57C9F1" w14:textId="77777777" w:rsidR="00706B92" w:rsidRDefault="00706B92" w:rsidP="00706B92">
          <w:pPr>
            <w:pStyle w:val="LLNormaali"/>
          </w:pPr>
          <w:r>
            <w:t>— — — — — — — — — — — — — — — — — — — — — — — — — — — — — —</w:t>
          </w:r>
        </w:p>
        <w:p w14:paraId="5A57C9F2" w14:textId="77777777" w:rsidR="00706B92" w:rsidRDefault="00706B92" w:rsidP="00706B92">
          <w:pPr>
            <w:pStyle w:val="LLNormaali"/>
          </w:pPr>
          <w:r>
            <w:t>— — — — — — — — — — — — — — — — — — — — — — — — — — — — — —</w:t>
          </w:r>
        </w:p>
        <w:p w14:paraId="5A57C9F3" w14:textId="77777777" w:rsidR="00706B92" w:rsidRDefault="00706B92" w:rsidP="00706B92">
          <w:pPr>
            <w:pStyle w:val="LLKappalejako"/>
          </w:pPr>
          <w:r>
            <w:t>Meteorologiska institutet, Försvarsmakten och Lantmäteriverket får trots sekretessbestämmelserna till varandra lämna ut den information som är nödvändig för skötseln av uppgifter som gäller situationen i rymden.</w:t>
          </w:r>
        </w:p>
        <w:p w14:paraId="5A57C9F4" w14:textId="77777777" w:rsidR="00706B92" w:rsidRDefault="00706B92" w:rsidP="00706B92">
          <w:pPr>
            <w:pStyle w:val="LLNormaali"/>
            <w:jc w:val="center"/>
          </w:pPr>
        </w:p>
        <w:p w14:paraId="5A57C9F5" w14:textId="77777777" w:rsidR="00706B92" w:rsidRDefault="00706B92" w:rsidP="00706B92">
          <w:pPr>
            <w:pStyle w:val="LLNormaali"/>
            <w:jc w:val="center"/>
          </w:pPr>
        </w:p>
        <w:p w14:paraId="5A57C9F6" w14:textId="77777777" w:rsidR="00706B92" w:rsidRPr="009167E1" w:rsidRDefault="00706B92" w:rsidP="00706B92">
          <w:pPr>
            <w:pStyle w:val="LLNormaali"/>
            <w:jc w:val="center"/>
          </w:pPr>
          <w:r>
            <w:t>———</w:t>
          </w:r>
        </w:p>
        <w:p w14:paraId="5A57C9F7" w14:textId="77777777" w:rsidR="00706B92" w:rsidRDefault="00706B92" w:rsidP="00706B92">
          <w:pPr>
            <w:pStyle w:val="LLVoimaantulokappale"/>
          </w:pPr>
          <w:r>
            <w:t>Denna lag träder i kraft den 1 januari 2025.</w:t>
          </w:r>
        </w:p>
        <w:p w14:paraId="5A57C9F8" w14:textId="77777777" w:rsidR="00706B92" w:rsidRDefault="00706B92" w:rsidP="00706B92">
          <w:pPr>
            <w:pStyle w:val="LLNormaali"/>
            <w:jc w:val="center"/>
          </w:pPr>
          <w:r>
            <w:t>—————</w:t>
          </w:r>
        </w:p>
        <w:p w14:paraId="5A57C9F9" w14:textId="77777777" w:rsidR="00706B92" w:rsidRDefault="00706B92" w:rsidP="00706B92">
          <w:pPr>
            <w:pStyle w:val="LLNormaali"/>
          </w:pPr>
        </w:p>
        <w:p w14:paraId="5A57C9FA" w14:textId="780AEF08" w:rsidR="003D281A" w:rsidRDefault="003D281A">
          <w:pPr>
            <w:spacing w:after="160" w:line="259" w:lineRule="auto"/>
            <w:rPr>
              <w:rFonts w:eastAsia="Times New Roman"/>
              <w:b/>
              <w:spacing w:val="22"/>
              <w:sz w:val="30"/>
              <w:szCs w:val="24"/>
              <w:lang w:eastAsia="fi-FI"/>
            </w:rPr>
          </w:pPr>
          <w:r>
            <w:br w:type="page"/>
          </w:r>
        </w:p>
        <w:p w14:paraId="5680FD31" w14:textId="77777777" w:rsidR="00706B92" w:rsidRDefault="00706B92" w:rsidP="00706B92">
          <w:pPr>
            <w:pStyle w:val="LLLaki"/>
          </w:pPr>
        </w:p>
        <w:p w14:paraId="5A57C9FB" w14:textId="77777777" w:rsidR="00706B92" w:rsidRPr="00F36633" w:rsidRDefault="00706B92" w:rsidP="00706B92">
          <w:pPr>
            <w:pStyle w:val="LLLaki"/>
          </w:pPr>
          <w:r>
            <w:t>Lag</w:t>
          </w:r>
        </w:p>
        <w:p w14:paraId="5A57C9FC" w14:textId="77777777" w:rsidR="00706B92" w:rsidRPr="009167E1" w:rsidRDefault="00706B92" w:rsidP="00706B92">
          <w:pPr>
            <w:pStyle w:val="LLSaadoksenNimi"/>
          </w:pPr>
          <w:bookmarkStart w:id="6" w:name="_Toc166232728"/>
          <w:bookmarkStart w:id="7" w:name="_Toc166490379"/>
          <w:r>
            <w:t>om ändring av lagen om försvarsmakten</w:t>
          </w:r>
          <w:bookmarkEnd w:id="6"/>
          <w:bookmarkEnd w:id="7"/>
        </w:p>
        <w:p w14:paraId="5A57C9FD" w14:textId="77777777" w:rsidR="00706B92" w:rsidRPr="009167E1" w:rsidRDefault="00706B92" w:rsidP="00706B92">
          <w:pPr>
            <w:pStyle w:val="LLJohtolauseKappaleet"/>
          </w:pPr>
          <w:r>
            <w:t xml:space="preserve">I enlighet med riksdagens beslut </w:t>
          </w:r>
        </w:p>
        <w:p w14:paraId="5A57C9FE" w14:textId="77777777" w:rsidR="00706B92" w:rsidRPr="009167E1" w:rsidRDefault="00706B92" w:rsidP="00706B92">
          <w:pPr>
            <w:pStyle w:val="LLJohtolauseKappaleet"/>
            <w:rPr>
              <w:i/>
            </w:rPr>
          </w:pPr>
          <w:r>
            <w:rPr>
              <w:i/>
              <w:iCs/>
            </w:rPr>
            <w:t>ändras</w:t>
          </w:r>
          <w:r>
            <w:t xml:space="preserve"> i lagen om försvarsmakten (551/2007) rubriken för 11 §, samt</w:t>
          </w:r>
        </w:p>
        <w:p w14:paraId="5A57C9FF" w14:textId="77777777" w:rsidR="00706B92" w:rsidRDefault="00706B92" w:rsidP="00706B92">
          <w:pPr>
            <w:pStyle w:val="LLJohtolauseKappaleet"/>
          </w:pPr>
          <w:r>
            <w:rPr>
              <w:i/>
              <w:iCs/>
            </w:rPr>
            <w:t>fogas</w:t>
          </w:r>
          <w:r>
            <w:t xml:space="preserve"> till 11 §, sådan den lyder i lag 1684/2009, ett nytt 2 mom. som följer:</w:t>
          </w:r>
        </w:p>
        <w:p w14:paraId="5A57CA00" w14:textId="77777777" w:rsidR="00706B92" w:rsidRDefault="00706B92" w:rsidP="00706B92">
          <w:pPr>
            <w:pStyle w:val="LLNormaali"/>
          </w:pPr>
        </w:p>
        <w:p w14:paraId="5A57CA01" w14:textId="77777777" w:rsidR="00706B92" w:rsidRDefault="00706B92" w:rsidP="00706B92">
          <w:pPr>
            <w:pStyle w:val="LLPykala"/>
          </w:pPr>
          <w:r>
            <w:t>11 §</w:t>
          </w:r>
        </w:p>
        <w:p w14:paraId="5A57CA02" w14:textId="77777777" w:rsidR="00706B92" w:rsidRDefault="00706B92" w:rsidP="00706B92">
          <w:pPr>
            <w:pStyle w:val="LLPykalanOtsikko"/>
          </w:pPr>
          <w:r>
            <w:t>Skyddande av samhället</w:t>
          </w:r>
        </w:p>
        <w:p w14:paraId="5A57CA03" w14:textId="77777777" w:rsidR="00706B92" w:rsidRPr="009167E1" w:rsidRDefault="00706B92" w:rsidP="00706B92">
          <w:pPr>
            <w:pStyle w:val="LLNormaali"/>
          </w:pPr>
          <w:r>
            <w:t>— — — — — — — — — — — — — — — — — — — — — — — — — — — — — —</w:t>
          </w:r>
        </w:p>
        <w:p w14:paraId="5A57CA04" w14:textId="77777777" w:rsidR="00706B92" w:rsidRDefault="00706B92" w:rsidP="00706B92">
          <w:pPr>
            <w:pStyle w:val="LLKappalejako"/>
          </w:pPr>
          <w:r>
            <w:t>Försvarsmakten producerar och inhämtar information om situationen i rymden för försvarets behov samt producerar information om situationen i rymden.</w:t>
          </w:r>
        </w:p>
        <w:p w14:paraId="5A57CA05" w14:textId="77777777" w:rsidR="00706B92" w:rsidRPr="009167E1" w:rsidRDefault="00706B92" w:rsidP="00706B92">
          <w:pPr>
            <w:pStyle w:val="LLNormaali"/>
            <w:jc w:val="center"/>
          </w:pPr>
          <w:r>
            <w:t>———</w:t>
          </w:r>
        </w:p>
        <w:p w14:paraId="5A57CA06" w14:textId="77777777" w:rsidR="00706B92" w:rsidRDefault="00706B92" w:rsidP="00706B92">
          <w:pPr>
            <w:pStyle w:val="LLVoimaantulokappale"/>
          </w:pPr>
          <w:r>
            <w:t>Denna lag träder i kraft den 1 januari 2025.</w:t>
          </w:r>
        </w:p>
        <w:p w14:paraId="5A57CA07" w14:textId="77777777" w:rsidR="00706B92" w:rsidRDefault="00706B92" w:rsidP="00706B92">
          <w:pPr>
            <w:pStyle w:val="LLNormaali"/>
            <w:jc w:val="center"/>
          </w:pPr>
          <w:r>
            <w:t>—————</w:t>
          </w:r>
        </w:p>
        <w:p w14:paraId="5A57CA08" w14:textId="77777777" w:rsidR="00706B92" w:rsidRDefault="00706B92" w:rsidP="00706B92">
          <w:pPr>
            <w:pStyle w:val="LLNormaali"/>
          </w:pPr>
        </w:p>
        <w:p w14:paraId="5A57CA09" w14:textId="77777777" w:rsidR="00706B92" w:rsidRDefault="00572975" w:rsidP="00706B92">
          <w:pPr>
            <w:pStyle w:val="LLNormaali"/>
          </w:pPr>
        </w:p>
      </w:sdtContent>
    </w:sdt>
    <w:p w14:paraId="5A57CA0A" w14:textId="77777777" w:rsidR="00706B92" w:rsidRDefault="00706B92" w:rsidP="00706B92">
      <w:pPr>
        <w:pStyle w:val="LLNormaali"/>
      </w:pPr>
    </w:p>
    <w:p w14:paraId="5A57CA0B" w14:textId="77777777" w:rsidR="00706B92" w:rsidRPr="00302A46" w:rsidRDefault="00706B92" w:rsidP="00706B92">
      <w:pPr>
        <w:pStyle w:val="LLNormaali"/>
      </w:pPr>
    </w:p>
    <w:p w14:paraId="5A57CA0C" w14:textId="77777777" w:rsidR="00706B92" w:rsidRPr="00302A46" w:rsidRDefault="00706B92" w:rsidP="00706B92">
      <w:pPr>
        <w:pStyle w:val="LLNormaali"/>
      </w:pPr>
    </w:p>
    <w:p w14:paraId="5A57CA0D" w14:textId="77777777" w:rsidR="00706B92" w:rsidRPr="00302A46" w:rsidRDefault="00706B92" w:rsidP="00706B92">
      <w:pPr>
        <w:pStyle w:val="LLNormaali"/>
      </w:pPr>
    </w:p>
    <w:sdt>
      <w:sdtPr>
        <w:alias w:val="Datum"/>
        <w:tag w:val="CCPaivays"/>
        <w:id w:val="-857742363"/>
        <w:placeholder>
          <w:docPart w:val="4E8845D85B974DEFB42EC978F319EC5E"/>
        </w:placeholder>
        <w15:color w:val="33CCCC"/>
        <w:text/>
      </w:sdtPr>
      <w:sdtEndPr/>
      <w:sdtContent>
        <w:p w14:paraId="5A57CA0E" w14:textId="77777777" w:rsidR="00706B92" w:rsidRPr="00302A46" w:rsidRDefault="00706B92" w:rsidP="00706B92">
          <w:pPr>
            <w:pStyle w:val="LLPaivays"/>
          </w:pPr>
          <w:r>
            <w:t>Helsingfors den  20  .</w:t>
          </w:r>
        </w:p>
      </w:sdtContent>
    </w:sdt>
    <w:p w14:paraId="5A57CA0F" w14:textId="77777777" w:rsidR="00706B92" w:rsidRPr="00030BA9" w:rsidRDefault="00706B92" w:rsidP="00706B92">
      <w:pPr>
        <w:pStyle w:val="LLNormaali"/>
      </w:pPr>
    </w:p>
    <w:sdt>
      <w:sdtPr>
        <w:alias w:val="Undertecknarens ställning"/>
        <w:tag w:val="CCAllekirjoitus"/>
        <w:id w:val="1565067034"/>
        <w:placeholder>
          <w:docPart w:val="4E8845D85B974DEFB42EC978F319EC5E"/>
        </w:placeholder>
        <w15:color w:val="00FFFF"/>
      </w:sdtPr>
      <w:sdtEndPr/>
      <w:sdtContent>
        <w:p w14:paraId="5A57CA10" w14:textId="77777777" w:rsidR="00706B92" w:rsidRPr="008D7BC7" w:rsidRDefault="00706B92" w:rsidP="00706B92">
          <w:pPr>
            <w:pStyle w:val="LLAllekirjoitus"/>
          </w:pPr>
          <w:r>
            <w:t>Statsminister</w:t>
          </w:r>
        </w:p>
      </w:sdtContent>
    </w:sdt>
    <w:p w14:paraId="5A57CA11" w14:textId="77777777" w:rsidR="00706B92" w:rsidRPr="00385A06" w:rsidRDefault="00706B92" w:rsidP="00706B92">
      <w:pPr>
        <w:pStyle w:val="LLNimenselvennys"/>
      </w:pPr>
      <w:r>
        <w:t xml:space="preserve">Petteri </w:t>
      </w:r>
      <w:proofErr w:type="spellStart"/>
      <w:r>
        <w:t>Orpo</w:t>
      </w:r>
      <w:proofErr w:type="spellEnd"/>
    </w:p>
    <w:p w14:paraId="5A57CA12" w14:textId="77777777" w:rsidR="00706B92" w:rsidRPr="00385A06" w:rsidRDefault="00706B92" w:rsidP="00706B92">
      <w:pPr>
        <w:pStyle w:val="LLNormaali"/>
      </w:pPr>
    </w:p>
    <w:p w14:paraId="5A57CA13" w14:textId="77777777" w:rsidR="00706B92" w:rsidRPr="00385A06" w:rsidRDefault="00706B92" w:rsidP="00706B92">
      <w:pPr>
        <w:pStyle w:val="LLNormaali"/>
      </w:pPr>
    </w:p>
    <w:p w14:paraId="5A57CA14" w14:textId="77777777" w:rsidR="00706B92" w:rsidRPr="00385A06" w:rsidRDefault="00706B92" w:rsidP="00706B92">
      <w:pPr>
        <w:pStyle w:val="LLNormaali"/>
      </w:pPr>
    </w:p>
    <w:p w14:paraId="5A57CA15" w14:textId="77777777" w:rsidR="00706B92" w:rsidRPr="00385A06" w:rsidRDefault="00706B92" w:rsidP="00706B92">
      <w:pPr>
        <w:pStyle w:val="LLNormaali"/>
      </w:pPr>
    </w:p>
    <w:p w14:paraId="5A57CA16" w14:textId="77777777" w:rsidR="00706B92" w:rsidRPr="002C1B6D" w:rsidRDefault="00706B92" w:rsidP="00706B92">
      <w:pPr>
        <w:pStyle w:val="LLVarmennus"/>
      </w:pPr>
      <w:r>
        <w:t>Kommunikationsminister Lulu Ranne</w:t>
      </w:r>
    </w:p>
    <w:p w14:paraId="5A57CA17" w14:textId="77777777" w:rsidR="00706B92" w:rsidRDefault="00706B92"/>
    <w:p w14:paraId="5A57CA18" w14:textId="77777777" w:rsidR="00706B92" w:rsidRDefault="00706B92"/>
    <w:p w14:paraId="5A57CA19" w14:textId="77777777" w:rsidR="00706B92" w:rsidRDefault="00706B92"/>
    <w:p w14:paraId="5A57CA1A" w14:textId="2412F205" w:rsidR="003D281A" w:rsidRDefault="003D281A">
      <w:pPr>
        <w:spacing w:after="160" w:line="259" w:lineRule="auto"/>
      </w:pPr>
      <w:r>
        <w:br w:type="page"/>
      </w:r>
    </w:p>
    <w:p w14:paraId="05DB72A7" w14:textId="77777777" w:rsidR="00706B92" w:rsidRDefault="00706B92">
      <w:bookmarkStart w:id="8" w:name="_GoBack"/>
      <w:bookmarkEnd w:id="8"/>
    </w:p>
    <w:p w14:paraId="5A57CA1B" w14:textId="77777777" w:rsidR="00706B92" w:rsidRDefault="00706B92"/>
    <w:bookmarkStart w:id="9" w:name="_Toc166232732"/>
    <w:bookmarkStart w:id="10" w:name="_Toc166490384"/>
    <w:p w14:paraId="5A57CA1C" w14:textId="77777777" w:rsidR="00706B92" w:rsidRPr="00645710" w:rsidRDefault="00572975" w:rsidP="00706B92">
      <w:pPr>
        <w:pStyle w:val="LLAsetusluonnokset"/>
      </w:pPr>
      <w:sdt>
        <w:sdtPr>
          <w:alias w:val="Förordningsutkast"/>
          <w:tag w:val="CCAsetusluonnokset"/>
          <w:id w:val="-1261524788"/>
          <w:placeholder>
            <w:docPart w:val="E18F5AD97C9F49FA91ED493787B9B3C5"/>
          </w:placeholder>
          <w15:color w:val="33CCCC"/>
          <w:comboBox>
            <w:listItem w:value="Valitse kohde."/>
            <w:listItem w:displayText="Asetusluonnos" w:value="Asetusluonnos"/>
            <w:listItem w:displayText="Förordningsutkast" w:value="Asetusluonnokset"/>
          </w:comboBox>
        </w:sdtPr>
        <w:sdtEndPr/>
        <w:sdtContent>
          <w:r w:rsidR="00706B92">
            <w:t>Förordningsutkast</w:t>
          </w:r>
        </w:sdtContent>
      </w:sdt>
      <w:bookmarkEnd w:id="9"/>
      <w:bookmarkEnd w:id="10"/>
    </w:p>
    <w:sdt>
      <w:sdtPr>
        <w:rPr>
          <w:rFonts w:eastAsia="Times New Roman"/>
          <w:szCs w:val="24"/>
          <w:lang w:eastAsia="fi-FI"/>
        </w:rPr>
        <w:alias w:val="Förordningsutkast"/>
        <w:tag w:val="CCAsetusluonnos"/>
        <w:id w:val="12501642"/>
        <w:placeholder>
          <w:docPart w:val="3EEB3399D53C439D92540729E390E6C1"/>
        </w:placeholder>
        <w15:color w:val="33CCCC"/>
      </w:sdtPr>
      <w:sdtEndPr>
        <w:rPr>
          <w:i/>
        </w:rPr>
      </w:sdtEndPr>
      <w:sdtContent>
        <w:p w14:paraId="5A57CA1D" w14:textId="77777777" w:rsidR="00706B92" w:rsidRPr="00645710" w:rsidRDefault="00706B92" w:rsidP="00706B92">
          <w:pPr>
            <w:pStyle w:val="LLNormaali"/>
          </w:pPr>
        </w:p>
        <w:p w14:paraId="5A57CA1E" w14:textId="77777777" w:rsidR="00706B92" w:rsidRPr="00645710" w:rsidRDefault="00706B92" w:rsidP="00706B92">
          <w:pPr>
            <w:pStyle w:val="LLValtioneuvostonAsetus"/>
          </w:pPr>
          <w:r>
            <w:t>Statsrådets förordning</w:t>
          </w:r>
        </w:p>
        <w:p w14:paraId="5A57CA1F" w14:textId="77777777" w:rsidR="00706B92" w:rsidRPr="00645710" w:rsidRDefault="00706B92" w:rsidP="00706B92">
          <w:pPr>
            <w:pStyle w:val="LLSaadoksenNimi"/>
          </w:pPr>
          <w:bookmarkStart w:id="11" w:name="_Toc166232733"/>
          <w:bookmarkStart w:id="12" w:name="_Toc166490385"/>
          <w:r>
            <w:t>om ändring av statsrådets förordning om Lantmäteriverket</w:t>
          </w:r>
          <w:bookmarkEnd w:id="11"/>
          <w:bookmarkEnd w:id="12"/>
        </w:p>
        <w:p w14:paraId="5A57CA20" w14:textId="77777777" w:rsidR="00706B92" w:rsidRPr="00645710" w:rsidRDefault="00706B92" w:rsidP="00706B92">
          <w:pPr>
            <w:pStyle w:val="LLJohtolauseKappaleet"/>
          </w:pPr>
          <w:r>
            <w:t>I enlighet med statsrådets beslut</w:t>
          </w:r>
        </w:p>
        <w:p w14:paraId="5A57CA21" w14:textId="77777777" w:rsidR="00706B92" w:rsidRDefault="00706B92" w:rsidP="00706B92">
          <w:pPr>
            <w:pStyle w:val="LLJohtolauseKappaleet"/>
          </w:pPr>
          <w:r>
            <w:rPr>
              <w:i/>
              <w:iCs/>
            </w:rPr>
            <w:t>fogas</w:t>
          </w:r>
          <w:r>
            <w:t xml:space="preserve"> till 1 § 1 mom. i statsrådets förordning om Lantmäteriverket (1068/2018) en ny 7 punkt</w:t>
          </w:r>
        </w:p>
        <w:p w14:paraId="5A57CA22" w14:textId="77777777" w:rsidR="00706B92" w:rsidRPr="001A5278" w:rsidRDefault="00706B92" w:rsidP="00706B92">
          <w:pPr>
            <w:pStyle w:val="LLJohtolauseKappaleet"/>
          </w:pPr>
          <w:r>
            <w:t>som följer:</w:t>
          </w:r>
        </w:p>
        <w:p w14:paraId="5A57CA23" w14:textId="77777777" w:rsidR="00706B92" w:rsidRDefault="00706B92" w:rsidP="00706B92">
          <w:pPr>
            <w:pStyle w:val="LLJohtolauseKappaleet"/>
            <w:rPr>
              <w:i/>
            </w:rPr>
          </w:pPr>
        </w:p>
        <w:p w14:paraId="5A57CA24" w14:textId="77777777" w:rsidR="00706B92" w:rsidRPr="00214159" w:rsidRDefault="00706B92" w:rsidP="00706B92">
          <w:pPr>
            <w:pStyle w:val="LLPykala"/>
          </w:pPr>
          <w:r>
            <w:t>1 §</w:t>
          </w:r>
        </w:p>
        <w:p w14:paraId="5A57CA25" w14:textId="77777777" w:rsidR="00706B92" w:rsidRPr="00214159" w:rsidRDefault="00706B92" w:rsidP="00706B92">
          <w:pPr>
            <w:pStyle w:val="LLPykalanOtsikko"/>
          </w:pPr>
          <w:r>
            <w:t>Lantmäteriverkets uppgifter</w:t>
          </w:r>
        </w:p>
        <w:p w14:paraId="5A57CA26" w14:textId="77777777" w:rsidR="00706B92" w:rsidRPr="009167E1" w:rsidRDefault="00706B92" w:rsidP="00706B92">
          <w:pPr>
            <w:pStyle w:val="LLNormaali"/>
          </w:pPr>
          <w:r>
            <w:t>— — — — — — — — — — — — — — — — — — — — — — — — — — — — — —</w:t>
          </w:r>
        </w:p>
        <w:p w14:paraId="5A57CA27" w14:textId="77777777" w:rsidR="00706B92" w:rsidRDefault="00706B92" w:rsidP="00706B92">
          <w:pPr>
            <w:pStyle w:val="LLJohtolauseKappaleet"/>
          </w:pPr>
          <w:r>
            <w:t>7) utföra observationer för Finlands nationella rymdlägesbild.</w:t>
          </w:r>
        </w:p>
        <w:p w14:paraId="5A57CA28" w14:textId="77777777" w:rsidR="00706B92" w:rsidRDefault="00706B92" w:rsidP="00706B92">
          <w:pPr>
            <w:pStyle w:val="LLJohtolauseKappaleet"/>
          </w:pPr>
        </w:p>
        <w:p w14:paraId="5A57CA29" w14:textId="77777777" w:rsidR="00706B92" w:rsidRPr="009167E1" w:rsidRDefault="00706B92" w:rsidP="00706B92">
          <w:pPr>
            <w:pStyle w:val="LLNormaali"/>
            <w:jc w:val="center"/>
          </w:pPr>
          <w:r>
            <w:t>———</w:t>
          </w:r>
        </w:p>
        <w:p w14:paraId="5A57CA2A" w14:textId="77777777" w:rsidR="00706B92" w:rsidRDefault="00706B92" w:rsidP="00706B92">
          <w:pPr>
            <w:pStyle w:val="LLVoimaantulokappale"/>
          </w:pPr>
          <w:r>
            <w:t>Denna förordning träder i kraft den 1 januari 2025.</w:t>
          </w:r>
        </w:p>
        <w:p w14:paraId="5A57CA2B" w14:textId="77777777" w:rsidR="00706B92" w:rsidRDefault="00706B92" w:rsidP="00706B92">
          <w:pPr>
            <w:pStyle w:val="LLNormaali"/>
            <w:jc w:val="center"/>
          </w:pPr>
          <w:r>
            <w:t>—————</w:t>
          </w:r>
        </w:p>
        <w:p w14:paraId="5A57CA2C" w14:textId="77777777" w:rsidR="00706B92" w:rsidRDefault="00706B92" w:rsidP="00706B92">
          <w:pPr>
            <w:pStyle w:val="LLJohtolauseKappaleet"/>
          </w:pPr>
        </w:p>
        <w:p w14:paraId="5A57CA2D" w14:textId="77777777" w:rsidR="00706B92" w:rsidRDefault="00706B92" w:rsidP="00706B92">
          <w:pPr>
            <w:pStyle w:val="LLJohtolauseKappaleet"/>
          </w:pPr>
        </w:p>
        <w:p w14:paraId="5A57CA2E" w14:textId="77777777" w:rsidR="00706B92" w:rsidRDefault="00706B92" w:rsidP="00706B92">
          <w:pPr>
            <w:pStyle w:val="LLJohtolauseKappaleet"/>
            <w:rPr>
              <w:i/>
            </w:rPr>
          </w:pPr>
        </w:p>
        <w:p w14:paraId="5A57CA2F" w14:textId="77777777" w:rsidR="00706B92" w:rsidRPr="00645710" w:rsidRDefault="00572975" w:rsidP="00706B92">
          <w:pPr>
            <w:pStyle w:val="LLJohtolauseKappaleet"/>
            <w:rPr>
              <w:i/>
            </w:rPr>
          </w:pPr>
        </w:p>
      </w:sdtContent>
    </w:sdt>
    <w:p w14:paraId="5A57CA30" w14:textId="77777777" w:rsidR="00706B92" w:rsidRDefault="00706B92"/>
    <w:sectPr w:rsidR="00706B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7CA33" w14:textId="77777777" w:rsidR="00E767ED" w:rsidRDefault="00E767ED" w:rsidP="00E767ED">
      <w:pPr>
        <w:spacing w:line="240" w:lineRule="auto"/>
      </w:pPr>
      <w:r>
        <w:separator/>
      </w:r>
    </w:p>
  </w:endnote>
  <w:endnote w:type="continuationSeparator" w:id="0">
    <w:p w14:paraId="5A57CA34" w14:textId="77777777" w:rsidR="00E767ED" w:rsidRDefault="00E767ED" w:rsidP="00E76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CA37" w14:textId="77777777" w:rsidR="00E767ED" w:rsidRDefault="00E767E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CA38" w14:textId="77777777" w:rsidR="00E767ED" w:rsidRDefault="00E767E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CA3A" w14:textId="77777777" w:rsidR="00E767ED" w:rsidRDefault="00E767E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7CA31" w14:textId="77777777" w:rsidR="00E767ED" w:rsidRDefault="00E767ED" w:rsidP="00E767ED">
      <w:pPr>
        <w:spacing w:line="240" w:lineRule="auto"/>
      </w:pPr>
      <w:r>
        <w:separator/>
      </w:r>
    </w:p>
  </w:footnote>
  <w:footnote w:type="continuationSeparator" w:id="0">
    <w:p w14:paraId="5A57CA32" w14:textId="77777777" w:rsidR="00E767ED" w:rsidRDefault="00E767ED" w:rsidP="00E76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CA35" w14:textId="77777777" w:rsidR="00E767ED" w:rsidRDefault="00E767E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CA36" w14:textId="77777777" w:rsidR="00E767ED" w:rsidRDefault="00E767E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CA39" w14:textId="77777777" w:rsidR="00E767ED" w:rsidRDefault="00E767E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92"/>
    <w:rsid w:val="00382372"/>
    <w:rsid w:val="003D281A"/>
    <w:rsid w:val="00464F1A"/>
    <w:rsid w:val="00706B92"/>
    <w:rsid w:val="008413E5"/>
    <w:rsid w:val="00A569AD"/>
    <w:rsid w:val="00E767ED"/>
    <w:rsid w:val="00F1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57C9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06B92"/>
    <w:pPr>
      <w:spacing w:after="0" w:line="276" w:lineRule="auto"/>
    </w:pPr>
    <w:rPr>
      <w:rFonts w:ascii="Times New Roman" w:eastAsia="Calibri" w:hAnsi="Times New Roman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LPasiallinensislt">
    <w:name w:val="LLPääasiallinensisältö"/>
    <w:next w:val="Normaali"/>
    <w:rsid w:val="00706B92"/>
    <w:pPr>
      <w:spacing w:after="220" w:line="220" w:lineRule="exact"/>
      <w:outlineLvl w:val="0"/>
    </w:pPr>
    <w:rPr>
      <w:rFonts w:ascii="Times New Roman" w:eastAsia="Times New Roman" w:hAnsi="Times New Roman" w:cs="Times New Roman"/>
      <w:b/>
      <w:caps/>
      <w:sz w:val="21"/>
      <w:szCs w:val="24"/>
      <w:lang w:eastAsia="fi-FI"/>
    </w:rPr>
  </w:style>
  <w:style w:type="paragraph" w:customStyle="1" w:styleId="LLEsityksennimi">
    <w:name w:val="LLEsityksennimi"/>
    <w:next w:val="Normaali"/>
    <w:rsid w:val="00706B92"/>
    <w:pPr>
      <w:spacing w:after="220" w:line="220" w:lineRule="exact"/>
      <w:jc w:val="both"/>
      <w:outlineLvl w:val="0"/>
    </w:pPr>
    <w:rPr>
      <w:rFonts w:ascii="Times New Roman" w:eastAsia="Times New Roman" w:hAnsi="Times New Roman" w:cs="Arial"/>
      <w:b/>
      <w:sz w:val="21"/>
      <w:szCs w:val="24"/>
      <w:lang w:eastAsia="fi-FI"/>
    </w:rPr>
  </w:style>
  <w:style w:type="paragraph" w:customStyle="1" w:styleId="LLPerustelujenkappalejako">
    <w:name w:val="LLPerustelujenkappalejako"/>
    <w:rsid w:val="00706B92"/>
    <w:pPr>
      <w:spacing w:after="220" w:line="220" w:lineRule="exact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Kappalejako">
    <w:name w:val="LLKappalejako"/>
    <w:link w:val="LLKappalejakoChar"/>
    <w:rsid w:val="00706B92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LLKappalejakoChar">
    <w:name w:val="LLKappalejako Char"/>
    <w:link w:val="LLKappalejako"/>
    <w:locked/>
    <w:rsid w:val="00706B92"/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">
    <w:name w:val="LLPykala"/>
    <w:next w:val="Normaali"/>
    <w:rsid w:val="00706B92"/>
    <w:pPr>
      <w:spacing w:after="0" w:line="220" w:lineRule="exact"/>
      <w:jc w:val="center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nOtsikko">
    <w:name w:val="LLPykalanOtsikko"/>
    <w:next w:val="Normaali"/>
    <w:rsid w:val="00706B92"/>
    <w:pPr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eastAsia="fi-FI"/>
    </w:rPr>
  </w:style>
  <w:style w:type="paragraph" w:customStyle="1" w:styleId="LLVoimaantulokappale">
    <w:name w:val="LLVoimaantulokappale"/>
    <w:rsid w:val="00706B92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aivays">
    <w:name w:val="LLPaivays"/>
    <w:next w:val="Normaali"/>
    <w:rsid w:val="00706B92"/>
    <w:pPr>
      <w:spacing w:after="220" w:line="220" w:lineRule="exact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Lakiehdotukset">
    <w:name w:val="LLLakiehdotukset"/>
    <w:next w:val="Normaali"/>
    <w:rsid w:val="00706B92"/>
    <w:pPr>
      <w:spacing w:after="0" w:line="220" w:lineRule="exact"/>
      <w:ind w:left="6691"/>
      <w:outlineLvl w:val="0"/>
    </w:pPr>
    <w:rPr>
      <w:rFonts w:ascii="Times New Roman" w:eastAsia="Times New Roman" w:hAnsi="Times New Roman" w:cs="Times New Roman"/>
      <w:i/>
      <w:szCs w:val="24"/>
      <w:lang w:eastAsia="fi-FI"/>
    </w:rPr>
  </w:style>
  <w:style w:type="paragraph" w:customStyle="1" w:styleId="LLLaki">
    <w:name w:val="LLLaki"/>
    <w:next w:val="Normaali"/>
    <w:rsid w:val="00706B92"/>
    <w:pPr>
      <w:spacing w:before="220" w:after="220" w:line="320" w:lineRule="exact"/>
      <w:jc w:val="center"/>
      <w:outlineLvl w:val="1"/>
    </w:pPr>
    <w:rPr>
      <w:rFonts w:ascii="Times New Roman" w:eastAsia="Times New Roman" w:hAnsi="Times New Roman" w:cs="Times New Roman"/>
      <w:b/>
      <w:spacing w:val="22"/>
      <w:sz w:val="30"/>
      <w:szCs w:val="24"/>
      <w:lang w:eastAsia="fi-FI"/>
    </w:rPr>
  </w:style>
  <w:style w:type="paragraph" w:customStyle="1" w:styleId="LLSaadoksenNimi">
    <w:name w:val="LLSaadoksenNimi"/>
    <w:next w:val="Normaali"/>
    <w:rsid w:val="00706B92"/>
    <w:pPr>
      <w:spacing w:after="220" w:line="220" w:lineRule="exact"/>
      <w:jc w:val="center"/>
      <w:outlineLvl w:val="2"/>
    </w:pPr>
    <w:rPr>
      <w:rFonts w:ascii="Times New Roman" w:eastAsia="Times New Roman" w:hAnsi="Times New Roman" w:cs="Times New Roman"/>
      <w:b/>
      <w:sz w:val="21"/>
      <w:szCs w:val="24"/>
      <w:lang w:eastAsia="fi-FI"/>
    </w:rPr>
  </w:style>
  <w:style w:type="paragraph" w:customStyle="1" w:styleId="LLJohtolauseKappaleet">
    <w:name w:val="LLJohtolauseKappaleet"/>
    <w:rsid w:val="00706B92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Allekirjoitus">
    <w:name w:val="LLAllekirjoitus"/>
    <w:next w:val="Normaali"/>
    <w:rsid w:val="00706B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1"/>
      <w:szCs w:val="24"/>
      <w:lang w:eastAsia="fi-FI"/>
    </w:rPr>
  </w:style>
  <w:style w:type="paragraph" w:customStyle="1" w:styleId="LLNimenselvennys">
    <w:name w:val="LLNimenselvennys"/>
    <w:next w:val="Normaali"/>
    <w:rsid w:val="00706B92"/>
    <w:pPr>
      <w:spacing w:before="880" w:after="220" w:line="220" w:lineRule="exact"/>
      <w:jc w:val="center"/>
    </w:pPr>
    <w:rPr>
      <w:rFonts w:ascii="Times New Roman" w:eastAsia="Times New Roman" w:hAnsi="Times New Roman" w:cs="Times New Roman"/>
      <w:b/>
      <w:sz w:val="21"/>
      <w:szCs w:val="24"/>
      <w:lang w:eastAsia="fi-FI"/>
    </w:rPr>
  </w:style>
  <w:style w:type="paragraph" w:customStyle="1" w:styleId="LLVarmennus">
    <w:name w:val="LLVarmennus"/>
    <w:next w:val="Normaali"/>
    <w:rsid w:val="00706B92"/>
    <w:pPr>
      <w:spacing w:before="220" w:after="0" w:line="220" w:lineRule="exact"/>
      <w:jc w:val="right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Normaali">
    <w:name w:val="LLNormaali"/>
    <w:basedOn w:val="Normaali"/>
    <w:qFormat/>
    <w:rsid w:val="00706B92"/>
    <w:pPr>
      <w:spacing w:line="220" w:lineRule="exact"/>
    </w:pPr>
  </w:style>
  <w:style w:type="paragraph" w:customStyle="1" w:styleId="LLAsetusluonnokset">
    <w:name w:val="LLAsetusluonnokset"/>
    <w:next w:val="LLNormaali"/>
    <w:rsid w:val="00706B92"/>
    <w:pPr>
      <w:spacing w:after="0" w:line="220" w:lineRule="exact"/>
      <w:ind w:left="6691"/>
      <w:outlineLvl w:val="0"/>
    </w:pPr>
    <w:rPr>
      <w:rFonts w:ascii="Times New Roman" w:eastAsia="Times New Roman" w:hAnsi="Times New Roman" w:cs="Times New Roman"/>
      <w:i/>
      <w:color w:val="000000" w:themeColor="text1"/>
      <w:szCs w:val="24"/>
      <w:lang w:eastAsia="fi-FI"/>
    </w:rPr>
  </w:style>
  <w:style w:type="paragraph" w:customStyle="1" w:styleId="LLValtioneuvostonAsetus">
    <w:name w:val="LLValtioneuvostonAsetus"/>
    <w:next w:val="LLNormaali"/>
    <w:qFormat/>
    <w:rsid w:val="00706B92"/>
    <w:pPr>
      <w:spacing w:after="220" w:line="320" w:lineRule="exact"/>
      <w:jc w:val="center"/>
      <w:outlineLvl w:val="1"/>
    </w:pPr>
    <w:rPr>
      <w:rFonts w:ascii="Times New Roman" w:eastAsia="Calibri" w:hAnsi="Times New Roman" w:cs="Times New Roman"/>
      <w:b/>
      <w:sz w:val="30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E767ED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767ED"/>
    <w:rPr>
      <w:rFonts w:ascii="Times New Roman" w:eastAsia="Calibri" w:hAnsi="Times New Roman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E767ED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767E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3CE8B72A42486FB1A709C1CE18A1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10AD51-79AD-4802-B99A-CE7722821168}"/>
      </w:docPartPr>
      <w:docPartBody>
        <w:p w:rsidR="00E36D97" w:rsidRDefault="00883E6D" w:rsidP="00883E6D">
          <w:pPr>
            <w:pStyle w:val="F03CE8B72A42486FB1A709C1CE18A178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564C1675876432AABD692D884E64B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BE5715-8EF5-4CA6-A5A6-D0062D78BD1F}"/>
      </w:docPartPr>
      <w:docPartBody>
        <w:p w:rsidR="00E36D97" w:rsidRDefault="00883E6D" w:rsidP="00883E6D">
          <w:pPr>
            <w:pStyle w:val="6564C1675876432AABD692D884E64B18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3E1DD4073B6E4D6A91F14FA67C5660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110D1C-5A05-41F8-AF25-A043FAD22C04}"/>
      </w:docPartPr>
      <w:docPartBody>
        <w:p w:rsidR="00E36D97" w:rsidRDefault="00883E6D" w:rsidP="00883E6D">
          <w:pPr>
            <w:pStyle w:val="3E1DD4073B6E4D6A91F14FA67C566017"/>
          </w:pPr>
          <w:r w:rsidRPr="00E27C6D">
            <w:t>Valitse kohde.</w:t>
          </w:r>
        </w:p>
      </w:docPartBody>
    </w:docPart>
    <w:docPart>
      <w:docPartPr>
        <w:name w:val="DE0A852A765544AB89C9764955C85E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2A1ED5-160F-4977-9E73-E2F851C54AE8}"/>
      </w:docPartPr>
      <w:docPartBody>
        <w:p w:rsidR="00E36D97" w:rsidRDefault="00883E6D" w:rsidP="00883E6D">
          <w:pPr>
            <w:pStyle w:val="DE0A852A765544AB89C9764955C85EF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4E8845D85B974DEFB42EC978F319EC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C00A6E-D5D7-409B-9D81-8ECD610A6169}"/>
      </w:docPartPr>
      <w:docPartBody>
        <w:p w:rsidR="00E36D97" w:rsidRDefault="00883E6D" w:rsidP="00883E6D">
          <w:pPr>
            <w:pStyle w:val="4E8845D85B974DEFB42EC978F319EC5E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E18F5AD97C9F49FA91ED493787B9B3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D6D516-8574-4304-906E-89376D859832}"/>
      </w:docPartPr>
      <w:docPartBody>
        <w:p w:rsidR="00E36D97" w:rsidRDefault="00883E6D" w:rsidP="00883E6D">
          <w:pPr>
            <w:pStyle w:val="E18F5AD97C9F49FA91ED493787B9B3C5"/>
          </w:pPr>
          <w:r w:rsidRPr="00CC518A">
            <w:rPr>
              <w:rStyle w:val="Paikkamerkkiteksti"/>
            </w:rPr>
            <w:t>Valitse kohde.</w:t>
          </w:r>
        </w:p>
      </w:docPartBody>
    </w:docPart>
    <w:docPart>
      <w:docPartPr>
        <w:name w:val="3EEB3399D53C439D92540729E390E6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8C59FC-CBA1-4A23-ABA1-7A1BBF2EE142}"/>
      </w:docPartPr>
      <w:docPartBody>
        <w:p w:rsidR="00E36D97" w:rsidRDefault="00883E6D" w:rsidP="00883E6D">
          <w:pPr>
            <w:pStyle w:val="3EEB3399D53C439D92540729E390E6C1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6D"/>
    <w:rsid w:val="00883E6D"/>
    <w:rsid w:val="00E3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83E6D"/>
    <w:rPr>
      <w:color w:val="808080"/>
    </w:rPr>
  </w:style>
  <w:style w:type="paragraph" w:customStyle="1" w:styleId="F03CE8B72A42486FB1A709C1CE18A178">
    <w:name w:val="F03CE8B72A42486FB1A709C1CE18A178"/>
    <w:rsid w:val="00883E6D"/>
  </w:style>
  <w:style w:type="paragraph" w:customStyle="1" w:styleId="6564C1675876432AABD692D884E64B18">
    <w:name w:val="6564C1675876432AABD692D884E64B18"/>
    <w:rsid w:val="00883E6D"/>
  </w:style>
  <w:style w:type="paragraph" w:customStyle="1" w:styleId="3E1DD4073B6E4D6A91F14FA67C566017">
    <w:name w:val="3E1DD4073B6E4D6A91F14FA67C566017"/>
    <w:rsid w:val="00883E6D"/>
  </w:style>
  <w:style w:type="paragraph" w:customStyle="1" w:styleId="DE0A852A765544AB89C9764955C85EF7">
    <w:name w:val="DE0A852A765544AB89C9764955C85EF7"/>
    <w:rsid w:val="00883E6D"/>
  </w:style>
  <w:style w:type="paragraph" w:customStyle="1" w:styleId="4E8845D85B974DEFB42EC978F319EC5E">
    <w:name w:val="4E8845D85B974DEFB42EC978F319EC5E"/>
    <w:rsid w:val="00883E6D"/>
  </w:style>
  <w:style w:type="paragraph" w:customStyle="1" w:styleId="E18F5AD97C9F49FA91ED493787B9B3C5">
    <w:name w:val="E18F5AD97C9F49FA91ED493787B9B3C5"/>
    <w:rsid w:val="00883E6D"/>
  </w:style>
  <w:style w:type="paragraph" w:customStyle="1" w:styleId="3EEB3399D53C439D92540729E390E6C1">
    <w:name w:val="3EEB3399D53C439D92540729E390E6C1"/>
    <w:rsid w:val="00883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a1789c21e23614790b95c56934f64040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22c4ba27fb44f9ac8eb7ccc4aa2ffe3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01C94-CFD4-470C-B64B-92E5D4BFAFE9}">
  <ds:schemaRefs>
    <ds:schemaRef ds:uri="ebb82943-49da-4504-a2f3-a33fb2eb95f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8A3C42-CDDC-4F19-A06D-3FF5223B4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0A792-FA1F-4795-B37D-87FF5E7CF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3051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2024-05-27T09:38:00Z</dcterms:created>
  <dcterms:modified xsi:type="dcterms:W3CDTF">2024-05-27T09:38:00Z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