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Författning"/>
        <w:tag w:val="CCSaados"/>
        <w:id w:val="42569056"/>
        <w:placeholder>
          <w:docPart w:val="F1713D25CB8A40AA819B99A7B1DBFA4A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3C0AB8" w:rsidP="004F334C">
          <w:pPr>
            <w:pStyle w:val="LLMinisterionAsetus"/>
          </w:pPr>
          <w:r>
            <w:t>Finansministeriets förordning</w:t>
          </w:r>
        </w:p>
        <w:p w:rsidR="008341AB" w:rsidRPr="009167E1" w:rsidRDefault="003C0AB8" w:rsidP="008341AB">
          <w:pPr>
            <w:pStyle w:val="LLSaadoksenNimi"/>
          </w:pPr>
          <w:r>
            <w:t>om ändring av 2 § i finansministeriets förordning om uppgifter som ska framgå av ett kreditinstituts och värdepappersföretags återhämtningsplaner</w:t>
          </w:r>
        </w:p>
        <w:p w:rsidR="008341AB" w:rsidRPr="009167E1" w:rsidRDefault="003C0AB8" w:rsidP="008341AB">
          <w:pPr>
            <w:pStyle w:val="LLJohtolauseKappaleet"/>
          </w:pPr>
          <w:r>
            <w:t xml:space="preserve">I enlighet med finansministeriets beslut </w:t>
          </w:r>
        </w:p>
        <w:p w:rsidR="008341AB" w:rsidRPr="009167E1" w:rsidRDefault="008341AB" w:rsidP="008341AB">
          <w:pPr>
            <w:pStyle w:val="LLJohtolauseKappaleet"/>
            <w:rPr>
              <w:i/>
            </w:rPr>
          </w:pPr>
          <w:r>
            <w:rPr>
              <w:i/>
              <w:iCs/>
            </w:rPr>
            <w:t>ändras</w:t>
          </w:r>
          <w:r>
            <w:t xml:space="preserve"> i finansministeriets förordning om uppgifter som ska framgå av ett kreditinstituts och värdepappersföretags återhämtningsplaner (1286/2014) 2 § 16 punkten som följer:</w:t>
          </w:r>
        </w:p>
        <w:p w:rsidR="008341AB" w:rsidRDefault="008341AB" w:rsidP="008341AB">
          <w:pPr>
            <w:pStyle w:val="LLNormaali"/>
          </w:pPr>
        </w:p>
        <w:p w:rsidR="008341AB" w:rsidRDefault="003C0AB8" w:rsidP="008341AB">
          <w:pPr>
            <w:pStyle w:val="LLPykala"/>
          </w:pPr>
          <w:r>
            <w:t>2 §</w:t>
          </w:r>
        </w:p>
        <w:p w:rsidR="003C0AB8" w:rsidRPr="00A4663A" w:rsidRDefault="003C0AB8" w:rsidP="00057B14">
          <w:pPr>
            <w:pStyle w:val="LLPykalanOtsikko"/>
          </w:pPr>
          <w:r>
            <w:t>Uppgifter som ska framgå av en återhämtningsplan</w:t>
          </w:r>
        </w:p>
        <w:p w:rsidR="003C0AB8" w:rsidRDefault="003C0AB8" w:rsidP="0078170F">
          <w:pPr>
            <w:pStyle w:val="LLKappalejako"/>
          </w:pPr>
          <w:r>
            <w:t>Institutets återhämtningsplan ska innehålla följande uppgifter:</w:t>
          </w:r>
        </w:p>
        <w:p w:rsidR="003C0AB8" w:rsidRPr="009167E1" w:rsidRDefault="003C0AB8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:rsidR="003C0AB8" w:rsidRDefault="003C0AB8" w:rsidP="00592912">
          <w:pPr>
            <w:pStyle w:val="LLMomentinKohta"/>
          </w:pPr>
          <w:r>
            <w:t>16) arrangemang och åtgärder som är nödvändiga för att fortlöpande upprätthålla institutets operativa verksamhet, inklusive sådana nätverks- och informationssystem som avses i Europaparlamentets och rådets förordning (EU) 2022/2554 om digital operativ motståndskraft för finanssektorn och om ändring av förordningarna (EG) nr 1060/2009, (EU) nr 648/2012, (EU) nr 600/2014, (EU) nr 909/2014 och (EU) 2016/1011,</w:t>
          </w:r>
        </w:p>
        <w:p w:rsidR="003C0AB8" w:rsidRPr="009167E1" w:rsidRDefault="003C0AB8" w:rsidP="00BA71BD">
          <w:pPr>
            <w:pStyle w:val="LLNormaali"/>
          </w:pPr>
          <w:proofErr w:type="gramStart"/>
          <w:r>
            <w:t>—</w:t>
          </w:r>
          <w:proofErr w:type="gramEnd"/>
          <w:r>
            <w:t xml:space="preserve"> — — — — — — — — — — — — — — — — — — — — — — — — — — — — —</w:t>
          </w:r>
        </w:p>
        <w:p w:rsidR="003C0AB8" w:rsidRDefault="003C0AB8" w:rsidP="0078170F">
          <w:pPr>
            <w:pStyle w:val="LLKappalejako"/>
          </w:pPr>
        </w:p>
        <w:p w:rsidR="008341AB" w:rsidRPr="009167E1" w:rsidRDefault="008341AB" w:rsidP="008341AB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:rsidR="008341AB" w:rsidRDefault="008341AB" w:rsidP="008341AB">
          <w:pPr>
            <w:pStyle w:val="LLVoimaantulokappale"/>
          </w:pPr>
          <w:r>
            <w:t>Denna förordning träder i kraft den 17 januari 2025.</w:t>
          </w:r>
        </w:p>
        <w:p w:rsidR="008341AB" w:rsidRDefault="006848FA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Datum"/>
        <w:tag w:val="CCPaivays"/>
        <w:id w:val="2059428280"/>
        <w:placeholder>
          <w:docPart w:val="A13327A0B947491D8D7B3E3BC7B792A1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</w:rPr>
          </w:pPr>
          <w:r>
            <w:t xml:space="preserve">Helsingfors </w:t>
          </w:r>
          <w:proofErr w:type="gramStart"/>
          <w:r>
            <w:t>den           20</w:t>
          </w:r>
          <w:proofErr w:type="gramEnd"/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Undertecknarens ställning"/>
        <w:tag w:val="CCAllekirjoitus"/>
        <w:id w:val="834419858"/>
        <w:placeholder>
          <w:docPart w:val="823EF39A86994448A1C78715AF6DD92E"/>
        </w:placeholder>
        <w15:color w:val="00FFFF"/>
      </w:sdtPr>
      <w:sdtEndPr/>
      <w:sdtContent>
        <w:p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proofErr w:type="gramStart"/>
          <w:r>
            <w:rPr>
              <w:b w:val="0"/>
              <w:sz w:val="22"/>
            </w:rPr>
            <w:t>...minister</w:t>
          </w:r>
          <w:proofErr w:type="gramEnd"/>
          <w:r>
            <w:rPr>
              <w:b w:val="0"/>
              <w:sz w:val="22"/>
            </w:rPr>
            <w:t xml:space="preserve"> Förnamn Efternamn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t>Titel Förnamn Efternamn</w:t>
      </w:r>
    </w:p>
    <w:p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B5" w:rsidRDefault="002817B5">
      <w:r>
        <w:separator/>
      </w:r>
    </w:p>
  </w:endnote>
  <w:endnote w:type="continuationSeparator" w:id="0">
    <w:p w:rsidR="002817B5" w:rsidRDefault="0028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B5" w:rsidRDefault="002817B5">
      <w:r>
        <w:separator/>
      </w:r>
    </w:p>
  </w:footnote>
  <w:footnote w:type="continuationSeparator" w:id="0">
    <w:p w:rsidR="002817B5" w:rsidRDefault="0028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B8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C3F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17B5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35E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0AB8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1DC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8FA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47E55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3EE7E9-EE2F-4D10-ACE0-20F879FE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948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13D25CB8A40AA819B99A7B1DBFA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54240A-CECB-4620-B18A-7F79242804D4}"/>
      </w:docPartPr>
      <w:docPartBody>
        <w:p w:rsidR="002636BB" w:rsidRDefault="00AB1340">
          <w:pPr>
            <w:pStyle w:val="F1713D25CB8A40AA819B99A7B1DBFA4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13327A0B947491D8D7B3E3BC7B792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0F6708-3F85-403B-9735-E1BDB174C0FE}"/>
      </w:docPartPr>
      <w:docPartBody>
        <w:p w:rsidR="002636BB" w:rsidRDefault="00AB1340">
          <w:pPr>
            <w:pStyle w:val="A13327A0B947491D8D7B3E3BC7B792A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23EF39A86994448A1C78715AF6DD9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C417C6-6C53-4B9E-B6B7-83C5885B2056}"/>
      </w:docPartPr>
      <w:docPartBody>
        <w:p w:rsidR="002636BB" w:rsidRDefault="00AB1340">
          <w:pPr>
            <w:pStyle w:val="823EF39A86994448A1C78715AF6DD92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0"/>
    <w:rsid w:val="002636BB"/>
    <w:rsid w:val="003F022A"/>
    <w:rsid w:val="00A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F1713D25CB8A40AA819B99A7B1DBFA4A">
    <w:name w:val="F1713D25CB8A40AA819B99A7B1DBFA4A"/>
  </w:style>
  <w:style w:type="paragraph" w:customStyle="1" w:styleId="A13327A0B947491D8D7B3E3BC7B792A1">
    <w:name w:val="A13327A0B947491D8D7B3E3BC7B792A1"/>
  </w:style>
  <w:style w:type="paragraph" w:customStyle="1" w:styleId="823EF39A86994448A1C78715AF6DD92E">
    <w:name w:val="823EF39A86994448A1C78715AF6DD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B74421C2E365459CB34C8D63F2D885" ma:contentTypeVersion="1" ma:contentTypeDescription="Luo uusi asiakirja." ma:contentTypeScope="" ma:versionID="c3b8d2845c9397cf42f9db07a2e07299">
  <xsd:schema xmlns:xsd="http://www.w3.org/2001/XMLSchema" xmlns:xs="http://www.w3.org/2001/XMLSchema" xmlns:p="http://schemas.microsoft.com/office/2006/metadata/properties" xmlns:ns2="fd9ed42c-c6a9-4c32-b832-dacb3aa105f5" targetNamespace="http://schemas.microsoft.com/office/2006/metadata/properties" ma:root="true" ma:fieldsID="617a3015a99f86f7e9854a19bff49d06" ns2:_="">
    <xsd:import namespace="fd9ed42c-c6a9-4c32-b832-dacb3aa1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ed42c-c6a9-4c32-b832-dacb3aa1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EAC-C369-4CF5-97AC-0236989F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49071-F209-46A1-B849-1BAF5253869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bb82943-49da-4504-a2f3-a33fb2eb95f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487CC0-B7B8-486E-A5B9-C16EB6406404}"/>
</file>

<file path=customXml/itemProps4.xml><?xml version="1.0" encoding="utf-8"?>
<ds:datastoreItem xmlns:ds="http://schemas.openxmlformats.org/officeDocument/2006/customXml" ds:itemID="{BB2A23A9-40FA-4EB4-B9D4-0AD471A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</TotalTime>
  <Pages>1</Pages>
  <Words>135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Sillanmäki Matti (VM)</dc:creator>
  <cp:keywords/>
  <dc:description/>
  <cp:lastModifiedBy>Hynynen Ia (VNK)</cp:lastModifiedBy>
  <cp:revision>2</cp:revision>
  <cp:lastPrinted>2017-12-04T10:02:00Z</cp:lastPrinted>
  <dcterms:created xsi:type="dcterms:W3CDTF">2024-09-24T07:17:00Z</dcterms:created>
  <dcterms:modified xsi:type="dcterms:W3CDTF">2024-09-24T07:17:00Z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0x010100D4B74421C2E365459CB34C8D63F2D885</vt:lpwstr>
  </property>
</Properties>
</file>