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0" w:type="pct"/>
        <w:tblCellSpacing w:w="15" w:type="dxa"/>
        <w:tblCellMar>
          <w:left w:w="0" w:type="dxa"/>
          <w:right w:w="0" w:type="dxa"/>
        </w:tblCellMar>
        <w:tblLook w:val="04A0" w:firstRow="1" w:lastRow="0" w:firstColumn="1" w:lastColumn="0" w:noHBand="0" w:noVBand="1"/>
      </w:tblPr>
      <w:tblGrid>
        <w:gridCol w:w="7585"/>
        <w:gridCol w:w="2416"/>
      </w:tblGrid>
      <w:tr w:rsidR="008B4497" w:rsidRPr="008B4497" w14:paraId="3889F4FB" w14:textId="77777777" w:rsidTr="008B4497">
        <w:trPr>
          <w:tblCellSpacing w:w="15" w:type="dxa"/>
        </w:trPr>
        <w:tc>
          <w:tcPr>
            <w:tcW w:w="3500" w:type="pct"/>
            <w:vAlign w:val="center"/>
            <w:hideMark/>
          </w:tcPr>
          <w:p w14:paraId="2AF4DB2C" w14:textId="69248BF5" w:rsidR="008B4497" w:rsidRPr="008B4497" w:rsidRDefault="008B4497" w:rsidP="008B4497">
            <w:pPr>
              <w:spacing w:after="0" w:line="240" w:lineRule="auto"/>
              <w:rPr>
                <w:rFonts w:ascii="Times New Roman" w:eastAsia="Times New Roman" w:hAnsi="Times New Roman" w:cs="Times New Roman"/>
                <w:sz w:val="24"/>
                <w:szCs w:val="24"/>
                <w:lang w:eastAsia="fi-FI"/>
              </w:rPr>
            </w:pPr>
          </w:p>
        </w:tc>
        <w:tc>
          <w:tcPr>
            <w:tcW w:w="1100" w:type="pct"/>
            <w:vAlign w:val="center"/>
            <w:hideMark/>
          </w:tcPr>
          <w:p w14:paraId="0E88FE21" w14:textId="77777777" w:rsidR="008B4497" w:rsidRPr="008B4497" w:rsidRDefault="008B4497" w:rsidP="008B4497">
            <w:pPr>
              <w:spacing w:after="0" w:line="240" w:lineRule="auto"/>
              <w:rPr>
                <w:rFonts w:ascii="Times New Roman" w:eastAsia="Times New Roman" w:hAnsi="Times New Roman" w:cs="Times New Roman"/>
                <w:sz w:val="24"/>
                <w:szCs w:val="24"/>
                <w:lang w:eastAsia="fi-FI"/>
              </w:rPr>
            </w:pPr>
          </w:p>
        </w:tc>
      </w:tr>
    </w:tbl>
    <w:p w14:paraId="2DAFAC94" w14:textId="7D850017" w:rsidR="00990517" w:rsidRPr="00F63239" w:rsidRDefault="003156FD" w:rsidP="00F63239">
      <w:pPr>
        <w:pStyle w:val="Otsikko1"/>
        <w:spacing w:after="240"/>
        <w:rPr>
          <w:rFonts w:asciiTheme="minorHAnsi" w:hAnsiTheme="minorHAnsi" w:cstheme="minorHAnsi"/>
          <w:b/>
          <w:bCs/>
        </w:rPr>
      </w:pPr>
      <w:bookmarkStart w:id="0" w:name="_Hlk159942161"/>
      <w:bookmarkStart w:id="1" w:name="_Hlk157755423"/>
      <w:r>
        <w:rPr>
          <w:rFonts w:asciiTheme="minorHAnsi" w:hAnsiTheme="minorHAnsi" w:cstheme="minorHAnsi"/>
          <w:b/>
          <w:bCs/>
        </w:rPr>
        <w:t xml:space="preserve">Työvoimaviranomaisten </w:t>
      </w:r>
      <w:r w:rsidR="003E2853">
        <w:rPr>
          <w:rFonts w:asciiTheme="minorHAnsi" w:hAnsiTheme="minorHAnsi" w:cstheme="minorHAnsi"/>
          <w:b/>
          <w:bCs/>
        </w:rPr>
        <w:t>työvoimapalvelu</w:t>
      </w:r>
      <w:r w:rsidR="00934038">
        <w:rPr>
          <w:rFonts w:asciiTheme="minorHAnsi" w:hAnsiTheme="minorHAnsi" w:cstheme="minorHAnsi"/>
          <w:b/>
          <w:bCs/>
        </w:rPr>
        <w:t xml:space="preserve">tehtävien </w:t>
      </w:r>
      <w:r w:rsidR="003E2853">
        <w:rPr>
          <w:rFonts w:asciiTheme="minorHAnsi" w:hAnsiTheme="minorHAnsi" w:cstheme="minorHAnsi"/>
          <w:b/>
          <w:bCs/>
        </w:rPr>
        <w:t>asiakirj</w:t>
      </w:r>
      <w:r w:rsidR="008B4497" w:rsidRPr="008B4497">
        <w:rPr>
          <w:rFonts w:asciiTheme="minorHAnsi" w:hAnsiTheme="minorHAnsi" w:cstheme="minorHAnsi"/>
          <w:b/>
          <w:bCs/>
        </w:rPr>
        <w:t>ojen pysyvä säilytys</w:t>
      </w:r>
      <w:bookmarkEnd w:id="0"/>
    </w:p>
    <w:bookmarkEnd w:id="1"/>
    <w:p w14:paraId="03D8F12B" w14:textId="6E89F853" w:rsidR="00990517" w:rsidRPr="006970AA" w:rsidRDefault="00990517" w:rsidP="00E625E9">
      <w:pPr>
        <w:pStyle w:val="Luettelokappale"/>
        <w:numPr>
          <w:ilvl w:val="0"/>
          <w:numId w:val="0"/>
        </w:numPr>
        <w:spacing w:line="240" w:lineRule="auto"/>
        <w:rPr>
          <w:rFonts w:ascii="Segoe UI" w:hAnsi="Segoe UI" w:cs="Segoe UI"/>
          <w:iCs/>
        </w:rPr>
      </w:pPr>
      <w:r w:rsidRPr="00E625E9">
        <w:rPr>
          <w:rFonts w:ascii="Segoe UI" w:hAnsi="Segoe UI" w:cs="Segoe UI"/>
          <w:iCs/>
        </w:rPr>
        <w:t>Arkistolaissa (831/1994) pysyvästi säilytettävillä asiakirjoilla tarkoitetaan lailla tai lain nojalla arkistoitavia asiakirjoja ja tietoaineistoja, jotka niiden säilytysajan päättymisen jälkeen arkistoidaan.</w:t>
      </w:r>
    </w:p>
    <w:p w14:paraId="24B7527A" w14:textId="70E7252C" w:rsidR="006970AA" w:rsidRPr="00ED6857" w:rsidRDefault="00990517" w:rsidP="00F63239">
      <w:pPr>
        <w:pStyle w:val="Otsikko2"/>
        <w:spacing w:before="120" w:after="120"/>
        <w:rPr>
          <w:rFonts w:ascii="Segoe UI" w:hAnsi="Segoe UI" w:cs="Segoe UI"/>
          <w:b/>
          <w:bCs/>
          <w:sz w:val="22"/>
          <w:szCs w:val="22"/>
        </w:rPr>
      </w:pPr>
      <w:r w:rsidRPr="00ED6857">
        <w:rPr>
          <w:rFonts w:ascii="Segoe UI" w:hAnsi="Segoe UI" w:cs="Segoe UI"/>
          <w:b/>
          <w:bCs/>
          <w:sz w:val="22"/>
          <w:szCs w:val="22"/>
        </w:rPr>
        <w:t>Esityksen tiedot</w:t>
      </w:r>
    </w:p>
    <w:p w14:paraId="49296AD1" w14:textId="775DED1D" w:rsidR="00E71DA4" w:rsidRDefault="00A827DA" w:rsidP="00F63239">
      <w:pPr>
        <w:pStyle w:val="Otsikko2"/>
        <w:spacing w:before="120" w:after="120" w:line="240" w:lineRule="auto"/>
        <w:rPr>
          <w:rFonts w:ascii="Segoe UI" w:hAnsi="Segoe UI" w:cs="Segoe UI"/>
          <w:sz w:val="22"/>
          <w:szCs w:val="22"/>
        </w:rPr>
      </w:pPr>
      <w:bookmarkStart w:id="2" w:name="_Hlk157755445"/>
      <w:r w:rsidRPr="00A827DA">
        <w:rPr>
          <w:rFonts w:ascii="Segoe UI" w:hAnsi="Segoe UI" w:cs="Segoe UI"/>
          <w:sz w:val="22"/>
          <w:szCs w:val="22"/>
        </w:rPr>
        <w:t xml:space="preserve">ELY-keskusten sekä TE-toimistojen kehittämis- ja hallintokeskus (KEHA-keskus) </w:t>
      </w:r>
      <w:bookmarkEnd w:id="2"/>
      <w:r w:rsidR="006C0DE4" w:rsidRPr="00580FEE">
        <w:rPr>
          <w:rFonts w:ascii="Segoe UI" w:hAnsi="Segoe UI" w:cs="Segoe UI"/>
          <w:sz w:val="22"/>
          <w:szCs w:val="22"/>
        </w:rPr>
        <w:t xml:space="preserve">on </w:t>
      </w:r>
      <w:r w:rsidR="00580FEE" w:rsidRPr="00580FEE">
        <w:rPr>
          <w:rFonts w:ascii="Segoe UI" w:hAnsi="Segoe UI" w:cs="Segoe UI"/>
          <w:sz w:val="22"/>
          <w:szCs w:val="22"/>
        </w:rPr>
        <w:t>1</w:t>
      </w:r>
      <w:r w:rsidR="00DC11D7">
        <w:rPr>
          <w:rFonts w:ascii="Segoe UI" w:hAnsi="Segoe UI" w:cs="Segoe UI"/>
          <w:sz w:val="22"/>
          <w:szCs w:val="22"/>
        </w:rPr>
        <w:t>5</w:t>
      </w:r>
      <w:r w:rsidR="006C0DE4" w:rsidRPr="00580FEE">
        <w:rPr>
          <w:rFonts w:ascii="Segoe UI" w:hAnsi="Segoe UI" w:cs="Segoe UI"/>
          <w:sz w:val="22"/>
          <w:szCs w:val="22"/>
        </w:rPr>
        <w:t>.</w:t>
      </w:r>
      <w:r w:rsidR="00580FEE">
        <w:rPr>
          <w:rFonts w:ascii="Segoe UI" w:hAnsi="Segoe UI" w:cs="Segoe UI"/>
          <w:sz w:val="22"/>
          <w:szCs w:val="22"/>
        </w:rPr>
        <w:t>1.2024</w:t>
      </w:r>
      <w:r w:rsidR="006C0DE4">
        <w:rPr>
          <w:rFonts w:ascii="Segoe UI" w:hAnsi="Segoe UI" w:cs="Segoe UI"/>
          <w:sz w:val="22"/>
          <w:szCs w:val="22"/>
        </w:rPr>
        <w:t xml:space="preserve"> päivätyllä</w:t>
      </w:r>
      <w:r w:rsidR="006C0DE4" w:rsidRPr="006C0DE4">
        <w:rPr>
          <w:rFonts w:ascii="Segoe UI" w:hAnsi="Segoe UI" w:cs="Segoe UI"/>
          <w:sz w:val="22"/>
          <w:szCs w:val="22"/>
        </w:rPr>
        <w:t xml:space="preserve"> seulontaesityksellään pyytänyt Kansallisarkistolta päätöksen </w:t>
      </w:r>
      <w:r w:rsidR="005C621B">
        <w:rPr>
          <w:rFonts w:cs="Segoe UI"/>
        </w:rPr>
        <w:t>j</w:t>
      </w:r>
      <w:r w:rsidR="005C621B" w:rsidRPr="003A49F3">
        <w:rPr>
          <w:rFonts w:ascii="Segoe UI" w:hAnsi="Segoe UI" w:cs="Segoe UI"/>
          <w:sz w:val="22"/>
          <w:szCs w:val="22"/>
        </w:rPr>
        <w:t>ulkisia työvoimapalveluita tuottavien työvoimaviranomaisten</w:t>
      </w:r>
      <w:r w:rsidR="005C621B">
        <w:rPr>
          <w:rFonts w:ascii="Segoe UI" w:hAnsi="Segoe UI" w:cs="Segoe UI"/>
          <w:sz w:val="22"/>
          <w:szCs w:val="22"/>
        </w:rPr>
        <w:t xml:space="preserve"> asiakirj</w:t>
      </w:r>
      <w:r w:rsidR="007832F3">
        <w:rPr>
          <w:rFonts w:ascii="Segoe UI" w:hAnsi="Segoe UI" w:cs="Segoe UI"/>
          <w:sz w:val="22"/>
          <w:szCs w:val="22"/>
        </w:rPr>
        <w:t xml:space="preserve">ojen </w:t>
      </w:r>
      <w:r w:rsidR="006C0DE4" w:rsidRPr="006C0DE4">
        <w:rPr>
          <w:rFonts w:ascii="Segoe UI" w:hAnsi="Segoe UI" w:cs="Segoe UI"/>
          <w:sz w:val="22"/>
          <w:szCs w:val="22"/>
        </w:rPr>
        <w:t xml:space="preserve">pysyvästä säilyttämisestä. </w:t>
      </w:r>
      <w:r w:rsidR="00047003">
        <w:rPr>
          <w:rFonts w:ascii="Segoe UI" w:hAnsi="Segoe UI" w:cs="Segoe UI"/>
          <w:sz w:val="22"/>
          <w:szCs w:val="22"/>
        </w:rPr>
        <w:t xml:space="preserve">Työvoimapalvelujen hoitaminen siirtyy vuoden 2025 alusta valtiolta työllisyysalueille eli käytännössä kunnille tai kuntayhtymille. </w:t>
      </w:r>
      <w:r w:rsidR="00387571">
        <w:rPr>
          <w:rFonts w:ascii="Segoe UI" w:hAnsi="Segoe UI" w:cs="Segoe UI"/>
          <w:sz w:val="22"/>
          <w:szCs w:val="22"/>
        </w:rPr>
        <w:t xml:space="preserve">Osaa tehtävistä hoitaa KEHA-keskus. </w:t>
      </w:r>
    </w:p>
    <w:p w14:paraId="58ABFC8E" w14:textId="7DC9E1E3" w:rsidR="00387571" w:rsidRDefault="00E71DA4" w:rsidP="00A827DA">
      <w:pPr>
        <w:pStyle w:val="Otsikko2"/>
        <w:spacing w:before="120" w:after="120" w:line="240" w:lineRule="auto"/>
        <w:rPr>
          <w:rFonts w:ascii="Segoe UI" w:hAnsi="Segoe UI" w:cs="Segoe UI"/>
          <w:sz w:val="22"/>
          <w:szCs w:val="22"/>
        </w:rPr>
      </w:pPr>
      <w:r>
        <w:rPr>
          <w:rFonts w:ascii="Segoe UI" w:hAnsi="Segoe UI" w:cs="Segoe UI"/>
          <w:sz w:val="22"/>
          <w:szCs w:val="22"/>
        </w:rPr>
        <w:t xml:space="preserve">Tehtävien uudelleen organisoinnin lisäksi </w:t>
      </w:r>
      <w:r w:rsidR="00B22CFA">
        <w:rPr>
          <w:rFonts w:ascii="Segoe UI" w:hAnsi="Segoe UI" w:cs="Segoe UI"/>
          <w:sz w:val="22"/>
          <w:szCs w:val="22"/>
        </w:rPr>
        <w:t xml:space="preserve">myös </w:t>
      </w:r>
      <w:r>
        <w:rPr>
          <w:rFonts w:ascii="Segoe UI" w:hAnsi="Segoe UI" w:cs="Segoe UI"/>
          <w:sz w:val="22"/>
          <w:szCs w:val="22"/>
        </w:rPr>
        <w:t xml:space="preserve">työllisyyspalveluiden tietojärjestelmäkokonaisuus on uudistumassa. </w:t>
      </w:r>
      <w:r w:rsidR="00387571">
        <w:rPr>
          <w:rFonts w:ascii="Segoe UI" w:hAnsi="Segoe UI" w:cs="Segoe UI"/>
          <w:sz w:val="22"/>
          <w:szCs w:val="22"/>
        </w:rPr>
        <w:t xml:space="preserve">Työvoimapalvelujen tehtävien hoidosta muodostuu </w:t>
      </w:r>
      <w:r w:rsidR="002B7BC7">
        <w:rPr>
          <w:rFonts w:ascii="Segoe UI" w:hAnsi="Segoe UI" w:cs="Segoe UI"/>
          <w:sz w:val="22"/>
          <w:szCs w:val="22"/>
        </w:rPr>
        <w:t>valtakunnallinen</w:t>
      </w:r>
      <w:r w:rsidR="00387571">
        <w:rPr>
          <w:rFonts w:ascii="Segoe UI" w:hAnsi="Segoe UI" w:cs="Segoe UI"/>
          <w:sz w:val="22"/>
          <w:szCs w:val="22"/>
        </w:rPr>
        <w:t xml:space="preserve"> tietovaranto, jonka hallinnassa käytetään tällä hetkellä URA- ja USPA-järjestelmiä. URA-järjestelmän korvaav</w:t>
      </w:r>
      <w:r w:rsidR="00D32133">
        <w:rPr>
          <w:rFonts w:ascii="Segoe UI" w:hAnsi="Segoe UI" w:cs="Segoe UI"/>
          <w:sz w:val="22"/>
          <w:szCs w:val="22"/>
        </w:rPr>
        <w:t>a</w:t>
      </w:r>
      <w:r w:rsidR="00387571">
        <w:rPr>
          <w:rFonts w:ascii="Segoe UI" w:hAnsi="Segoe UI" w:cs="Segoe UI"/>
          <w:sz w:val="22"/>
          <w:szCs w:val="22"/>
        </w:rPr>
        <w:t xml:space="preserve"> a</w:t>
      </w:r>
      <w:r w:rsidR="00387571" w:rsidRPr="00A603C3">
        <w:rPr>
          <w:rFonts w:ascii="Segoe UI" w:hAnsi="Segoe UI" w:cs="Segoe UI"/>
          <w:sz w:val="22"/>
          <w:szCs w:val="22"/>
        </w:rPr>
        <w:t>siakkuudenhallintajärjestelmä</w:t>
      </w:r>
      <w:r w:rsidR="002B7BC7">
        <w:rPr>
          <w:rFonts w:ascii="Segoe UI" w:hAnsi="Segoe UI" w:cs="Segoe UI"/>
          <w:sz w:val="22"/>
          <w:szCs w:val="22"/>
        </w:rPr>
        <w:t>n</w:t>
      </w:r>
      <w:r w:rsidR="00387571" w:rsidRPr="00A603C3">
        <w:rPr>
          <w:rFonts w:ascii="Segoe UI" w:hAnsi="Segoe UI" w:cs="Segoe UI"/>
          <w:sz w:val="22"/>
          <w:szCs w:val="22"/>
        </w:rPr>
        <w:t xml:space="preserve"> </w:t>
      </w:r>
      <w:r w:rsidR="002B7BC7">
        <w:rPr>
          <w:rFonts w:ascii="Segoe UI" w:hAnsi="Segoe UI" w:cs="Segoe UI"/>
          <w:sz w:val="22"/>
          <w:szCs w:val="22"/>
        </w:rPr>
        <w:t>(</w:t>
      </w:r>
      <w:r w:rsidR="00387571" w:rsidRPr="00A603C3">
        <w:rPr>
          <w:rFonts w:ascii="Segoe UI" w:hAnsi="Segoe UI" w:cs="Segoe UI"/>
          <w:sz w:val="22"/>
          <w:szCs w:val="22"/>
        </w:rPr>
        <w:t>A-TMT</w:t>
      </w:r>
      <w:r w:rsidR="002B7BC7">
        <w:rPr>
          <w:rFonts w:ascii="Segoe UI" w:hAnsi="Segoe UI" w:cs="Segoe UI"/>
          <w:sz w:val="22"/>
          <w:szCs w:val="22"/>
        </w:rPr>
        <w:t>)</w:t>
      </w:r>
      <w:r w:rsidR="00387571" w:rsidRPr="00A603C3">
        <w:rPr>
          <w:rFonts w:ascii="Segoe UI" w:hAnsi="Segoe UI" w:cs="Segoe UI"/>
          <w:sz w:val="22"/>
          <w:szCs w:val="22"/>
        </w:rPr>
        <w:t xml:space="preserve"> </w:t>
      </w:r>
      <w:r w:rsidR="00D32133">
        <w:rPr>
          <w:rFonts w:ascii="Segoe UI" w:hAnsi="Segoe UI" w:cs="Segoe UI"/>
          <w:sz w:val="22"/>
          <w:szCs w:val="22"/>
        </w:rPr>
        <w:t>otetaan käyttöön</w:t>
      </w:r>
      <w:r w:rsidR="00387571" w:rsidRPr="00A603C3">
        <w:rPr>
          <w:rFonts w:ascii="Segoe UI" w:hAnsi="Segoe UI" w:cs="Segoe UI"/>
          <w:sz w:val="22"/>
          <w:szCs w:val="22"/>
        </w:rPr>
        <w:t xml:space="preserve"> vaiheittain vuosien 2023</w:t>
      </w:r>
      <w:r w:rsidR="00D32133">
        <w:rPr>
          <w:rFonts w:ascii="Segoe UI" w:hAnsi="Segoe UI" w:cs="Segoe UI"/>
          <w:sz w:val="22"/>
          <w:szCs w:val="22"/>
        </w:rPr>
        <w:t xml:space="preserve"> </w:t>
      </w:r>
      <w:r w:rsidR="00387571" w:rsidRPr="00A603C3">
        <w:rPr>
          <w:rFonts w:ascii="Segoe UI" w:hAnsi="Segoe UI" w:cs="Segoe UI"/>
          <w:sz w:val="22"/>
          <w:szCs w:val="22"/>
        </w:rPr>
        <w:t>-</w:t>
      </w:r>
      <w:r w:rsidR="00D32133">
        <w:rPr>
          <w:rFonts w:ascii="Segoe UI" w:hAnsi="Segoe UI" w:cs="Segoe UI"/>
          <w:sz w:val="22"/>
          <w:szCs w:val="22"/>
        </w:rPr>
        <w:t xml:space="preserve"> </w:t>
      </w:r>
      <w:r w:rsidR="00387571" w:rsidRPr="00A603C3">
        <w:rPr>
          <w:rFonts w:ascii="Segoe UI" w:hAnsi="Segoe UI" w:cs="Segoe UI"/>
          <w:sz w:val="22"/>
          <w:szCs w:val="22"/>
        </w:rPr>
        <w:t xml:space="preserve">2025 aikana ja </w:t>
      </w:r>
      <w:r w:rsidR="00387571">
        <w:rPr>
          <w:rFonts w:ascii="Segoe UI" w:hAnsi="Segoe UI" w:cs="Segoe UI"/>
          <w:sz w:val="22"/>
          <w:szCs w:val="22"/>
        </w:rPr>
        <w:t>ylei</w:t>
      </w:r>
      <w:r w:rsidR="00D32133">
        <w:rPr>
          <w:rFonts w:ascii="Segoe UI" w:hAnsi="Segoe UI" w:cs="Segoe UI"/>
          <w:sz w:val="22"/>
          <w:szCs w:val="22"/>
        </w:rPr>
        <w:t>n</w:t>
      </w:r>
      <w:r w:rsidR="00387571">
        <w:rPr>
          <w:rFonts w:ascii="Segoe UI" w:hAnsi="Segoe UI" w:cs="Segoe UI"/>
          <w:sz w:val="22"/>
          <w:szCs w:val="22"/>
        </w:rPr>
        <w:t>en avustusjärjestelmä (Y</w:t>
      </w:r>
      <w:r w:rsidR="00387571" w:rsidRPr="00A603C3">
        <w:rPr>
          <w:rFonts w:ascii="Segoe UI" w:hAnsi="Segoe UI" w:cs="Segoe UI"/>
          <w:sz w:val="22"/>
          <w:szCs w:val="22"/>
        </w:rPr>
        <w:t>A</w:t>
      </w:r>
      <w:r w:rsidR="00387571">
        <w:rPr>
          <w:rFonts w:ascii="Segoe UI" w:hAnsi="Segoe UI" w:cs="Segoe UI"/>
          <w:sz w:val="22"/>
          <w:szCs w:val="22"/>
        </w:rPr>
        <w:t xml:space="preserve">) </w:t>
      </w:r>
      <w:r w:rsidR="00387571" w:rsidRPr="00A603C3">
        <w:rPr>
          <w:rFonts w:ascii="Segoe UI" w:hAnsi="Segoe UI" w:cs="Segoe UI"/>
          <w:sz w:val="22"/>
          <w:szCs w:val="22"/>
        </w:rPr>
        <w:t>vuodesta 2021 alkaen.</w:t>
      </w:r>
    </w:p>
    <w:p w14:paraId="50338685" w14:textId="43B29B30" w:rsidR="00684BF8" w:rsidRPr="00684BF8" w:rsidRDefault="00387571" w:rsidP="006175F3">
      <w:pPr>
        <w:pStyle w:val="Otsikko2"/>
        <w:spacing w:after="240" w:line="240" w:lineRule="auto"/>
        <w:rPr>
          <w:rFonts w:ascii="Segoe UI" w:hAnsi="Segoe UI" w:cs="Segoe UI"/>
          <w:sz w:val="22"/>
          <w:szCs w:val="22"/>
        </w:rPr>
      </w:pPr>
      <w:r>
        <w:rPr>
          <w:rFonts w:ascii="Segoe UI" w:hAnsi="Segoe UI" w:cs="Segoe UI"/>
          <w:sz w:val="22"/>
          <w:szCs w:val="22"/>
        </w:rPr>
        <w:t xml:space="preserve">Seulontapäätöstä haetaan työvoimaviranomaisten asiakirjoille kokonaisuudessaan. </w:t>
      </w:r>
      <w:r w:rsidR="00684BF8">
        <w:rPr>
          <w:rFonts w:ascii="Segoe UI" w:hAnsi="Segoe UI" w:cs="Segoe UI"/>
          <w:sz w:val="22"/>
          <w:szCs w:val="22"/>
        </w:rPr>
        <w:t>A-TMT ja YA</w:t>
      </w:r>
      <w:r w:rsidR="002B7BC7">
        <w:rPr>
          <w:rFonts w:ascii="Segoe UI" w:hAnsi="Segoe UI" w:cs="Segoe UI"/>
          <w:sz w:val="22"/>
          <w:szCs w:val="22"/>
        </w:rPr>
        <w:t>-järjestelmissä</w:t>
      </w:r>
      <w:r w:rsidR="00684BF8">
        <w:rPr>
          <w:rFonts w:ascii="Segoe UI" w:hAnsi="Segoe UI" w:cs="Segoe UI"/>
          <w:sz w:val="22"/>
          <w:szCs w:val="22"/>
        </w:rPr>
        <w:t xml:space="preserve"> </w:t>
      </w:r>
      <w:r w:rsidR="00684BF8" w:rsidRPr="00684BF8">
        <w:rPr>
          <w:rFonts w:ascii="Segoe UI" w:hAnsi="Segoe UI" w:cs="Segoe UI"/>
          <w:sz w:val="22"/>
          <w:szCs w:val="22"/>
        </w:rPr>
        <w:t>kertyville</w:t>
      </w:r>
      <w:r w:rsidR="002B7BC7">
        <w:rPr>
          <w:rFonts w:ascii="Segoe UI" w:hAnsi="Segoe UI" w:cs="Segoe UI"/>
          <w:sz w:val="22"/>
          <w:szCs w:val="22"/>
        </w:rPr>
        <w:t xml:space="preserve"> tiedoille</w:t>
      </w:r>
      <w:r w:rsidR="00684BF8" w:rsidRPr="00684BF8">
        <w:rPr>
          <w:rFonts w:ascii="Segoe UI" w:hAnsi="Segoe UI" w:cs="Segoe UI"/>
          <w:sz w:val="22"/>
          <w:szCs w:val="22"/>
        </w:rPr>
        <w:t xml:space="preserve"> </w:t>
      </w:r>
      <w:r w:rsidR="00810FC6">
        <w:rPr>
          <w:rFonts w:ascii="Segoe UI" w:hAnsi="Segoe UI" w:cs="Segoe UI"/>
          <w:sz w:val="22"/>
          <w:szCs w:val="22"/>
        </w:rPr>
        <w:t xml:space="preserve">päätöstä haetaan </w:t>
      </w:r>
      <w:r w:rsidR="00684BF8">
        <w:rPr>
          <w:rFonts w:ascii="Segoe UI" w:hAnsi="Segoe UI" w:cs="Segoe UI"/>
          <w:sz w:val="22"/>
          <w:szCs w:val="22"/>
        </w:rPr>
        <w:t>siitä alkaen</w:t>
      </w:r>
      <w:r w:rsidR="00A75F8E">
        <w:rPr>
          <w:rFonts w:ascii="Segoe UI" w:hAnsi="Segoe UI" w:cs="Segoe UI"/>
          <w:sz w:val="22"/>
          <w:szCs w:val="22"/>
        </w:rPr>
        <w:t xml:space="preserve">, kun </w:t>
      </w:r>
      <w:r w:rsidR="00684BF8">
        <w:rPr>
          <w:rFonts w:ascii="Segoe UI" w:hAnsi="Segoe UI" w:cs="Segoe UI"/>
          <w:sz w:val="22"/>
          <w:szCs w:val="22"/>
        </w:rPr>
        <w:t>tietojen käsittely on siirtynyt tai siirtyy näihin järjestelmiin</w:t>
      </w:r>
      <w:r w:rsidR="00684BF8" w:rsidRPr="00684BF8">
        <w:rPr>
          <w:rFonts w:ascii="Segoe UI" w:hAnsi="Segoe UI" w:cs="Segoe UI"/>
          <w:sz w:val="22"/>
          <w:szCs w:val="22"/>
        </w:rPr>
        <w:t>.</w:t>
      </w:r>
      <w:r w:rsidR="00684BF8">
        <w:rPr>
          <w:rFonts w:ascii="Segoe UI" w:hAnsi="Segoe UI" w:cs="Segoe UI"/>
          <w:sz w:val="22"/>
          <w:szCs w:val="22"/>
        </w:rPr>
        <w:t xml:space="preserve"> </w:t>
      </w:r>
      <w:r w:rsidR="002B7BC7">
        <w:rPr>
          <w:rFonts w:ascii="Segoe UI" w:hAnsi="Segoe UI" w:cs="Segoe UI"/>
          <w:sz w:val="22"/>
          <w:szCs w:val="22"/>
        </w:rPr>
        <w:t>U</w:t>
      </w:r>
      <w:r w:rsidR="002B7BC7" w:rsidRPr="00A603C3">
        <w:rPr>
          <w:rFonts w:ascii="Segoe UI" w:hAnsi="Segoe UI" w:cs="Segoe UI"/>
          <w:sz w:val="22"/>
          <w:szCs w:val="22"/>
        </w:rPr>
        <w:t xml:space="preserve">usille </w:t>
      </w:r>
      <w:r w:rsidR="002B7BC7" w:rsidRPr="00684BF8">
        <w:rPr>
          <w:rFonts w:ascii="Segoe UI" w:hAnsi="Segoe UI" w:cs="Segoe UI"/>
          <w:sz w:val="22"/>
          <w:szCs w:val="22"/>
        </w:rPr>
        <w:t>tehtäville</w:t>
      </w:r>
      <w:r w:rsidR="002B7BC7">
        <w:rPr>
          <w:rFonts w:ascii="Segoe UI" w:hAnsi="Segoe UI" w:cs="Segoe UI"/>
          <w:sz w:val="22"/>
          <w:szCs w:val="22"/>
        </w:rPr>
        <w:t xml:space="preserve"> päätöstä haetaan </w:t>
      </w:r>
      <w:r w:rsidR="002B7BC7" w:rsidRPr="00684BF8">
        <w:rPr>
          <w:rFonts w:ascii="Segoe UI" w:hAnsi="Segoe UI" w:cs="Segoe UI"/>
          <w:sz w:val="22"/>
          <w:szCs w:val="22"/>
        </w:rPr>
        <w:t>siitä alkaen</w:t>
      </w:r>
      <w:r w:rsidR="002B7BC7">
        <w:rPr>
          <w:rFonts w:ascii="Segoe UI" w:hAnsi="Segoe UI" w:cs="Segoe UI"/>
          <w:sz w:val="22"/>
          <w:szCs w:val="22"/>
        </w:rPr>
        <w:t>,</w:t>
      </w:r>
      <w:r w:rsidR="002B7BC7" w:rsidRPr="00684BF8">
        <w:rPr>
          <w:rFonts w:ascii="Segoe UI" w:hAnsi="Segoe UI" w:cs="Segoe UI"/>
          <w:sz w:val="22"/>
          <w:szCs w:val="22"/>
        </w:rPr>
        <w:t xml:space="preserve"> kun asiakirjoja on alkanut kertymään. Tehtävien voimaantuloajat o</w:t>
      </w:r>
      <w:r w:rsidR="002B7BC7">
        <w:rPr>
          <w:rFonts w:ascii="Segoe UI" w:hAnsi="Segoe UI" w:cs="Segoe UI"/>
          <w:sz w:val="22"/>
          <w:szCs w:val="22"/>
        </w:rPr>
        <w:t>n esitetty</w:t>
      </w:r>
      <w:r w:rsidR="002B7BC7">
        <w:rPr>
          <w:rFonts w:ascii="Segoe UI" w:hAnsi="Segoe UI" w:cs="Segoe UI"/>
        </w:rPr>
        <w:t xml:space="preserve"> </w:t>
      </w:r>
      <w:r w:rsidR="002B7BC7" w:rsidRPr="00684BF8">
        <w:rPr>
          <w:rFonts w:ascii="Segoe UI" w:hAnsi="Segoe UI" w:cs="Segoe UI"/>
          <w:sz w:val="22"/>
          <w:szCs w:val="22"/>
        </w:rPr>
        <w:t>tiedonohjaussuunnitelmassa (</w:t>
      </w:r>
      <w:r w:rsidR="00A2282F">
        <w:rPr>
          <w:rFonts w:ascii="Segoe UI" w:hAnsi="Segoe UI" w:cs="Segoe UI"/>
          <w:sz w:val="22"/>
          <w:szCs w:val="22"/>
        </w:rPr>
        <w:t>seulontaesityksen l</w:t>
      </w:r>
      <w:r w:rsidR="002B7BC7" w:rsidRPr="00684BF8">
        <w:rPr>
          <w:rFonts w:ascii="Segoe UI" w:hAnsi="Segoe UI" w:cs="Segoe UI"/>
          <w:sz w:val="22"/>
          <w:szCs w:val="22"/>
        </w:rPr>
        <w:t>iitteet 07 ja 08).</w:t>
      </w:r>
      <w:r w:rsidR="002B7BC7">
        <w:rPr>
          <w:rFonts w:ascii="Segoe UI" w:hAnsi="Segoe UI" w:cs="Segoe UI"/>
          <w:sz w:val="22"/>
          <w:szCs w:val="22"/>
        </w:rPr>
        <w:t xml:space="preserve"> </w:t>
      </w:r>
      <w:r w:rsidR="00047003">
        <w:rPr>
          <w:rFonts w:ascii="Segoe UI" w:hAnsi="Segoe UI" w:cs="Segoe UI"/>
          <w:sz w:val="22"/>
          <w:szCs w:val="22"/>
        </w:rPr>
        <w:t>KEHA-keskus esittää, että m</w:t>
      </w:r>
      <w:r w:rsidR="00684BF8" w:rsidRPr="00684BF8">
        <w:rPr>
          <w:rFonts w:ascii="Segoe UI" w:hAnsi="Segoe UI" w:cs="Segoe UI"/>
          <w:sz w:val="22"/>
          <w:szCs w:val="22"/>
        </w:rPr>
        <w:t xml:space="preserve">ikäli URA-, A-TMT- ja YA-järjestelmien ulkopuolella säilytettävien tietojen tai </w:t>
      </w:r>
      <w:r w:rsidR="00684BF8" w:rsidRPr="006175F3">
        <w:rPr>
          <w:rFonts w:ascii="Segoe UI" w:hAnsi="Segoe UI" w:cs="Segoe UI"/>
          <w:sz w:val="22"/>
          <w:szCs w:val="22"/>
        </w:rPr>
        <w:t>asianhallintajärjestelmissä käsiteltävien tehtävien arkistointiin tulee muutoksia uudessa seulontapäätöksessä, muuto</w:t>
      </w:r>
      <w:r w:rsidR="00047003">
        <w:rPr>
          <w:rFonts w:ascii="Segoe UI" w:hAnsi="Segoe UI" w:cs="Segoe UI"/>
          <w:sz w:val="22"/>
          <w:szCs w:val="22"/>
        </w:rPr>
        <w:t>kset</w:t>
      </w:r>
      <w:r w:rsidR="00684BF8" w:rsidRPr="00684BF8">
        <w:rPr>
          <w:rFonts w:ascii="Segoe UI" w:hAnsi="Segoe UI" w:cs="Segoe UI"/>
          <w:sz w:val="22"/>
          <w:szCs w:val="22"/>
        </w:rPr>
        <w:t xml:space="preserve"> tul</w:t>
      </w:r>
      <w:r w:rsidR="00047003">
        <w:rPr>
          <w:rFonts w:ascii="Segoe UI" w:hAnsi="Segoe UI" w:cs="Segoe UI"/>
          <w:sz w:val="22"/>
          <w:szCs w:val="22"/>
        </w:rPr>
        <w:t>isivat</w:t>
      </w:r>
      <w:r w:rsidR="00684BF8" w:rsidRPr="00684BF8">
        <w:rPr>
          <w:rFonts w:ascii="Segoe UI" w:hAnsi="Segoe UI" w:cs="Segoe UI"/>
          <w:sz w:val="22"/>
          <w:szCs w:val="22"/>
        </w:rPr>
        <w:t xml:space="preserve"> voimaan 1.1.2025 alkaen.</w:t>
      </w:r>
    </w:p>
    <w:p w14:paraId="6CF63D6D" w14:textId="46274862" w:rsidR="006970AA" w:rsidRPr="00A827DA" w:rsidRDefault="005C621B" w:rsidP="005C621B">
      <w:pPr>
        <w:pStyle w:val="Otsikko2"/>
        <w:rPr>
          <w:rFonts w:ascii="Segoe UI" w:hAnsi="Segoe UI" w:cs="Segoe UI"/>
          <w:b/>
          <w:bCs/>
          <w:sz w:val="22"/>
          <w:szCs w:val="22"/>
        </w:rPr>
      </w:pPr>
      <w:r w:rsidRPr="00A827DA">
        <w:rPr>
          <w:rFonts w:ascii="Segoe UI" w:hAnsi="Segoe UI" w:cs="Segoe UI"/>
          <w:b/>
          <w:bCs/>
          <w:sz w:val="22"/>
          <w:szCs w:val="22"/>
        </w:rPr>
        <w:t xml:space="preserve">Julkisia työvoimapalveluita tuottavien työvoimaviranomaisten </w:t>
      </w:r>
      <w:r w:rsidR="00990517" w:rsidRPr="00A827DA">
        <w:rPr>
          <w:rFonts w:ascii="Segoe UI" w:hAnsi="Segoe UI" w:cs="Segoe UI"/>
          <w:b/>
          <w:bCs/>
          <w:sz w:val="22"/>
          <w:szCs w:val="22"/>
        </w:rPr>
        <w:t>tehtävät</w:t>
      </w:r>
    </w:p>
    <w:p w14:paraId="3734A4F6" w14:textId="55A4FCA5" w:rsidR="005C621B" w:rsidRPr="005C621B" w:rsidRDefault="005C621B" w:rsidP="00A827DA">
      <w:pPr>
        <w:spacing w:before="120" w:after="120" w:line="240" w:lineRule="auto"/>
        <w:rPr>
          <w:rFonts w:ascii="Segoe UI" w:hAnsi="Segoe UI" w:cs="Segoe UI"/>
        </w:rPr>
      </w:pPr>
      <w:r w:rsidRPr="005C621B">
        <w:rPr>
          <w:rFonts w:ascii="Segoe UI" w:hAnsi="Segoe UI" w:cs="Segoe UI"/>
        </w:rPr>
        <w:t xml:space="preserve">Nykytilanteessa julkisten työvoimapalveluiden järjestämisestä vastaavat alueelliset työ- ja elinkeinotoimistot (TE-toimistot, 15 kpl). TE-toimistojen lisäksi työvoimapalveluita tarjoavat työllisyyden kuntakokeilussa mukana olevat kunnat. Työllisyyden kuntakokeilut käynnistyivät 1.3.2021 ja jatkuvat 31.12.2024 saakka (Laki työllisyyden edistämisen kuntakokeilusta 1269/2020). </w:t>
      </w:r>
    </w:p>
    <w:p w14:paraId="3100D626" w14:textId="0A3DF58F" w:rsidR="00083422" w:rsidRDefault="005C621B" w:rsidP="00A827DA">
      <w:pPr>
        <w:spacing w:before="120" w:after="120" w:line="240" w:lineRule="auto"/>
        <w:rPr>
          <w:rFonts w:ascii="Segoe UI" w:hAnsi="Segoe UI" w:cs="Segoe UI"/>
        </w:rPr>
      </w:pPr>
      <w:r w:rsidRPr="005C621B">
        <w:rPr>
          <w:rFonts w:ascii="Segoe UI" w:hAnsi="Segoe UI" w:cs="Segoe UI"/>
        </w:rPr>
        <w:t>Työvoimapalvelui</w:t>
      </w:r>
      <w:r w:rsidR="008B6DBA">
        <w:rPr>
          <w:rFonts w:ascii="Segoe UI" w:hAnsi="Segoe UI" w:cs="Segoe UI"/>
        </w:rPr>
        <w:t>ta uudistetaan parhaillaan</w:t>
      </w:r>
      <w:r w:rsidRPr="005C621B">
        <w:rPr>
          <w:rFonts w:ascii="Segoe UI" w:hAnsi="Segoe UI" w:cs="Segoe UI"/>
        </w:rPr>
        <w:t xml:space="preserve"> (TE-palvelut 2024 -uudistus). Eduskunta on hyväksynyt lain työvoimapalveluiden järjestämisestä 1.3.2023 (Laki työvoimapalveluiden järjestämisestä annetun lain ja eräiden siihen liittyvien lakien voimaanpanosta (383/2023</w:t>
      </w:r>
      <w:r w:rsidR="006175F3">
        <w:rPr>
          <w:rFonts w:ascii="Segoe UI" w:hAnsi="Segoe UI" w:cs="Segoe UI"/>
        </w:rPr>
        <w:t>)</w:t>
      </w:r>
      <w:r w:rsidRPr="005C621B">
        <w:rPr>
          <w:rFonts w:ascii="Segoe UI" w:hAnsi="Segoe UI" w:cs="Segoe UI"/>
        </w:rPr>
        <w:t xml:space="preserve">). Uudistuksen myötä TE-toimistot lakkautetaan ja julkisten työvoimapalveluiden järjestämisvastuu siirtyy valtiolta kunnille ja kuntien muodostamille yhteistoiminta-alueille 1.1.2025. </w:t>
      </w:r>
      <w:r w:rsidR="00662C3E">
        <w:rPr>
          <w:rFonts w:ascii="Segoe UI" w:hAnsi="Segoe UI" w:cs="Segoe UI"/>
        </w:rPr>
        <w:t>T</w:t>
      </w:r>
      <w:r w:rsidRPr="005C621B">
        <w:rPr>
          <w:rFonts w:ascii="Segoe UI" w:hAnsi="Segoe UI" w:cs="Segoe UI"/>
        </w:rPr>
        <w:t xml:space="preserve">yöllisyysalueita </w:t>
      </w:r>
      <w:r w:rsidR="00662C3E">
        <w:rPr>
          <w:rFonts w:ascii="Segoe UI" w:hAnsi="Segoe UI" w:cs="Segoe UI"/>
        </w:rPr>
        <w:t>tulee olemaan 45</w:t>
      </w:r>
      <w:r w:rsidRPr="005C621B">
        <w:rPr>
          <w:rFonts w:ascii="Segoe UI" w:hAnsi="Segoe UI" w:cs="Segoe UI"/>
        </w:rPr>
        <w:t xml:space="preserve"> kpl.</w:t>
      </w:r>
      <w:r w:rsidR="00E6257B">
        <w:rPr>
          <w:rFonts w:ascii="Segoe UI" w:hAnsi="Segoe UI" w:cs="Segoe UI"/>
        </w:rPr>
        <w:t xml:space="preserve"> </w:t>
      </w:r>
      <w:r w:rsidR="00662C3E">
        <w:rPr>
          <w:rFonts w:ascii="Segoe UI" w:hAnsi="Segoe UI" w:cs="Segoe UI"/>
        </w:rPr>
        <w:t>Näistä 39 toteutetaan vastuukuntamallilla, kaksi kuntayhtymänä</w:t>
      </w:r>
      <w:r w:rsidR="00DB4129">
        <w:rPr>
          <w:rFonts w:ascii="Segoe UI" w:hAnsi="Segoe UI" w:cs="Segoe UI"/>
        </w:rPr>
        <w:t>,</w:t>
      </w:r>
      <w:r w:rsidR="00662C3E">
        <w:rPr>
          <w:rFonts w:ascii="Segoe UI" w:hAnsi="Segoe UI" w:cs="Segoe UI"/>
        </w:rPr>
        <w:t xml:space="preserve"> ja neljä kuntaa järjestää työvoimapalvelut itse. </w:t>
      </w:r>
    </w:p>
    <w:p w14:paraId="6E10496D" w14:textId="7D569193" w:rsidR="005C621B" w:rsidRDefault="00083422" w:rsidP="005C621B">
      <w:pPr>
        <w:spacing w:line="240" w:lineRule="auto"/>
        <w:rPr>
          <w:rFonts w:ascii="Segoe UI" w:hAnsi="Segoe UI" w:cs="Segoe UI"/>
        </w:rPr>
      </w:pPr>
      <w:r>
        <w:rPr>
          <w:rFonts w:ascii="Segoe UI" w:hAnsi="Segoe UI" w:cs="Segoe UI"/>
        </w:rPr>
        <w:lastRenderedPageBreak/>
        <w:t>Lain työvoimapalveluiden järjestämisestä (380/2023) mukaan julkisina työvoimapalveluina järjestetään:</w:t>
      </w:r>
    </w:p>
    <w:p w14:paraId="0D9A38CB" w14:textId="77777777" w:rsidR="00662C3E" w:rsidRPr="00083422" w:rsidRDefault="00662C3E" w:rsidP="00083422">
      <w:pPr>
        <w:pStyle w:val="Luettelokappale"/>
        <w:numPr>
          <w:ilvl w:val="0"/>
          <w:numId w:val="27"/>
        </w:numPr>
        <w:spacing w:line="240" w:lineRule="auto"/>
        <w:rPr>
          <w:rFonts w:ascii="Segoe UI" w:hAnsi="Segoe UI" w:cs="Segoe UI"/>
        </w:rPr>
      </w:pPr>
      <w:r w:rsidRPr="00083422">
        <w:rPr>
          <w:rFonts w:ascii="Segoe UI" w:hAnsi="Segoe UI" w:cs="Segoe UI"/>
        </w:rPr>
        <w:t>työvälityspalveluja</w:t>
      </w:r>
    </w:p>
    <w:p w14:paraId="12326742" w14:textId="77777777" w:rsidR="00662C3E" w:rsidRPr="00083422" w:rsidRDefault="00662C3E" w:rsidP="00083422">
      <w:pPr>
        <w:pStyle w:val="Luettelokappale"/>
        <w:numPr>
          <w:ilvl w:val="0"/>
          <w:numId w:val="27"/>
        </w:numPr>
        <w:spacing w:line="240" w:lineRule="auto"/>
        <w:rPr>
          <w:rFonts w:ascii="Segoe UI" w:hAnsi="Segoe UI" w:cs="Segoe UI"/>
        </w:rPr>
      </w:pPr>
      <w:r w:rsidRPr="00083422">
        <w:rPr>
          <w:rFonts w:ascii="Segoe UI" w:hAnsi="Segoe UI" w:cs="Segoe UI"/>
        </w:rPr>
        <w:t>tieto-, neuvonta- ja ohjauspalveluja</w:t>
      </w:r>
    </w:p>
    <w:p w14:paraId="743D1C02" w14:textId="77777777" w:rsidR="00662C3E" w:rsidRPr="00083422" w:rsidRDefault="00662C3E" w:rsidP="00083422">
      <w:pPr>
        <w:pStyle w:val="Luettelokappale"/>
        <w:numPr>
          <w:ilvl w:val="0"/>
          <w:numId w:val="27"/>
        </w:numPr>
        <w:spacing w:line="240" w:lineRule="auto"/>
        <w:rPr>
          <w:rFonts w:ascii="Segoe UI" w:hAnsi="Segoe UI" w:cs="Segoe UI"/>
        </w:rPr>
      </w:pPr>
      <w:r w:rsidRPr="00083422">
        <w:rPr>
          <w:rFonts w:ascii="Segoe UI" w:hAnsi="Segoe UI" w:cs="Segoe UI"/>
        </w:rPr>
        <w:t>valmennusta</w:t>
      </w:r>
    </w:p>
    <w:p w14:paraId="4C2C10F0" w14:textId="77777777" w:rsidR="00662C3E" w:rsidRPr="00083422" w:rsidRDefault="00662C3E" w:rsidP="00083422">
      <w:pPr>
        <w:pStyle w:val="Luettelokappale"/>
        <w:numPr>
          <w:ilvl w:val="0"/>
          <w:numId w:val="27"/>
        </w:numPr>
        <w:spacing w:line="240" w:lineRule="auto"/>
        <w:rPr>
          <w:rFonts w:ascii="Segoe UI" w:hAnsi="Segoe UI" w:cs="Segoe UI"/>
        </w:rPr>
      </w:pPr>
      <w:r w:rsidRPr="00083422">
        <w:rPr>
          <w:rFonts w:ascii="Segoe UI" w:hAnsi="Segoe UI" w:cs="Segoe UI"/>
        </w:rPr>
        <w:t>työvoimakoulutusta</w:t>
      </w:r>
    </w:p>
    <w:p w14:paraId="50674124" w14:textId="403AA572" w:rsidR="00662C3E" w:rsidRPr="00083422" w:rsidRDefault="00662C3E" w:rsidP="00083422">
      <w:pPr>
        <w:pStyle w:val="Luettelokappale"/>
        <w:numPr>
          <w:ilvl w:val="0"/>
          <w:numId w:val="27"/>
        </w:numPr>
        <w:spacing w:line="240" w:lineRule="auto"/>
        <w:rPr>
          <w:rFonts w:ascii="Segoe UI" w:hAnsi="Segoe UI" w:cs="Segoe UI"/>
        </w:rPr>
      </w:pPr>
      <w:r w:rsidRPr="00083422">
        <w:rPr>
          <w:rFonts w:ascii="Segoe UI" w:hAnsi="Segoe UI" w:cs="Segoe UI"/>
        </w:rPr>
        <w:t>muutosturvakoulutusta</w:t>
      </w:r>
      <w:r w:rsidR="00451901">
        <w:rPr>
          <w:rFonts w:ascii="Segoe UI" w:hAnsi="Segoe UI" w:cs="Segoe UI"/>
        </w:rPr>
        <w:t>.</w:t>
      </w:r>
    </w:p>
    <w:p w14:paraId="616DF97F" w14:textId="5D072CA0" w:rsidR="00083422" w:rsidRPr="00083422" w:rsidRDefault="00083422" w:rsidP="00A827DA">
      <w:pPr>
        <w:spacing w:before="120" w:after="120" w:line="240" w:lineRule="auto"/>
        <w:rPr>
          <w:rFonts w:ascii="Segoe UI" w:hAnsi="Segoe UI" w:cs="Segoe UI"/>
        </w:rPr>
      </w:pPr>
      <w:r w:rsidRPr="00083422">
        <w:rPr>
          <w:rFonts w:ascii="Segoe UI" w:hAnsi="Segoe UI" w:cs="Segoe UI"/>
        </w:rPr>
        <w:t xml:space="preserve">Julkisiin työvoimapalveluihin kuuluvat myös henkilöasiakkaan palveluprosessiin liittyvät asiantuntija-arvioinnit, </w:t>
      </w:r>
      <w:r w:rsidR="00EF3823">
        <w:rPr>
          <w:rFonts w:ascii="Segoe UI" w:hAnsi="Segoe UI" w:cs="Segoe UI"/>
        </w:rPr>
        <w:t xml:space="preserve">työvoimapalveluiden </w:t>
      </w:r>
      <w:r w:rsidR="00302E94">
        <w:rPr>
          <w:rFonts w:ascii="Segoe UI" w:hAnsi="Segoe UI" w:cs="Segoe UI"/>
        </w:rPr>
        <w:t xml:space="preserve">järjestämisestä annetun </w:t>
      </w:r>
      <w:r w:rsidR="003A16E0">
        <w:rPr>
          <w:rFonts w:ascii="Segoe UI" w:hAnsi="Segoe UI" w:cs="Segoe UI"/>
        </w:rPr>
        <w:t>lain</w:t>
      </w:r>
      <w:r w:rsidRPr="00083422">
        <w:rPr>
          <w:rFonts w:ascii="Segoe UI" w:hAnsi="Segoe UI" w:cs="Segoe UI"/>
        </w:rPr>
        <w:t xml:space="preserve"> mukaiset kokeilut, työttömyysetuudella tuettu työnhakijan omaehtoinen opiskelu sekä työnantajalle ja henkilöasiakkaalle myönnettävät tuet ja korvaukset</w:t>
      </w:r>
      <w:r w:rsidR="009649B5">
        <w:rPr>
          <w:rFonts w:ascii="Segoe UI" w:hAnsi="Segoe UI" w:cs="Segoe UI"/>
        </w:rPr>
        <w:t>.</w:t>
      </w:r>
    </w:p>
    <w:p w14:paraId="01DDBCD5" w14:textId="77777777" w:rsidR="005C621B" w:rsidRPr="005C621B" w:rsidRDefault="005C621B" w:rsidP="00A827DA">
      <w:pPr>
        <w:spacing w:before="120" w:after="120" w:line="240" w:lineRule="auto"/>
        <w:rPr>
          <w:rFonts w:ascii="Segoe UI" w:hAnsi="Segoe UI" w:cs="Segoe UI"/>
        </w:rPr>
      </w:pPr>
      <w:r w:rsidRPr="005C621B">
        <w:rPr>
          <w:rFonts w:ascii="Segoe UI" w:hAnsi="Segoe UI" w:cs="Segoe UI"/>
        </w:rPr>
        <w:t xml:space="preserve">Uudistuksessa </w:t>
      </w:r>
      <w:r w:rsidRPr="006175F3">
        <w:rPr>
          <w:rFonts w:ascii="Segoe UI" w:hAnsi="Segoe UI" w:cs="Segoe UI"/>
          <w:b/>
          <w:bCs/>
        </w:rPr>
        <w:t>kunnille</w:t>
      </w:r>
      <w:r w:rsidRPr="005C621B">
        <w:rPr>
          <w:rFonts w:ascii="Segoe UI" w:hAnsi="Segoe UI" w:cs="Segoe UI"/>
        </w:rPr>
        <w:t xml:space="preserve"> siirretään pääosa nykyisin TE-toimistojen vastuulla olevista henkilöasiakas-, työnantaja- ja yrityspalveluista. Kunnille siirtyvät myös ELY-keskusten julkisiin työvoimapalveluihin liittyvät hankintatehtävät ja KEHA-keskuksen julkisiin työvoimapalveluihin liittyvät maksatustehtävät. </w:t>
      </w:r>
    </w:p>
    <w:p w14:paraId="49E6E877" w14:textId="77777777" w:rsidR="00E6025E" w:rsidRDefault="005C621B" w:rsidP="00A827DA">
      <w:pPr>
        <w:spacing w:before="120" w:after="120" w:line="240" w:lineRule="auto"/>
        <w:rPr>
          <w:rFonts w:ascii="Segoe UI" w:hAnsi="Segoe UI" w:cs="Segoe UI"/>
        </w:rPr>
      </w:pPr>
      <w:r w:rsidRPr="005C621B">
        <w:rPr>
          <w:rFonts w:ascii="Segoe UI" w:hAnsi="Segoe UI" w:cs="Segoe UI"/>
        </w:rPr>
        <w:t xml:space="preserve">Valtio vastaa </w:t>
      </w:r>
      <w:r w:rsidR="00E6025E">
        <w:rPr>
          <w:rFonts w:ascii="Segoe UI" w:hAnsi="Segoe UI" w:cs="Segoe UI"/>
        </w:rPr>
        <w:t xml:space="preserve">jatkossa </w:t>
      </w:r>
      <w:r w:rsidRPr="005C621B">
        <w:rPr>
          <w:rFonts w:ascii="Segoe UI" w:hAnsi="Segoe UI" w:cs="Segoe UI"/>
        </w:rPr>
        <w:t xml:space="preserve">työllisyydenhoidon palvelujärjestelmästä ja sen toimivuudesta valtakunnan tasolla. Valtiolla on kokonaisvastuun lisäksi ylialueellinen ja valtakunnallinen koordinoiva rooli palvelukokonaisuuksissa, joilla edistetään kansallisesti merkittäviä työllisyystoimenpiteitä yhdessä kuntien kanssa. </w:t>
      </w:r>
    </w:p>
    <w:p w14:paraId="097F1C71" w14:textId="3F08A677" w:rsidR="005C621B" w:rsidRPr="005C621B" w:rsidRDefault="005C621B" w:rsidP="00A827DA">
      <w:pPr>
        <w:spacing w:before="120" w:after="120" w:line="240" w:lineRule="auto"/>
        <w:rPr>
          <w:rFonts w:ascii="Segoe UI" w:hAnsi="Segoe UI" w:cs="Segoe UI"/>
        </w:rPr>
      </w:pPr>
      <w:r w:rsidRPr="006175F3">
        <w:rPr>
          <w:rFonts w:ascii="Segoe UI" w:hAnsi="Segoe UI" w:cs="Segoe UI"/>
          <w:b/>
          <w:bCs/>
        </w:rPr>
        <w:t>KEHA-keskukselle</w:t>
      </w:r>
      <w:r w:rsidRPr="005C621B">
        <w:rPr>
          <w:rFonts w:ascii="Segoe UI" w:hAnsi="Segoe UI" w:cs="Segoe UI"/>
        </w:rPr>
        <w:t xml:space="preserve"> </w:t>
      </w:r>
      <w:r w:rsidR="00E6025E">
        <w:rPr>
          <w:rFonts w:ascii="Segoe UI" w:hAnsi="Segoe UI" w:cs="Segoe UI"/>
        </w:rPr>
        <w:t xml:space="preserve">siirtyy </w:t>
      </w:r>
      <w:r w:rsidR="00E6025E" w:rsidRPr="005C621B">
        <w:rPr>
          <w:rFonts w:ascii="Segoe UI" w:hAnsi="Segoe UI" w:cs="Segoe UI"/>
        </w:rPr>
        <w:t xml:space="preserve">TE-toimistoista ja ELY-keskuksista </w:t>
      </w:r>
      <w:r w:rsidRPr="005C621B">
        <w:rPr>
          <w:rFonts w:ascii="Segoe UI" w:hAnsi="Segoe UI" w:cs="Segoe UI"/>
        </w:rPr>
        <w:t xml:space="preserve">uusia tehtäviä 1.1.2025 alkaen. </w:t>
      </w:r>
      <w:r w:rsidR="00E6025E">
        <w:rPr>
          <w:rFonts w:ascii="Segoe UI" w:hAnsi="Segoe UI" w:cs="Segoe UI"/>
        </w:rPr>
        <w:t>Näitä ovat</w:t>
      </w:r>
      <w:r w:rsidRPr="005C621B">
        <w:rPr>
          <w:rFonts w:ascii="Segoe UI" w:hAnsi="Segoe UI" w:cs="Segoe UI"/>
        </w:rPr>
        <w:t xml:space="preserve"> mm. työvoimapalveluiden valtakunnalliset tietojärjestelmäpalvelut, tiedolla johtamisen palvelut, kansainvälisen rekrytoinnin tehtävät, EURES-työnvälityksen tehtävät, työttömyysturvatehtäv</w:t>
      </w:r>
      <w:r w:rsidR="009649B5">
        <w:rPr>
          <w:rFonts w:ascii="Segoe UI" w:hAnsi="Segoe UI" w:cs="Segoe UI"/>
        </w:rPr>
        <w:t>ien</w:t>
      </w:r>
      <w:r w:rsidRPr="005C621B">
        <w:rPr>
          <w:rFonts w:ascii="Segoe UI" w:hAnsi="Segoe UI" w:cs="Segoe UI"/>
        </w:rPr>
        <w:t xml:space="preserve"> vaativat asiantuntijalausunnot</w:t>
      </w:r>
      <w:r w:rsidR="009649B5">
        <w:rPr>
          <w:rFonts w:ascii="Segoe UI" w:hAnsi="Segoe UI" w:cs="Segoe UI"/>
        </w:rPr>
        <w:t xml:space="preserve"> ja palkkaturvatehtävät</w:t>
      </w:r>
      <w:r w:rsidRPr="005C621B">
        <w:rPr>
          <w:rFonts w:ascii="Segoe UI" w:hAnsi="Segoe UI" w:cs="Segoe UI"/>
        </w:rPr>
        <w:t xml:space="preserve">, keskitetyt asiakas- ja neuvontapalvelut, työvoimapalveluiden oikeudellinen tuki, ONNI-toiminta, ulkomaalaisten luonnontuotekeruualan erikoistumistehtävät. </w:t>
      </w:r>
      <w:r w:rsidRPr="00C55326">
        <w:rPr>
          <w:rFonts w:ascii="Segoe UI" w:hAnsi="Segoe UI" w:cs="Segoe UI"/>
        </w:rPr>
        <w:t>Tähän seulontaesitykseen näistä tehtävistä sisältyvät työttömyysturvatehtävä ja ulkomaalaisten luonnontuotekeruualan erikoistumistehtävä.</w:t>
      </w:r>
    </w:p>
    <w:p w14:paraId="2233CDEC" w14:textId="799FAA04" w:rsidR="00E6025E" w:rsidRDefault="005C621B" w:rsidP="00A827DA">
      <w:pPr>
        <w:spacing w:before="120" w:after="120" w:line="240" w:lineRule="auto"/>
        <w:rPr>
          <w:rFonts w:ascii="Segoe UI" w:hAnsi="Segoe UI" w:cs="Segoe UI"/>
        </w:rPr>
      </w:pPr>
      <w:r w:rsidRPr="006175F3">
        <w:rPr>
          <w:rFonts w:ascii="Segoe UI" w:hAnsi="Segoe UI" w:cs="Segoe UI"/>
          <w:b/>
          <w:bCs/>
        </w:rPr>
        <w:t>Maahanmuuttovirastoon</w:t>
      </w:r>
      <w:r w:rsidRPr="005C621B">
        <w:rPr>
          <w:rFonts w:ascii="Segoe UI" w:hAnsi="Segoe UI" w:cs="Segoe UI"/>
        </w:rPr>
        <w:t xml:space="preserve"> siirtyy TE-toimistoista 1.1.2025 alkaen työntekijän oleskelulupiin liittyvien osapäätösten tekeminen. Tämän jälkeen Maahanmuuttovirasto vastaa kokonaisuudessaan työntekijän oleskelulupatehtävistä.</w:t>
      </w:r>
      <w:r w:rsidR="00E6025E">
        <w:rPr>
          <w:rFonts w:ascii="Segoe UI" w:hAnsi="Segoe UI" w:cs="Segoe UI"/>
        </w:rPr>
        <w:t xml:space="preserve"> </w:t>
      </w:r>
      <w:r w:rsidR="00DA5536">
        <w:rPr>
          <w:rFonts w:ascii="Segoe UI" w:hAnsi="Segoe UI" w:cs="Segoe UI"/>
        </w:rPr>
        <w:t>Seulontaesitys ei koske näitä tehtäviä.</w:t>
      </w:r>
    </w:p>
    <w:p w14:paraId="13C97BF4" w14:textId="228DB556" w:rsidR="005C621B" w:rsidRPr="00A827DA" w:rsidRDefault="005C621B" w:rsidP="00A827DA">
      <w:pPr>
        <w:spacing w:before="120" w:after="120" w:line="240" w:lineRule="auto"/>
        <w:rPr>
          <w:rFonts w:ascii="Segoe UI" w:hAnsi="Segoe UI" w:cs="Segoe UI"/>
        </w:rPr>
      </w:pPr>
      <w:r w:rsidRPr="005C621B">
        <w:rPr>
          <w:rFonts w:ascii="Segoe UI" w:hAnsi="Segoe UI" w:cs="Segoe UI"/>
        </w:rPr>
        <w:t xml:space="preserve">1.1.2025 tulee voimaan myös kotoutumisen edistämisestä annetun lain kokonaisuudistus (Laki kotoutumisen edistämisestä (681/2023)), jolla on yhtymäkohtia työvoimapalveluiden uudistukseen. Työnhakijoina olevien kotoutuja-asiakkaiden palvelut järjestetään osana työvoimapalveluita. </w:t>
      </w:r>
    </w:p>
    <w:p w14:paraId="34B7E130" w14:textId="1920A278" w:rsidR="00990517" w:rsidRPr="0062322C" w:rsidRDefault="005C621B" w:rsidP="00A827DA">
      <w:pPr>
        <w:pStyle w:val="Otsikko2"/>
        <w:spacing w:before="240" w:after="120"/>
        <w:rPr>
          <w:rFonts w:ascii="Segoe UI" w:hAnsi="Segoe UI" w:cs="Segoe UI"/>
          <w:b/>
          <w:bCs/>
          <w:sz w:val="24"/>
          <w:szCs w:val="24"/>
        </w:rPr>
      </w:pPr>
      <w:r w:rsidRPr="0062322C">
        <w:rPr>
          <w:rFonts w:ascii="Segoe UI" w:hAnsi="Segoe UI" w:cs="Segoe UI"/>
          <w:b/>
          <w:bCs/>
          <w:sz w:val="24"/>
          <w:szCs w:val="24"/>
        </w:rPr>
        <w:t>Työvoimapalvelujen tiedonhallinta</w:t>
      </w:r>
      <w:r w:rsidR="00C65775" w:rsidRPr="0062322C">
        <w:rPr>
          <w:rFonts w:ascii="Segoe UI" w:hAnsi="Segoe UI" w:cs="Segoe UI"/>
          <w:b/>
          <w:bCs/>
          <w:sz w:val="24"/>
          <w:szCs w:val="24"/>
        </w:rPr>
        <w:t>,</w:t>
      </w:r>
      <w:r w:rsidRPr="0062322C">
        <w:rPr>
          <w:rFonts w:ascii="Segoe UI" w:hAnsi="Segoe UI" w:cs="Segoe UI"/>
          <w:b/>
          <w:bCs/>
          <w:sz w:val="24"/>
          <w:szCs w:val="24"/>
        </w:rPr>
        <w:t xml:space="preserve"> tietojärjestelmät</w:t>
      </w:r>
      <w:r w:rsidR="00C65775" w:rsidRPr="0062322C">
        <w:rPr>
          <w:rFonts w:ascii="Segoe UI" w:hAnsi="Segoe UI" w:cs="Segoe UI"/>
          <w:b/>
          <w:bCs/>
          <w:sz w:val="24"/>
          <w:szCs w:val="24"/>
        </w:rPr>
        <w:t xml:space="preserve"> ja muodostuvat tietoaineistot</w:t>
      </w:r>
    </w:p>
    <w:p w14:paraId="0F5DAE15" w14:textId="07448B7E" w:rsidR="00365491" w:rsidRPr="00365491" w:rsidRDefault="00365491" w:rsidP="00A827DA">
      <w:pPr>
        <w:pStyle w:val="py"/>
        <w:spacing w:before="120" w:beforeAutospacing="0" w:after="120" w:afterAutospacing="0"/>
        <w:rPr>
          <w:rFonts w:ascii="Segoe UI" w:hAnsi="Segoe UI" w:cs="Segoe UI"/>
          <w:sz w:val="22"/>
          <w:szCs w:val="22"/>
        </w:rPr>
      </w:pPr>
      <w:r w:rsidRPr="00365491">
        <w:rPr>
          <w:rFonts w:ascii="Segoe UI" w:hAnsi="Segoe UI" w:cs="Segoe UI"/>
          <w:sz w:val="22"/>
          <w:szCs w:val="22"/>
        </w:rPr>
        <w:t xml:space="preserve">Työvoimapalveluiden valtakunnallisista tietojärjestelmäpalveluista ja valtakunnalliseen tietovarantoon tallennettavista tiedoista </w:t>
      </w:r>
      <w:r w:rsidR="00521053">
        <w:rPr>
          <w:rFonts w:ascii="Segoe UI" w:hAnsi="Segoe UI" w:cs="Segoe UI"/>
          <w:sz w:val="22"/>
          <w:szCs w:val="22"/>
        </w:rPr>
        <w:t xml:space="preserve">(asiakirjat ja tietoaineistot) </w:t>
      </w:r>
      <w:r w:rsidRPr="00365491">
        <w:rPr>
          <w:rFonts w:ascii="Segoe UI" w:hAnsi="Segoe UI" w:cs="Segoe UI"/>
          <w:sz w:val="22"/>
          <w:szCs w:val="22"/>
        </w:rPr>
        <w:t xml:space="preserve">on säädetty laissa työvoimapalveluiden järjestämisestä </w:t>
      </w:r>
      <w:r w:rsidR="00C55326">
        <w:rPr>
          <w:rFonts w:ascii="Segoe UI" w:hAnsi="Segoe UI" w:cs="Segoe UI"/>
          <w:sz w:val="22"/>
          <w:szCs w:val="22"/>
        </w:rPr>
        <w:t>(</w:t>
      </w:r>
      <w:r w:rsidRPr="00365491">
        <w:rPr>
          <w:rFonts w:ascii="Segoe UI" w:hAnsi="Segoe UI" w:cs="Segoe UI"/>
          <w:sz w:val="22"/>
          <w:szCs w:val="22"/>
        </w:rPr>
        <w:t>380/2023 § 120 ja 121). Työvoimaviranomaisella ja kehittämis- ja hallintokeskuksella on velvollisuus tallentaa valtakunnalliseen tietovarantoon tiedot, jotka ovat tarpeen:</w:t>
      </w:r>
    </w:p>
    <w:p w14:paraId="17EC158D"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lastRenderedPageBreak/>
        <w:t>1) työvoimapalvelujen järjestämiseksi ja tuottamiseksi;</w:t>
      </w:r>
    </w:p>
    <w:p w14:paraId="5703855B"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2) kansainvälisen rekrytoinnin palveluiden järjestämiseksi, tuottamiseksi ja seuraamiseksi;</w:t>
      </w:r>
    </w:p>
    <w:p w14:paraId="3D1FEAAC"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 xml:space="preserve">3) asiakaspalvelun järjestämiseksi yli kunta- tai työllisyysaluerajojen sekä työvoimapalveluja koskevan neuvonnan tarjoamiseksi; </w:t>
      </w:r>
    </w:p>
    <w:p w14:paraId="0C7A9092"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 xml:space="preserve">4) työvoimapalvelujen yleisen ohjauksen, suunnittelun ja kehittämisen toteuttamiseksi; </w:t>
      </w:r>
    </w:p>
    <w:p w14:paraId="5508DA79"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5) työllisyydenhoidon järjestämisen seurannan ja arvioinnin suorittamiseksi; sekä</w:t>
      </w:r>
    </w:p>
    <w:p w14:paraId="4FB23EF4" w14:textId="77777777" w:rsidR="00365491" w:rsidRPr="00365491" w:rsidRDefault="00365491" w:rsidP="00365491">
      <w:pPr>
        <w:pStyle w:val="py"/>
        <w:spacing w:before="0" w:beforeAutospacing="0" w:after="240" w:afterAutospacing="0"/>
        <w:ind w:left="1304"/>
        <w:rPr>
          <w:rFonts w:ascii="Segoe UI" w:hAnsi="Segoe UI" w:cs="Segoe UI"/>
          <w:sz w:val="22"/>
          <w:szCs w:val="22"/>
        </w:rPr>
      </w:pPr>
      <w:r w:rsidRPr="00365491">
        <w:rPr>
          <w:rFonts w:ascii="Segoe UI" w:hAnsi="Segoe UI" w:cs="Segoe UI"/>
          <w:sz w:val="22"/>
          <w:szCs w:val="22"/>
        </w:rPr>
        <w:t xml:space="preserve">6) tilastointia ja tiedolla johtamista varten. </w:t>
      </w:r>
    </w:p>
    <w:p w14:paraId="2BBA4298" w14:textId="77777777" w:rsidR="00365491" w:rsidRPr="00365491" w:rsidRDefault="00365491" w:rsidP="00116CD5">
      <w:pPr>
        <w:pStyle w:val="py"/>
        <w:spacing w:before="120" w:beforeAutospacing="0" w:after="120" w:afterAutospacing="0"/>
        <w:rPr>
          <w:rFonts w:ascii="Segoe UI" w:hAnsi="Segoe UI" w:cs="Segoe UI"/>
          <w:sz w:val="22"/>
          <w:szCs w:val="22"/>
        </w:rPr>
      </w:pPr>
      <w:r w:rsidRPr="00365491">
        <w:rPr>
          <w:rFonts w:ascii="Segoe UI" w:hAnsi="Segoe UI" w:cs="Segoe UI"/>
          <w:sz w:val="22"/>
          <w:szCs w:val="22"/>
        </w:rPr>
        <w:t xml:space="preserve">Käsiteltävistä tiedoista on säädetty tarkemmin lain 114 §:ssä. </w:t>
      </w:r>
    </w:p>
    <w:p w14:paraId="796396D6" w14:textId="03CEB31E" w:rsidR="00365491" w:rsidRPr="00365491" w:rsidRDefault="00365491" w:rsidP="00116CD5">
      <w:pPr>
        <w:pStyle w:val="py"/>
        <w:numPr>
          <w:ilvl w:val="0"/>
          <w:numId w:val="35"/>
        </w:numPr>
        <w:spacing w:before="0" w:beforeAutospacing="0" w:after="120" w:afterAutospacing="0"/>
        <w:ind w:left="714" w:hanging="357"/>
        <w:rPr>
          <w:rFonts w:ascii="Segoe UI" w:hAnsi="Segoe UI" w:cs="Segoe UI"/>
          <w:sz w:val="22"/>
          <w:szCs w:val="22"/>
        </w:rPr>
      </w:pPr>
      <w:r w:rsidRPr="00365491">
        <w:rPr>
          <w:rFonts w:ascii="Segoe UI" w:hAnsi="Segoe UI" w:cs="Segoe UI"/>
          <w:sz w:val="22"/>
          <w:szCs w:val="22"/>
        </w:rPr>
        <w:t>Henkilöasiakkaasta voidaan käsitellä seuraavia tietoja:</w:t>
      </w:r>
    </w:p>
    <w:p w14:paraId="7C9E84B4"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1) henkilötunnus;</w:t>
      </w:r>
    </w:p>
    <w:p w14:paraId="6855DC0F"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2) nimi ja yhteystiedot;</w:t>
      </w:r>
    </w:p>
    <w:p w14:paraId="40E8103A"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3) työvoimapalvelujen asiakkuuteen ja työvoimaviranomaisen kanssa asiointiin sekä asioinnin mahdollisesti edellyttämiin erityisjärjestelyihin liittyvät tiedot;</w:t>
      </w:r>
    </w:p>
    <w:p w14:paraId="21C366AD"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4) koulutusta, työhistoriaa ja ammatillista osaamista koskevat tiedot sekä muut työnvälityksessä käytettävät tiedot;</w:t>
      </w:r>
    </w:p>
    <w:p w14:paraId="6046BA03"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5) palvelutarvetta, suunnitelmia ja suunnitelmien toteuttamista koskevat tiedot;</w:t>
      </w:r>
    </w:p>
    <w:p w14:paraId="145AE3A7"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6) tiedot työ- ja koulutustarjouksista ja esittelyistä työnantajalle;</w:t>
      </w:r>
    </w:p>
    <w:p w14:paraId="7DDC39FB"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7) tiedot julkisista työvoimapalveluista, työttömyysturvalaissa tarkoitetuista työllistymistä edistävistä palveluista, muista työnhakua ja työllistymistä tukevista palveluista sekä asiantuntija-arvioinneista;</w:t>
      </w:r>
    </w:p>
    <w:p w14:paraId="04A95ADB"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8) sellaiset terveydentilaa ja työ- ja toimintakykyä koskevat tiedot ja arviot, joilla on vaikutusta henkilön työllistymiseen ja jotka ovat välttämättömiä palvelujen tarjoamiseksi hänelle;</w:t>
      </w:r>
    </w:p>
    <w:p w14:paraId="36219699" w14:textId="209EB692"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 xml:space="preserve">9) työttömyysturvaan liittyvät selvitykset, työvoimapoliittiset lausunnot ja muut lausunnot sekä ilmoitukset; mainittuja tietoja sekä työvoimapoliittisen lausunnon ja muun lausunnon antamiseksi välttämättömiä tietoja voidaan käsitellä myös silloin, kun luonnollinen henkilö ei ole henkilöasiakas; </w:t>
      </w:r>
    </w:p>
    <w:p w14:paraId="419B36F6" w14:textId="77777777" w:rsidR="00365491" w:rsidRPr="00365491" w:rsidRDefault="00365491" w:rsidP="00116CD5">
      <w:pPr>
        <w:pStyle w:val="py"/>
        <w:spacing w:before="0" w:beforeAutospacing="0" w:after="120" w:afterAutospacing="0"/>
        <w:ind w:left="1304"/>
        <w:rPr>
          <w:rFonts w:ascii="Segoe UI" w:hAnsi="Segoe UI" w:cs="Segoe UI"/>
          <w:sz w:val="22"/>
          <w:szCs w:val="22"/>
        </w:rPr>
      </w:pPr>
      <w:r w:rsidRPr="00365491">
        <w:rPr>
          <w:rFonts w:ascii="Segoe UI" w:hAnsi="Segoe UI" w:cs="Segoe UI"/>
          <w:sz w:val="22"/>
          <w:szCs w:val="22"/>
        </w:rPr>
        <w:t>10) tiedot julkisiin työvoimapalveluihin kuuluvista etuuksista.</w:t>
      </w:r>
    </w:p>
    <w:p w14:paraId="7A984ADD" w14:textId="77777777" w:rsidR="00365491" w:rsidRPr="00365491" w:rsidRDefault="00365491" w:rsidP="00116CD5">
      <w:pPr>
        <w:pStyle w:val="py"/>
        <w:numPr>
          <w:ilvl w:val="0"/>
          <w:numId w:val="35"/>
        </w:numPr>
        <w:spacing w:before="0" w:beforeAutospacing="0" w:after="120" w:afterAutospacing="0"/>
        <w:ind w:left="714" w:hanging="357"/>
        <w:rPr>
          <w:rFonts w:ascii="Segoe UI" w:hAnsi="Segoe UI" w:cs="Segoe UI"/>
          <w:sz w:val="22"/>
          <w:szCs w:val="22"/>
        </w:rPr>
      </w:pPr>
      <w:r w:rsidRPr="00365491">
        <w:rPr>
          <w:rFonts w:ascii="Segoe UI" w:hAnsi="Segoe UI" w:cs="Segoe UI"/>
          <w:sz w:val="22"/>
          <w:szCs w:val="22"/>
        </w:rPr>
        <w:t>Työvoimapalveluja hakevasta tai saavasta työnantajasta voidaan käsitellä seuraavia tietoja:</w:t>
      </w:r>
    </w:p>
    <w:p w14:paraId="3F7CF5C6"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1) yksilöintitiedot;</w:t>
      </w:r>
    </w:p>
    <w:p w14:paraId="37ED7F94"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2) työvoimapalvelujen asiakkuuteen ja työvoimaviranomaisen kanssa asiointiin liittyvät tiedot;</w:t>
      </w:r>
    </w:p>
    <w:p w14:paraId="2D4411A8"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3) toimintaa ja palvelutarvetta koskevat tiedot;</w:t>
      </w:r>
    </w:p>
    <w:p w14:paraId="2766190C"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4) työpaikkoja ja niiden täyttymistä koskevat tiedot sisältäen kansainvälisellä rekrytoinnilla täytetyt työpaikat;</w:t>
      </w:r>
    </w:p>
    <w:p w14:paraId="12DBB1FC"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5) palkkatukea, 55 vuotta täyttäneiden työllistämistukea ja 111 §:ssä tarkoitettua tukea koskevat päätökset ja niihin liittyvät seuranta- ja maksatustiedot;</w:t>
      </w:r>
    </w:p>
    <w:p w14:paraId="1147D51C"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6) työkokeilua koskevat sopimukset;</w:t>
      </w:r>
    </w:p>
    <w:p w14:paraId="0BC74E5E" w14:textId="77777777" w:rsidR="00365491" w:rsidRPr="00365491" w:rsidRDefault="00365491" w:rsidP="00116CD5">
      <w:pPr>
        <w:pStyle w:val="py"/>
        <w:spacing w:before="0" w:beforeAutospacing="0" w:after="120" w:afterAutospacing="0"/>
        <w:ind w:left="1304"/>
        <w:rPr>
          <w:rFonts w:ascii="Segoe UI" w:hAnsi="Segoe UI" w:cs="Segoe UI"/>
          <w:sz w:val="22"/>
          <w:szCs w:val="22"/>
        </w:rPr>
      </w:pPr>
      <w:r w:rsidRPr="00365491">
        <w:rPr>
          <w:rFonts w:ascii="Segoe UI" w:hAnsi="Segoe UI" w:cs="Segoe UI"/>
          <w:sz w:val="22"/>
          <w:szCs w:val="22"/>
        </w:rPr>
        <w:lastRenderedPageBreak/>
        <w:t>7) muut kuin 1–6 kohdassa tarkoitetut, julkisen työvoimapalvelun suunnittelun, järjestämisen, toimeenpanon ja seurannan kannalta tarpeelliset tiedot.</w:t>
      </w:r>
    </w:p>
    <w:p w14:paraId="781632A7" w14:textId="77777777" w:rsidR="00365491" w:rsidRPr="00365491" w:rsidRDefault="00365491" w:rsidP="00116CD5">
      <w:pPr>
        <w:pStyle w:val="py"/>
        <w:numPr>
          <w:ilvl w:val="0"/>
          <w:numId w:val="35"/>
        </w:numPr>
        <w:spacing w:before="0" w:beforeAutospacing="0" w:after="120" w:afterAutospacing="0"/>
        <w:ind w:left="714" w:hanging="357"/>
        <w:rPr>
          <w:rFonts w:ascii="Segoe UI" w:hAnsi="Segoe UI" w:cs="Segoe UI"/>
          <w:sz w:val="22"/>
          <w:szCs w:val="22"/>
        </w:rPr>
      </w:pPr>
      <w:r w:rsidRPr="00365491">
        <w:rPr>
          <w:rFonts w:ascii="Segoe UI" w:hAnsi="Segoe UI" w:cs="Segoe UI"/>
          <w:sz w:val="22"/>
          <w:szCs w:val="22"/>
        </w:rPr>
        <w:t>Työvoimapalvelujen tuottajasta voidaan käsitellä seuraavia tietoja:</w:t>
      </w:r>
    </w:p>
    <w:p w14:paraId="06A22DF4"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1) palveluntuottajan yksilöintitiedot;</w:t>
      </w:r>
    </w:p>
    <w:p w14:paraId="16C991BB"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2) työvoimaviranomaisen kanssa asiointiin liittyvät tiedot;</w:t>
      </w:r>
    </w:p>
    <w:p w14:paraId="4DE86D3A"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3) palveluntuottajan kanssa tehdyt hankintasopimukset sekä niihin liittyvät maksatustiedot;</w:t>
      </w:r>
    </w:p>
    <w:p w14:paraId="68B3300C"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4) hankittua palvelua koskevat tiedot;</w:t>
      </w:r>
    </w:p>
    <w:p w14:paraId="3D471E5E"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5) palvelun haku-, valinta- ja seurantatiedot;</w:t>
      </w:r>
    </w:p>
    <w:p w14:paraId="6C64C61A" w14:textId="77777777" w:rsidR="00365491" w:rsidRPr="00365491" w:rsidRDefault="00365491" w:rsidP="00365491">
      <w:pPr>
        <w:pStyle w:val="py"/>
        <w:spacing w:before="0" w:beforeAutospacing="0" w:after="0" w:afterAutospacing="0"/>
        <w:ind w:left="1304"/>
        <w:rPr>
          <w:rFonts w:ascii="Segoe UI" w:hAnsi="Segoe UI" w:cs="Segoe UI"/>
          <w:sz w:val="22"/>
          <w:szCs w:val="22"/>
        </w:rPr>
      </w:pPr>
      <w:r w:rsidRPr="00365491">
        <w:rPr>
          <w:rFonts w:ascii="Segoe UI" w:hAnsi="Segoe UI" w:cs="Segoe UI"/>
          <w:sz w:val="22"/>
          <w:szCs w:val="22"/>
        </w:rPr>
        <w:t>6) muut kuin 1–5 kohdassa tarkoitetut, työvoimapalvelun suunnittelun, järjestämisen, toimeenpanon ja seurannan kannalta tarpeelliset tiedot;</w:t>
      </w:r>
    </w:p>
    <w:p w14:paraId="3128DD0B" w14:textId="7F4BA61D" w:rsidR="00365491" w:rsidRPr="00365491" w:rsidRDefault="00365491" w:rsidP="00365491">
      <w:pPr>
        <w:pStyle w:val="py"/>
        <w:spacing w:before="0" w:beforeAutospacing="0" w:after="240" w:afterAutospacing="0"/>
        <w:ind w:left="1304"/>
        <w:rPr>
          <w:rFonts w:ascii="Segoe UI" w:hAnsi="Segoe UI" w:cs="Segoe UI"/>
          <w:sz w:val="22"/>
          <w:szCs w:val="22"/>
        </w:rPr>
      </w:pPr>
      <w:r w:rsidRPr="00365491">
        <w:rPr>
          <w:rFonts w:ascii="Segoe UI" w:hAnsi="Segoe UI" w:cs="Segoe UI"/>
          <w:sz w:val="22"/>
          <w:szCs w:val="22"/>
        </w:rPr>
        <w:t>7) ammatillisesta koulutuksesta annetussa laissa tarkoitettua työvoimakoulutusta ja sen järjestäjää koskevat tiedot sekä koulutukseen liittyvät haku-, valinta- ja seurantatiedot.</w:t>
      </w:r>
    </w:p>
    <w:p w14:paraId="63E12678" w14:textId="5C74A55F" w:rsidR="005C621B" w:rsidRDefault="00C55326" w:rsidP="00A827DA">
      <w:pPr>
        <w:spacing w:before="120" w:after="120" w:line="240" w:lineRule="auto"/>
        <w:rPr>
          <w:rFonts w:ascii="Segoe UI" w:hAnsi="Segoe UI" w:cs="Segoe UI"/>
        </w:rPr>
      </w:pPr>
      <w:r>
        <w:rPr>
          <w:rFonts w:ascii="Segoe UI" w:hAnsi="Segoe UI" w:cs="Segoe UI"/>
        </w:rPr>
        <w:t xml:space="preserve">KEHA-keskus ja työvoimaviranomaiset ovat tietovarannon yhteisrekisterinpitäjiä (123 §). </w:t>
      </w:r>
      <w:r w:rsidR="007945B5" w:rsidRPr="005C621B">
        <w:rPr>
          <w:rFonts w:ascii="Segoe UI" w:hAnsi="Segoe UI" w:cs="Segoe UI"/>
        </w:rPr>
        <w:t>Työvoimapalveluiden valtakunnallisen tietovarannon, palvelualustan ja asiakastietojärjestelmäkokonaisuuden kehittämisestä ja ylläpidosta vastaa KEHA-keskus.</w:t>
      </w:r>
      <w:r w:rsidR="007945B5" w:rsidRPr="007945B5">
        <w:rPr>
          <w:rFonts w:ascii="Segoe UI" w:hAnsi="Segoe UI" w:cs="Segoe UI"/>
        </w:rPr>
        <w:t xml:space="preserve"> </w:t>
      </w:r>
      <w:r w:rsidR="007945B5">
        <w:rPr>
          <w:rFonts w:ascii="Segoe UI" w:hAnsi="Segoe UI" w:cs="Segoe UI"/>
        </w:rPr>
        <w:t xml:space="preserve">Työvoimapalveluissa käytetty yhteinen </w:t>
      </w:r>
      <w:r w:rsidR="007945B5" w:rsidRPr="005C621B">
        <w:rPr>
          <w:rFonts w:ascii="Segoe UI" w:hAnsi="Segoe UI" w:cs="Segoe UI"/>
        </w:rPr>
        <w:t>URA-asiakastietojärjestelmä</w:t>
      </w:r>
      <w:r w:rsidR="007945B5">
        <w:rPr>
          <w:rFonts w:ascii="Segoe UI" w:hAnsi="Segoe UI" w:cs="Segoe UI"/>
        </w:rPr>
        <w:t xml:space="preserve"> </w:t>
      </w:r>
      <w:r w:rsidR="007945B5" w:rsidRPr="005C621B">
        <w:rPr>
          <w:rFonts w:ascii="Segoe UI" w:hAnsi="Segoe UI" w:cs="Segoe UI"/>
        </w:rPr>
        <w:t xml:space="preserve">tulee korvautumaan </w:t>
      </w:r>
      <w:r w:rsidR="007945B5">
        <w:rPr>
          <w:rFonts w:ascii="Segoe UI" w:hAnsi="Segoe UI" w:cs="Segoe UI"/>
        </w:rPr>
        <w:t xml:space="preserve">vaiheittain </w:t>
      </w:r>
      <w:r w:rsidR="007945B5" w:rsidRPr="005C621B">
        <w:rPr>
          <w:rFonts w:ascii="Segoe UI" w:hAnsi="Segoe UI" w:cs="Segoe UI"/>
        </w:rPr>
        <w:t xml:space="preserve">Asiantuntijan Työmarkkinatorilla (A-TMT). </w:t>
      </w:r>
      <w:r w:rsidR="005C621B" w:rsidRPr="005C621B">
        <w:rPr>
          <w:rFonts w:ascii="Segoe UI" w:hAnsi="Segoe UI" w:cs="Segoe UI"/>
        </w:rPr>
        <w:t>A-TMT:n ensimmäinen käyttöönotto oli 13.3.2023 ja lopullisesti järjestelmä tulee käyttöön vuonna 2025. Tällä hetkellä käytössä on A-TMT:n ja URA-järjestelmän yhdistelmä eli ns. hybridijärjestelmä.</w:t>
      </w:r>
      <w:r w:rsidR="007945B5">
        <w:rPr>
          <w:rFonts w:ascii="Segoe UI" w:hAnsi="Segoe UI" w:cs="Segoe UI"/>
        </w:rPr>
        <w:t xml:space="preserve"> </w:t>
      </w:r>
      <w:r w:rsidR="005C621B" w:rsidRPr="005C621B">
        <w:rPr>
          <w:rFonts w:ascii="Segoe UI" w:hAnsi="Segoe UI" w:cs="Segoe UI"/>
        </w:rPr>
        <w:t xml:space="preserve">Asiakastietojärjestelmäkokonaisuuden keskeiset osat ovat A-TMT ja Yleisen avustusjärjestelmän (YA) työvoimapalveluiden osuus (YA-TE). Lisäksi valtakunnallisiin tietojärjestelmäpalveluihin kuuluvat sähköiset asiointipalvelut ja palvelualusta Työmarkkinatori (TMT). Työllisyysalueille tulee käyttöönottovelvoite valtakunnalliseen asiakastietojärjestelmäkokonaisuuteen. </w:t>
      </w:r>
    </w:p>
    <w:p w14:paraId="689EDE3C" w14:textId="36C5FF7B" w:rsidR="00153999" w:rsidRDefault="00153999" w:rsidP="00A827DA">
      <w:pPr>
        <w:spacing w:before="120" w:after="120" w:line="240" w:lineRule="auto"/>
        <w:rPr>
          <w:rFonts w:ascii="Segoe UI" w:hAnsi="Segoe UI" w:cs="Segoe UI"/>
        </w:rPr>
      </w:pPr>
      <w:r w:rsidRPr="007945B5">
        <w:rPr>
          <w:rFonts w:ascii="Segoe UI" w:hAnsi="Segoe UI" w:cs="Segoe UI"/>
        </w:rPr>
        <w:t>Asiankäsittelyä vaativat prosessit jäävät tämänhetkisen tiedon mukaan käsiteltäviksi kuntien asianhallintajärjestelmissä eli ne eivät tule sisältymään A-TMT:ään.</w:t>
      </w:r>
      <w:r w:rsidRPr="005C621B">
        <w:rPr>
          <w:rFonts w:ascii="Segoe UI" w:hAnsi="Segoe UI" w:cs="Segoe UI"/>
        </w:rPr>
        <w:t xml:space="preserve"> Näitä prosesseja ovat hallintopäätökset sekä niihin liittyvät kuulemismenettelyt, oikaisuvaatimusmenettelyt ja valitusprosessit</w:t>
      </w:r>
      <w:r w:rsidR="007945B5">
        <w:rPr>
          <w:rFonts w:ascii="Segoe UI" w:hAnsi="Segoe UI" w:cs="Segoe UI"/>
        </w:rPr>
        <w:t xml:space="preserve">, jotka on tähän saakka käsitelty </w:t>
      </w:r>
      <w:r w:rsidR="007945B5" w:rsidRPr="005C621B">
        <w:rPr>
          <w:rFonts w:ascii="Segoe UI" w:hAnsi="Segoe UI" w:cs="Segoe UI"/>
        </w:rPr>
        <w:t>TE-toimisto</w:t>
      </w:r>
      <w:r w:rsidR="007945B5">
        <w:rPr>
          <w:rFonts w:ascii="Segoe UI" w:hAnsi="Segoe UI" w:cs="Segoe UI"/>
        </w:rPr>
        <w:t>jen</w:t>
      </w:r>
      <w:r w:rsidR="007945B5" w:rsidRPr="005C621B">
        <w:rPr>
          <w:rFonts w:ascii="Segoe UI" w:hAnsi="Segoe UI" w:cs="Segoe UI"/>
        </w:rPr>
        <w:t xml:space="preserve"> USPA-asianhallintajärjestelmä</w:t>
      </w:r>
      <w:r w:rsidR="007945B5">
        <w:rPr>
          <w:rFonts w:ascii="Segoe UI" w:hAnsi="Segoe UI" w:cs="Segoe UI"/>
        </w:rPr>
        <w:t>ssä</w:t>
      </w:r>
      <w:r w:rsidR="00DB6220">
        <w:rPr>
          <w:rFonts w:ascii="Segoe UI" w:hAnsi="Segoe UI" w:cs="Segoe UI"/>
        </w:rPr>
        <w:t xml:space="preserve"> (08 </w:t>
      </w:r>
      <w:r w:rsidR="00FB46B5">
        <w:rPr>
          <w:rFonts w:ascii="Segoe UI" w:hAnsi="Segoe UI" w:cs="Segoe UI"/>
        </w:rPr>
        <w:t>t</w:t>
      </w:r>
      <w:r w:rsidR="00DB6220">
        <w:rPr>
          <w:rFonts w:ascii="Segoe UI" w:hAnsi="Segoe UI" w:cs="Segoe UI"/>
        </w:rPr>
        <w:t>ehtäväluokka)</w:t>
      </w:r>
      <w:r w:rsidRPr="005C621B">
        <w:rPr>
          <w:rFonts w:ascii="Segoe UI" w:hAnsi="Segoe UI" w:cs="Segoe UI"/>
        </w:rPr>
        <w:t xml:space="preserve">. </w:t>
      </w:r>
      <w:r w:rsidR="00F062D6" w:rsidRPr="00684BF8">
        <w:rPr>
          <w:rFonts w:ascii="Segoe UI" w:hAnsi="Segoe UI" w:cs="Segoe UI"/>
        </w:rPr>
        <w:t xml:space="preserve">Kuntakokeiluun osallistuvat kunnat ovat säilyttäneet </w:t>
      </w:r>
      <w:r w:rsidR="00F062D6">
        <w:rPr>
          <w:rFonts w:ascii="Segoe UI" w:hAnsi="Segoe UI" w:cs="Segoe UI"/>
        </w:rPr>
        <w:t>asiakirjat</w:t>
      </w:r>
      <w:r w:rsidR="00F062D6" w:rsidRPr="00684BF8">
        <w:rPr>
          <w:rFonts w:ascii="Segoe UI" w:hAnsi="Segoe UI" w:cs="Segoe UI"/>
        </w:rPr>
        <w:t xml:space="preserve"> omien asianhallintaratkaisujensa mukaisesti.</w:t>
      </w:r>
    </w:p>
    <w:p w14:paraId="3B9AB69D" w14:textId="18B4CAF0" w:rsidR="007945B5" w:rsidRPr="002717AF" w:rsidRDefault="008D6C75" w:rsidP="00A827DA">
      <w:pPr>
        <w:spacing w:before="120" w:after="120" w:line="240" w:lineRule="auto"/>
        <w:rPr>
          <w:rFonts w:ascii="Segoe UI" w:hAnsi="Segoe UI" w:cs="Segoe UI"/>
        </w:rPr>
      </w:pPr>
      <w:r>
        <w:rPr>
          <w:rFonts w:ascii="Segoe UI" w:hAnsi="Segoe UI" w:cs="Segoe UI"/>
        </w:rPr>
        <w:t>KEHA-keskuksen mukaan t</w:t>
      </w:r>
      <w:r w:rsidR="00A15FA0" w:rsidRPr="00E6025E">
        <w:rPr>
          <w:rFonts w:ascii="Segoe UI" w:hAnsi="Segoe UI" w:cs="Segoe UI"/>
        </w:rPr>
        <w:t>yövoimapalveluiden te</w:t>
      </w:r>
      <w:r w:rsidR="005C621B" w:rsidRPr="00E6025E">
        <w:rPr>
          <w:rFonts w:ascii="Segoe UI" w:hAnsi="Segoe UI" w:cs="Segoe UI"/>
        </w:rPr>
        <w:t>htävät on kuvattu</w:t>
      </w:r>
      <w:r>
        <w:rPr>
          <w:rFonts w:ascii="Segoe UI" w:hAnsi="Segoe UI" w:cs="Segoe UI"/>
        </w:rPr>
        <w:t xml:space="preserve"> seulontaesityksen liitteenä olevassa </w:t>
      </w:r>
      <w:r w:rsidR="005C621B" w:rsidRPr="00E6025E">
        <w:rPr>
          <w:rFonts w:ascii="Segoe UI" w:hAnsi="Segoe UI" w:cs="Segoe UI"/>
        </w:rPr>
        <w:t>tiedonohjaussuunnitelmassa</w:t>
      </w:r>
      <w:r w:rsidR="007945B5">
        <w:rPr>
          <w:rFonts w:ascii="Segoe UI" w:hAnsi="Segoe UI" w:cs="Segoe UI"/>
        </w:rPr>
        <w:t xml:space="preserve"> suuntaa</w:t>
      </w:r>
      <w:r>
        <w:rPr>
          <w:rFonts w:ascii="Segoe UI" w:hAnsi="Segoe UI" w:cs="Segoe UI"/>
        </w:rPr>
        <w:t xml:space="preserve"> </w:t>
      </w:r>
      <w:r w:rsidR="007945B5">
        <w:rPr>
          <w:rFonts w:ascii="Segoe UI" w:hAnsi="Segoe UI" w:cs="Segoe UI"/>
        </w:rPr>
        <w:t xml:space="preserve">antavasti. </w:t>
      </w:r>
      <w:r w:rsidR="00A16F8C" w:rsidRPr="002717AF">
        <w:rPr>
          <w:rFonts w:ascii="Segoe UI" w:hAnsi="Segoe UI" w:cs="Segoe UI"/>
        </w:rPr>
        <w:t>A-TMT:n tietosisällöt on kuvattu parhaiten tiedonhallintamallin prosessi- ja palvelukartoissa sekä järjestelmän tietomalleissa,</w:t>
      </w:r>
      <w:r w:rsidR="00A16F8C">
        <w:rPr>
          <w:rFonts w:ascii="Segoe UI" w:hAnsi="Segoe UI" w:cs="Segoe UI"/>
        </w:rPr>
        <w:t xml:space="preserve"> jotka nekin voivat vielä muuttua järjestelmän keskeneräisyyden takia. </w:t>
      </w:r>
      <w:r w:rsidR="007945B5">
        <w:rPr>
          <w:rFonts w:ascii="Segoe UI" w:hAnsi="Segoe UI" w:cs="Segoe UI"/>
        </w:rPr>
        <w:t xml:space="preserve">Tiedonohjaussuunnitelmasta on </w:t>
      </w:r>
      <w:r>
        <w:rPr>
          <w:rFonts w:ascii="Segoe UI" w:hAnsi="Segoe UI" w:cs="Segoe UI"/>
        </w:rPr>
        <w:t xml:space="preserve">nähtävissä </w:t>
      </w:r>
      <w:r w:rsidR="007945B5">
        <w:rPr>
          <w:rFonts w:ascii="Segoe UI" w:hAnsi="Segoe UI" w:cs="Segoe UI"/>
        </w:rPr>
        <w:t>mitä asioita käsitellään asianhallinnassa ja miten tiedot viedään yhteiseen tietovarantoon</w:t>
      </w:r>
      <w:r>
        <w:rPr>
          <w:rFonts w:ascii="Segoe UI" w:hAnsi="Segoe UI" w:cs="Segoe UI"/>
        </w:rPr>
        <w:t xml:space="preserve">. </w:t>
      </w:r>
      <w:r w:rsidR="005C621B" w:rsidRPr="002717AF">
        <w:rPr>
          <w:rFonts w:ascii="Segoe UI" w:hAnsi="Segoe UI" w:cs="Segoe UI"/>
        </w:rPr>
        <w:t>A-TMT-järjestelmä</w:t>
      </w:r>
      <w:r>
        <w:rPr>
          <w:rFonts w:ascii="Segoe UI" w:hAnsi="Segoe UI" w:cs="Segoe UI"/>
        </w:rPr>
        <w:t>ä</w:t>
      </w:r>
      <w:r w:rsidR="005C621B" w:rsidRPr="002717AF">
        <w:rPr>
          <w:rFonts w:ascii="Segoe UI" w:hAnsi="Segoe UI" w:cs="Segoe UI"/>
        </w:rPr>
        <w:t>n on mahdollista lisätä asiakirjaliitteitä</w:t>
      </w:r>
      <w:r w:rsidR="00891DA2">
        <w:rPr>
          <w:rFonts w:ascii="Segoe UI" w:hAnsi="Segoe UI" w:cs="Segoe UI"/>
        </w:rPr>
        <w:t>, aluksi työttömyysturvan selvityksiä ja työllistymissuunnitelmia. Toiminnallisuutta on tarkoitus laajentaa.</w:t>
      </w:r>
      <w:r w:rsidR="005C621B" w:rsidRPr="002717AF">
        <w:rPr>
          <w:rFonts w:ascii="Segoe UI" w:hAnsi="Segoe UI" w:cs="Segoe UI"/>
        </w:rPr>
        <w:t xml:space="preserve"> </w:t>
      </w:r>
    </w:p>
    <w:p w14:paraId="1614E40C" w14:textId="622B7BE5" w:rsidR="005C621B" w:rsidRDefault="005C621B" w:rsidP="00A827DA">
      <w:pPr>
        <w:spacing w:before="120" w:after="120" w:line="240" w:lineRule="auto"/>
        <w:rPr>
          <w:rFonts w:ascii="Segoe UI" w:hAnsi="Segoe UI" w:cs="Segoe UI"/>
        </w:rPr>
      </w:pPr>
      <w:r w:rsidRPr="005C621B">
        <w:rPr>
          <w:rFonts w:ascii="Segoe UI" w:hAnsi="Segoe UI" w:cs="Segoe UI"/>
        </w:rPr>
        <w:t xml:space="preserve">Pääluokan 13 alla on pääasiassa Yleisessä avustusjärjestelmässä (YA) käsiteltäviä avustus-, tuki- ja korvausasioita. Pääluokan 13 alle tulee vielä vuoden 2024 aikana uusia tehtäviä, joiden käsittely siirtyy </w:t>
      </w:r>
      <w:r w:rsidRPr="005C621B">
        <w:rPr>
          <w:rFonts w:ascii="Segoe UI" w:hAnsi="Segoe UI" w:cs="Segoe UI"/>
        </w:rPr>
        <w:lastRenderedPageBreak/>
        <w:t>YA-järjestelmään. YA-järjestelmässä käsiteltävien tehtävien asioiden, toimenpiteiden ja asiakirjojen säilytys toteutetaan sähköisenä USPA</w:t>
      </w:r>
      <w:r w:rsidR="00B64D22">
        <w:rPr>
          <w:rFonts w:ascii="Segoe UI" w:hAnsi="Segoe UI" w:cs="Segoe UI"/>
        </w:rPr>
        <w:t>:</w:t>
      </w:r>
      <w:r w:rsidRPr="005C621B">
        <w:rPr>
          <w:rFonts w:ascii="Segoe UI" w:hAnsi="Segoe UI" w:cs="Segoe UI"/>
        </w:rPr>
        <w:t>ssa vuoden 2024 loppuun saakka. Vuoden 2025 alusta alkaen säilytys on suunniteltu toteutettavaksi operatiivis</w:t>
      </w:r>
      <w:r w:rsidR="006175F3">
        <w:rPr>
          <w:rFonts w:ascii="Segoe UI" w:hAnsi="Segoe UI" w:cs="Segoe UI"/>
        </w:rPr>
        <w:t>is</w:t>
      </w:r>
      <w:r w:rsidRPr="005C621B">
        <w:rPr>
          <w:rFonts w:ascii="Segoe UI" w:hAnsi="Segoe UI" w:cs="Segoe UI"/>
        </w:rPr>
        <w:t xml:space="preserve">sa järjestelmissä (YA-TE/A-TMT). </w:t>
      </w:r>
    </w:p>
    <w:p w14:paraId="17FA4CA4" w14:textId="6CD9D3AD" w:rsidR="00684BF8" w:rsidRPr="005C621B" w:rsidRDefault="007945B5" w:rsidP="00A827DA">
      <w:pPr>
        <w:spacing w:before="120" w:after="120" w:line="240" w:lineRule="auto"/>
        <w:rPr>
          <w:rFonts w:ascii="Segoe UI" w:hAnsi="Segoe UI" w:cs="Segoe UI"/>
        </w:rPr>
      </w:pPr>
      <w:r>
        <w:rPr>
          <w:rFonts w:ascii="Segoe UI" w:hAnsi="Segoe UI" w:cs="Segoe UI"/>
        </w:rPr>
        <w:t xml:space="preserve">On huomattava, että </w:t>
      </w:r>
      <w:r w:rsidR="00812F8A">
        <w:rPr>
          <w:rFonts w:ascii="Segoe UI" w:hAnsi="Segoe UI" w:cs="Segoe UI"/>
        </w:rPr>
        <w:t xml:space="preserve">tehtäväluokat </w:t>
      </w:r>
      <w:r w:rsidRPr="002717AF">
        <w:rPr>
          <w:rFonts w:ascii="Segoe UI" w:hAnsi="Segoe UI" w:cs="Segoe UI"/>
        </w:rPr>
        <w:t xml:space="preserve">08 ja 13 </w:t>
      </w:r>
      <w:r w:rsidR="00812F8A">
        <w:rPr>
          <w:rFonts w:ascii="Segoe UI" w:hAnsi="Segoe UI" w:cs="Segoe UI"/>
        </w:rPr>
        <w:t xml:space="preserve">perustuvat </w:t>
      </w:r>
      <w:r w:rsidRPr="002717AF">
        <w:rPr>
          <w:rFonts w:ascii="Segoe UI" w:hAnsi="Segoe UI" w:cs="Segoe UI"/>
        </w:rPr>
        <w:t>TE-toimistojen tiedonohjaussuunnitelman mukai</w:t>
      </w:r>
      <w:r w:rsidR="00812F8A">
        <w:rPr>
          <w:rFonts w:ascii="Segoe UI" w:hAnsi="Segoe UI" w:cs="Segoe UI"/>
        </w:rPr>
        <w:t>see</w:t>
      </w:r>
      <w:r w:rsidRPr="002717AF">
        <w:rPr>
          <w:rFonts w:ascii="Segoe UI" w:hAnsi="Segoe UI" w:cs="Segoe UI"/>
        </w:rPr>
        <w:t xml:space="preserve">n </w:t>
      </w:r>
      <w:r w:rsidR="00812F8A">
        <w:rPr>
          <w:rFonts w:ascii="Segoe UI" w:hAnsi="Segoe UI" w:cs="Segoe UI"/>
        </w:rPr>
        <w:t>tehtävä</w:t>
      </w:r>
      <w:r w:rsidRPr="002717AF">
        <w:rPr>
          <w:rFonts w:ascii="Segoe UI" w:hAnsi="Segoe UI" w:cs="Segoe UI"/>
        </w:rPr>
        <w:t>luokitu</w:t>
      </w:r>
      <w:r w:rsidR="00812F8A">
        <w:rPr>
          <w:rFonts w:ascii="Segoe UI" w:hAnsi="Segoe UI" w:cs="Segoe UI"/>
        </w:rPr>
        <w:t>kseen</w:t>
      </w:r>
      <w:r w:rsidRPr="002717AF">
        <w:rPr>
          <w:rFonts w:ascii="Segoe UI" w:hAnsi="Segoe UI" w:cs="Segoe UI"/>
        </w:rPr>
        <w:t>. Kunnilla on käytössään omat tehtäväluokituksensa</w:t>
      </w:r>
      <w:r w:rsidR="002717AF">
        <w:rPr>
          <w:rFonts w:ascii="Segoe UI" w:hAnsi="Segoe UI" w:cs="Segoe UI"/>
        </w:rPr>
        <w:t>.</w:t>
      </w:r>
    </w:p>
    <w:p w14:paraId="466228B6" w14:textId="03008C27" w:rsidR="006970AA" w:rsidRPr="00C150F2" w:rsidRDefault="00990517" w:rsidP="00A827DA">
      <w:pPr>
        <w:pStyle w:val="Otsikko2"/>
        <w:spacing w:before="240" w:after="120"/>
        <w:rPr>
          <w:rFonts w:ascii="Segoe UI" w:hAnsi="Segoe UI" w:cs="Segoe UI"/>
          <w:b/>
          <w:bCs/>
          <w:sz w:val="24"/>
          <w:szCs w:val="24"/>
        </w:rPr>
      </w:pPr>
      <w:r w:rsidRPr="00C150F2">
        <w:rPr>
          <w:rFonts w:ascii="Segoe UI" w:hAnsi="Segoe UI" w:cs="Segoe UI"/>
          <w:b/>
          <w:bCs/>
          <w:sz w:val="24"/>
          <w:szCs w:val="24"/>
        </w:rPr>
        <w:t>Asiakirjojen arvonmääritys ja säilytysmuoto</w:t>
      </w:r>
    </w:p>
    <w:p w14:paraId="66002645" w14:textId="77777777" w:rsidR="00CC0F75" w:rsidRDefault="00CC0F75" w:rsidP="00A827DA">
      <w:pPr>
        <w:spacing w:before="120" w:after="120" w:line="240" w:lineRule="auto"/>
        <w:rPr>
          <w:rFonts w:ascii="Segoe UI" w:hAnsi="Segoe UI" w:cs="Segoe UI"/>
        </w:rPr>
      </w:pPr>
      <w:r w:rsidRPr="009E4975">
        <w:rPr>
          <w:rFonts w:ascii="Segoe UI" w:hAnsi="Segoe UI" w:cs="Segoe UI"/>
        </w:rPr>
        <w:t>Työ- ja elinkeinoministeriön verkkosivujen mukaan työllisyys on talouskasvun, ihmisten hyvinvoinnin ja julkisen talouden kestävyyden keskeinen tekijä. Julkisilla työvoima- ja yrityspalveluilla edistetään työmarkkinoiden toimivuutta turvaamalla osaavan työvoiman saatavuutta, työnhakijoiden työllistymistä sekä kansalaisten työllistymiskyvyn kehittymistä.</w:t>
      </w:r>
      <w:r w:rsidRPr="009E4975">
        <w:rPr>
          <w:rStyle w:val="Alaviitteenviite"/>
          <w:rFonts w:ascii="Segoe UI" w:hAnsi="Segoe UI" w:cs="Segoe UI"/>
        </w:rPr>
        <w:footnoteReference w:id="2"/>
      </w:r>
      <w:r w:rsidRPr="009E4975">
        <w:rPr>
          <w:rFonts w:ascii="Segoe UI" w:hAnsi="Segoe UI" w:cs="Segoe UI"/>
        </w:rPr>
        <w:t xml:space="preserve"> Tilastokeskuksen Työvoimatutkimuksen mukaan työllisyysasteen trendiluku oli huhtikuussa 2024 77.1 % ja työttömyysasteen trendiluku 8,2 %. Henkilömäärinä tämä tarkoittaa 2 588 000 työllistä ja 263 000 työtöntä (15-74 -vuotiaita).</w:t>
      </w:r>
      <w:r w:rsidRPr="009E4975">
        <w:rPr>
          <w:rStyle w:val="Alaviitteenviite"/>
          <w:rFonts w:ascii="Segoe UI" w:hAnsi="Segoe UI" w:cs="Segoe UI"/>
        </w:rPr>
        <w:footnoteReference w:id="3"/>
      </w:r>
      <w:r>
        <w:rPr>
          <w:rFonts w:ascii="Segoe UI" w:hAnsi="Segoe UI" w:cs="Segoe UI"/>
        </w:rPr>
        <w:t xml:space="preserve"> Hallitusohjelmien tavoitteena on ollut säännönmukaisesti työllisyyden kasvattaminen ja työttömyyden pienentäminen. Keinot ovat saattaneet vaihdella suurestikin.</w:t>
      </w:r>
      <w:r>
        <w:rPr>
          <w:rStyle w:val="Alaviitteenviite"/>
          <w:rFonts w:ascii="Segoe UI" w:hAnsi="Segoe UI" w:cs="Segoe UI"/>
        </w:rPr>
        <w:footnoteReference w:id="4"/>
      </w:r>
      <w:r>
        <w:rPr>
          <w:rFonts w:ascii="Segoe UI" w:hAnsi="Segoe UI" w:cs="Segoe UI"/>
        </w:rPr>
        <w:t xml:space="preserve"> Poliittiset ratkaisut heijastuvat työllisyyspalveluiden hoitamiseen käytännössä.</w:t>
      </w:r>
    </w:p>
    <w:p w14:paraId="46DE8399" w14:textId="164D07E3" w:rsidR="00CC0F75" w:rsidRPr="00171981" w:rsidRDefault="00F062D6" w:rsidP="00A827DA">
      <w:pPr>
        <w:spacing w:before="120" w:after="120" w:line="240" w:lineRule="auto"/>
        <w:rPr>
          <w:rFonts w:ascii="Segoe UI" w:hAnsi="Segoe UI" w:cs="Segoe UI"/>
        </w:rPr>
      </w:pPr>
      <w:r>
        <w:rPr>
          <w:rFonts w:ascii="Segoe UI" w:hAnsi="Segoe UI" w:cs="Segoe UI"/>
        </w:rPr>
        <w:t>Kansallisarkiston a</w:t>
      </w:r>
      <w:r w:rsidR="00CC0F75">
        <w:rPr>
          <w:rFonts w:ascii="Segoe UI" w:hAnsi="Segoe UI" w:cs="Segoe UI"/>
        </w:rPr>
        <w:t>rvonmääritys- ja seulontapolitiikan</w:t>
      </w:r>
      <w:r>
        <w:rPr>
          <w:rStyle w:val="Alaviitteenviite"/>
          <w:rFonts w:ascii="Segoe UI" w:hAnsi="Segoe UI" w:cs="Segoe UI"/>
        </w:rPr>
        <w:footnoteReference w:id="5"/>
      </w:r>
      <w:r w:rsidR="00CC0F75">
        <w:rPr>
          <w:rFonts w:ascii="Segoe UI" w:hAnsi="Segoe UI" w:cs="Segoe UI"/>
        </w:rPr>
        <w:t xml:space="preserve"> kriteereillä arvioituna työvoimapalveluja </w:t>
      </w:r>
      <w:r w:rsidR="00690378">
        <w:rPr>
          <w:rFonts w:ascii="Segoe UI" w:hAnsi="Segoe UI" w:cs="Segoe UI"/>
        </w:rPr>
        <w:t xml:space="preserve">ja siihen kytkeytyviä tietoaineistoja </w:t>
      </w:r>
      <w:r w:rsidR="00CC0F75">
        <w:rPr>
          <w:rFonts w:ascii="Segoe UI" w:hAnsi="Segoe UI" w:cs="Segoe UI"/>
        </w:rPr>
        <w:t xml:space="preserve">tarkastellessa korostuu kriteeri 1 </w:t>
      </w:r>
      <w:r w:rsidR="00CC0F75" w:rsidRPr="00171981">
        <w:rPr>
          <w:rFonts w:ascii="Segoe UI" w:hAnsi="Segoe UI" w:cs="Segoe UI"/>
        </w:rPr>
        <w:t xml:space="preserve">Tehtävän merkittävyys sekä </w:t>
      </w:r>
      <w:r w:rsidR="00690378" w:rsidRPr="00171981">
        <w:rPr>
          <w:rFonts w:ascii="Segoe UI" w:hAnsi="Segoe UI" w:cs="Segoe UI"/>
        </w:rPr>
        <w:t xml:space="preserve">kriteeri 2 Toimintaympäristö. </w:t>
      </w:r>
      <w:r w:rsidR="00CC0F75" w:rsidRPr="00171981">
        <w:rPr>
          <w:rFonts w:ascii="Segoe UI" w:hAnsi="Segoe UI" w:cs="Segoe UI"/>
        </w:rPr>
        <w:t>Työllisyyden hoito on merkittävä yhteiskunnallinen tehtävä</w:t>
      </w:r>
      <w:r w:rsidR="001A4A63" w:rsidRPr="00171981">
        <w:rPr>
          <w:rFonts w:ascii="Segoe UI" w:hAnsi="Segoe UI" w:cs="Segoe UI"/>
        </w:rPr>
        <w:t>.</w:t>
      </w:r>
      <w:r w:rsidR="00CC0F75" w:rsidRPr="00171981">
        <w:rPr>
          <w:rFonts w:ascii="Segoe UI" w:hAnsi="Segoe UI" w:cs="Segoe UI"/>
        </w:rPr>
        <w:t xml:space="preserve"> </w:t>
      </w:r>
      <w:r w:rsidR="00171981" w:rsidRPr="00171981">
        <w:rPr>
          <w:rFonts w:ascii="Segoe UI" w:hAnsi="Segoe UI" w:cs="Segoe UI"/>
        </w:rPr>
        <w:t xml:space="preserve">Merkittävyys ilmenee poliittisessa keskustelussa, jossa korostuu työllisyyden yhteys valtion talouteen sekä toisaalta kansalaisten talouteen ja hyvinvointiin. Oikeus sosiaaliturvaan sekä oikeus työhön ja elinkeinovapaus ovat perustuslain turvaamia perusoikeuksia </w:t>
      </w:r>
      <w:bookmarkStart w:id="3" w:name="_Hlk179295195"/>
      <w:r w:rsidR="00171981" w:rsidRPr="00171981">
        <w:rPr>
          <w:rFonts w:ascii="Segoe UI" w:hAnsi="Segoe UI" w:cs="Segoe UI"/>
        </w:rPr>
        <w:t>ja työvoimaviranomaisten tuottamat tietovarannot sisältävät tietoja näiden perusoikeuksien toteutumisesta</w:t>
      </w:r>
      <w:bookmarkEnd w:id="3"/>
      <w:r w:rsidR="00171981" w:rsidRPr="00171981">
        <w:rPr>
          <w:rFonts w:ascii="Segoe UI" w:hAnsi="Segoe UI" w:cs="Segoe UI"/>
        </w:rPr>
        <w:t>. Tietovarantojen kokonaisuus kokoaa yhteen kaikkien työvoimapalvelujen piirissä olevien kansalaisten sekä palveluja hyödyntävien organisaatioiden tiedot. Tietovarantojen informaatioarvo on merkittävä, sillä ne muodostavat kattavan ja ainutlaatuisen kokonaisuuden (kriteerit 4 Tietosisältö ja 5 Käyttötarpeet). Digitaalinen rakenteisessa muodossa oleva tieto ja keskitetty tietovaranto on hyvin hyödynnettävissä erilaisiin tutkimustarpeisiin, joita voidaan tunnistaa olevan ainakin historia- ja yhteiskuntatieteissä.</w:t>
      </w:r>
    </w:p>
    <w:p w14:paraId="6D449C9F" w14:textId="4D8C58FB" w:rsidR="002A73E0" w:rsidRDefault="009074DB" w:rsidP="00A827DA">
      <w:pPr>
        <w:spacing w:before="120" w:after="120" w:line="240" w:lineRule="auto"/>
        <w:rPr>
          <w:rFonts w:ascii="Segoe UI" w:hAnsi="Segoe UI" w:cs="Segoe UI"/>
        </w:rPr>
      </w:pPr>
      <w:r>
        <w:rPr>
          <w:rFonts w:ascii="Segoe UI" w:hAnsi="Segoe UI" w:cs="Segoe UI"/>
        </w:rPr>
        <w:lastRenderedPageBreak/>
        <w:t>A</w:t>
      </w:r>
      <w:r w:rsidR="00DB7992">
        <w:rPr>
          <w:rFonts w:ascii="Segoe UI" w:hAnsi="Segoe UI" w:cs="Segoe UI"/>
        </w:rPr>
        <w:t>rvioin jatkossa ti</w:t>
      </w:r>
      <w:r w:rsidR="009F57B7">
        <w:rPr>
          <w:rFonts w:ascii="Segoe UI" w:hAnsi="Segoe UI" w:cs="Segoe UI"/>
        </w:rPr>
        <w:t>etovarantojen</w:t>
      </w:r>
      <w:r w:rsidR="00FB46B5">
        <w:rPr>
          <w:rFonts w:ascii="Segoe UI" w:hAnsi="Segoe UI" w:cs="Segoe UI"/>
        </w:rPr>
        <w:t xml:space="preserve"> tietosisältöjen </w:t>
      </w:r>
      <w:r w:rsidR="009F57B7">
        <w:rPr>
          <w:rFonts w:ascii="Segoe UI" w:hAnsi="Segoe UI" w:cs="Segoe UI"/>
        </w:rPr>
        <w:t>arkistollista arvoa ottaen huomioon arvonmäärityksen kriteerit</w:t>
      </w:r>
      <w:r w:rsidR="002A73E0">
        <w:rPr>
          <w:rFonts w:ascii="Segoe UI" w:hAnsi="Segoe UI" w:cs="Segoe UI"/>
        </w:rPr>
        <w:t>,</w:t>
      </w:r>
      <w:r w:rsidR="009F57B7">
        <w:rPr>
          <w:rFonts w:ascii="Segoe UI" w:hAnsi="Segoe UI" w:cs="Segoe UI"/>
        </w:rPr>
        <w:t xml:space="preserve"> aiemmat </w:t>
      </w:r>
      <w:r w:rsidR="002A73E0">
        <w:rPr>
          <w:rFonts w:ascii="Segoe UI" w:hAnsi="Segoe UI" w:cs="Segoe UI"/>
        </w:rPr>
        <w:t xml:space="preserve">arvonmääritysratkaisut sekä </w:t>
      </w:r>
      <w:r w:rsidR="005301F6">
        <w:rPr>
          <w:rFonts w:ascii="Segoe UI" w:hAnsi="Segoe UI" w:cs="Segoe UI"/>
        </w:rPr>
        <w:t>arkistoitaviksi esitettyjen tietojen henkilötietoluon</w:t>
      </w:r>
      <w:r w:rsidR="00F22ED6">
        <w:rPr>
          <w:rFonts w:ascii="Segoe UI" w:hAnsi="Segoe UI" w:cs="Segoe UI"/>
        </w:rPr>
        <w:t>teen</w:t>
      </w:r>
      <w:r w:rsidR="005301F6">
        <w:rPr>
          <w:rFonts w:ascii="Segoe UI" w:hAnsi="Segoe UI" w:cs="Segoe UI"/>
        </w:rPr>
        <w:t>.</w:t>
      </w:r>
    </w:p>
    <w:p w14:paraId="3BE5E80B" w14:textId="5B439C18" w:rsidR="00684BF8" w:rsidRPr="00684BF8" w:rsidRDefault="00690378" w:rsidP="00A827DA">
      <w:pPr>
        <w:spacing w:before="120" w:after="120" w:line="240" w:lineRule="auto"/>
        <w:rPr>
          <w:rFonts w:ascii="Segoe UI" w:hAnsi="Segoe UI" w:cs="Segoe UI"/>
        </w:rPr>
      </w:pPr>
      <w:r>
        <w:rPr>
          <w:rFonts w:ascii="Segoe UI" w:hAnsi="Segoe UI" w:cs="Segoe UI"/>
        </w:rPr>
        <w:t xml:space="preserve">Aiemmissa seulontapäätöksissä </w:t>
      </w:r>
      <w:r w:rsidR="000A2286">
        <w:rPr>
          <w:rFonts w:ascii="Segoe UI" w:hAnsi="Segoe UI" w:cs="Segoe UI"/>
        </w:rPr>
        <w:t>työvoima</w:t>
      </w:r>
      <w:r w:rsidR="00F062D6">
        <w:rPr>
          <w:rFonts w:ascii="Segoe UI" w:hAnsi="Segoe UI" w:cs="Segoe UI"/>
        </w:rPr>
        <w:t xml:space="preserve">toimistojen </w:t>
      </w:r>
      <w:r>
        <w:rPr>
          <w:rFonts w:ascii="Segoe UI" w:hAnsi="Segoe UI" w:cs="Segoe UI"/>
        </w:rPr>
        <w:t>analogisista</w:t>
      </w:r>
      <w:r w:rsidR="000A2286">
        <w:rPr>
          <w:rFonts w:ascii="Segoe UI" w:hAnsi="Segoe UI" w:cs="Segoe UI"/>
        </w:rPr>
        <w:t xml:space="preserve"> henkilöakteista on otettu pysyvään säilytykseen syntymäpäiväotanta (8., 18. ja 28. päivä syntyneiden </w:t>
      </w:r>
      <w:r w:rsidR="003766D2">
        <w:rPr>
          <w:rFonts w:ascii="Segoe UI" w:hAnsi="Segoe UI" w:cs="Segoe UI"/>
        </w:rPr>
        <w:t>tiedot</w:t>
      </w:r>
      <w:r w:rsidR="000A2286">
        <w:rPr>
          <w:rFonts w:ascii="Segoe UI" w:hAnsi="Segoe UI" w:cs="Segoe UI"/>
        </w:rPr>
        <w:t>). Otantaan on päädytty asiakirjojen suuren määrän vuoksi.</w:t>
      </w:r>
      <w:r>
        <w:rPr>
          <w:rFonts w:ascii="Segoe UI" w:hAnsi="Segoe UI" w:cs="Segoe UI"/>
        </w:rPr>
        <w:t xml:space="preserve"> </w:t>
      </w:r>
      <w:r w:rsidR="00793EFC">
        <w:rPr>
          <w:rFonts w:ascii="Segoe UI" w:hAnsi="Segoe UI" w:cs="Segoe UI"/>
        </w:rPr>
        <w:t xml:space="preserve">Yhteisen tietovarannon käyttöönoton jälkeen </w:t>
      </w:r>
      <w:r w:rsidR="00602F1E">
        <w:rPr>
          <w:rFonts w:ascii="Segoe UI" w:hAnsi="Segoe UI" w:cs="Segoe UI"/>
        </w:rPr>
        <w:t xml:space="preserve">paperitulosteista ja </w:t>
      </w:r>
      <w:r w:rsidR="00793EFC">
        <w:rPr>
          <w:rFonts w:ascii="Segoe UI" w:hAnsi="Segoe UI" w:cs="Segoe UI"/>
        </w:rPr>
        <w:t xml:space="preserve">otannoista on luovuttu. </w:t>
      </w:r>
      <w:r w:rsidR="007A0756">
        <w:rPr>
          <w:rFonts w:ascii="Segoe UI" w:hAnsi="Segoe UI" w:cs="Segoe UI"/>
        </w:rPr>
        <w:t xml:space="preserve">Vuodesta 2010 alkaen </w:t>
      </w:r>
      <w:r>
        <w:rPr>
          <w:rFonts w:ascii="Segoe UI" w:hAnsi="Segoe UI" w:cs="Segoe UI"/>
        </w:rPr>
        <w:t xml:space="preserve">URA-tietojärjestelmän </w:t>
      </w:r>
      <w:r w:rsidR="00812F8A">
        <w:rPr>
          <w:rFonts w:ascii="Segoe UI" w:hAnsi="Segoe UI" w:cs="Segoe UI"/>
        </w:rPr>
        <w:t xml:space="preserve">kaikki </w:t>
      </w:r>
      <w:r>
        <w:rPr>
          <w:rFonts w:ascii="Segoe UI" w:hAnsi="Segoe UI" w:cs="Segoe UI"/>
        </w:rPr>
        <w:t xml:space="preserve">tiedot ovat olleet pysyvästi säilytettäviä </w:t>
      </w:r>
      <w:r w:rsidR="00602F1E">
        <w:rPr>
          <w:rFonts w:ascii="Segoe UI" w:hAnsi="Segoe UI" w:cs="Segoe UI"/>
        </w:rPr>
        <w:t xml:space="preserve">digitaalisessa muodossa </w:t>
      </w:r>
      <w:r>
        <w:rPr>
          <w:rFonts w:ascii="Segoe UI" w:hAnsi="Segoe UI" w:cs="Segoe UI"/>
        </w:rPr>
        <w:t xml:space="preserve">arkistolaitoksen </w:t>
      </w:r>
      <w:r w:rsidR="00153999" w:rsidRPr="00684BF8">
        <w:rPr>
          <w:rFonts w:ascii="Segoe UI" w:hAnsi="Segoe UI" w:cs="Segoe UI"/>
        </w:rPr>
        <w:t>15.5.2017</w:t>
      </w:r>
      <w:r w:rsidR="00153999">
        <w:rPr>
          <w:rFonts w:ascii="Segoe UI" w:hAnsi="Segoe UI" w:cs="Segoe UI"/>
        </w:rPr>
        <w:t xml:space="preserve"> ant</w:t>
      </w:r>
      <w:r>
        <w:rPr>
          <w:rFonts w:ascii="Segoe UI" w:hAnsi="Segoe UI" w:cs="Segoe UI"/>
        </w:rPr>
        <w:t>aman</w:t>
      </w:r>
      <w:r w:rsidR="00153999">
        <w:rPr>
          <w:rFonts w:ascii="Segoe UI" w:hAnsi="Segoe UI" w:cs="Segoe UI"/>
        </w:rPr>
        <w:t xml:space="preserve"> </w:t>
      </w:r>
      <w:r w:rsidR="00684BF8" w:rsidRPr="00684BF8">
        <w:rPr>
          <w:rFonts w:ascii="Segoe UI" w:hAnsi="Segoe UI" w:cs="Segoe UI"/>
        </w:rPr>
        <w:t>seulontapäätö</w:t>
      </w:r>
      <w:r>
        <w:rPr>
          <w:rFonts w:ascii="Segoe UI" w:hAnsi="Segoe UI" w:cs="Segoe UI"/>
        </w:rPr>
        <w:t>ksen perusteella (</w:t>
      </w:r>
      <w:r w:rsidR="00153999" w:rsidRPr="00684BF8">
        <w:rPr>
          <w:rFonts w:ascii="Segoe UI" w:hAnsi="Segoe UI" w:cs="Segoe UI"/>
        </w:rPr>
        <w:t>AL/24539/07.01.01.03.02/2016</w:t>
      </w:r>
      <w:r w:rsidR="00153999">
        <w:rPr>
          <w:rFonts w:ascii="Segoe UI" w:hAnsi="Segoe UI" w:cs="Segoe UI"/>
        </w:rPr>
        <w:t>)</w:t>
      </w:r>
      <w:r w:rsidR="00684BF8" w:rsidRPr="00684BF8">
        <w:rPr>
          <w:rFonts w:ascii="Segoe UI" w:hAnsi="Segoe UI" w:cs="Segoe UI"/>
        </w:rPr>
        <w:t xml:space="preserve"> maksatuksiin liittyviä tietoja lukuun ottamatta. Lisäksi </w:t>
      </w:r>
      <w:r w:rsidR="00812F8A">
        <w:rPr>
          <w:rFonts w:ascii="Segoe UI" w:hAnsi="Segoe UI" w:cs="Segoe UI"/>
        </w:rPr>
        <w:t xml:space="preserve">URA-järjestelmän ulkopuolella käsiteltävän </w:t>
      </w:r>
      <w:r w:rsidR="00684BF8" w:rsidRPr="00684BF8">
        <w:rPr>
          <w:rFonts w:ascii="Segoe UI" w:hAnsi="Segoe UI" w:cs="Segoe UI"/>
        </w:rPr>
        <w:t>tehtävän 08.00.00 Työllisyyspoliittiset tuet ja avustukset kaikki asiakirjat säilytetään pysyvästi</w:t>
      </w:r>
      <w:r w:rsidR="00BE69C2">
        <w:rPr>
          <w:rFonts w:ascii="Segoe UI" w:hAnsi="Segoe UI" w:cs="Segoe UI"/>
        </w:rPr>
        <w:t>.</w:t>
      </w:r>
      <w:r w:rsidR="00684BF8" w:rsidRPr="00684BF8">
        <w:rPr>
          <w:rFonts w:ascii="Segoe UI" w:hAnsi="Segoe UI" w:cs="Segoe UI"/>
        </w:rPr>
        <w:t xml:space="preserve"> Kaikkien muiden tehtäväryhmien kaikki paperilla säilytettävät asiakirjat ja USPA-asianhallintajärjestelmään talteen otettavat asiakirjatiedot ovat päätöksen mukaan määräajan säilytettäviä. </w:t>
      </w:r>
    </w:p>
    <w:p w14:paraId="79DA8A7B" w14:textId="226D5C03" w:rsidR="00684BF8" w:rsidRPr="00684BF8" w:rsidRDefault="00602F1E" w:rsidP="00684BF8">
      <w:pPr>
        <w:spacing w:line="240" w:lineRule="auto"/>
        <w:rPr>
          <w:rFonts w:ascii="Segoe UI" w:hAnsi="Segoe UI" w:cs="Segoe UI"/>
        </w:rPr>
      </w:pPr>
      <w:r>
        <w:rPr>
          <w:rFonts w:ascii="Segoe UI" w:hAnsi="Segoe UI" w:cs="Segoe UI"/>
        </w:rPr>
        <w:t xml:space="preserve">Nyt käsiteltävänä olevassa seulontaesityksessä </w:t>
      </w:r>
      <w:r w:rsidR="00684BF8" w:rsidRPr="00684BF8">
        <w:rPr>
          <w:rFonts w:ascii="Segoe UI" w:hAnsi="Segoe UI" w:cs="Segoe UI"/>
        </w:rPr>
        <w:t xml:space="preserve">KEHA-keskus esittää </w:t>
      </w:r>
      <w:r w:rsidR="00D9604A">
        <w:rPr>
          <w:rFonts w:ascii="Segoe UI" w:hAnsi="Segoe UI" w:cs="Segoe UI"/>
        </w:rPr>
        <w:t xml:space="preserve">pysyvään säilytykseen eli </w:t>
      </w:r>
      <w:r w:rsidR="00684BF8" w:rsidRPr="00684BF8">
        <w:rPr>
          <w:rFonts w:ascii="Segoe UI" w:hAnsi="Segoe UI" w:cs="Segoe UI"/>
        </w:rPr>
        <w:t>arkistoitavaksi A-TMT:n tietovarannot:</w:t>
      </w:r>
    </w:p>
    <w:p w14:paraId="4FFF9B4D" w14:textId="77777777" w:rsidR="00684BF8" w:rsidRPr="00A603C3" w:rsidRDefault="00684BF8" w:rsidP="00A603C3">
      <w:pPr>
        <w:pStyle w:val="Luettelokappale"/>
        <w:numPr>
          <w:ilvl w:val="0"/>
          <w:numId w:val="20"/>
        </w:numPr>
        <w:spacing w:line="240" w:lineRule="auto"/>
        <w:rPr>
          <w:rFonts w:ascii="Segoe UI" w:hAnsi="Segoe UI" w:cs="Segoe UI"/>
        </w:rPr>
      </w:pPr>
      <w:r w:rsidRPr="00A603C3">
        <w:rPr>
          <w:rFonts w:ascii="Segoe UI" w:hAnsi="Segoe UI" w:cs="Segoe UI"/>
        </w:rPr>
        <w:t>Henkilöasiakastietovaranto (H-ATV)</w:t>
      </w:r>
    </w:p>
    <w:p w14:paraId="1BF5B450" w14:textId="77777777" w:rsidR="00684BF8" w:rsidRPr="00A603C3" w:rsidRDefault="00684BF8" w:rsidP="00A603C3">
      <w:pPr>
        <w:pStyle w:val="Luettelokappale"/>
        <w:numPr>
          <w:ilvl w:val="0"/>
          <w:numId w:val="20"/>
        </w:numPr>
        <w:spacing w:line="240" w:lineRule="auto"/>
        <w:rPr>
          <w:rFonts w:ascii="Segoe UI" w:hAnsi="Segoe UI" w:cs="Segoe UI"/>
        </w:rPr>
      </w:pPr>
      <w:r w:rsidRPr="00A603C3">
        <w:rPr>
          <w:rFonts w:ascii="Segoe UI" w:hAnsi="Segoe UI" w:cs="Segoe UI"/>
        </w:rPr>
        <w:t>Organisaatiotietovaranto (OTV)</w:t>
      </w:r>
    </w:p>
    <w:p w14:paraId="3C1324A6" w14:textId="77777777" w:rsidR="00684BF8" w:rsidRPr="00A603C3" w:rsidRDefault="00684BF8" w:rsidP="00A603C3">
      <w:pPr>
        <w:pStyle w:val="Luettelokappale"/>
        <w:numPr>
          <w:ilvl w:val="0"/>
          <w:numId w:val="20"/>
        </w:numPr>
        <w:spacing w:line="240" w:lineRule="auto"/>
        <w:rPr>
          <w:rFonts w:ascii="Segoe UI" w:hAnsi="Segoe UI" w:cs="Segoe UI"/>
        </w:rPr>
      </w:pPr>
      <w:r w:rsidRPr="00A603C3">
        <w:rPr>
          <w:rFonts w:ascii="Segoe UI" w:hAnsi="Segoe UI" w:cs="Segoe UI"/>
        </w:rPr>
        <w:t>Koulutusten ja valmennusten tietovaranto</w:t>
      </w:r>
    </w:p>
    <w:p w14:paraId="4571C800" w14:textId="7E0697DB" w:rsidR="00684BF8" w:rsidRPr="001F5DAF" w:rsidRDefault="00153999" w:rsidP="00A827DA">
      <w:pPr>
        <w:spacing w:before="120" w:after="120" w:line="240" w:lineRule="auto"/>
        <w:rPr>
          <w:rFonts w:ascii="Segoe UI" w:hAnsi="Segoe UI" w:cs="Segoe UI"/>
        </w:rPr>
      </w:pPr>
      <w:r>
        <w:rPr>
          <w:rFonts w:ascii="Segoe UI" w:hAnsi="Segoe UI" w:cs="Segoe UI"/>
        </w:rPr>
        <w:t xml:space="preserve">KEHA-keskus perustelee esitystään seuraavasti: </w:t>
      </w:r>
      <w:r w:rsidR="00684BF8" w:rsidRPr="00684BF8">
        <w:rPr>
          <w:rFonts w:ascii="Segoe UI" w:hAnsi="Segoe UI" w:cs="Segoe UI"/>
        </w:rPr>
        <w:t>Yllä olevat tietovarannot sisältävät työvoimapalveluiden keskeiset asiakastiedot, joilla on merkittävää yhteiskunnallista ja tutkimuksellista arvoa. Valtakunnallisen tietovarannon arkistointia voidaan pitää jatkossakin perusteltuna tehtävän merkittävyyden vuoksi</w:t>
      </w:r>
      <w:r w:rsidR="00602F1E">
        <w:rPr>
          <w:rFonts w:ascii="Segoe UI" w:hAnsi="Segoe UI" w:cs="Segoe UI"/>
        </w:rPr>
        <w:t>.</w:t>
      </w:r>
      <w:r w:rsidR="00684BF8" w:rsidRPr="00684BF8">
        <w:rPr>
          <w:rFonts w:ascii="Segoe UI" w:hAnsi="Segoe UI" w:cs="Segoe UI"/>
        </w:rPr>
        <w:t xml:space="preserve"> </w:t>
      </w:r>
    </w:p>
    <w:p w14:paraId="0F3A594E" w14:textId="433FFAEB" w:rsidR="00975F25" w:rsidRPr="001F5DAF" w:rsidRDefault="00BE2C18" w:rsidP="00A827DA">
      <w:pPr>
        <w:spacing w:before="120" w:after="120" w:line="240" w:lineRule="auto"/>
        <w:rPr>
          <w:rFonts w:ascii="Segoe UI" w:hAnsi="Segoe UI" w:cs="Segoe UI"/>
        </w:rPr>
      </w:pPr>
      <w:r w:rsidRPr="001F5DAF">
        <w:rPr>
          <w:rFonts w:ascii="Segoe UI" w:hAnsi="Segoe UI" w:cs="Segoe UI"/>
        </w:rPr>
        <w:t>Pysyvään säilytykseen esitetyt tietovarannot sisältävät</w:t>
      </w:r>
      <w:r w:rsidR="00134705">
        <w:rPr>
          <w:rFonts w:ascii="Segoe UI" w:hAnsi="Segoe UI" w:cs="Segoe UI"/>
        </w:rPr>
        <w:t xml:space="preserve"> KEHA-keskuksen esittämien tietomallien mukaan </w:t>
      </w:r>
      <w:r w:rsidRPr="001F5DAF">
        <w:rPr>
          <w:rFonts w:ascii="Segoe UI" w:hAnsi="Segoe UI" w:cs="Segoe UI"/>
        </w:rPr>
        <w:t>seuraavat tiedot:</w:t>
      </w:r>
    </w:p>
    <w:p w14:paraId="5EA65887" w14:textId="72DE3364" w:rsidR="003740FF" w:rsidRPr="001F5DAF" w:rsidRDefault="003740FF" w:rsidP="00684BF8">
      <w:pPr>
        <w:spacing w:line="240" w:lineRule="auto"/>
        <w:rPr>
          <w:rFonts w:ascii="Segoe UI" w:hAnsi="Segoe UI" w:cs="Segoe UI"/>
        </w:rPr>
      </w:pPr>
      <w:r w:rsidRPr="001F5DAF">
        <w:rPr>
          <w:rFonts w:ascii="Segoe UI" w:hAnsi="Segoe UI" w:cs="Segoe UI"/>
        </w:rPr>
        <w:t>Henkilöasiakastietovaranto</w:t>
      </w:r>
    </w:p>
    <w:p w14:paraId="7A15B31C" w14:textId="7CCD83C2" w:rsidR="003740FF" w:rsidRPr="001F5DAF" w:rsidRDefault="003740FF" w:rsidP="003740FF">
      <w:pPr>
        <w:pStyle w:val="Luettelokappale"/>
        <w:numPr>
          <w:ilvl w:val="0"/>
          <w:numId w:val="28"/>
        </w:numPr>
        <w:spacing w:line="240" w:lineRule="auto"/>
        <w:rPr>
          <w:rFonts w:ascii="Segoe UI" w:hAnsi="Segoe UI" w:cs="Segoe UI"/>
        </w:rPr>
      </w:pPr>
      <w:r w:rsidRPr="001F5DAF">
        <w:rPr>
          <w:rFonts w:ascii="Segoe UI" w:hAnsi="Segoe UI" w:cs="Segoe UI"/>
        </w:rPr>
        <w:t>asiakastiedot</w:t>
      </w:r>
      <w:r w:rsidR="00A702B5" w:rsidRPr="001F5DAF">
        <w:rPr>
          <w:rFonts w:ascii="Segoe UI" w:hAnsi="Segoe UI" w:cs="Segoe UI"/>
        </w:rPr>
        <w:t>:</w:t>
      </w:r>
      <w:r w:rsidRPr="001F5DAF">
        <w:rPr>
          <w:rFonts w:ascii="Segoe UI" w:hAnsi="Segoe UI" w:cs="Segoe UI"/>
        </w:rPr>
        <w:t xml:space="preserve"> perustiedot, osaamistiedot, työkykytiedot, työhistoria, työllisyystilanne, työtoiveet, työttömyysetuuden maksupäivien kertymätiedot ja työssäolovelvoitteet</w:t>
      </w:r>
    </w:p>
    <w:p w14:paraId="2E07113E" w14:textId="4FE39327" w:rsidR="003740FF" w:rsidRPr="001F5DAF" w:rsidRDefault="003740FF" w:rsidP="003740FF">
      <w:pPr>
        <w:pStyle w:val="Luettelokappale"/>
        <w:numPr>
          <w:ilvl w:val="0"/>
          <w:numId w:val="28"/>
        </w:numPr>
        <w:spacing w:line="240" w:lineRule="auto"/>
        <w:rPr>
          <w:rFonts w:ascii="Segoe UI" w:hAnsi="Segoe UI" w:cs="Segoe UI"/>
        </w:rPr>
      </w:pPr>
      <w:r w:rsidRPr="001F5DAF">
        <w:rPr>
          <w:rFonts w:ascii="Segoe UI" w:hAnsi="Segoe UI" w:cs="Segoe UI"/>
        </w:rPr>
        <w:t>palvelutiedot</w:t>
      </w:r>
      <w:r w:rsidR="00A702B5" w:rsidRPr="001F5DAF">
        <w:rPr>
          <w:rFonts w:ascii="Segoe UI" w:hAnsi="Segoe UI" w:cs="Segoe UI"/>
        </w:rPr>
        <w:t>:</w:t>
      </w:r>
      <w:r w:rsidRPr="001F5DAF">
        <w:rPr>
          <w:rFonts w:ascii="Segoe UI" w:hAnsi="Segoe UI" w:cs="Segoe UI"/>
        </w:rPr>
        <w:t xml:space="preserve"> asiakkuudet, työllistymissuunnitelmat, asiantuntijalausunnot, työkokeilusopimukset, rekisteröidyt työnhaut, asiointitapahtumat, monialaiset työllistymissuunnitelmat, urasuunnitelmat, palvelutarvearviot, kotoutumissuunnitelmat, työtarjoukset, asiakkaan </w:t>
      </w:r>
      <w:r w:rsidR="00537A46" w:rsidRPr="001F5DAF">
        <w:rPr>
          <w:rFonts w:ascii="Segoe UI" w:hAnsi="Segoe UI" w:cs="Segoe UI"/>
        </w:rPr>
        <w:t>sovitut palvelut, palvelun osallistumistiedot, aktivointisuunnitelmat, työnhakijoiden esittelyt, muistutukset, palveluntuottajan tai -toteuttajan palaute asiakkaasta, suunnitelman toteumatiedot, palvelupyynnöt, yhteydenotot, koulutuksen valintatiedot, työvoimakoulutusten ja -valmennusten valintatiedot</w:t>
      </w:r>
    </w:p>
    <w:p w14:paraId="45C3877E" w14:textId="57EDE521" w:rsidR="003740FF" w:rsidRPr="001F5DAF" w:rsidRDefault="00537A46" w:rsidP="003740FF">
      <w:pPr>
        <w:pStyle w:val="Luettelokappale"/>
        <w:numPr>
          <w:ilvl w:val="0"/>
          <w:numId w:val="28"/>
        </w:numPr>
        <w:spacing w:line="240" w:lineRule="auto"/>
        <w:rPr>
          <w:rFonts w:ascii="Segoe UI" w:hAnsi="Segoe UI" w:cs="Segoe UI"/>
        </w:rPr>
      </w:pPr>
      <w:r w:rsidRPr="001F5DAF">
        <w:rPr>
          <w:rFonts w:ascii="Segoe UI" w:hAnsi="Segoe UI" w:cs="Segoe UI"/>
        </w:rPr>
        <w:t>selvitys- ja lausuntotiedot</w:t>
      </w:r>
      <w:r w:rsidR="00A702B5" w:rsidRPr="001F5DAF">
        <w:rPr>
          <w:rFonts w:ascii="Segoe UI" w:hAnsi="Segoe UI" w:cs="Segoe UI"/>
        </w:rPr>
        <w:t>:</w:t>
      </w:r>
      <w:r w:rsidRPr="001F5DAF">
        <w:rPr>
          <w:rFonts w:ascii="Segoe UI" w:hAnsi="Segoe UI" w:cs="Segoe UI"/>
        </w:rPr>
        <w:t xml:space="preserve"> selvityspyynnöt, selvitykset, työvoimapoliittiset lausunnot, työvoimapoliittiset tiedotteet, lausunto</w:t>
      </w:r>
      <w:r w:rsidR="00F3452A">
        <w:rPr>
          <w:rFonts w:ascii="Segoe UI" w:hAnsi="Segoe UI" w:cs="Segoe UI"/>
        </w:rPr>
        <w:t>pyynnöt</w:t>
      </w:r>
    </w:p>
    <w:p w14:paraId="452276EC" w14:textId="023D41A5" w:rsidR="00975F25" w:rsidRPr="001F5DAF" w:rsidRDefault="00975F25" w:rsidP="00684BF8">
      <w:pPr>
        <w:spacing w:line="240" w:lineRule="auto"/>
        <w:rPr>
          <w:rFonts w:ascii="Segoe UI" w:hAnsi="Segoe UI" w:cs="Segoe UI"/>
        </w:rPr>
      </w:pPr>
      <w:r w:rsidRPr="001F5DAF">
        <w:rPr>
          <w:rFonts w:ascii="Segoe UI" w:hAnsi="Segoe UI" w:cs="Segoe UI"/>
        </w:rPr>
        <w:t>Organisaatiotietovaranto</w:t>
      </w:r>
    </w:p>
    <w:p w14:paraId="7DE0D6AE" w14:textId="5D76BFBE" w:rsidR="00537A46" w:rsidRPr="001F5DAF" w:rsidRDefault="00537A46" w:rsidP="00537A46">
      <w:pPr>
        <w:pStyle w:val="Luettelokappale"/>
        <w:numPr>
          <w:ilvl w:val="0"/>
          <w:numId w:val="30"/>
        </w:numPr>
        <w:spacing w:line="240" w:lineRule="auto"/>
        <w:rPr>
          <w:rFonts w:ascii="Segoe UI" w:hAnsi="Segoe UI" w:cs="Segoe UI"/>
        </w:rPr>
      </w:pPr>
      <w:r w:rsidRPr="001F5DAF">
        <w:rPr>
          <w:rFonts w:ascii="Segoe UI" w:hAnsi="Segoe UI" w:cs="Segoe UI"/>
        </w:rPr>
        <w:lastRenderedPageBreak/>
        <w:t>asiakastiedot</w:t>
      </w:r>
      <w:r w:rsidR="00A702B5" w:rsidRPr="001F5DAF">
        <w:rPr>
          <w:rFonts w:ascii="Segoe UI" w:hAnsi="Segoe UI" w:cs="Segoe UI"/>
        </w:rPr>
        <w:t>:</w:t>
      </w:r>
      <w:r w:rsidRPr="001F5DAF">
        <w:rPr>
          <w:rFonts w:ascii="Segoe UI" w:hAnsi="Segoe UI" w:cs="Segoe UI"/>
        </w:rPr>
        <w:t xml:space="preserve"> organisaation tiedot, toimipaikat, yhteyshenkilötiedot, taloustiedot</w:t>
      </w:r>
    </w:p>
    <w:p w14:paraId="7E3D4622" w14:textId="3D036D61" w:rsidR="00537A46" w:rsidRPr="001F5DAF" w:rsidRDefault="00537A46" w:rsidP="00537A46">
      <w:pPr>
        <w:pStyle w:val="Luettelokappale"/>
        <w:numPr>
          <w:ilvl w:val="0"/>
          <w:numId w:val="30"/>
        </w:numPr>
        <w:spacing w:line="240" w:lineRule="auto"/>
        <w:rPr>
          <w:rFonts w:ascii="Segoe UI" w:hAnsi="Segoe UI" w:cs="Segoe UI"/>
        </w:rPr>
      </w:pPr>
      <w:r w:rsidRPr="001F5DAF">
        <w:rPr>
          <w:rFonts w:ascii="Segoe UI" w:hAnsi="Segoe UI" w:cs="Segoe UI"/>
        </w:rPr>
        <w:t>palvelutiedot</w:t>
      </w:r>
      <w:r w:rsidR="00A702B5" w:rsidRPr="001F5DAF">
        <w:rPr>
          <w:rFonts w:ascii="Segoe UI" w:hAnsi="Segoe UI" w:cs="Segoe UI"/>
        </w:rPr>
        <w:t>:</w:t>
      </w:r>
      <w:r w:rsidRPr="001F5DAF">
        <w:rPr>
          <w:rFonts w:ascii="Segoe UI" w:hAnsi="Segoe UI" w:cs="Segoe UI"/>
        </w:rPr>
        <w:t xml:space="preserve"> asiakkuudet, asiointitapahtumat, </w:t>
      </w:r>
      <w:r w:rsidR="00F3452A">
        <w:rPr>
          <w:rFonts w:ascii="Segoe UI" w:hAnsi="Segoe UI" w:cs="Segoe UI"/>
        </w:rPr>
        <w:t xml:space="preserve">organisaatioasiakkaan </w:t>
      </w:r>
      <w:r w:rsidRPr="001F5DAF">
        <w:rPr>
          <w:rFonts w:ascii="Segoe UI" w:hAnsi="Segoe UI" w:cs="Segoe UI"/>
        </w:rPr>
        <w:t>palvelutarve</w:t>
      </w:r>
      <w:r w:rsidR="00F3452A">
        <w:rPr>
          <w:rFonts w:ascii="Segoe UI" w:hAnsi="Segoe UI" w:cs="Segoe UI"/>
        </w:rPr>
        <w:t>arviot</w:t>
      </w:r>
      <w:r w:rsidRPr="001F5DAF">
        <w:rPr>
          <w:rFonts w:ascii="Segoe UI" w:hAnsi="Segoe UI" w:cs="Segoe UI"/>
        </w:rPr>
        <w:t>, organisaation työlupatiedot, työtarjoukset</w:t>
      </w:r>
      <w:r w:rsidR="00F3452A">
        <w:rPr>
          <w:rFonts w:ascii="Segoe UI" w:hAnsi="Segoe UI" w:cs="Segoe UI"/>
        </w:rPr>
        <w:t xml:space="preserve"> </w:t>
      </w:r>
      <w:r w:rsidR="00F24245">
        <w:rPr>
          <w:rFonts w:ascii="Segoe UI" w:hAnsi="Segoe UI" w:cs="Segoe UI"/>
        </w:rPr>
        <w:t>(</w:t>
      </w:r>
      <w:r w:rsidR="00F3452A">
        <w:rPr>
          <w:rFonts w:ascii="Segoe UI" w:hAnsi="Segoe UI" w:cs="Segoe UI"/>
        </w:rPr>
        <w:t>velvoittava</w:t>
      </w:r>
      <w:r w:rsidR="00F24245">
        <w:rPr>
          <w:rFonts w:ascii="Segoe UI" w:hAnsi="Segoe UI" w:cs="Segoe UI"/>
        </w:rPr>
        <w:t>t)</w:t>
      </w:r>
      <w:r w:rsidRPr="001F5DAF">
        <w:rPr>
          <w:rFonts w:ascii="Segoe UI" w:hAnsi="Segoe UI" w:cs="Segoe UI"/>
        </w:rPr>
        <w:t>, työnhakijoiden esittelyt, työkokeilusopimukset</w:t>
      </w:r>
      <w:r w:rsidR="00F3452A">
        <w:rPr>
          <w:rFonts w:ascii="Segoe UI" w:hAnsi="Segoe UI" w:cs="Segoe UI"/>
        </w:rPr>
        <w:t>, asiakkaan palaute palveluntuottajasta tai -toteuttajasta</w:t>
      </w:r>
    </w:p>
    <w:p w14:paraId="4508382D" w14:textId="5F416D50" w:rsidR="00975F25" w:rsidRPr="001F5DAF" w:rsidRDefault="00975F25" w:rsidP="00684BF8">
      <w:pPr>
        <w:spacing w:line="240" w:lineRule="auto"/>
        <w:rPr>
          <w:rFonts w:ascii="Segoe UI" w:hAnsi="Segoe UI" w:cs="Segoe UI"/>
        </w:rPr>
      </w:pPr>
      <w:r w:rsidRPr="001F5DAF">
        <w:rPr>
          <w:rFonts w:ascii="Segoe UI" w:hAnsi="Segoe UI" w:cs="Segoe UI"/>
        </w:rPr>
        <w:t>Koulutusten ja valmennusten tietovaranto</w:t>
      </w:r>
    </w:p>
    <w:p w14:paraId="35F19E5E" w14:textId="799CEEB9" w:rsidR="00BE2C18" w:rsidRPr="001F5DAF" w:rsidRDefault="00BE2C18" w:rsidP="00BE2C18">
      <w:pPr>
        <w:pStyle w:val="Luettelokappale"/>
        <w:numPr>
          <w:ilvl w:val="0"/>
          <w:numId w:val="31"/>
        </w:numPr>
        <w:spacing w:line="240" w:lineRule="auto"/>
        <w:rPr>
          <w:rFonts w:ascii="Segoe UI" w:hAnsi="Segoe UI" w:cs="Segoe UI"/>
        </w:rPr>
      </w:pPr>
      <w:r w:rsidRPr="001F5DAF">
        <w:rPr>
          <w:rFonts w:ascii="Segoe UI" w:hAnsi="Segoe UI" w:cs="Segoe UI"/>
        </w:rPr>
        <w:t>hakemukset työvoimakoulutukseen, ilmoittautumiset, palvelujen ja koulutusten valintatiedot, asiakaspalautteet ja palvelun laatutiedot</w:t>
      </w:r>
    </w:p>
    <w:p w14:paraId="7D2778D5" w14:textId="3507FC3E" w:rsidR="0009463C" w:rsidRPr="003D13CA" w:rsidRDefault="00585C81" w:rsidP="00A827DA">
      <w:pPr>
        <w:spacing w:before="120" w:after="120" w:line="240" w:lineRule="auto"/>
        <w:rPr>
          <w:rFonts w:ascii="Segoe UI" w:hAnsi="Segoe UI" w:cs="Segoe UI"/>
        </w:rPr>
      </w:pPr>
      <w:r>
        <w:rPr>
          <w:rFonts w:ascii="Segoe UI" w:hAnsi="Segoe UI" w:cs="Segoe UI"/>
        </w:rPr>
        <w:t>Pysyvään säilytykseen esitettyjä tietovarantoja on syytä tarkastella suhteessa samoihin tehtäviin liittyviin</w:t>
      </w:r>
      <w:r w:rsidR="002362B8">
        <w:rPr>
          <w:rFonts w:ascii="Segoe UI" w:hAnsi="Segoe UI" w:cs="Segoe UI"/>
        </w:rPr>
        <w:t>,</w:t>
      </w:r>
      <w:r>
        <w:rPr>
          <w:rFonts w:ascii="Segoe UI" w:hAnsi="Segoe UI" w:cs="Segoe UI"/>
        </w:rPr>
        <w:t xml:space="preserve"> muissa tietojärjestelmissä käsiteltäviin tietoihin. </w:t>
      </w:r>
      <w:r w:rsidR="00684BF8" w:rsidRPr="00684BF8">
        <w:rPr>
          <w:rFonts w:ascii="Segoe UI" w:hAnsi="Segoe UI" w:cs="Segoe UI"/>
        </w:rPr>
        <w:t>KEHA-keskus esittää määräaikaisesti säilytettäväksi kaik</w:t>
      </w:r>
      <w:r w:rsidR="009F2EB3">
        <w:rPr>
          <w:rFonts w:ascii="Segoe UI" w:hAnsi="Segoe UI" w:cs="Segoe UI"/>
        </w:rPr>
        <w:t>ki</w:t>
      </w:r>
      <w:r w:rsidR="00684BF8" w:rsidRPr="00684BF8">
        <w:rPr>
          <w:rFonts w:ascii="Segoe UI" w:hAnsi="Segoe UI" w:cs="Segoe UI"/>
        </w:rPr>
        <w:t xml:space="preserve"> A-TMT:n ulkopuolelle jäävä</w:t>
      </w:r>
      <w:r w:rsidR="009F2EB3">
        <w:rPr>
          <w:rFonts w:ascii="Segoe UI" w:hAnsi="Segoe UI" w:cs="Segoe UI"/>
        </w:rPr>
        <w:t>t</w:t>
      </w:r>
      <w:r w:rsidR="00684BF8" w:rsidRPr="00684BF8">
        <w:rPr>
          <w:rFonts w:ascii="Segoe UI" w:hAnsi="Segoe UI" w:cs="Segoe UI"/>
        </w:rPr>
        <w:t xml:space="preserve"> asiakirjat</w:t>
      </w:r>
      <w:r w:rsidR="009F2EB3">
        <w:rPr>
          <w:rFonts w:ascii="Segoe UI" w:hAnsi="Segoe UI" w:cs="Segoe UI"/>
        </w:rPr>
        <w:t xml:space="preserve"> ja tietoaineistot</w:t>
      </w:r>
      <w:r>
        <w:rPr>
          <w:rFonts w:ascii="Segoe UI" w:hAnsi="Segoe UI" w:cs="Segoe UI"/>
        </w:rPr>
        <w:t>, sillä KEHA-keskuksen mukaan t</w:t>
      </w:r>
      <w:r w:rsidR="00684BF8" w:rsidRPr="00684BF8">
        <w:rPr>
          <w:rFonts w:ascii="Segoe UI" w:hAnsi="Segoe UI" w:cs="Segoe UI"/>
        </w:rPr>
        <w:t>ämä vasta</w:t>
      </w:r>
      <w:r>
        <w:rPr>
          <w:rFonts w:ascii="Segoe UI" w:hAnsi="Segoe UI" w:cs="Segoe UI"/>
        </w:rPr>
        <w:t>isi</w:t>
      </w:r>
      <w:r w:rsidR="00684BF8" w:rsidRPr="00684BF8">
        <w:rPr>
          <w:rFonts w:ascii="Segoe UI" w:hAnsi="Segoe UI" w:cs="Segoe UI"/>
        </w:rPr>
        <w:t xml:space="preserve"> pääosin edellis</w:t>
      </w:r>
      <w:r w:rsidR="0009463C">
        <w:rPr>
          <w:rFonts w:ascii="Segoe UI" w:hAnsi="Segoe UI" w:cs="Segoe UI"/>
        </w:rPr>
        <w:t>en</w:t>
      </w:r>
      <w:r w:rsidR="00684BF8" w:rsidRPr="00684BF8">
        <w:rPr>
          <w:rFonts w:ascii="Segoe UI" w:hAnsi="Segoe UI" w:cs="Segoe UI"/>
        </w:rPr>
        <w:t xml:space="preserve"> seulontapäätö</w:t>
      </w:r>
      <w:r w:rsidR="0009463C">
        <w:rPr>
          <w:rFonts w:ascii="Segoe UI" w:hAnsi="Segoe UI" w:cs="Segoe UI"/>
        </w:rPr>
        <w:t>k</w:t>
      </w:r>
      <w:r w:rsidR="00684BF8" w:rsidRPr="00684BF8">
        <w:rPr>
          <w:rFonts w:ascii="Segoe UI" w:hAnsi="Segoe UI" w:cs="Segoe UI"/>
        </w:rPr>
        <w:t xml:space="preserve">sen </w:t>
      </w:r>
      <w:r w:rsidR="0009463C">
        <w:rPr>
          <w:rFonts w:ascii="Segoe UI" w:hAnsi="Segoe UI" w:cs="Segoe UI"/>
        </w:rPr>
        <w:t>ratkaisuja</w:t>
      </w:r>
      <w:r w:rsidR="00684BF8" w:rsidRPr="00684BF8">
        <w:rPr>
          <w:rFonts w:ascii="Segoe UI" w:hAnsi="Segoe UI" w:cs="Segoe UI"/>
        </w:rPr>
        <w:t xml:space="preserve">. Määräaikaisesti säilytettäisiin mm. </w:t>
      </w:r>
      <w:r w:rsidR="00A83131">
        <w:rPr>
          <w:rFonts w:ascii="Segoe UI" w:hAnsi="Segoe UI" w:cs="Segoe UI"/>
        </w:rPr>
        <w:t>kuntien</w:t>
      </w:r>
      <w:r w:rsidR="00DA18D2">
        <w:rPr>
          <w:rFonts w:ascii="Segoe UI" w:hAnsi="Segoe UI" w:cs="Segoe UI"/>
        </w:rPr>
        <w:t xml:space="preserve"> ja KEHA-keskuksen </w:t>
      </w:r>
      <w:r w:rsidR="00684BF8" w:rsidRPr="00684BF8">
        <w:rPr>
          <w:rFonts w:ascii="Segoe UI" w:hAnsi="Segoe UI" w:cs="Segoe UI"/>
        </w:rPr>
        <w:t xml:space="preserve">asianhallintajärjestelmissä käsiteltävien </w:t>
      </w:r>
      <w:r w:rsidR="00355EC5">
        <w:rPr>
          <w:rFonts w:ascii="Segoe UI" w:hAnsi="Segoe UI" w:cs="Segoe UI"/>
        </w:rPr>
        <w:t>työvoimapalvelu</w:t>
      </w:r>
      <w:r w:rsidR="00684BF8" w:rsidRPr="00684BF8">
        <w:rPr>
          <w:rFonts w:ascii="Segoe UI" w:hAnsi="Segoe UI" w:cs="Segoe UI"/>
        </w:rPr>
        <w:t>tehtävien asiakirjat. N</w:t>
      </w:r>
      <w:r w:rsidR="009F2EB3">
        <w:rPr>
          <w:rFonts w:ascii="Segoe UI" w:hAnsi="Segoe UI" w:cs="Segoe UI"/>
        </w:rPr>
        <w:t>e</w:t>
      </w:r>
      <w:r w:rsidR="00684BF8" w:rsidRPr="00684BF8">
        <w:rPr>
          <w:rFonts w:ascii="Segoe UI" w:hAnsi="Segoe UI" w:cs="Segoe UI"/>
        </w:rPr>
        <w:t xml:space="preserve"> ovat </w:t>
      </w:r>
      <w:r w:rsidR="00A270E9">
        <w:rPr>
          <w:rFonts w:ascii="Segoe UI" w:hAnsi="Segoe UI" w:cs="Segoe UI"/>
        </w:rPr>
        <w:t xml:space="preserve">KEHA-keskuksen esityksen mukaan </w:t>
      </w:r>
      <w:r w:rsidR="00684BF8" w:rsidRPr="003D13CA">
        <w:rPr>
          <w:rFonts w:ascii="Segoe UI" w:hAnsi="Segoe UI" w:cs="Segoe UI"/>
        </w:rPr>
        <w:t>tietosisällöltään vähäisiä ja määrämuotoisia ja niiden tutkimuksellinen arvo ei ole merkittävä.</w:t>
      </w:r>
      <w:r w:rsidR="00E85268" w:rsidRPr="003D13CA">
        <w:rPr>
          <w:rFonts w:ascii="Segoe UI" w:hAnsi="Segoe UI" w:cs="Segoe UI"/>
        </w:rPr>
        <w:t xml:space="preserve"> </w:t>
      </w:r>
      <w:r w:rsidR="0085119A">
        <w:rPr>
          <w:rFonts w:ascii="Segoe UI" w:hAnsi="Segoe UI" w:cs="Segoe UI"/>
        </w:rPr>
        <w:t xml:space="preserve">Esitys myötäilee päätöstä </w:t>
      </w:r>
      <w:r w:rsidR="0085119A" w:rsidRPr="00684BF8">
        <w:rPr>
          <w:rFonts w:ascii="Segoe UI" w:hAnsi="Segoe UI" w:cs="Segoe UI"/>
        </w:rPr>
        <w:t>TE-palvelujen asiakirjatietojen pysyvä</w:t>
      </w:r>
      <w:r w:rsidR="0085119A">
        <w:rPr>
          <w:rFonts w:ascii="Segoe UI" w:hAnsi="Segoe UI" w:cs="Segoe UI"/>
        </w:rPr>
        <w:t>stä</w:t>
      </w:r>
      <w:r w:rsidR="0085119A" w:rsidRPr="00684BF8">
        <w:rPr>
          <w:rFonts w:ascii="Segoe UI" w:hAnsi="Segoe UI" w:cs="Segoe UI"/>
        </w:rPr>
        <w:t xml:space="preserve"> säilyty</w:t>
      </w:r>
      <w:r w:rsidR="0085119A">
        <w:rPr>
          <w:rFonts w:ascii="Segoe UI" w:hAnsi="Segoe UI" w:cs="Segoe UI"/>
        </w:rPr>
        <w:t xml:space="preserve">ksestä </w:t>
      </w:r>
      <w:r w:rsidR="0085119A" w:rsidRPr="00684BF8">
        <w:rPr>
          <w:rFonts w:ascii="Segoe UI" w:hAnsi="Segoe UI" w:cs="Segoe UI"/>
        </w:rPr>
        <w:t>15.5.2017</w:t>
      </w:r>
      <w:r w:rsidR="0085119A">
        <w:rPr>
          <w:rFonts w:ascii="Segoe UI" w:hAnsi="Segoe UI" w:cs="Segoe UI"/>
        </w:rPr>
        <w:t xml:space="preserve">, </w:t>
      </w:r>
      <w:r w:rsidR="00EF6084">
        <w:rPr>
          <w:rFonts w:ascii="Segoe UI" w:hAnsi="Segoe UI" w:cs="Segoe UI"/>
        </w:rPr>
        <w:t>jossa</w:t>
      </w:r>
      <w:r w:rsidR="0085119A">
        <w:rPr>
          <w:rFonts w:ascii="Segoe UI" w:hAnsi="Segoe UI" w:cs="Segoe UI"/>
        </w:rPr>
        <w:t xml:space="preserve"> edellä mainitut tehtäväluokat on määrätty määräaikaiseen säilytykseen siltä osin kuin asia on käsitelty asianhallinnassa.</w:t>
      </w:r>
    </w:p>
    <w:p w14:paraId="4012B55F" w14:textId="73EE77F1" w:rsidR="003E109C" w:rsidRPr="003D13CA" w:rsidRDefault="00585C81" w:rsidP="00A827DA">
      <w:pPr>
        <w:spacing w:before="120" w:after="120" w:line="240" w:lineRule="auto"/>
        <w:rPr>
          <w:rFonts w:ascii="Segoe UI" w:hAnsi="Segoe UI" w:cs="Segoe UI"/>
        </w:rPr>
      </w:pPr>
      <w:r w:rsidRPr="003D13CA">
        <w:rPr>
          <w:rFonts w:ascii="Segoe UI" w:hAnsi="Segoe UI" w:cs="Segoe UI"/>
        </w:rPr>
        <w:t xml:space="preserve">Käytännössä KEHA-keskuksen esitys tarkoittaa sitä, että pysyvästi säilytettäisiin </w:t>
      </w:r>
      <w:r w:rsidR="009D5CA8" w:rsidRPr="003D13CA">
        <w:rPr>
          <w:rFonts w:ascii="Segoe UI" w:hAnsi="Segoe UI" w:cs="Segoe UI"/>
        </w:rPr>
        <w:t xml:space="preserve">vain </w:t>
      </w:r>
      <w:r w:rsidRPr="003D13CA">
        <w:rPr>
          <w:rFonts w:ascii="Segoe UI" w:hAnsi="Segoe UI" w:cs="Segoe UI"/>
        </w:rPr>
        <w:t>valtakunnallisen tietovarannon tiedot</w:t>
      </w:r>
      <w:r w:rsidR="009D5CA8" w:rsidRPr="003D13CA">
        <w:rPr>
          <w:rFonts w:ascii="Segoe UI" w:hAnsi="Segoe UI" w:cs="Segoe UI"/>
        </w:rPr>
        <w:t>. K</w:t>
      </w:r>
      <w:r w:rsidRPr="003D13CA">
        <w:rPr>
          <w:rFonts w:ascii="Segoe UI" w:hAnsi="Segoe UI" w:cs="Segoe UI"/>
        </w:rPr>
        <w:t>untien a</w:t>
      </w:r>
      <w:r w:rsidR="0009463C" w:rsidRPr="003D13CA">
        <w:rPr>
          <w:rFonts w:ascii="Segoe UI" w:hAnsi="Segoe UI" w:cs="Segoe UI"/>
        </w:rPr>
        <w:t>sianhallintajärjestelmissä käsitel</w:t>
      </w:r>
      <w:r w:rsidRPr="003D13CA">
        <w:rPr>
          <w:rFonts w:ascii="Segoe UI" w:hAnsi="Segoe UI" w:cs="Segoe UI"/>
        </w:rPr>
        <w:t xml:space="preserve">tävät hallintopäätökset </w:t>
      </w:r>
      <w:r w:rsidR="00E85268" w:rsidRPr="003D13CA">
        <w:rPr>
          <w:rFonts w:ascii="Segoe UI" w:hAnsi="Segoe UI" w:cs="Segoe UI"/>
        </w:rPr>
        <w:t>sekä niihin liittyvät kuulemismenettelyt, oikaisuvaatimusmenettelyt ja valitusprosessit</w:t>
      </w:r>
      <w:r w:rsidRPr="003D13CA">
        <w:rPr>
          <w:rFonts w:ascii="Segoe UI" w:hAnsi="Segoe UI" w:cs="Segoe UI"/>
        </w:rPr>
        <w:t xml:space="preserve"> rajattaisiin arkistoinnin ulkopuolelle</w:t>
      </w:r>
      <w:r w:rsidR="00E85268" w:rsidRPr="003D13CA">
        <w:rPr>
          <w:rFonts w:ascii="Segoe UI" w:hAnsi="Segoe UI" w:cs="Segoe UI"/>
        </w:rPr>
        <w:t>.</w:t>
      </w:r>
      <w:r w:rsidR="0009463C" w:rsidRPr="003D13CA">
        <w:rPr>
          <w:rFonts w:ascii="Segoe UI" w:hAnsi="Segoe UI" w:cs="Segoe UI"/>
        </w:rPr>
        <w:t xml:space="preserve"> </w:t>
      </w:r>
      <w:r w:rsidR="00134705">
        <w:rPr>
          <w:rFonts w:ascii="Segoe UI" w:hAnsi="Segoe UI" w:cs="Segoe UI"/>
        </w:rPr>
        <w:t>Arvioin, että t</w:t>
      </w:r>
      <w:r w:rsidRPr="003D13CA">
        <w:rPr>
          <w:rFonts w:ascii="Segoe UI" w:hAnsi="Segoe UI" w:cs="Segoe UI"/>
        </w:rPr>
        <w:t xml:space="preserve">utkimuskäytön näkökulmasta tietovarannon tiedot ovat </w:t>
      </w:r>
      <w:r w:rsidR="00755142">
        <w:rPr>
          <w:rFonts w:ascii="Segoe UI" w:hAnsi="Segoe UI" w:cs="Segoe UI"/>
        </w:rPr>
        <w:t xml:space="preserve">paitsi käytettäviä, myös </w:t>
      </w:r>
      <w:r w:rsidR="00E91CBD">
        <w:rPr>
          <w:rFonts w:ascii="Segoe UI" w:hAnsi="Segoe UI" w:cs="Segoe UI"/>
        </w:rPr>
        <w:t>v</w:t>
      </w:r>
      <w:r w:rsidRPr="003D13CA">
        <w:rPr>
          <w:rFonts w:ascii="Segoe UI" w:hAnsi="Segoe UI" w:cs="Segoe UI"/>
        </w:rPr>
        <w:t xml:space="preserve">arsin kattavia, sillä </w:t>
      </w:r>
      <w:r w:rsidRPr="00134705">
        <w:rPr>
          <w:rFonts w:ascii="Segoe UI" w:hAnsi="Segoe UI" w:cs="Segoe UI"/>
        </w:rPr>
        <w:t>henkilöä koskevien</w:t>
      </w:r>
      <w:r w:rsidRPr="003D13CA">
        <w:rPr>
          <w:rFonts w:ascii="Segoe UI" w:hAnsi="Segoe UI" w:cs="Segoe UI"/>
        </w:rPr>
        <w:t xml:space="preserve"> </w:t>
      </w:r>
      <w:r w:rsidR="0009463C" w:rsidRPr="003D13CA">
        <w:rPr>
          <w:rFonts w:ascii="Segoe UI" w:hAnsi="Segoe UI" w:cs="Segoe UI"/>
        </w:rPr>
        <w:t xml:space="preserve">hallintopäätösten keskeiset tiedot viedään </w:t>
      </w:r>
      <w:r w:rsidRPr="003D13CA">
        <w:rPr>
          <w:rFonts w:ascii="Segoe UI" w:hAnsi="Segoe UI" w:cs="Segoe UI"/>
        </w:rPr>
        <w:t xml:space="preserve">henkilöasiakkaan palvelutietoihin tai selvitys- ja lausuntotietoihin. </w:t>
      </w:r>
      <w:r w:rsidR="009D5CA8" w:rsidRPr="003D13CA">
        <w:rPr>
          <w:rFonts w:ascii="Segoe UI" w:hAnsi="Segoe UI" w:cs="Segoe UI"/>
        </w:rPr>
        <w:t xml:space="preserve">Muutoksenhakua koskevat lopulliset ratkaisut asiakirjoineen säilytetään pysyvästi oikeusistuimien ja sosiaaliturva-asioiden muutoksenhakulautakunnan arkistoissa. </w:t>
      </w:r>
      <w:r w:rsidR="002906FD">
        <w:rPr>
          <w:rFonts w:ascii="Segoe UI" w:hAnsi="Segoe UI" w:cs="Segoe UI"/>
        </w:rPr>
        <w:t xml:space="preserve">Arviointi perustuu kriteereihin </w:t>
      </w:r>
      <w:r w:rsidR="009954E6" w:rsidRPr="00171981">
        <w:rPr>
          <w:rFonts w:ascii="Segoe UI" w:hAnsi="Segoe UI" w:cs="Segoe UI"/>
        </w:rPr>
        <w:t>4 Tietosisältö ja 5 Käyttötarpeet</w:t>
      </w:r>
      <w:r w:rsidR="009954E6">
        <w:rPr>
          <w:rFonts w:ascii="Segoe UI" w:hAnsi="Segoe UI" w:cs="Segoe UI"/>
        </w:rPr>
        <w:t>.</w:t>
      </w:r>
    </w:p>
    <w:p w14:paraId="655D9B93" w14:textId="52E84C65" w:rsidR="00641B9D" w:rsidRPr="003D13CA" w:rsidRDefault="00641B9D" w:rsidP="00A827DA">
      <w:pPr>
        <w:spacing w:before="120" w:after="120" w:line="240" w:lineRule="auto"/>
        <w:rPr>
          <w:rFonts w:ascii="Segoe UI" w:hAnsi="Segoe UI" w:cs="Segoe UI"/>
        </w:rPr>
      </w:pPr>
      <w:r w:rsidRPr="003D13CA">
        <w:rPr>
          <w:rFonts w:ascii="Segoe UI" w:hAnsi="Segoe UI" w:cs="Segoe UI"/>
        </w:rPr>
        <w:t xml:space="preserve">Seuraavassa </w:t>
      </w:r>
      <w:r w:rsidR="003F45CF">
        <w:rPr>
          <w:rFonts w:ascii="Segoe UI" w:hAnsi="Segoe UI" w:cs="Segoe UI"/>
        </w:rPr>
        <w:t xml:space="preserve">ilmenee </w:t>
      </w:r>
      <w:r w:rsidR="00AE0F79">
        <w:rPr>
          <w:rFonts w:ascii="Segoe UI" w:hAnsi="Segoe UI" w:cs="Segoe UI"/>
        </w:rPr>
        <w:t xml:space="preserve">mitkä </w:t>
      </w:r>
      <w:r w:rsidR="00EF6F9B">
        <w:rPr>
          <w:rFonts w:ascii="Segoe UI" w:hAnsi="Segoe UI" w:cs="Segoe UI"/>
        </w:rPr>
        <w:t xml:space="preserve">työvoimapalvelujen </w:t>
      </w:r>
      <w:r w:rsidRPr="003D13CA">
        <w:rPr>
          <w:rFonts w:ascii="Segoe UI" w:hAnsi="Segoe UI" w:cs="Segoe UI"/>
        </w:rPr>
        <w:t>tehtäväluokituksessa esitetyt asiat tai osa prosessista tullaan käsittelemään asianhallinnassa</w:t>
      </w:r>
      <w:r w:rsidR="00E0331F" w:rsidRPr="003D13CA">
        <w:rPr>
          <w:rFonts w:ascii="Segoe UI" w:hAnsi="Segoe UI" w:cs="Segoe UI"/>
        </w:rPr>
        <w:t xml:space="preserve">. </w:t>
      </w:r>
      <w:r w:rsidR="003F648A">
        <w:rPr>
          <w:rFonts w:ascii="Segoe UI" w:hAnsi="Segoe UI" w:cs="Segoe UI"/>
        </w:rPr>
        <w:t xml:space="preserve">Keskeiset </w:t>
      </w:r>
      <w:r w:rsidR="00973D13">
        <w:rPr>
          <w:rFonts w:ascii="Segoe UI" w:hAnsi="Segoe UI" w:cs="Segoe UI"/>
        </w:rPr>
        <w:t>tiedot viedään</w:t>
      </w:r>
      <w:r w:rsidR="00E0331F" w:rsidRPr="003D13CA">
        <w:rPr>
          <w:rFonts w:ascii="Segoe UI" w:hAnsi="Segoe UI" w:cs="Segoe UI"/>
        </w:rPr>
        <w:t xml:space="preserve"> myös tehtäväluokan yhteyteen merkit</w:t>
      </w:r>
      <w:r w:rsidR="00973D13">
        <w:rPr>
          <w:rFonts w:ascii="Segoe UI" w:hAnsi="Segoe UI" w:cs="Segoe UI"/>
        </w:rPr>
        <w:t>tyyn</w:t>
      </w:r>
      <w:r w:rsidR="00E0331F" w:rsidRPr="003D13CA">
        <w:rPr>
          <w:rFonts w:ascii="Segoe UI" w:hAnsi="Segoe UI" w:cs="Segoe UI"/>
        </w:rPr>
        <w:t xml:space="preserve"> tietovaran</w:t>
      </w:r>
      <w:r w:rsidR="00973D13">
        <w:rPr>
          <w:rFonts w:ascii="Segoe UI" w:hAnsi="Segoe UI" w:cs="Segoe UI"/>
        </w:rPr>
        <w:t>toon</w:t>
      </w:r>
      <w:r w:rsidR="00E0331F" w:rsidRPr="003D13CA">
        <w:rPr>
          <w:rFonts w:ascii="Segoe UI" w:hAnsi="Segoe UI" w:cs="Segoe UI"/>
        </w:rPr>
        <w:t>.</w:t>
      </w:r>
    </w:p>
    <w:p w14:paraId="1F926B62" w14:textId="04F5023C" w:rsidR="003E109C" w:rsidRPr="00A270E9" w:rsidRDefault="003E109C" w:rsidP="00684BF8">
      <w:pPr>
        <w:spacing w:line="240" w:lineRule="auto"/>
        <w:rPr>
          <w:rFonts w:ascii="Segoe UI" w:hAnsi="Segoe UI" w:cs="Segoe UI"/>
        </w:rPr>
      </w:pPr>
      <w:r w:rsidRPr="00A270E9">
        <w:rPr>
          <w:rFonts w:ascii="Segoe UI" w:hAnsi="Segoe UI" w:cs="Segoe UI"/>
        </w:rPr>
        <w:t>08 TE-palvelut</w:t>
      </w:r>
    </w:p>
    <w:p w14:paraId="7E0F7776" w14:textId="77777777" w:rsidR="003E109C" w:rsidRPr="003E109C" w:rsidRDefault="003E109C" w:rsidP="003E109C">
      <w:pPr>
        <w:spacing w:after="0" w:line="240" w:lineRule="auto"/>
        <w:rPr>
          <w:rFonts w:ascii="Segoe UI" w:hAnsi="Segoe UI" w:cs="Segoe UI"/>
        </w:rPr>
      </w:pPr>
      <w:r w:rsidRPr="003E109C">
        <w:rPr>
          <w:rFonts w:ascii="Segoe UI" w:hAnsi="Segoe UI" w:cs="Segoe UI"/>
        </w:rPr>
        <w:t>08.00</w:t>
      </w:r>
      <w:r w:rsidRPr="003E109C">
        <w:rPr>
          <w:rFonts w:ascii="Segoe UI" w:hAnsi="Segoe UI" w:cs="Segoe UI"/>
        </w:rPr>
        <w:tab/>
        <w:t>Työllisyydenhoito</w:t>
      </w:r>
    </w:p>
    <w:p w14:paraId="3266EA4C" w14:textId="5131BAAF" w:rsidR="003E109C" w:rsidRPr="00912DC3" w:rsidRDefault="003E109C" w:rsidP="0009463C">
      <w:pPr>
        <w:spacing w:after="0" w:line="240" w:lineRule="auto"/>
        <w:ind w:firstLine="1304"/>
        <w:rPr>
          <w:rFonts w:ascii="Segoe UI" w:hAnsi="Segoe UI" w:cs="Segoe UI"/>
        </w:rPr>
      </w:pPr>
      <w:r w:rsidRPr="003E109C">
        <w:rPr>
          <w:rFonts w:ascii="Segoe UI" w:hAnsi="Segoe UI" w:cs="Segoe UI"/>
        </w:rPr>
        <w:t>08.00.05</w:t>
      </w:r>
      <w:r w:rsidRPr="003E109C">
        <w:rPr>
          <w:rFonts w:ascii="Segoe UI" w:hAnsi="Segoe UI" w:cs="Segoe UI"/>
        </w:rPr>
        <w:tab/>
        <w:t xml:space="preserve">Työllisyysmääräraha valtion virastoille ja </w:t>
      </w:r>
      <w:r w:rsidRPr="00912DC3">
        <w:rPr>
          <w:rFonts w:ascii="Segoe UI" w:hAnsi="Segoe UI" w:cs="Segoe UI"/>
        </w:rPr>
        <w:t>laitoksille</w:t>
      </w:r>
      <w:r w:rsidR="00EB2883">
        <w:rPr>
          <w:rFonts w:ascii="Segoe UI" w:hAnsi="Segoe UI" w:cs="Segoe UI"/>
        </w:rPr>
        <w:t>;</w:t>
      </w:r>
      <w:r w:rsidR="009F2EB3" w:rsidRPr="00912DC3">
        <w:rPr>
          <w:rFonts w:ascii="Segoe UI" w:hAnsi="Segoe UI" w:cs="Segoe UI"/>
        </w:rPr>
        <w:t xml:space="preserve"> tehtävä päättyy 2024</w:t>
      </w:r>
    </w:p>
    <w:p w14:paraId="313725F9" w14:textId="02273D8E"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08.00.07</w:t>
      </w:r>
      <w:r w:rsidRPr="00912DC3">
        <w:rPr>
          <w:rFonts w:ascii="Segoe UI" w:hAnsi="Segoe UI" w:cs="Segoe UI"/>
        </w:rPr>
        <w:tab/>
        <w:t>Työkokeilu, koulutuskokeilu</w:t>
      </w:r>
      <w:r w:rsidR="00EB2883">
        <w:rPr>
          <w:rFonts w:ascii="Segoe UI" w:hAnsi="Segoe UI" w:cs="Segoe UI"/>
        </w:rPr>
        <w:t>;</w:t>
      </w:r>
      <w:r w:rsidR="00641B9D" w:rsidRPr="00912DC3">
        <w:rPr>
          <w:rFonts w:ascii="Segoe UI" w:hAnsi="Segoe UI" w:cs="Segoe UI"/>
        </w:rPr>
        <w:t xml:space="preserve"> </w:t>
      </w:r>
      <w:r w:rsidR="009F2EB3" w:rsidRPr="00912DC3">
        <w:rPr>
          <w:rFonts w:ascii="Segoe UI" w:hAnsi="Segoe UI" w:cs="Segoe UI"/>
        </w:rPr>
        <w:t xml:space="preserve">tieto keskeyttämisestä </w:t>
      </w:r>
      <w:r w:rsidR="00641B9D" w:rsidRPr="00912DC3">
        <w:rPr>
          <w:rFonts w:ascii="Segoe UI" w:hAnsi="Segoe UI" w:cs="Segoe UI"/>
        </w:rPr>
        <w:t>H-ATV</w:t>
      </w:r>
    </w:p>
    <w:p w14:paraId="2BB89C6C" w14:textId="2B81A282"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08.00.10</w:t>
      </w:r>
      <w:r w:rsidRPr="00912DC3">
        <w:rPr>
          <w:rFonts w:ascii="Segoe UI" w:hAnsi="Segoe UI" w:cs="Segoe UI"/>
        </w:rPr>
        <w:tab/>
        <w:t>Vuorotteluvapaa-asiat</w:t>
      </w:r>
      <w:r w:rsidR="00EB2883">
        <w:rPr>
          <w:rFonts w:ascii="Segoe UI" w:hAnsi="Segoe UI" w:cs="Segoe UI"/>
        </w:rPr>
        <w:t>;</w:t>
      </w:r>
      <w:r w:rsidR="009F2EB3" w:rsidRPr="00912DC3">
        <w:rPr>
          <w:rFonts w:ascii="Segoe UI" w:hAnsi="Segoe UI" w:cs="Segoe UI"/>
        </w:rPr>
        <w:t xml:space="preserve"> tehtävä päättyy 2025</w:t>
      </w:r>
    </w:p>
    <w:p w14:paraId="6455A257" w14:textId="77777777" w:rsidR="003E109C" w:rsidRPr="00912DC3" w:rsidRDefault="003E109C" w:rsidP="003E109C">
      <w:pPr>
        <w:spacing w:after="0" w:line="240" w:lineRule="auto"/>
        <w:rPr>
          <w:rFonts w:ascii="Segoe UI" w:hAnsi="Segoe UI" w:cs="Segoe UI"/>
        </w:rPr>
      </w:pPr>
      <w:r w:rsidRPr="00912DC3">
        <w:rPr>
          <w:rFonts w:ascii="Segoe UI" w:hAnsi="Segoe UI" w:cs="Segoe UI"/>
        </w:rPr>
        <w:t>08.01</w:t>
      </w:r>
      <w:r w:rsidRPr="00912DC3">
        <w:rPr>
          <w:rFonts w:ascii="Segoe UI" w:hAnsi="Segoe UI" w:cs="Segoe UI"/>
        </w:rPr>
        <w:tab/>
        <w:t>Työttömyysturva</w:t>
      </w:r>
    </w:p>
    <w:p w14:paraId="4441CBE8" w14:textId="7C22241D" w:rsidR="003E109C" w:rsidRPr="00912DC3" w:rsidRDefault="003E109C" w:rsidP="009F2EB3">
      <w:pPr>
        <w:spacing w:after="0" w:line="240" w:lineRule="auto"/>
        <w:ind w:left="2600" w:hanging="1296"/>
        <w:rPr>
          <w:rFonts w:ascii="Segoe UI" w:hAnsi="Segoe UI" w:cs="Segoe UI"/>
        </w:rPr>
      </w:pPr>
      <w:r w:rsidRPr="00912DC3">
        <w:rPr>
          <w:rFonts w:ascii="Segoe UI" w:hAnsi="Segoe UI" w:cs="Segoe UI"/>
        </w:rPr>
        <w:t>08.01.04</w:t>
      </w:r>
      <w:r w:rsidRPr="00912DC3">
        <w:rPr>
          <w:rFonts w:ascii="Segoe UI" w:hAnsi="Segoe UI" w:cs="Segoe UI"/>
        </w:rPr>
        <w:tab/>
        <w:t>Työvoimapoliittiset lausunnot ja muutoksenhaku</w:t>
      </w:r>
      <w:r w:rsidR="00EB2883">
        <w:rPr>
          <w:rFonts w:ascii="Segoe UI" w:hAnsi="Segoe UI" w:cs="Segoe UI"/>
        </w:rPr>
        <w:t>;</w:t>
      </w:r>
      <w:r w:rsidR="009F2EB3" w:rsidRPr="00912DC3">
        <w:rPr>
          <w:rFonts w:ascii="Segoe UI" w:hAnsi="Segoe UI" w:cs="Segoe UI"/>
        </w:rPr>
        <w:t xml:space="preserve"> lausunnot ja merkintä muutoksenhakuprosessista</w:t>
      </w:r>
      <w:r w:rsidR="00641B9D" w:rsidRPr="00912DC3">
        <w:rPr>
          <w:rFonts w:ascii="Segoe UI" w:hAnsi="Segoe UI" w:cs="Segoe UI"/>
        </w:rPr>
        <w:t xml:space="preserve"> H-ATV</w:t>
      </w:r>
    </w:p>
    <w:p w14:paraId="2B385721" w14:textId="77777777" w:rsidR="003E109C" w:rsidRPr="00912DC3" w:rsidRDefault="003E109C" w:rsidP="003E109C">
      <w:pPr>
        <w:spacing w:after="0" w:line="240" w:lineRule="auto"/>
        <w:rPr>
          <w:rFonts w:ascii="Segoe UI" w:hAnsi="Segoe UI" w:cs="Segoe UI"/>
        </w:rPr>
      </w:pPr>
      <w:r w:rsidRPr="00912DC3">
        <w:rPr>
          <w:rFonts w:ascii="Segoe UI" w:hAnsi="Segoe UI" w:cs="Segoe UI"/>
        </w:rPr>
        <w:t>08.02</w:t>
      </w:r>
      <w:r w:rsidRPr="00912DC3">
        <w:rPr>
          <w:rFonts w:ascii="Segoe UI" w:hAnsi="Segoe UI" w:cs="Segoe UI"/>
        </w:rPr>
        <w:tab/>
        <w:t>Työvoimapalvelut</w:t>
      </w:r>
    </w:p>
    <w:p w14:paraId="2B734A48" w14:textId="0ADFC0B9" w:rsidR="003E109C" w:rsidRPr="00912DC3" w:rsidRDefault="003E109C" w:rsidP="00912DC3">
      <w:pPr>
        <w:spacing w:after="0" w:line="240" w:lineRule="auto"/>
        <w:ind w:left="2600" w:hanging="1296"/>
        <w:rPr>
          <w:rFonts w:ascii="Segoe UI" w:hAnsi="Segoe UI" w:cs="Segoe UI"/>
        </w:rPr>
      </w:pPr>
      <w:r w:rsidRPr="00912DC3">
        <w:rPr>
          <w:rFonts w:ascii="Segoe UI" w:hAnsi="Segoe UI" w:cs="Segoe UI"/>
        </w:rPr>
        <w:lastRenderedPageBreak/>
        <w:t>08.02.02</w:t>
      </w:r>
      <w:r w:rsidRPr="00912DC3">
        <w:rPr>
          <w:rFonts w:ascii="Segoe UI" w:hAnsi="Segoe UI" w:cs="Segoe UI"/>
        </w:rPr>
        <w:tab/>
        <w:t>Työnvälitys</w:t>
      </w:r>
      <w:r w:rsidR="00EB2883">
        <w:rPr>
          <w:rFonts w:ascii="Segoe UI" w:hAnsi="Segoe UI" w:cs="Segoe UI"/>
        </w:rPr>
        <w:t>;</w:t>
      </w:r>
      <w:r w:rsidR="00622CD6" w:rsidRPr="00912DC3">
        <w:rPr>
          <w:rFonts w:ascii="Segoe UI" w:hAnsi="Segoe UI" w:cs="Segoe UI"/>
        </w:rPr>
        <w:t xml:space="preserve"> </w:t>
      </w:r>
      <w:r w:rsidR="00912DC3" w:rsidRPr="00912DC3">
        <w:rPr>
          <w:rFonts w:ascii="Segoe UI" w:hAnsi="Segoe UI" w:cs="Segoe UI"/>
        </w:rPr>
        <w:t>työpaikkailmoitukset työmahdollisuuksien tietovaranto</w:t>
      </w:r>
      <w:r w:rsidR="00C54A46">
        <w:rPr>
          <w:rFonts w:ascii="Segoe UI" w:hAnsi="Segoe UI" w:cs="Segoe UI"/>
        </w:rPr>
        <w:t>,</w:t>
      </w:r>
      <w:r w:rsidR="00912DC3" w:rsidRPr="00912DC3">
        <w:rPr>
          <w:rFonts w:ascii="Segoe UI" w:hAnsi="Segoe UI" w:cs="Segoe UI"/>
        </w:rPr>
        <w:t xml:space="preserve"> henkilöasiakkaaseen liittyvät käsittelyvaiheet </w:t>
      </w:r>
      <w:r w:rsidR="00622CD6" w:rsidRPr="00912DC3">
        <w:rPr>
          <w:rFonts w:ascii="Segoe UI" w:hAnsi="Segoe UI" w:cs="Segoe UI"/>
        </w:rPr>
        <w:t>H-ATV</w:t>
      </w:r>
      <w:r w:rsidR="00912DC3" w:rsidRPr="00912DC3">
        <w:rPr>
          <w:rFonts w:ascii="Segoe UI" w:hAnsi="Segoe UI" w:cs="Segoe UI"/>
        </w:rPr>
        <w:t xml:space="preserve"> ja organisaatioon liittyvät OTV</w:t>
      </w:r>
    </w:p>
    <w:p w14:paraId="00F575F7" w14:textId="6709387C"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08.02.03</w:t>
      </w:r>
      <w:r w:rsidRPr="00912DC3">
        <w:rPr>
          <w:rFonts w:ascii="Segoe UI" w:hAnsi="Segoe UI" w:cs="Segoe UI"/>
        </w:rPr>
        <w:tab/>
        <w:t>Kustannusten korvaaminen</w:t>
      </w:r>
      <w:r w:rsidR="00A87A9A">
        <w:rPr>
          <w:rFonts w:ascii="Segoe UI" w:hAnsi="Segoe UI" w:cs="Segoe UI"/>
        </w:rPr>
        <w:t>;</w:t>
      </w:r>
      <w:r w:rsidR="00622CD6" w:rsidRPr="00912DC3">
        <w:rPr>
          <w:rFonts w:ascii="Segoe UI" w:hAnsi="Segoe UI" w:cs="Segoe UI"/>
        </w:rPr>
        <w:t xml:space="preserve"> YA-TE</w:t>
      </w:r>
      <w:r w:rsidR="00912DC3" w:rsidRPr="00912DC3">
        <w:rPr>
          <w:rFonts w:ascii="Segoe UI" w:hAnsi="Segoe UI" w:cs="Segoe UI"/>
        </w:rPr>
        <w:t>, tieto päätöksestä myös H-ATV</w:t>
      </w:r>
    </w:p>
    <w:p w14:paraId="63BB34FC" w14:textId="1FD2BDFD"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08.02.04</w:t>
      </w:r>
      <w:r w:rsidRPr="00912DC3">
        <w:rPr>
          <w:rFonts w:ascii="Segoe UI" w:hAnsi="Segoe UI" w:cs="Segoe UI"/>
        </w:rPr>
        <w:tab/>
        <w:t>Kuntouttava työtoiminta</w:t>
      </w:r>
      <w:r w:rsidR="00A87A9A">
        <w:rPr>
          <w:rFonts w:ascii="Segoe UI" w:hAnsi="Segoe UI" w:cs="Segoe UI"/>
        </w:rPr>
        <w:t>;</w:t>
      </w:r>
      <w:r w:rsidR="00622CD6" w:rsidRPr="00912DC3">
        <w:rPr>
          <w:rFonts w:ascii="Segoe UI" w:hAnsi="Segoe UI" w:cs="Segoe UI"/>
        </w:rPr>
        <w:t xml:space="preserve"> </w:t>
      </w:r>
      <w:r w:rsidR="00912DC3" w:rsidRPr="00912DC3">
        <w:rPr>
          <w:rFonts w:ascii="Segoe UI" w:hAnsi="Segoe UI" w:cs="Segoe UI"/>
        </w:rPr>
        <w:t>palvelun alkamis- ja päättymistiedot H-ATV</w:t>
      </w:r>
    </w:p>
    <w:p w14:paraId="1FEC807D" w14:textId="1683E1DA"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08.02.05</w:t>
      </w:r>
      <w:r w:rsidRPr="00912DC3">
        <w:rPr>
          <w:rFonts w:ascii="Segoe UI" w:hAnsi="Segoe UI" w:cs="Segoe UI"/>
        </w:rPr>
        <w:tab/>
        <w:t>Asiantuntija-arvioinnit</w:t>
      </w:r>
      <w:r w:rsidR="00A87A9A">
        <w:rPr>
          <w:rFonts w:ascii="Segoe UI" w:hAnsi="Segoe UI" w:cs="Segoe UI"/>
        </w:rPr>
        <w:t>;</w:t>
      </w:r>
      <w:r w:rsidR="00622CD6" w:rsidRPr="00912DC3">
        <w:rPr>
          <w:rFonts w:ascii="Segoe UI" w:hAnsi="Segoe UI" w:cs="Segoe UI"/>
        </w:rPr>
        <w:t xml:space="preserve"> </w:t>
      </w:r>
      <w:r w:rsidR="00912DC3" w:rsidRPr="00912DC3">
        <w:rPr>
          <w:rFonts w:ascii="Segoe UI" w:hAnsi="Segoe UI" w:cs="Segoe UI"/>
        </w:rPr>
        <w:t xml:space="preserve">tiedot tehdystä arvioinnista sekä tulokset </w:t>
      </w:r>
      <w:r w:rsidR="00622CD6" w:rsidRPr="00912DC3">
        <w:rPr>
          <w:rFonts w:ascii="Segoe UI" w:hAnsi="Segoe UI" w:cs="Segoe UI"/>
        </w:rPr>
        <w:t>H-ATV</w:t>
      </w:r>
    </w:p>
    <w:p w14:paraId="4F0A11A7" w14:textId="236EC26E"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08.02.06</w:t>
      </w:r>
      <w:r w:rsidRPr="00912DC3">
        <w:rPr>
          <w:rFonts w:ascii="Segoe UI" w:hAnsi="Segoe UI" w:cs="Segoe UI"/>
        </w:rPr>
        <w:tab/>
        <w:t>Valmennuspalvelut</w:t>
      </w:r>
      <w:r w:rsidR="00A87A9A">
        <w:rPr>
          <w:rFonts w:ascii="Segoe UI" w:hAnsi="Segoe UI" w:cs="Segoe UI"/>
        </w:rPr>
        <w:t>;</w:t>
      </w:r>
      <w:r w:rsidR="00622CD6" w:rsidRPr="00912DC3">
        <w:rPr>
          <w:rFonts w:ascii="Segoe UI" w:hAnsi="Segoe UI" w:cs="Segoe UI"/>
        </w:rPr>
        <w:t xml:space="preserve"> </w:t>
      </w:r>
      <w:r w:rsidR="00912DC3" w:rsidRPr="00912DC3">
        <w:rPr>
          <w:rFonts w:ascii="Segoe UI" w:hAnsi="Segoe UI" w:cs="Segoe UI"/>
        </w:rPr>
        <w:t xml:space="preserve">tiedot palvelussaolosta ja keskeyttämisestä </w:t>
      </w:r>
      <w:r w:rsidR="00622CD6" w:rsidRPr="00912DC3">
        <w:rPr>
          <w:rFonts w:ascii="Segoe UI" w:hAnsi="Segoe UI" w:cs="Segoe UI"/>
        </w:rPr>
        <w:t>H-ATV</w:t>
      </w:r>
    </w:p>
    <w:p w14:paraId="50541021" w14:textId="21A51F8C"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08.02.07</w:t>
      </w:r>
      <w:r w:rsidRPr="00912DC3">
        <w:rPr>
          <w:rFonts w:ascii="Segoe UI" w:hAnsi="Segoe UI" w:cs="Segoe UI"/>
        </w:rPr>
        <w:tab/>
        <w:t>Psykologipalvelut</w:t>
      </w:r>
      <w:r w:rsidR="00A87A9A">
        <w:rPr>
          <w:rFonts w:ascii="Segoe UI" w:hAnsi="Segoe UI" w:cs="Segoe UI"/>
        </w:rPr>
        <w:t>;</w:t>
      </w:r>
      <w:r w:rsidR="00622CD6" w:rsidRPr="00912DC3">
        <w:rPr>
          <w:rFonts w:ascii="Segoe UI" w:hAnsi="Segoe UI" w:cs="Segoe UI"/>
        </w:rPr>
        <w:t xml:space="preserve"> </w:t>
      </w:r>
      <w:r w:rsidR="00912DC3" w:rsidRPr="00912DC3">
        <w:rPr>
          <w:rFonts w:ascii="Segoe UI" w:hAnsi="Segoe UI" w:cs="Segoe UI"/>
        </w:rPr>
        <w:t>tieto palvelussaolosta ja asiakasprosessista H-ATV</w:t>
      </w:r>
    </w:p>
    <w:p w14:paraId="43FBA15F" w14:textId="6CEE1CAA" w:rsidR="003E109C" w:rsidRPr="00912DC3" w:rsidRDefault="003E109C" w:rsidP="00912DC3">
      <w:pPr>
        <w:spacing w:after="0" w:line="240" w:lineRule="auto"/>
        <w:ind w:left="2600" w:hanging="1296"/>
        <w:rPr>
          <w:rFonts w:ascii="Segoe UI" w:hAnsi="Segoe UI" w:cs="Segoe UI"/>
        </w:rPr>
      </w:pPr>
      <w:r w:rsidRPr="00912DC3">
        <w:rPr>
          <w:rFonts w:ascii="Segoe UI" w:hAnsi="Segoe UI" w:cs="Segoe UI"/>
        </w:rPr>
        <w:t>08.02.08</w:t>
      </w:r>
      <w:r w:rsidRPr="00912DC3">
        <w:rPr>
          <w:rFonts w:ascii="Segoe UI" w:hAnsi="Segoe UI" w:cs="Segoe UI"/>
        </w:rPr>
        <w:tab/>
        <w:t>Työvoimakoulutuspalvelut</w:t>
      </w:r>
      <w:r w:rsidR="00A87A9A">
        <w:rPr>
          <w:rFonts w:ascii="Segoe UI" w:hAnsi="Segoe UI" w:cs="Segoe UI"/>
        </w:rPr>
        <w:t>;</w:t>
      </w:r>
      <w:r w:rsidR="00622CD6" w:rsidRPr="00912DC3">
        <w:rPr>
          <w:rFonts w:ascii="Segoe UI" w:hAnsi="Segoe UI" w:cs="Segoe UI"/>
        </w:rPr>
        <w:t xml:space="preserve"> koulutusten ja valmennusten tietovaranto</w:t>
      </w:r>
      <w:r w:rsidR="00912DC3" w:rsidRPr="00912DC3">
        <w:rPr>
          <w:rFonts w:ascii="Segoe UI" w:hAnsi="Segoe UI" w:cs="Segoe UI"/>
        </w:rPr>
        <w:t>, lisäksi palvelussaolo ja keskeyttäminen H-ATV</w:t>
      </w:r>
    </w:p>
    <w:p w14:paraId="276A9C1F" w14:textId="0A4242BF"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08.02.09</w:t>
      </w:r>
      <w:r w:rsidRPr="00912DC3">
        <w:rPr>
          <w:rFonts w:ascii="Segoe UI" w:hAnsi="Segoe UI" w:cs="Segoe UI"/>
        </w:rPr>
        <w:tab/>
        <w:t>Omaehtoinen opiskelu työttömyysetuudella</w:t>
      </w:r>
      <w:r w:rsidR="00A3575C">
        <w:rPr>
          <w:rFonts w:ascii="Segoe UI" w:hAnsi="Segoe UI" w:cs="Segoe UI"/>
        </w:rPr>
        <w:t>;</w:t>
      </w:r>
      <w:r w:rsidR="00E0331F" w:rsidRPr="00912DC3">
        <w:rPr>
          <w:rFonts w:ascii="Segoe UI" w:hAnsi="Segoe UI" w:cs="Segoe UI"/>
        </w:rPr>
        <w:t xml:space="preserve"> H-ATV</w:t>
      </w:r>
    </w:p>
    <w:p w14:paraId="3FF4063D" w14:textId="77777777" w:rsidR="003E109C" w:rsidRPr="00912DC3" w:rsidRDefault="003E109C" w:rsidP="003E109C">
      <w:pPr>
        <w:spacing w:after="0" w:line="240" w:lineRule="auto"/>
        <w:rPr>
          <w:rFonts w:ascii="Segoe UI" w:hAnsi="Segoe UI" w:cs="Segoe UI"/>
        </w:rPr>
      </w:pPr>
      <w:r w:rsidRPr="00912DC3">
        <w:rPr>
          <w:rFonts w:ascii="Segoe UI" w:hAnsi="Segoe UI" w:cs="Segoe UI"/>
        </w:rPr>
        <w:t>08.03</w:t>
      </w:r>
      <w:r w:rsidRPr="00912DC3">
        <w:rPr>
          <w:rFonts w:ascii="Segoe UI" w:hAnsi="Segoe UI" w:cs="Segoe UI"/>
        </w:rPr>
        <w:tab/>
        <w:t>Maahanmuutto, työ- ja oleskeluluvat ja kansainvälisen työvoiman liikkuvuus</w:t>
      </w:r>
    </w:p>
    <w:p w14:paraId="0FA015C0" w14:textId="4651FEAA" w:rsidR="003E109C" w:rsidRPr="00912DC3" w:rsidRDefault="003E109C" w:rsidP="0009463C">
      <w:pPr>
        <w:spacing w:after="0" w:line="240" w:lineRule="auto"/>
        <w:ind w:firstLine="1304"/>
        <w:rPr>
          <w:rFonts w:ascii="Segoe UI" w:hAnsi="Segoe UI" w:cs="Segoe UI"/>
        </w:rPr>
      </w:pPr>
      <w:r w:rsidRPr="00912DC3">
        <w:rPr>
          <w:rFonts w:ascii="Segoe UI" w:hAnsi="Segoe UI" w:cs="Segoe UI"/>
        </w:rPr>
        <w:t>08.03.01</w:t>
      </w:r>
      <w:r w:rsidRPr="00912DC3">
        <w:rPr>
          <w:rFonts w:ascii="Segoe UI" w:hAnsi="Segoe UI" w:cs="Segoe UI"/>
        </w:rPr>
        <w:tab/>
        <w:t>Työntekijän oleskeluluvat</w:t>
      </w:r>
      <w:r w:rsidR="00A3575C">
        <w:rPr>
          <w:rFonts w:ascii="Segoe UI" w:hAnsi="Segoe UI" w:cs="Segoe UI"/>
        </w:rPr>
        <w:t>;</w:t>
      </w:r>
      <w:r w:rsidR="00E0331F" w:rsidRPr="00912DC3">
        <w:rPr>
          <w:rFonts w:ascii="Segoe UI" w:hAnsi="Segoe UI" w:cs="Segoe UI"/>
        </w:rPr>
        <w:t xml:space="preserve"> Maahanmuuttoviraston järjestelmä</w:t>
      </w:r>
      <w:r w:rsidR="00912DC3" w:rsidRPr="00912DC3">
        <w:rPr>
          <w:rFonts w:ascii="Segoe UI" w:hAnsi="Segoe UI" w:cs="Segoe UI"/>
        </w:rPr>
        <w:t xml:space="preserve"> 1.1.2025 alkaen</w:t>
      </w:r>
    </w:p>
    <w:p w14:paraId="14DB3442" w14:textId="67F24F1B" w:rsidR="003E109C" w:rsidRDefault="003E109C" w:rsidP="00912DC3">
      <w:pPr>
        <w:spacing w:after="0" w:line="240" w:lineRule="auto"/>
        <w:ind w:left="2600" w:hanging="1296"/>
        <w:rPr>
          <w:rFonts w:ascii="Segoe UI" w:hAnsi="Segoe UI" w:cs="Segoe UI"/>
        </w:rPr>
      </w:pPr>
      <w:r w:rsidRPr="00912DC3">
        <w:rPr>
          <w:rFonts w:ascii="Segoe UI" w:hAnsi="Segoe UI" w:cs="Segoe UI"/>
        </w:rPr>
        <w:t>08.03.03</w:t>
      </w:r>
      <w:r w:rsidRPr="00912DC3">
        <w:rPr>
          <w:rFonts w:ascii="Segoe UI" w:hAnsi="Segoe UI" w:cs="Segoe UI"/>
        </w:rPr>
        <w:tab/>
        <w:t>Ulkomaalaisten luonnontuotekeruualan erikoistumistehtävä (POPTET</w:t>
      </w:r>
      <w:r w:rsidRPr="003E109C">
        <w:rPr>
          <w:rFonts w:ascii="Segoe UI" w:hAnsi="Segoe UI" w:cs="Segoe UI"/>
        </w:rPr>
        <w:t>)</w:t>
      </w:r>
      <w:r w:rsidR="00A3575C">
        <w:rPr>
          <w:rFonts w:ascii="Segoe UI" w:hAnsi="Segoe UI" w:cs="Segoe UI"/>
        </w:rPr>
        <w:t>;</w:t>
      </w:r>
      <w:r w:rsidR="00E0331F">
        <w:rPr>
          <w:rFonts w:ascii="Segoe UI" w:hAnsi="Segoe UI" w:cs="Segoe UI"/>
        </w:rPr>
        <w:t xml:space="preserve"> </w:t>
      </w:r>
      <w:r w:rsidR="00912DC3">
        <w:rPr>
          <w:rFonts w:ascii="Segoe UI" w:hAnsi="Segoe UI" w:cs="Segoe UI"/>
        </w:rPr>
        <w:t>KEHA-keskuksen asianhallintajärjestelmä</w:t>
      </w:r>
    </w:p>
    <w:p w14:paraId="252614E3" w14:textId="77777777" w:rsidR="00975F25" w:rsidRDefault="00975F25" w:rsidP="00975F25">
      <w:pPr>
        <w:spacing w:after="0" w:line="240" w:lineRule="auto"/>
        <w:rPr>
          <w:rFonts w:ascii="Segoe UI" w:hAnsi="Segoe UI" w:cs="Segoe UI"/>
        </w:rPr>
      </w:pPr>
    </w:p>
    <w:p w14:paraId="742694AA" w14:textId="2E77852B" w:rsidR="0009463C" w:rsidRPr="00684BF8" w:rsidRDefault="00F74A8F" w:rsidP="00A827DA">
      <w:pPr>
        <w:spacing w:before="120" w:after="120" w:line="240" w:lineRule="auto"/>
        <w:rPr>
          <w:rFonts w:ascii="Segoe UI" w:hAnsi="Segoe UI" w:cs="Segoe UI"/>
        </w:rPr>
      </w:pPr>
      <w:r>
        <w:rPr>
          <w:rFonts w:ascii="Segoe UI" w:hAnsi="Segoe UI" w:cs="Segoe UI"/>
        </w:rPr>
        <w:t>P</w:t>
      </w:r>
      <w:r w:rsidR="008C60CC">
        <w:rPr>
          <w:rFonts w:ascii="Segoe UI" w:hAnsi="Segoe UI" w:cs="Segoe UI"/>
        </w:rPr>
        <w:t xml:space="preserve">äätöksessä </w:t>
      </w:r>
      <w:r w:rsidR="0009463C" w:rsidRPr="00684BF8">
        <w:rPr>
          <w:rFonts w:ascii="Segoe UI" w:hAnsi="Segoe UI" w:cs="Segoe UI"/>
        </w:rPr>
        <w:t>TE-palvelujen asiakirjatietojen pysyvä</w:t>
      </w:r>
      <w:r w:rsidR="0009463C">
        <w:rPr>
          <w:rFonts w:ascii="Segoe UI" w:hAnsi="Segoe UI" w:cs="Segoe UI"/>
        </w:rPr>
        <w:t>stä</w:t>
      </w:r>
      <w:r w:rsidR="0009463C" w:rsidRPr="00684BF8">
        <w:rPr>
          <w:rFonts w:ascii="Segoe UI" w:hAnsi="Segoe UI" w:cs="Segoe UI"/>
        </w:rPr>
        <w:t xml:space="preserve"> säilyty</w:t>
      </w:r>
      <w:r w:rsidR="0009463C">
        <w:rPr>
          <w:rFonts w:ascii="Segoe UI" w:hAnsi="Segoe UI" w:cs="Segoe UI"/>
        </w:rPr>
        <w:t xml:space="preserve">ksestä </w:t>
      </w:r>
      <w:r w:rsidR="0009463C" w:rsidRPr="00684BF8">
        <w:rPr>
          <w:rFonts w:ascii="Segoe UI" w:hAnsi="Segoe UI" w:cs="Segoe UI"/>
        </w:rPr>
        <w:t>15.5.2017</w:t>
      </w:r>
      <w:r w:rsidR="0009463C">
        <w:rPr>
          <w:rFonts w:ascii="Segoe UI" w:hAnsi="Segoe UI" w:cs="Segoe UI"/>
        </w:rPr>
        <w:t xml:space="preserve"> </w:t>
      </w:r>
      <w:r w:rsidR="001F5DAF">
        <w:rPr>
          <w:rFonts w:ascii="Segoe UI" w:hAnsi="Segoe UI" w:cs="Segoe UI"/>
        </w:rPr>
        <w:t>tehtävän</w:t>
      </w:r>
      <w:r w:rsidR="0009463C" w:rsidRPr="00684BF8">
        <w:rPr>
          <w:rFonts w:ascii="Segoe UI" w:hAnsi="Segoe UI" w:cs="Segoe UI"/>
        </w:rPr>
        <w:t xml:space="preserve"> 08.02.07 Psykologipalvelut asiakirjat on määrätty pysyvästi säilytettäväksi otantana 8., 18. ja 28. päiv</w:t>
      </w:r>
      <w:r w:rsidR="005E097C">
        <w:rPr>
          <w:rFonts w:ascii="Segoe UI" w:hAnsi="Segoe UI" w:cs="Segoe UI"/>
        </w:rPr>
        <w:t>i</w:t>
      </w:r>
      <w:r w:rsidR="0009463C" w:rsidRPr="00684BF8">
        <w:rPr>
          <w:rFonts w:ascii="Segoe UI" w:hAnsi="Segoe UI" w:cs="Segoe UI"/>
        </w:rPr>
        <w:t>nä syntyneiden henkilöiden osalta. Otantaan kuuluvat asiakirjat on säilytetty paperilla 31.12.2021 saakka</w:t>
      </w:r>
      <w:r w:rsidR="00605641">
        <w:rPr>
          <w:rFonts w:ascii="Segoe UI" w:hAnsi="Segoe UI" w:cs="Segoe UI"/>
        </w:rPr>
        <w:t>,</w:t>
      </w:r>
      <w:r w:rsidR="0009463C" w:rsidRPr="00684BF8">
        <w:rPr>
          <w:rFonts w:ascii="Segoe UI" w:hAnsi="Segoe UI" w:cs="Segoe UI"/>
        </w:rPr>
        <w:t xml:space="preserve"> ja 1.1.2022 lähtien TE-toimistojen osalta sähköisenä USPA-asianhallintajärjestelmässä</w:t>
      </w:r>
      <w:r w:rsidR="00A06833">
        <w:rPr>
          <w:rFonts w:ascii="Segoe UI" w:hAnsi="Segoe UI" w:cs="Segoe UI"/>
        </w:rPr>
        <w:t>. K</w:t>
      </w:r>
      <w:r w:rsidR="0009463C" w:rsidRPr="00684BF8">
        <w:rPr>
          <w:rFonts w:ascii="Segoe UI" w:hAnsi="Segoe UI" w:cs="Segoe UI"/>
        </w:rPr>
        <w:t>okeilukun</w:t>
      </w:r>
      <w:r w:rsidR="00A06833">
        <w:rPr>
          <w:rFonts w:ascii="Segoe UI" w:hAnsi="Segoe UI" w:cs="Segoe UI"/>
        </w:rPr>
        <w:t>na</w:t>
      </w:r>
      <w:r w:rsidR="0009463C" w:rsidRPr="00684BF8">
        <w:rPr>
          <w:rFonts w:ascii="Segoe UI" w:hAnsi="Segoe UI" w:cs="Segoe UI"/>
        </w:rPr>
        <w:t>t</w:t>
      </w:r>
      <w:r w:rsidR="00A06833">
        <w:rPr>
          <w:rFonts w:ascii="Segoe UI" w:hAnsi="Segoe UI" w:cs="Segoe UI"/>
        </w:rPr>
        <w:t xml:space="preserve"> ovat säilyttäneet </w:t>
      </w:r>
      <w:r w:rsidR="00F935B4">
        <w:rPr>
          <w:rFonts w:ascii="Segoe UI" w:hAnsi="Segoe UI" w:cs="Segoe UI"/>
        </w:rPr>
        <w:t xml:space="preserve">asiakirjat </w:t>
      </w:r>
      <w:r w:rsidR="0009463C" w:rsidRPr="00684BF8">
        <w:rPr>
          <w:rFonts w:ascii="Segoe UI" w:hAnsi="Segoe UI" w:cs="Segoe UI"/>
        </w:rPr>
        <w:t>omien käytäntöjen</w:t>
      </w:r>
      <w:r w:rsidR="00F935B4">
        <w:rPr>
          <w:rFonts w:ascii="Segoe UI" w:hAnsi="Segoe UI" w:cs="Segoe UI"/>
        </w:rPr>
        <w:t>sä</w:t>
      </w:r>
      <w:r w:rsidR="0009463C" w:rsidRPr="00684BF8">
        <w:rPr>
          <w:rFonts w:ascii="Segoe UI" w:hAnsi="Segoe UI" w:cs="Segoe UI"/>
        </w:rPr>
        <w:t xml:space="preserve"> mukaisesti. </w:t>
      </w:r>
    </w:p>
    <w:p w14:paraId="35D7663B" w14:textId="2B497034" w:rsidR="003E109C" w:rsidRPr="0015613F" w:rsidRDefault="003E109C" w:rsidP="00A827DA">
      <w:pPr>
        <w:spacing w:before="120" w:after="120" w:line="240" w:lineRule="auto"/>
        <w:rPr>
          <w:rFonts w:ascii="Segoe UI" w:hAnsi="Segoe UI" w:cs="Segoe UI"/>
        </w:rPr>
      </w:pPr>
      <w:r>
        <w:rPr>
          <w:rFonts w:ascii="Segoe UI" w:hAnsi="Segoe UI" w:cs="Segoe UI"/>
        </w:rPr>
        <w:t>KEHA esittää</w:t>
      </w:r>
      <w:r w:rsidRPr="00684BF8">
        <w:rPr>
          <w:rFonts w:ascii="Segoe UI" w:hAnsi="Segoe UI" w:cs="Segoe UI"/>
        </w:rPr>
        <w:t xml:space="preserve"> otannoista luopumista. </w:t>
      </w:r>
      <w:r w:rsidR="0009463C">
        <w:rPr>
          <w:rFonts w:ascii="Segoe UI" w:hAnsi="Segoe UI" w:cs="Segoe UI"/>
        </w:rPr>
        <w:t>Esityksen mukaan k</w:t>
      </w:r>
      <w:r w:rsidRPr="00684BF8">
        <w:rPr>
          <w:rFonts w:ascii="Segoe UI" w:hAnsi="Segoe UI" w:cs="Segoe UI"/>
        </w:rPr>
        <w:t xml:space="preserve">ertyvät asiakirjat tulisi säilyttää kokonaisuudessaan määräaikaisesti 1.1.2025 alkaen (pl. </w:t>
      </w:r>
      <w:r w:rsidR="007045A6">
        <w:rPr>
          <w:rFonts w:ascii="Segoe UI" w:hAnsi="Segoe UI" w:cs="Segoe UI"/>
        </w:rPr>
        <w:t xml:space="preserve">ne </w:t>
      </w:r>
      <w:r w:rsidR="00351111" w:rsidRPr="00684BF8">
        <w:rPr>
          <w:rFonts w:ascii="Segoe UI" w:hAnsi="Segoe UI" w:cs="Segoe UI"/>
        </w:rPr>
        <w:t>tiedot,</w:t>
      </w:r>
      <w:r w:rsidRPr="00684BF8">
        <w:rPr>
          <w:rFonts w:ascii="Segoe UI" w:hAnsi="Segoe UI" w:cs="Segoe UI"/>
        </w:rPr>
        <w:t xml:space="preserve"> jotka kertyvät asiakastietojärjestelmissä). </w:t>
      </w:r>
      <w:r w:rsidR="003E311F">
        <w:rPr>
          <w:rFonts w:ascii="Segoe UI" w:hAnsi="Segoe UI" w:cs="Segoe UI"/>
        </w:rPr>
        <w:t>KEHA-keskuksen mukaan o</w:t>
      </w:r>
      <w:r w:rsidRPr="00684BF8">
        <w:rPr>
          <w:rFonts w:ascii="Segoe UI" w:hAnsi="Segoe UI" w:cs="Segoe UI"/>
        </w:rPr>
        <w:t xml:space="preserve">tannat koostuvat yksittäisten henkilöasiakkaiden testituloksista ja terveydentilaa käsittelevistä lausunnoista. Aineiston laajuus vaihtelee eikä se ole tietosisällöltään tasalaatuista. </w:t>
      </w:r>
      <w:r w:rsidR="00421778">
        <w:rPr>
          <w:rFonts w:ascii="Segoe UI" w:hAnsi="Segoe UI" w:cs="Segoe UI"/>
        </w:rPr>
        <w:t>Vastaavilla perusteilla psykologiapalveluiden asiakirjoja esitettiin määräajan säilytettäviksi jo vuoden 2016 seulontaesityksessä. KEHA-keskuksen mukaan t</w:t>
      </w:r>
      <w:r w:rsidRPr="00684BF8">
        <w:rPr>
          <w:rFonts w:ascii="Segoe UI" w:hAnsi="Segoe UI" w:cs="Segoe UI"/>
        </w:rPr>
        <w:t xml:space="preserve">ällä hetkellä ei ole varmuutta, miten psykologipalvelut toimivat vuoden 2025 alusta niiden siirryttyä valtiolta työllisyysalueille. A-TMT:n ulkopuolelle jäävä asiakirja-aineisto tulee todennäköisesti hajaantumaan eri työllisyysalueiden säilytysratkaisuihin. Koska aineiston informaatioarvo on sen </w:t>
      </w:r>
      <w:r w:rsidR="00624775" w:rsidRPr="00684BF8">
        <w:rPr>
          <w:rFonts w:ascii="Segoe UI" w:hAnsi="Segoe UI" w:cs="Segoe UI"/>
        </w:rPr>
        <w:t>epätasaisuuden takia</w:t>
      </w:r>
      <w:r w:rsidRPr="00684BF8">
        <w:rPr>
          <w:rFonts w:ascii="Segoe UI" w:hAnsi="Segoe UI" w:cs="Segoe UI"/>
        </w:rPr>
        <w:t xml:space="preserve"> vähäistä, </w:t>
      </w:r>
      <w:r w:rsidR="00134705">
        <w:rPr>
          <w:rFonts w:ascii="Segoe UI" w:hAnsi="Segoe UI" w:cs="Segoe UI"/>
        </w:rPr>
        <w:t xml:space="preserve">KEHA-keskus ei pidä </w:t>
      </w:r>
      <w:r w:rsidRPr="00684BF8">
        <w:rPr>
          <w:rFonts w:ascii="Segoe UI" w:hAnsi="Segoe UI" w:cs="Segoe UI"/>
        </w:rPr>
        <w:t xml:space="preserve">tietojen </w:t>
      </w:r>
      <w:r w:rsidRPr="0015613F">
        <w:rPr>
          <w:rFonts w:ascii="Segoe UI" w:hAnsi="Segoe UI" w:cs="Segoe UI"/>
        </w:rPr>
        <w:t>arkistointia tietosuojakysymykset huomioiden oikeasuht</w:t>
      </w:r>
      <w:r w:rsidR="00BD67E5">
        <w:rPr>
          <w:rFonts w:ascii="Segoe UI" w:hAnsi="Segoe UI" w:cs="Segoe UI"/>
        </w:rPr>
        <w:t>a</w:t>
      </w:r>
      <w:r w:rsidRPr="0015613F">
        <w:rPr>
          <w:rFonts w:ascii="Segoe UI" w:hAnsi="Segoe UI" w:cs="Segoe UI"/>
        </w:rPr>
        <w:t>isena.</w:t>
      </w:r>
    </w:p>
    <w:p w14:paraId="45DA6E48" w14:textId="37D729F6" w:rsidR="00023132" w:rsidRDefault="00023132" w:rsidP="00A827DA">
      <w:pPr>
        <w:spacing w:before="120" w:after="120" w:line="240" w:lineRule="auto"/>
        <w:rPr>
          <w:rFonts w:ascii="Segoe UI" w:hAnsi="Segoe UI" w:cs="Segoe UI"/>
        </w:rPr>
      </w:pPr>
      <w:r w:rsidRPr="00A864BC">
        <w:rPr>
          <w:rFonts w:ascii="Segoe UI" w:hAnsi="Segoe UI" w:cs="Segoe UI"/>
        </w:rPr>
        <w:t>Psykologipalvelut</w:t>
      </w:r>
      <w:r w:rsidR="00421778" w:rsidRPr="00A864BC">
        <w:rPr>
          <w:rFonts w:ascii="Segoe UI" w:hAnsi="Segoe UI" w:cs="Segoe UI"/>
        </w:rPr>
        <w:t xml:space="preserve"> liittyvät ammatinvalinnanohjaukseen ja uraohjaukseen. Lai</w:t>
      </w:r>
      <w:r w:rsidR="00421778" w:rsidRPr="0015613F">
        <w:rPr>
          <w:rFonts w:ascii="Segoe UI" w:hAnsi="Segoe UI" w:cs="Segoe UI"/>
        </w:rPr>
        <w:t xml:space="preserve">llistettu psykologi voi käyttää ohjauksessa asiakkaan suostumuksella psykologisia arviointimenetelmiä ammatti- ja uravaihtoehtojen, osaamisen, soveltuvuuden sekä työ- ja toimintakyvyn selvittämiseksi. Lain perustelujen mukaan </w:t>
      </w:r>
      <w:r w:rsidR="0015613F">
        <w:rPr>
          <w:rFonts w:ascii="Segoe UI" w:hAnsi="Segoe UI" w:cs="Segoe UI"/>
        </w:rPr>
        <w:t>o</w:t>
      </w:r>
      <w:r w:rsidR="00421778" w:rsidRPr="0015613F">
        <w:rPr>
          <w:rFonts w:ascii="Segoe UI" w:hAnsi="Segoe UI" w:cs="Segoe UI"/>
        </w:rPr>
        <w:t>hjaus on tarpeen etenkin silloin, kun asiakkaan valintojen tai toiminnan esteenä on terveyteen, opiskeluvalmiuksiin, työkykyyn tai motivaatioon liittyviä pulmia. Psykologien tarjoamassa ohjauksessa vuoden 2021 aikana kävi noin 20 000 asiakasta, joista 85 prosenttia on ollut työnhakijoita ja 62 prosenttia työttömiä tai lomautettuja. Henkilö voi hakeutua ohjaukseen omaehtoisesti tai hänet ohjataan ammatinvalinta- ja uraohjaukseen osana TE-palveluprosessia</w:t>
      </w:r>
      <w:r w:rsidR="00421778" w:rsidRPr="00DB5EF6">
        <w:rPr>
          <w:rFonts w:ascii="Segoe UI" w:hAnsi="Segoe UI" w:cs="Segoe UI"/>
        </w:rPr>
        <w:t xml:space="preserve">. </w:t>
      </w:r>
      <w:r w:rsidR="00134705">
        <w:rPr>
          <w:rFonts w:ascii="Segoe UI" w:hAnsi="Segoe UI" w:cs="Segoe UI"/>
        </w:rPr>
        <w:t xml:space="preserve">Julkisten työvoimapalveluiden uudelleenjärjestämistä koskevan </w:t>
      </w:r>
      <w:r w:rsidR="00134705">
        <w:rPr>
          <w:rFonts w:ascii="Segoe UI" w:hAnsi="Segoe UI" w:cs="Segoe UI"/>
        </w:rPr>
        <w:lastRenderedPageBreak/>
        <w:t>l</w:t>
      </w:r>
      <w:r w:rsidR="00DB5EF6" w:rsidRPr="00DB5EF6">
        <w:rPr>
          <w:rFonts w:ascii="Segoe UI" w:hAnsi="Segoe UI" w:cs="Segoe UI"/>
        </w:rPr>
        <w:t>ain perustelutekstien mukaan asiakkaat kokevat työ- ja elinkeinotoimistojen ammatinvalinta- ja uraohjauspalvelut tärkeäksi osaksi TE-palvelujen kokonaisuutta</w:t>
      </w:r>
      <w:r w:rsidR="00D45479">
        <w:rPr>
          <w:rFonts w:ascii="Segoe UI" w:hAnsi="Segoe UI" w:cs="Segoe UI"/>
        </w:rPr>
        <w:t>,</w:t>
      </w:r>
      <w:r w:rsidR="00DB5EF6" w:rsidRPr="00DB5EF6">
        <w:rPr>
          <w:rFonts w:ascii="Segoe UI" w:hAnsi="Segoe UI" w:cs="Segoe UI"/>
        </w:rPr>
        <w:t xml:space="preserve"> ja ohjaus on vaikuttanut myönteisesti asiakkaiden työhön, opintoihin ja palveluihin hakeutumiseen. </w:t>
      </w:r>
      <w:r w:rsidR="00421778" w:rsidRPr="00DB5EF6">
        <w:rPr>
          <w:rFonts w:ascii="Segoe UI" w:hAnsi="Segoe UI" w:cs="Segoe UI"/>
        </w:rPr>
        <w:t>Palvelun saatavuude</w:t>
      </w:r>
      <w:r w:rsidR="00421778" w:rsidRPr="0015613F">
        <w:rPr>
          <w:rFonts w:ascii="Segoe UI" w:hAnsi="Segoe UI" w:cs="Segoe UI"/>
        </w:rPr>
        <w:t>ssa on ollut haasteita, mikä näyttäytyy pitkinä, jopa kuukausien mittaisina odotusaikoina palveluun pääsyssä.</w:t>
      </w:r>
      <w:r w:rsidR="00421778" w:rsidRPr="0015613F">
        <w:rPr>
          <w:rStyle w:val="Alaviitteenviite"/>
          <w:rFonts w:ascii="Segoe UI" w:hAnsi="Segoe UI" w:cs="Segoe UI"/>
        </w:rPr>
        <w:footnoteReference w:id="6"/>
      </w:r>
    </w:p>
    <w:p w14:paraId="4F17D777" w14:textId="621AEF0E" w:rsidR="00DB5EF6" w:rsidRPr="00A864BC" w:rsidRDefault="00DB5EF6" w:rsidP="00A827DA">
      <w:pPr>
        <w:spacing w:before="120" w:after="120" w:line="240" w:lineRule="auto"/>
        <w:rPr>
          <w:rFonts w:ascii="Segoe UI" w:hAnsi="Segoe UI" w:cs="Segoe UI"/>
          <w:color w:val="FF0000"/>
        </w:rPr>
      </w:pPr>
      <w:r>
        <w:rPr>
          <w:rFonts w:ascii="Segoe UI" w:hAnsi="Segoe UI" w:cs="Segoe UI"/>
        </w:rPr>
        <w:t>Psykologipalvelut ovat merkityksellinen osa työvoimapalveluiden kokonaisuutta.</w:t>
      </w:r>
      <w:r w:rsidR="005D7E32">
        <w:rPr>
          <w:rFonts w:ascii="Segoe UI" w:hAnsi="Segoe UI" w:cs="Segoe UI"/>
        </w:rPr>
        <w:t xml:space="preserve"> </w:t>
      </w:r>
      <w:r w:rsidR="00913DA1">
        <w:rPr>
          <w:rFonts w:ascii="Segoe UI" w:hAnsi="Segoe UI" w:cs="Segoe UI"/>
        </w:rPr>
        <w:t>Tieto palvelussaolosta ja ohjausprosessista tullaan tallentamaan henkilöasiakkaan tietoihin, vaikka A-TMT:n kehitystyö on tältä osin vielä kesken. Sen sijaan testiaineistoja ei tallenneta yhteisiin tietovarantoihin</w:t>
      </w:r>
      <w:r w:rsidR="003B219D">
        <w:rPr>
          <w:rFonts w:ascii="Segoe UI" w:hAnsi="Segoe UI" w:cs="Segoe UI"/>
        </w:rPr>
        <w:t xml:space="preserve">, mikä </w:t>
      </w:r>
      <w:r w:rsidR="00EC25B0">
        <w:rPr>
          <w:rFonts w:ascii="Segoe UI" w:hAnsi="Segoe UI" w:cs="Segoe UI"/>
        </w:rPr>
        <w:t>tekee niistä k</w:t>
      </w:r>
      <w:r w:rsidR="00BD05A2">
        <w:rPr>
          <w:rFonts w:ascii="Segoe UI" w:hAnsi="Segoe UI" w:cs="Segoe UI"/>
        </w:rPr>
        <w:t xml:space="preserve">okonaisuuteen nähden irrallisia. </w:t>
      </w:r>
      <w:r w:rsidR="00BA33D1" w:rsidRPr="00413608">
        <w:rPr>
          <w:rFonts w:ascii="Segoe UI" w:hAnsi="Segoe UI" w:cs="Segoe UI"/>
        </w:rPr>
        <w:t xml:space="preserve">Katson, </w:t>
      </w:r>
      <w:r w:rsidR="00511A16" w:rsidRPr="00413608">
        <w:rPr>
          <w:rFonts w:ascii="Segoe UI" w:hAnsi="Segoe UI" w:cs="Segoe UI"/>
        </w:rPr>
        <w:t>että ohjausprosessin tiedot dokumentoivat riittävällä tavalla psykologipalveluiden vaikuttavuutta</w:t>
      </w:r>
      <w:r w:rsidR="00B40C17">
        <w:rPr>
          <w:rFonts w:ascii="Segoe UI" w:hAnsi="Segoe UI" w:cs="Segoe UI"/>
        </w:rPr>
        <w:t xml:space="preserve"> ja </w:t>
      </w:r>
      <w:r w:rsidR="00F61FED">
        <w:rPr>
          <w:rFonts w:ascii="Segoe UI" w:hAnsi="Segoe UI" w:cs="Segoe UI"/>
        </w:rPr>
        <w:t xml:space="preserve">asiakkaiden </w:t>
      </w:r>
      <w:r w:rsidR="00B40C17">
        <w:rPr>
          <w:rFonts w:ascii="Segoe UI" w:hAnsi="Segoe UI" w:cs="Segoe UI"/>
        </w:rPr>
        <w:t>palveluun pääsyä</w:t>
      </w:r>
      <w:r w:rsidR="00F61FED">
        <w:rPr>
          <w:rFonts w:ascii="Segoe UI" w:hAnsi="Segoe UI" w:cs="Segoe UI"/>
        </w:rPr>
        <w:t>. Näiden kysymysten näkökulmasta t</w:t>
      </w:r>
      <w:r w:rsidR="00511A16" w:rsidRPr="00413608">
        <w:rPr>
          <w:rFonts w:ascii="Segoe UI" w:hAnsi="Segoe UI" w:cs="Segoe UI"/>
        </w:rPr>
        <w:t>estiaineisto</w:t>
      </w:r>
      <w:r w:rsidR="00783999" w:rsidRPr="00413608">
        <w:rPr>
          <w:rFonts w:ascii="Segoe UI" w:hAnsi="Segoe UI" w:cs="Segoe UI"/>
        </w:rPr>
        <w:t xml:space="preserve">illa </w:t>
      </w:r>
      <w:r w:rsidR="00F61FED">
        <w:rPr>
          <w:rFonts w:ascii="Segoe UI" w:hAnsi="Segoe UI" w:cs="Segoe UI"/>
        </w:rPr>
        <w:t xml:space="preserve">ei </w:t>
      </w:r>
      <w:r w:rsidR="00783999" w:rsidRPr="00413608">
        <w:rPr>
          <w:rFonts w:ascii="Segoe UI" w:hAnsi="Segoe UI" w:cs="Segoe UI"/>
        </w:rPr>
        <w:t>ole arkistollista arvoa</w:t>
      </w:r>
      <w:r w:rsidR="00511A16" w:rsidRPr="00413608">
        <w:rPr>
          <w:rFonts w:ascii="Segoe UI" w:hAnsi="Segoe UI" w:cs="Segoe UI"/>
        </w:rPr>
        <w:t>.</w:t>
      </w:r>
      <w:r w:rsidR="00511A16">
        <w:rPr>
          <w:rFonts w:ascii="Segoe UI" w:hAnsi="Segoe UI" w:cs="Segoe UI"/>
        </w:rPr>
        <w:t xml:space="preserve"> </w:t>
      </w:r>
      <w:r w:rsidR="00CF6DE3">
        <w:rPr>
          <w:rFonts w:ascii="Segoe UI" w:hAnsi="Segoe UI" w:cs="Segoe UI"/>
        </w:rPr>
        <w:t xml:space="preserve">Arviointi perustuu kriteereihin </w:t>
      </w:r>
      <w:r w:rsidR="0031376F">
        <w:rPr>
          <w:rFonts w:ascii="Segoe UI" w:hAnsi="Segoe UI" w:cs="Segoe UI"/>
        </w:rPr>
        <w:t>1 Tehtävän merkittävyys</w:t>
      </w:r>
      <w:r w:rsidR="00BF4AC5">
        <w:rPr>
          <w:rFonts w:ascii="Segoe UI" w:hAnsi="Segoe UI" w:cs="Segoe UI"/>
        </w:rPr>
        <w:t xml:space="preserve">, </w:t>
      </w:r>
      <w:r w:rsidR="00CF6DE3" w:rsidRPr="00171981">
        <w:rPr>
          <w:rFonts w:ascii="Segoe UI" w:hAnsi="Segoe UI" w:cs="Segoe UI"/>
        </w:rPr>
        <w:t>4 Tietosisältö ja 5 Käyttötarpeet</w:t>
      </w:r>
      <w:r w:rsidR="00CF6DE3">
        <w:rPr>
          <w:rFonts w:ascii="Segoe UI" w:hAnsi="Segoe UI" w:cs="Segoe UI"/>
        </w:rPr>
        <w:t>.</w:t>
      </w:r>
    </w:p>
    <w:p w14:paraId="17956908" w14:textId="70D22E1C" w:rsidR="003E109C" w:rsidRPr="00684BF8" w:rsidRDefault="0068664C" w:rsidP="003E109C">
      <w:pPr>
        <w:spacing w:line="240" w:lineRule="auto"/>
        <w:rPr>
          <w:rFonts w:ascii="Segoe UI" w:hAnsi="Segoe UI" w:cs="Segoe UI"/>
        </w:rPr>
      </w:pPr>
      <w:r>
        <w:rPr>
          <w:rFonts w:ascii="Segoe UI" w:hAnsi="Segoe UI" w:cs="Segoe UI"/>
        </w:rPr>
        <w:t>Työvoimapalveluiden</w:t>
      </w:r>
      <w:r w:rsidR="00F51A84">
        <w:rPr>
          <w:rFonts w:ascii="Segoe UI" w:hAnsi="Segoe UI" w:cs="Segoe UI"/>
        </w:rPr>
        <w:t xml:space="preserve"> </w:t>
      </w:r>
      <w:r w:rsidR="0082620E">
        <w:rPr>
          <w:rFonts w:ascii="Segoe UI" w:hAnsi="Segoe UI" w:cs="Segoe UI"/>
        </w:rPr>
        <w:t xml:space="preserve">tehtäväluokituksen </w:t>
      </w:r>
      <w:r w:rsidR="00F51A84">
        <w:rPr>
          <w:rFonts w:ascii="Segoe UI" w:hAnsi="Segoe UI" w:cs="Segoe UI"/>
        </w:rPr>
        <w:t>p</w:t>
      </w:r>
      <w:r w:rsidR="00D94A4E">
        <w:rPr>
          <w:rFonts w:ascii="Segoe UI" w:hAnsi="Segoe UI" w:cs="Segoe UI"/>
        </w:rPr>
        <w:t>äätehtävä</w:t>
      </w:r>
      <w:r w:rsidR="00023132">
        <w:rPr>
          <w:rFonts w:ascii="Segoe UI" w:hAnsi="Segoe UI" w:cs="Segoe UI"/>
        </w:rPr>
        <w:t>ä</w:t>
      </w:r>
      <w:r w:rsidR="00D94A4E">
        <w:rPr>
          <w:rFonts w:ascii="Segoe UI" w:hAnsi="Segoe UI" w:cs="Segoe UI"/>
        </w:rPr>
        <w:t xml:space="preserve">n 08 </w:t>
      </w:r>
      <w:r w:rsidR="00023132">
        <w:rPr>
          <w:rFonts w:ascii="Segoe UI" w:hAnsi="Segoe UI" w:cs="Segoe UI"/>
        </w:rPr>
        <w:t>sisältyy myös joitain u</w:t>
      </w:r>
      <w:r w:rsidR="003E109C" w:rsidRPr="00684BF8">
        <w:rPr>
          <w:rFonts w:ascii="Segoe UI" w:hAnsi="Segoe UI" w:cs="Segoe UI"/>
        </w:rPr>
        <w:t>u</w:t>
      </w:r>
      <w:r w:rsidR="00023132">
        <w:rPr>
          <w:rFonts w:ascii="Segoe UI" w:hAnsi="Segoe UI" w:cs="Segoe UI"/>
        </w:rPr>
        <w:t>sia</w:t>
      </w:r>
      <w:r w:rsidR="003E109C" w:rsidRPr="00684BF8">
        <w:rPr>
          <w:rFonts w:ascii="Segoe UI" w:hAnsi="Segoe UI" w:cs="Segoe UI"/>
        </w:rPr>
        <w:t xml:space="preserve"> tehtäv</w:t>
      </w:r>
      <w:r w:rsidR="00023132">
        <w:rPr>
          <w:rFonts w:ascii="Segoe UI" w:hAnsi="Segoe UI" w:cs="Segoe UI"/>
        </w:rPr>
        <w:t>i</w:t>
      </w:r>
      <w:r w:rsidR="003E109C" w:rsidRPr="00684BF8">
        <w:rPr>
          <w:rFonts w:ascii="Segoe UI" w:hAnsi="Segoe UI" w:cs="Segoe UI"/>
        </w:rPr>
        <w:t>ä, joilla ei ole aiempaa arvonmääritystä</w:t>
      </w:r>
      <w:r w:rsidR="00023132">
        <w:rPr>
          <w:rFonts w:ascii="Segoe UI" w:hAnsi="Segoe UI" w:cs="Segoe UI"/>
        </w:rPr>
        <w:t>. KEHA-keskus on esitt</w:t>
      </w:r>
      <w:r w:rsidR="00975F25">
        <w:rPr>
          <w:rFonts w:ascii="Segoe UI" w:hAnsi="Segoe UI" w:cs="Segoe UI"/>
        </w:rPr>
        <w:t>än</w:t>
      </w:r>
      <w:r w:rsidR="00023132">
        <w:rPr>
          <w:rFonts w:ascii="Segoe UI" w:hAnsi="Segoe UI" w:cs="Segoe UI"/>
        </w:rPr>
        <w:t>yt niille</w:t>
      </w:r>
      <w:r w:rsidR="00975F25">
        <w:rPr>
          <w:rFonts w:ascii="Segoe UI" w:hAnsi="Segoe UI" w:cs="Segoe UI"/>
        </w:rPr>
        <w:t xml:space="preserve"> määräaikaista säilytystä</w:t>
      </w:r>
      <w:r w:rsidR="003E109C" w:rsidRPr="00684BF8">
        <w:rPr>
          <w:rFonts w:ascii="Segoe UI" w:hAnsi="Segoe UI" w:cs="Segoe UI"/>
        </w:rPr>
        <w:t>:</w:t>
      </w:r>
    </w:p>
    <w:p w14:paraId="59EB07B6" w14:textId="77777777" w:rsidR="003E109C" w:rsidRPr="00A603C3" w:rsidRDefault="003E109C" w:rsidP="003E109C">
      <w:pPr>
        <w:pStyle w:val="Luettelokappale"/>
        <w:numPr>
          <w:ilvl w:val="0"/>
          <w:numId w:val="21"/>
        </w:numPr>
        <w:spacing w:line="240" w:lineRule="auto"/>
        <w:rPr>
          <w:rFonts w:ascii="Segoe UI" w:hAnsi="Segoe UI" w:cs="Segoe UI"/>
        </w:rPr>
      </w:pPr>
      <w:r w:rsidRPr="00A603C3">
        <w:rPr>
          <w:rFonts w:ascii="Segoe UI" w:hAnsi="Segoe UI" w:cs="Segoe UI"/>
        </w:rPr>
        <w:t xml:space="preserve">08.03.03 Ulkomaalaisten luonnontuotekeruualan erikoistumistehtävä (POPTET) </w:t>
      </w:r>
    </w:p>
    <w:p w14:paraId="2893A69D" w14:textId="77777777" w:rsidR="003E109C" w:rsidRDefault="003E109C" w:rsidP="003E109C">
      <w:pPr>
        <w:pStyle w:val="Luettelokappale"/>
        <w:numPr>
          <w:ilvl w:val="0"/>
          <w:numId w:val="21"/>
        </w:numPr>
        <w:spacing w:line="240" w:lineRule="auto"/>
        <w:rPr>
          <w:rFonts w:ascii="Segoe UI" w:hAnsi="Segoe UI" w:cs="Segoe UI"/>
        </w:rPr>
      </w:pPr>
      <w:r w:rsidRPr="00A603C3">
        <w:rPr>
          <w:rFonts w:ascii="Segoe UI" w:hAnsi="Segoe UI" w:cs="Segoe UI"/>
        </w:rPr>
        <w:t>08.00.02 Palkkatuet -tehtävälle sisällytetty työllistämispalkkiokokeilu</w:t>
      </w:r>
    </w:p>
    <w:p w14:paraId="7A1EF0C3" w14:textId="076B43F3" w:rsidR="00023132" w:rsidRDefault="00975F25" w:rsidP="00A827DA">
      <w:pPr>
        <w:spacing w:before="120" w:after="120" w:line="240" w:lineRule="auto"/>
        <w:rPr>
          <w:rFonts w:ascii="Segoe UI" w:hAnsi="Segoe UI" w:cs="Segoe UI"/>
        </w:rPr>
      </w:pPr>
      <w:r>
        <w:rPr>
          <w:rFonts w:ascii="Segoe UI" w:hAnsi="Segoe UI" w:cs="Segoe UI"/>
        </w:rPr>
        <w:t>KEHA-keskuksen näkemyksen mukaan a</w:t>
      </w:r>
      <w:r w:rsidR="003E109C" w:rsidRPr="003E109C">
        <w:rPr>
          <w:rFonts w:ascii="Segoe UI" w:hAnsi="Segoe UI" w:cs="Segoe UI"/>
        </w:rPr>
        <w:t>siakirjat ovat tietosisällöltään vähäisiä ja määrämuotoisia</w:t>
      </w:r>
      <w:r w:rsidR="005F56D8">
        <w:rPr>
          <w:rFonts w:ascii="Segoe UI" w:hAnsi="Segoe UI" w:cs="Segoe UI"/>
        </w:rPr>
        <w:t>,</w:t>
      </w:r>
      <w:r w:rsidR="003E109C" w:rsidRPr="003E109C">
        <w:rPr>
          <w:rFonts w:ascii="Segoe UI" w:hAnsi="Segoe UI" w:cs="Segoe UI"/>
        </w:rPr>
        <w:t xml:space="preserve"> ja niiden tutkimuksellinen arvo ei ole merkittävä.</w:t>
      </w:r>
      <w:r w:rsidR="00023132">
        <w:rPr>
          <w:rFonts w:ascii="Segoe UI" w:hAnsi="Segoe UI" w:cs="Segoe UI"/>
        </w:rPr>
        <w:t xml:space="preserve"> </w:t>
      </w:r>
    </w:p>
    <w:p w14:paraId="2343CEA0" w14:textId="7DCCC828" w:rsidR="003E109C" w:rsidRPr="006F0195" w:rsidRDefault="00A864BC" w:rsidP="00A827DA">
      <w:pPr>
        <w:spacing w:before="120" w:after="120" w:line="240" w:lineRule="auto"/>
        <w:rPr>
          <w:rFonts w:ascii="Segoe UI" w:hAnsi="Segoe UI" w:cs="Segoe UI"/>
        </w:rPr>
      </w:pPr>
      <w:r w:rsidRPr="006F0195">
        <w:rPr>
          <w:rFonts w:ascii="Segoe UI" w:hAnsi="Segoe UI" w:cs="Segoe UI"/>
        </w:rPr>
        <w:t xml:space="preserve">Ulkomaalaisten luonnontuotekeruualan erikoistumistehtävän tarkoituksena on parantaa luonnontuotteita keräävien ulkomaalaisten oikeudellista asemaa ja ansaintamahdollisuuksia sekä yhdenmukaistaa luonnontuotekeruualan elinkeinotoiminnan edellytyksiä. </w:t>
      </w:r>
      <w:r w:rsidR="007F0991" w:rsidRPr="006F0195">
        <w:rPr>
          <w:rFonts w:ascii="Segoe UI" w:hAnsi="Segoe UI" w:cs="Segoe UI"/>
        </w:rPr>
        <w:t xml:space="preserve">Laajemmin tehtävällä on kytkös mm. ihmiskaupan torjuntaan. </w:t>
      </w:r>
      <w:r w:rsidRPr="006F0195">
        <w:rPr>
          <w:rFonts w:ascii="Segoe UI" w:hAnsi="Segoe UI" w:cs="Segoe UI"/>
        </w:rPr>
        <w:t xml:space="preserve">Tehtävästä on säädetty laissa luonnontuotteita keräävien ulkomaalaisten oikeudellisesta asemasta (487/2021). </w:t>
      </w:r>
      <w:r w:rsidR="00A6431C" w:rsidRPr="006F0195">
        <w:rPr>
          <w:rFonts w:ascii="Segoe UI" w:hAnsi="Segoe UI" w:cs="Segoe UI"/>
        </w:rPr>
        <w:t>KEHA-keskus arvioi luonnontuotek</w:t>
      </w:r>
      <w:r w:rsidR="00134705">
        <w:rPr>
          <w:rFonts w:ascii="Segoe UI" w:hAnsi="Segoe UI" w:cs="Segoe UI"/>
        </w:rPr>
        <w:t>er</w:t>
      </w:r>
      <w:r w:rsidR="00A6431C" w:rsidRPr="006F0195">
        <w:rPr>
          <w:rFonts w:ascii="Segoe UI" w:hAnsi="Segoe UI" w:cs="Segoe UI"/>
        </w:rPr>
        <w:t>uualan toimijoiden luotettavuutta. Lis</w:t>
      </w:r>
      <w:r w:rsidR="007675D0">
        <w:rPr>
          <w:rFonts w:ascii="Segoe UI" w:hAnsi="Segoe UI" w:cs="Segoe UI"/>
        </w:rPr>
        <w:t>ä</w:t>
      </w:r>
      <w:r w:rsidR="00A6431C" w:rsidRPr="006F0195">
        <w:rPr>
          <w:rFonts w:ascii="Segoe UI" w:hAnsi="Segoe UI" w:cs="Segoe UI"/>
        </w:rPr>
        <w:t xml:space="preserve">ksi KEHA-keskus ja työvoimaviranomaiset antavat neuvontaa lain soveltamisesta. Säännösten noudattamista valvovat työsuojeluviranomaiset, jotka </w:t>
      </w:r>
      <w:r w:rsidR="007F0991" w:rsidRPr="006F0195">
        <w:rPr>
          <w:rFonts w:ascii="Segoe UI" w:hAnsi="Segoe UI" w:cs="Segoe UI"/>
        </w:rPr>
        <w:t xml:space="preserve">tarvittaessa </w:t>
      </w:r>
      <w:r w:rsidR="00A6431C" w:rsidRPr="006F0195">
        <w:rPr>
          <w:rFonts w:ascii="Segoe UI" w:hAnsi="Segoe UI" w:cs="Segoe UI"/>
        </w:rPr>
        <w:t>vievät asian poliisille</w:t>
      </w:r>
      <w:r w:rsidR="007F0991" w:rsidRPr="006F0195">
        <w:rPr>
          <w:rFonts w:ascii="Segoe UI" w:hAnsi="Segoe UI" w:cs="Segoe UI"/>
        </w:rPr>
        <w:t xml:space="preserve">. Rikkomuksia koskevat tiedot arkistoituvat </w:t>
      </w:r>
      <w:r w:rsidR="006F0195" w:rsidRPr="006F0195">
        <w:rPr>
          <w:rFonts w:ascii="Segoe UI" w:hAnsi="Segoe UI" w:cs="Segoe UI"/>
        </w:rPr>
        <w:t xml:space="preserve">työsuojeluviranomaisten ja </w:t>
      </w:r>
      <w:r w:rsidR="007F0991" w:rsidRPr="006F0195">
        <w:rPr>
          <w:rFonts w:ascii="Segoe UI" w:hAnsi="Segoe UI" w:cs="Segoe UI"/>
        </w:rPr>
        <w:t xml:space="preserve">tuomioistuinten arkistoihin, joten en pidä tehtävässä (08.03.00) syntyvien asiakirjojen </w:t>
      </w:r>
      <w:r w:rsidR="00A66F87">
        <w:rPr>
          <w:rFonts w:ascii="Segoe UI" w:hAnsi="Segoe UI" w:cs="Segoe UI"/>
        </w:rPr>
        <w:t>arkistointia tarpeellisena</w:t>
      </w:r>
      <w:r w:rsidR="006F0195" w:rsidRPr="006F0195">
        <w:rPr>
          <w:rFonts w:ascii="Segoe UI" w:hAnsi="Segoe UI" w:cs="Segoe UI"/>
        </w:rPr>
        <w:t xml:space="preserve"> tässä yhteydessä</w:t>
      </w:r>
      <w:r w:rsidR="007F0991" w:rsidRPr="006F0195">
        <w:rPr>
          <w:rFonts w:ascii="Segoe UI" w:hAnsi="Segoe UI" w:cs="Segoe UI"/>
        </w:rPr>
        <w:t xml:space="preserve">. </w:t>
      </w:r>
      <w:r w:rsidR="0013272D">
        <w:rPr>
          <w:rFonts w:ascii="Segoe UI" w:hAnsi="Segoe UI" w:cs="Segoe UI"/>
        </w:rPr>
        <w:t xml:space="preserve">Arviointi perustuu kriteereihin </w:t>
      </w:r>
      <w:r w:rsidR="00E258B9">
        <w:rPr>
          <w:rFonts w:ascii="Segoe UI" w:hAnsi="Segoe UI" w:cs="Segoe UI"/>
        </w:rPr>
        <w:t>1</w:t>
      </w:r>
      <w:r w:rsidR="0041362A">
        <w:rPr>
          <w:rFonts w:ascii="Segoe UI" w:hAnsi="Segoe UI" w:cs="Segoe UI"/>
        </w:rPr>
        <w:t xml:space="preserve"> </w:t>
      </w:r>
      <w:r w:rsidR="00E258B9">
        <w:rPr>
          <w:rFonts w:ascii="Segoe UI" w:hAnsi="Segoe UI" w:cs="Segoe UI"/>
        </w:rPr>
        <w:t>T</w:t>
      </w:r>
      <w:r w:rsidR="0041362A">
        <w:rPr>
          <w:rFonts w:ascii="Segoe UI" w:hAnsi="Segoe UI" w:cs="Segoe UI"/>
        </w:rPr>
        <w:t xml:space="preserve">ehtävän merkittävyys, </w:t>
      </w:r>
      <w:r w:rsidR="0013272D">
        <w:rPr>
          <w:rFonts w:ascii="Segoe UI" w:hAnsi="Segoe UI" w:cs="Segoe UI"/>
        </w:rPr>
        <w:t>3</w:t>
      </w:r>
      <w:r w:rsidR="0013272D" w:rsidRPr="00171981">
        <w:rPr>
          <w:rFonts w:ascii="Segoe UI" w:hAnsi="Segoe UI" w:cs="Segoe UI"/>
        </w:rPr>
        <w:t xml:space="preserve"> </w:t>
      </w:r>
      <w:r w:rsidR="0013272D">
        <w:rPr>
          <w:rFonts w:ascii="Segoe UI" w:hAnsi="Segoe UI" w:cs="Segoe UI"/>
        </w:rPr>
        <w:t xml:space="preserve">Toimintaprosessi </w:t>
      </w:r>
      <w:r w:rsidR="009E783B">
        <w:rPr>
          <w:rFonts w:ascii="Segoe UI" w:hAnsi="Segoe UI" w:cs="Segoe UI"/>
        </w:rPr>
        <w:t xml:space="preserve">ja </w:t>
      </w:r>
      <w:r w:rsidR="0041362A">
        <w:rPr>
          <w:rFonts w:ascii="Segoe UI" w:hAnsi="Segoe UI" w:cs="Segoe UI"/>
        </w:rPr>
        <w:t xml:space="preserve">4 </w:t>
      </w:r>
      <w:r w:rsidR="0013272D" w:rsidRPr="00171981">
        <w:rPr>
          <w:rFonts w:ascii="Segoe UI" w:hAnsi="Segoe UI" w:cs="Segoe UI"/>
        </w:rPr>
        <w:t>Tietosisältö</w:t>
      </w:r>
      <w:r w:rsidR="0041362A">
        <w:rPr>
          <w:rFonts w:ascii="Segoe UI" w:hAnsi="Segoe UI" w:cs="Segoe UI"/>
        </w:rPr>
        <w:t>.</w:t>
      </w:r>
      <w:r w:rsidR="00A6431C" w:rsidRPr="006F0195">
        <w:rPr>
          <w:rFonts w:ascii="Segoe UI" w:hAnsi="Segoe UI" w:cs="Segoe UI"/>
        </w:rPr>
        <w:t xml:space="preserve"> </w:t>
      </w:r>
    </w:p>
    <w:p w14:paraId="3D551AA0" w14:textId="1DFD679E" w:rsidR="006F0195" w:rsidRPr="006F0195" w:rsidRDefault="006F0195" w:rsidP="00A827DA">
      <w:pPr>
        <w:spacing w:before="120" w:after="120" w:line="240" w:lineRule="auto"/>
        <w:rPr>
          <w:rFonts w:ascii="Segoe UI" w:hAnsi="Segoe UI" w:cs="Segoe UI"/>
        </w:rPr>
      </w:pPr>
      <w:r w:rsidRPr="006F0195">
        <w:rPr>
          <w:rFonts w:ascii="Segoe UI" w:hAnsi="Segoe UI" w:cs="Segoe UI"/>
        </w:rPr>
        <w:t xml:space="preserve">Työllistämispalkkiokokeilu oli 1.1.-30.6.2019 tehty kokeilu, jolla pyrittiin kannustamaan työnantajia palkkaamaan pitkäaikaistyöttömän tai osatyökykyisen vakinaiseen työsuhteeseen. Tehtävän sisältö ei edellytä palkkatuet-tehtävästä poikkeavaa arvonmääritystä. </w:t>
      </w:r>
    </w:p>
    <w:p w14:paraId="7158F41B" w14:textId="08AE3E73" w:rsidR="003E109C" w:rsidRDefault="00A270E9" w:rsidP="00684BF8">
      <w:pPr>
        <w:spacing w:line="240" w:lineRule="auto"/>
        <w:rPr>
          <w:rFonts w:ascii="Segoe UI" w:hAnsi="Segoe UI" w:cs="Segoe UI"/>
        </w:rPr>
      </w:pPr>
      <w:r>
        <w:rPr>
          <w:rFonts w:ascii="Segoe UI" w:hAnsi="Segoe UI" w:cs="Segoe UI"/>
        </w:rPr>
        <w:t xml:space="preserve">KEHA-keskus esittää </w:t>
      </w:r>
      <w:r w:rsidRPr="00A270E9">
        <w:rPr>
          <w:rFonts w:ascii="Segoe UI" w:hAnsi="Segoe UI" w:cs="Segoe UI"/>
          <w:b/>
          <w:bCs/>
        </w:rPr>
        <w:t>tukien ja korvausten tietovarantoa (YA TE)</w:t>
      </w:r>
      <w:r>
        <w:rPr>
          <w:rFonts w:ascii="Segoe UI" w:hAnsi="Segoe UI" w:cs="Segoe UI"/>
        </w:rPr>
        <w:t xml:space="preserve"> määräaikaiseen säilytykseen, kuten myös tukiin ja korvauksiin ja niiden maksatukseen liittyviä asianhallinnassa käsiteltäviä hallintopäätöksiä </w:t>
      </w:r>
      <w:r>
        <w:rPr>
          <w:rFonts w:ascii="Segoe UI" w:hAnsi="Segoe UI" w:cs="Segoe UI"/>
        </w:rPr>
        <w:lastRenderedPageBreak/>
        <w:t xml:space="preserve">liittyvine asiakirjoineen. Kyse on </w:t>
      </w:r>
      <w:r w:rsidR="006C02ED">
        <w:rPr>
          <w:rFonts w:ascii="Segoe UI" w:hAnsi="Segoe UI" w:cs="Segoe UI"/>
        </w:rPr>
        <w:t xml:space="preserve">työvoimapalveluiden tehtäväluokituksen </w:t>
      </w:r>
      <w:r>
        <w:rPr>
          <w:rFonts w:ascii="Segoe UI" w:hAnsi="Segoe UI" w:cs="Segoe UI"/>
        </w:rPr>
        <w:t>tehtäväluokasta 13, joka jäsentyy seuraavasti:</w:t>
      </w:r>
    </w:p>
    <w:p w14:paraId="2B89FCE0" w14:textId="5E383002" w:rsidR="003E109C" w:rsidRPr="00A270E9" w:rsidRDefault="003E109C" w:rsidP="00684BF8">
      <w:pPr>
        <w:spacing w:line="240" w:lineRule="auto"/>
        <w:rPr>
          <w:rFonts w:ascii="Segoe UI" w:hAnsi="Segoe UI" w:cs="Segoe UI"/>
        </w:rPr>
      </w:pPr>
      <w:r w:rsidRPr="00A270E9">
        <w:rPr>
          <w:rFonts w:ascii="Segoe UI" w:hAnsi="Segoe UI" w:cs="Segoe UI"/>
        </w:rPr>
        <w:t>13 KEHA</w:t>
      </w:r>
      <w:r w:rsidR="00B15DA4">
        <w:rPr>
          <w:rFonts w:ascii="Segoe UI" w:hAnsi="Segoe UI" w:cs="Segoe UI"/>
        </w:rPr>
        <w:t>:</w:t>
      </w:r>
      <w:r w:rsidRPr="00A270E9">
        <w:rPr>
          <w:rFonts w:ascii="Segoe UI" w:hAnsi="Segoe UI" w:cs="Segoe UI"/>
        </w:rPr>
        <w:t>n maksamat korvaukset ja avustukset</w:t>
      </w:r>
    </w:p>
    <w:p w14:paraId="7FE79EE5" w14:textId="40031594" w:rsidR="00357506" w:rsidRPr="00357506" w:rsidRDefault="00357506" w:rsidP="0003389C">
      <w:pPr>
        <w:spacing w:after="0" w:line="240" w:lineRule="auto"/>
        <w:rPr>
          <w:rFonts w:ascii="Segoe UI" w:hAnsi="Segoe UI" w:cs="Segoe UI"/>
        </w:rPr>
      </w:pPr>
      <w:r w:rsidRPr="00357506">
        <w:rPr>
          <w:rFonts w:ascii="Segoe UI" w:hAnsi="Segoe UI" w:cs="Segoe UI"/>
        </w:rPr>
        <w:t>13.02</w:t>
      </w:r>
      <w:r w:rsidRPr="00357506">
        <w:rPr>
          <w:rFonts w:ascii="Segoe UI" w:hAnsi="Segoe UI" w:cs="Segoe UI"/>
        </w:rPr>
        <w:tab/>
        <w:t>Korvaukset henkilöasiakkaille</w:t>
      </w:r>
    </w:p>
    <w:p w14:paraId="73C7C0E8" w14:textId="77777777" w:rsidR="00357506" w:rsidRPr="00357506" w:rsidRDefault="00357506" w:rsidP="0003389C">
      <w:pPr>
        <w:spacing w:after="0" w:line="240" w:lineRule="auto"/>
        <w:ind w:firstLine="1304"/>
        <w:rPr>
          <w:rFonts w:ascii="Segoe UI" w:hAnsi="Segoe UI" w:cs="Segoe UI"/>
        </w:rPr>
      </w:pPr>
      <w:r w:rsidRPr="00357506">
        <w:rPr>
          <w:rFonts w:ascii="Segoe UI" w:hAnsi="Segoe UI" w:cs="Segoe UI"/>
        </w:rPr>
        <w:t>13.02.01</w:t>
      </w:r>
      <w:r w:rsidRPr="00357506">
        <w:rPr>
          <w:rFonts w:ascii="Segoe UI" w:hAnsi="Segoe UI" w:cs="Segoe UI"/>
        </w:rPr>
        <w:tab/>
        <w:t>Harkinnanvaraiset kulukorvaukset henkilöasiakkaille</w:t>
      </w:r>
    </w:p>
    <w:p w14:paraId="51407F17" w14:textId="77777777" w:rsidR="00357506" w:rsidRPr="00357506" w:rsidRDefault="00357506" w:rsidP="0003389C">
      <w:pPr>
        <w:spacing w:after="0" w:line="240" w:lineRule="auto"/>
        <w:rPr>
          <w:rFonts w:ascii="Segoe UI" w:hAnsi="Segoe UI" w:cs="Segoe UI"/>
        </w:rPr>
      </w:pPr>
      <w:r w:rsidRPr="00357506">
        <w:rPr>
          <w:rFonts w:ascii="Segoe UI" w:hAnsi="Segoe UI" w:cs="Segoe UI"/>
        </w:rPr>
        <w:t>13.03</w:t>
      </w:r>
      <w:r w:rsidRPr="00357506">
        <w:rPr>
          <w:rFonts w:ascii="Segoe UI" w:hAnsi="Segoe UI" w:cs="Segoe UI"/>
        </w:rPr>
        <w:tab/>
        <w:t>Harkinnanvaraiset avustukset kunnille</w:t>
      </w:r>
    </w:p>
    <w:p w14:paraId="3258641B" w14:textId="77777777" w:rsidR="00357506" w:rsidRPr="00357506" w:rsidRDefault="00357506" w:rsidP="0009463C">
      <w:pPr>
        <w:spacing w:after="0" w:line="240" w:lineRule="auto"/>
        <w:ind w:firstLine="1304"/>
        <w:rPr>
          <w:rFonts w:ascii="Segoe UI" w:hAnsi="Segoe UI" w:cs="Segoe UI"/>
        </w:rPr>
      </w:pPr>
      <w:r w:rsidRPr="00357506">
        <w:rPr>
          <w:rFonts w:ascii="Segoe UI" w:hAnsi="Segoe UI" w:cs="Segoe UI"/>
        </w:rPr>
        <w:t>13.03.00</w:t>
      </w:r>
      <w:r w:rsidRPr="00357506">
        <w:rPr>
          <w:rFonts w:ascii="Segoe UI" w:hAnsi="Segoe UI" w:cs="Segoe UI"/>
        </w:rPr>
        <w:tab/>
        <w:t>Kannustinmalli Ohjaamoiden monialaisuuden vahvistamiseksi</w:t>
      </w:r>
    </w:p>
    <w:p w14:paraId="040535FB" w14:textId="77777777" w:rsidR="00357506" w:rsidRPr="00357506" w:rsidRDefault="00357506" w:rsidP="0009463C">
      <w:pPr>
        <w:spacing w:after="0" w:line="240" w:lineRule="auto"/>
        <w:rPr>
          <w:rFonts w:ascii="Segoe UI" w:hAnsi="Segoe UI" w:cs="Segoe UI"/>
        </w:rPr>
      </w:pPr>
      <w:r w:rsidRPr="00357506">
        <w:rPr>
          <w:rFonts w:ascii="Segoe UI" w:hAnsi="Segoe UI" w:cs="Segoe UI"/>
        </w:rPr>
        <w:t>13.04</w:t>
      </w:r>
      <w:r w:rsidRPr="00357506">
        <w:rPr>
          <w:rFonts w:ascii="Segoe UI" w:hAnsi="Segoe UI" w:cs="Segoe UI"/>
        </w:rPr>
        <w:tab/>
        <w:t>Työllisyyden hoidon tuet</w:t>
      </w:r>
    </w:p>
    <w:p w14:paraId="56F48D50" w14:textId="383BB508" w:rsidR="00357506" w:rsidRPr="00511A16" w:rsidRDefault="00357506" w:rsidP="0009463C">
      <w:pPr>
        <w:spacing w:after="0" w:line="240" w:lineRule="auto"/>
        <w:ind w:firstLine="1304"/>
        <w:rPr>
          <w:rFonts w:ascii="Segoe UI" w:hAnsi="Segoe UI" w:cs="Segoe UI"/>
        </w:rPr>
      </w:pPr>
      <w:r w:rsidRPr="00357506">
        <w:rPr>
          <w:rFonts w:ascii="Segoe UI" w:hAnsi="Segoe UI" w:cs="Segoe UI"/>
        </w:rPr>
        <w:t>13.04.00</w:t>
      </w:r>
      <w:r w:rsidRPr="00357506">
        <w:rPr>
          <w:rFonts w:ascii="Segoe UI" w:hAnsi="Segoe UI" w:cs="Segoe UI"/>
        </w:rPr>
        <w:tab/>
        <w:t xml:space="preserve">Palkkatuen </w:t>
      </w:r>
      <w:r w:rsidRPr="00511A16">
        <w:rPr>
          <w:rFonts w:ascii="Segoe UI" w:hAnsi="Segoe UI" w:cs="Segoe UI"/>
        </w:rPr>
        <w:t>hakeminen</w:t>
      </w:r>
      <w:r w:rsidR="00BE69C2" w:rsidRPr="00511A16">
        <w:rPr>
          <w:rFonts w:ascii="Segoe UI" w:hAnsi="Segoe UI" w:cs="Segoe UI"/>
        </w:rPr>
        <w:t xml:space="preserve"> (aiemmin 08.00.02)</w:t>
      </w:r>
    </w:p>
    <w:p w14:paraId="7EDE1990" w14:textId="659CC38E" w:rsidR="00357506" w:rsidRPr="00357506" w:rsidRDefault="00357506" w:rsidP="00503FCB">
      <w:pPr>
        <w:spacing w:after="0" w:line="240" w:lineRule="auto"/>
        <w:ind w:left="2608" w:hanging="1304"/>
        <w:rPr>
          <w:rFonts w:ascii="Segoe UI" w:hAnsi="Segoe UI" w:cs="Segoe UI"/>
        </w:rPr>
      </w:pPr>
      <w:r w:rsidRPr="00511A16">
        <w:rPr>
          <w:rFonts w:ascii="Segoe UI" w:hAnsi="Segoe UI" w:cs="Segoe UI"/>
        </w:rPr>
        <w:t>13.04.01</w:t>
      </w:r>
      <w:r w:rsidRPr="00511A16">
        <w:rPr>
          <w:rFonts w:ascii="Segoe UI" w:hAnsi="Segoe UI" w:cs="Segoe UI"/>
        </w:rPr>
        <w:tab/>
        <w:t>Starttirahan hakeminen aloittavan yrittäjän toimeentuloon</w:t>
      </w:r>
      <w:r w:rsidR="00503FCB" w:rsidRPr="00511A16">
        <w:rPr>
          <w:rFonts w:ascii="Segoe UI" w:hAnsi="Segoe UI" w:cs="Segoe UI"/>
        </w:rPr>
        <w:t xml:space="preserve"> (aiemmin 08.00.06)</w:t>
      </w:r>
    </w:p>
    <w:p w14:paraId="2987B1E9" w14:textId="6AB4F131" w:rsidR="00357506" w:rsidRPr="00357506" w:rsidRDefault="00357506" w:rsidP="00503FCB">
      <w:pPr>
        <w:spacing w:after="0" w:line="240" w:lineRule="auto"/>
        <w:ind w:firstLine="1304"/>
        <w:rPr>
          <w:rFonts w:ascii="Segoe UI" w:hAnsi="Segoe UI" w:cs="Segoe UI"/>
        </w:rPr>
      </w:pPr>
      <w:r w:rsidRPr="00357506">
        <w:rPr>
          <w:rFonts w:ascii="Segoe UI" w:hAnsi="Segoe UI" w:cs="Segoe UI"/>
        </w:rPr>
        <w:t>13.04.02</w:t>
      </w:r>
      <w:r w:rsidRPr="00357506">
        <w:rPr>
          <w:rFonts w:ascii="Segoe UI" w:hAnsi="Segoe UI" w:cs="Segoe UI"/>
        </w:rPr>
        <w:tab/>
        <w:t>Työllisyyspoliittinen avustus</w:t>
      </w:r>
      <w:r w:rsidR="00503FCB">
        <w:rPr>
          <w:rFonts w:ascii="Segoe UI" w:hAnsi="Segoe UI" w:cs="Segoe UI"/>
        </w:rPr>
        <w:t xml:space="preserve"> (aiemmin 08.00.00)</w:t>
      </w:r>
    </w:p>
    <w:p w14:paraId="55C0F037" w14:textId="77777777" w:rsidR="00357506" w:rsidRPr="00357506" w:rsidRDefault="00357506" w:rsidP="0009463C">
      <w:pPr>
        <w:spacing w:after="0" w:line="240" w:lineRule="auto"/>
        <w:ind w:firstLine="1304"/>
        <w:rPr>
          <w:rFonts w:ascii="Segoe UI" w:hAnsi="Segoe UI" w:cs="Segoe UI"/>
        </w:rPr>
      </w:pPr>
      <w:r w:rsidRPr="00357506">
        <w:rPr>
          <w:rFonts w:ascii="Segoe UI" w:hAnsi="Segoe UI" w:cs="Segoe UI"/>
        </w:rPr>
        <w:t>13.04.03</w:t>
      </w:r>
      <w:r w:rsidRPr="00357506">
        <w:rPr>
          <w:rFonts w:ascii="Segoe UI" w:hAnsi="Segoe UI" w:cs="Segoe UI"/>
        </w:rPr>
        <w:tab/>
        <w:t>Korvauksen maksaminen kuntouttavaan työtoimintaan</w:t>
      </w:r>
    </w:p>
    <w:p w14:paraId="65CC4D23" w14:textId="1DA61A4A" w:rsidR="00357506" w:rsidRPr="00357506" w:rsidRDefault="00357506" w:rsidP="0009463C">
      <w:pPr>
        <w:spacing w:after="0" w:line="240" w:lineRule="auto"/>
        <w:ind w:firstLine="1304"/>
        <w:rPr>
          <w:rFonts w:ascii="Segoe UI" w:hAnsi="Segoe UI" w:cs="Segoe UI"/>
        </w:rPr>
      </w:pPr>
      <w:r w:rsidRPr="00357506">
        <w:rPr>
          <w:rFonts w:ascii="Segoe UI" w:hAnsi="Segoe UI" w:cs="Segoe UI"/>
        </w:rPr>
        <w:t>13.04.04</w:t>
      </w:r>
      <w:r w:rsidRPr="00357506">
        <w:rPr>
          <w:rFonts w:ascii="Segoe UI" w:hAnsi="Segoe UI" w:cs="Segoe UI"/>
        </w:rPr>
        <w:tab/>
        <w:t>Rekrytointitukikokeiluun hakeminen (KASELY/KASTET)</w:t>
      </w:r>
      <w:r w:rsidR="00503FCB">
        <w:rPr>
          <w:rFonts w:ascii="Segoe UI" w:hAnsi="Segoe UI" w:cs="Segoe UI"/>
        </w:rPr>
        <w:t xml:space="preserve"> </w:t>
      </w:r>
    </w:p>
    <w:p w14:paraId="69B82BC7" w14:textId="77777777" w:rsidR="00357506" w:rsidRPr="00357506" w:rsidRDefault="00357506" w:rsidP="0009463C">
      <w:pPr>
        <w:spacing w:after="0" w:line="240" w:lineRule="auto"/>
        <w:ind w:firstLine="1304"/>
        <w:rPr>
          <w:rFonts w:ascii="Segoe UI" w:hAnsi="Segoe UI" w:cs="Segoe UI"/>
        </w:rPr>
      </w:pPr>
      <w:r w:rsidRPr="00357506">
        <w:rPr>
          <w:rFonts w:ascii="Segoe UI" w:hAnsi="Segoe UI" w:cs="Segoe UI"/>
        </w:rPr>
        <w:t>13.04.05</w:t>
      </w:r>
      <w:r w:rsidRPr="00357506">
        <w:rPr>
          <w:rFonts w:ascii="Segoe UI" w:hAnsi="Segoe UI" w:cs="Segoe UI"/>
        </w:rPr>
        <w:tab/>
        <w:t>Muutosturvakoulutus 55 vuotta täyttäneille</w:t>
      </w:r>
    </w:p>
    <w:p w14:paraId="597458FE" w14:textId="135114FA" w:rsidR="00357506" w:rsidRPr="00357506" w:rsidRDefault="00357506" w:rsidP="0009463C">
      <w:pPr>
        <w:spacing w:after="0" w:line="240" w:lineRule="auto"/>
        <w:ind w:left="1304"/>
        <w:rPr>
          <w:rFonts w:ascii="Segoe UI" w:hAnsi="Segoe UI" w:cs="Segoe UI"/>
        </w:rPr>
      </w:pPr>
      <w:r w:rsidRPr="00357506">
        <w:rPr>
          <w:rFonts w:ascii="Segoe UI" w:hAnsi="Segoe UI" w:cs="Segoe UI"/>
        </w:rPr>
        <w:t>13.04.06</w:t>
      </w:r>
      <w:r w:rsidRPr="00357506">
        <w:rPr>
          <w:rFonts w:ascii="Segoe UI" w:hAnsi="Segoe UI" w:cs="Segoe UI"/>
        </w:rPr>
        <w:tab/>
        <w:t>55 vuotta täyttäneiden työllistämistuen hakeminen</w:t>
      </w:r>
    </w:p>
    <w:p w14:paraId="2AD76AA6" w14:textId="7E208108" w:rsidR="003E109C" w:rsidRDefault="00357506" w:rsidP="0009463C">
      <w:pPr>
        <w:spacing w:after="0" w:line="240" w:lineRule="auto"/>
        <w:ind w:firstLine="1304"/>
        <w:rPr>
          <w:rFonts w:ascii="Segoe UI" w:hAnsi="Segoe UI" w:cs="Segoe UI"/>
        </w:rPr>
      </w:pPr>
      <w:r w:rsidRPr="00357506">
        <w:rPr>
          <w:rFonts w:ascii="Segoe UI" w:hAnsi="Segoe UI" w:cs="Segoe UI"/>
        </w:rPr>
        <w:t>13.04.07</w:t>
      </w:r>
      <w:r w:rsidRPr="00357506">
        <w:rPr>
          <w:rFonts w:ascii="Segoe UI" w:hAnsi="Segoe UI" w:cs="Segoe UI"/>
        </w:rPr>
        <w:tab/>
        <w:t>Työolosuhteiden järjestelytuen hakeminen</w:t>
      </w:r>
    </w:p>
    <w:p w14:paraId="5AFB26A9" w14:textId="77777777" w:rsidR="0003389C" w:rsidRDefault="0003389C" w:rsidP="00357506">
      <w:pPr>
        <w:spacing w:after="0" w:line="240" w:lineRule="auto"/>
        <w:rPr>
          <w:rFonts w:ascii="Segoe UI" w:hAnsi="Segoe UI" w:cs="Segoe UI"/>
        </w:rPr>
      </w:pPr>
    </w:p>
    <w:p w14:paraId="73AEB8ED" w14:textId="400E235D" w:rsidR="0003389C" w:rsidRPr="0003389C" w:rsidRDefault="0003389C" w:rsidP="0003389C">
      <w:pPr>
        <w:spacing w:line="240" w:lineRule="auto"/>
        <w:rPr>
          <w:rFonts w:ascii="Segoe UI" w:hAnsi="Segoe UI" w:cs="Segoe UI"/>
        </w:rPr>
      </w:pPr>
      <w:r w:rsidRPr="0003389C">
        <w:rPr>
          <w:rFonts w:ascii="Segoe UI" w:hAnsi="Segoe UI" w:cs="Segoe UI"/>
        </w:rPr>
        <w:t xml:space="preserve">Vastaavat tiedot </w:t>
      </w:r>
      <w:r>
        <w:rPr>
          <w:rFonts w:ascii="Segoe UI" w:hAnsi="Segoe UI" w:cs="Segoe UI"/>
        </w:rPr>
        <w:t xml:space="preserve">jäsennettynä </w:t>
      </w:r>
      <w:r w:rsidRPr="0003389C">
        <w:rPr>
          <w:rFonts w:ascii="Segoe UI" w:hAnsi="Segoe UI" w:cs="Segoe UI"/>
        </w:rPr>
        <w:t>Tukien ja korvausten tietovaran</w:t>
      </w:r>
      <w:r>
        <w:rPr>
          <w:rFonts w:ascii="Segoe UI" w:hAnsi="Segoe UI" w:cs="Segoe UI"/>
        </w:rPr>
        <w:t xml:space="preserve">non </w:t>
      </w:r>
      <w:r w:rsidRPr="0003389C">
        <w:rPr>
          <w:rFonts w:ascii="Segoe UI" w:hAnsi="Segoe UI" w:cs="Segoe UI"/>
        </w:rPr>
        <w:t>(YA-TE)</w:t>
      </w:r>
      <w:r>
        <w:rPr>
          <w:rFonts w:ascii="Segoe UI" w:hAnsi="Segoe UI" w:cs="Segoe UI"/>
        </w:rPr>
        <w:t xml:space="preserve"> tietoryhmiksi:</w:t>
      </w:r>
    </w:p>
    <w:p w14:paraId="10F94A65" w14:textId="77777777" w:rsidR="0003389C" w:rsidRDefault="0003389C" w:rsidP="0003389C">
      <w:pPr>
        <w:pStyle w:val="Luettelokappale"/>
        <w:numPr>
          <w:ilvl w:val="0"/>
          <w:numId w:val="31"/>
        </w:numPr>
        <w:spacing w:line="240" w:lineRule="auto"/>
        <w:rPr>
          <w:rFonts w:ascii="Segoe UI" w:hAnsi="Segoe UI" w:cs="Segoe UI"/>
        </w:rPr>
      </w:pPr>
      <w:r>
        <w:rPr>
          <w:rFonts w:ascii="Segoe UI" w:hAnsi="Segoe UI" w:cs="Segoe UI"/>
        </w:rPr>
        <w:t>henkilöasiakkaan tuki- ja korvaustiedot: palkkatukihakemukset ja -päätökset, palkkatuen maksatushakemukset ja -päätökset, starttirahahakemukset ja -päätökset, starttirahan maksatushakemukset ja -päätökset, harkinnanvaraisen kulukorvauksen hakemukset ja päätökset, matka- ja yöpymiskustannusten korvaushakemukset ja -päätökset</w:t>
      </w:r>
    </w:p>
    <w:p w14:paraId="46A7C68E" w14:textId="77777777" w:rsidR="0003389C" w:rsidRDefault="0003389C" w:rsidP="0003389C">
      <w:pPr>
        <w:pStyle w:val="Luettelokappale"/>
        <w:numPr>
          <w:ilvl w:val="0"/>
          <w:numId w:val="31"/>
        </w:numPr>
        <w:spacing w:line="240" w:lineRule="auto"/>
        <w:rPr>
          <w:rFonts w:ascii="Segoe UI" w:hAnsi="Segoe UI" w:cs="Segoe UI"/>
        </w:rPr>
      </w:pPr>
      <w:r>
        <w:rPr>
          <w:rFonts w:ascii="Segoe UI" w:hAnsi="Segoe UI" w:cs="Segoe UI"/>
        </w:rPr>
        <w:t xml:space="preserve">organisaatioasiakkaan tuki- ja korvaustiedot: palkkatukihakemukset ja -päätökset, palkkatuen maksatushakemukset ja -päätökset, 55 vuotta täyttäneiden työllistämistukihakemukset ja -päätökset, 55 vuotta täyttäneiden työllistämistuen maksatushakemukset ja -päätökset, työolosuhteiden järjestelytukihakemukset ja -päätökset, työolosuhteiden järjestelytuen maksatushakemukset ja -päätökset </w:t>
      </w:r>
    </w:p>
    <w:p w14:paraId="2D790277" w14:textId="77777777" w:rsidR="0003389C" w:rsidRPr="004B7D39" w:rsidRDefault="0003389C" w:rsidP="0003389C">
      <w:pPr>
        <w:pStyle w:val="Luettelokappale"/>
        <w:numPr>
          <w:ilvl w:val="0"/>
          <w:numId w:val="31"/>
        </w:numPr>
        <w:spacing w:line="240" w:lineRule="auto"/>
        <w:rPr>
          <w:rFonts w:ascii="Segoe UI" w:hAnsi="Segoe UI" w:cs="Segoe UI"/>
        </w:rPr>
      </w:pPr>
      <w:r w:rsidRPr="004B7D39">
        <w:rPr>
          <w:rFonts w:ascii="Segoe UI" w:hAnsi="Segoe UI" w:cs="Segoe UI"/>
        </w:rPr>
        <w:t>määrärahatiedot: määrärahat, sidonnat</w:t>
      </w:r>
    </w:p>
    <w:p w14:paraId="5151EAA1" w14:textId="06AC35A2" w:rsidR="00785651" w:rsidRDefault="00785651" w:rsidP="00785651">
      <w:pPr>
        <w:spacing w:line="240" w:lineRule="auto"/>
        <w:rPr>
          <w:rFonts w:ascii="Segoe UI" w:hAnsi="Segoe UI" w:cs="Segoe UI"/>
        </w:rPr>
      </w:pPr>
      <w:r w:rsidRPr="004B7D39">
        <w:rPr>
          <w:rFonts w:ascii="Segoe UI" w:hAnsi="Segoe UI" w:cs="Segoe UI"/>
        </w:rPr>
        <w:t xml:space="preserve">Korvaukset ja tuet on aiemmin käsitelty pääosin </w:t>
      </w:r>
      <w:r w:rsidR="00A55036" w:rsidRPr="004B7D39">
        <w:rPr>
          <w:rFonts w:ascii="Segoe UI" w:hAnsi="Segoe UI" w:cs="Segoe UI"/>
        </w:rPr>
        <w:t>asianhallinnassa,</w:t>
      </w:r>
      <w:r w:rsidRPr="004B7D39">
        <w:rPr>
          <w:rFonts w:ascii="Segoe UI" w:hAnsi="Segoe UI" w:cs="Segoe UI"/>
        </w:rPr>
        <w:t xml:space="preserve"> ja ne ovat olleet määräajan säilytettäviä. Esitys tarkoittaa</w:t>
      </w:r>
      <w:r w:rsidR="00023132" w:rsidRPr="004B7D39">
        <w:rPr>
          <w:rFonts w:ascii="Segoe UI" w:hAnsi="Segoe UI" w:cs="Segoe UI"/>
        </w:rPr>
        <w:t xml:space="preserve"> </w:t>
      </w:r>
      <w:r w:rsidRPr="004B7D39">
        <w:rPr>
          <w:rFonts w:ascii="Segoe UI" w:hAnsi="Segoe UI" w:cs="Segoe UI"/>
        </w:rPr>
        <w:t xml:space="preserve">joitain </w:t>
      </w:r>
      <w:r w:rsidR="00023132" w:rsidRPr="004B7D39">
        <w:rPr>
          <w:rFonts w:ascii="Segoe UI" w:hAnsi="Segoe UI" w:cs="Segoe UI"/>
        </w:rPr>
        <w:t xml:space="preserve">muutoksia aiemmassa seulontapäätöksessä tehtyyn ratkaisuun. Koska </w:t>
      </w:r>
      <w:r w:rsidR="00684BF8" w:rsidRPr="004B7D39">
        <w:rPr>
          <w:rFonts w:ascii="Segoe UI" w:hAnsi="Segoe UI" w:cs="Segoe UI"/>
        </w:rPr>
        <w:t>URA</w:t>
      </w:r>
      <w:r w:rsidR="007D7F08">
        <w:rPr>
          <w:rFonts w:ascii="Segoe UI" w:hAnsi="Segoe UI" w:cs="Segoe UI"/>
        </w:rPr>
        <w:t>-tietojärjestelmä</w:t>
      </w:r>
      <w:r w:rsidR="00684BF8" w:rsidRPr="004B7D39">
        <w:rPr>
          <w:rFonts w:ascii="Segoe UI" w:hAnsi="Segoe UI" w:cs="Segoe UI"/>
        </w:rPr>
        <w:t>n tiedot on määrätty pysyvään säilytykseen maksatukseen liittyviä tietoja lukuun ottamatta</w:t>
      </w:r>
      <w:r w:rsidR="00023132" w:rsidRPr="004B7D39">
        <w:rPr>
          <w:rFonts w:ascii="Segoe UI" w:hAnsi="Segoe UI" w:cs="Segoe UI"/>
        </w:rPr>
        <w:t xml:space="preserve">, koskee päätös myös </w:t>
      </w:r>
      <w:r w:rsidR="00C007A9" w:rsidRPr="004B7D39">
        <w:rPr>
          <w:rFonts w:ascii="Segoe UI" w:hAnsi="Segoe UI" w:cs="Segoe UI"/>
        </w:rPr>
        <w:t>tehtäväluokkaa 13 siltä osin kuin tietoja on aiemmin viety URA</w:t>
      </w:r>
      <w:r w:rsidR="00361D9E">
        <w:rPr>
          <w:rFonts w:ascii="Segoe UI" w:hAnsi="Segoe UI" w:cs="Segoe UI"/>
        </w:rPr>
        <w:t>-tietojärjestelmään</w:t>
      </w:r>
      <w:r w:rsidR="00C007A9" w:rsidRPr="004B7D39">
        <w:rPr>
          <w:rFonts w:ascii="Segoe UI" w:hAnsi="Segoe UI" w:cs="Segoe UI"/>
        </w:rPr>
        <w:t>. YA</w:t>
      </w:r>
      <w:r w:rsidR="00CE7FAB">
        <w:rPr>
          <w:rFonts w:ascii="Segoe UI" w:hAnsi="Segoe UI" w:cs="Segoe UI"/>
        </w:rPr>
        <w:t>-järjestelmässä</w:t>
      </w:r>
      <w:r w:rsidR="00C007A9" w:rsidRPr="004B7D39">
        <w:rPr>
          <w:rFonts w:ascii="Segoe UI" w:hAnsi="Segoe UI" w:cs="Segoe UI"/>
        </w:rPr>
        <w:t xml:space="preserve"> käsiteltäväksi on siirtynyt 2.5.2022 alkaen </w:t>
      </w:r>
      <w:r w:rsidR="004B07A0">
        <w:rPr>
          <w:rFonts w:ascii="Segoe UI" w:hAnsi="Segoe UI" w:cs="Segoe UI"/>
        </w:rPr>
        <w:t>s</w:t>
      </w:r>
      <w:r w:rsidR="00C007A9" w:rsidRPr="004B7D39">
        <w:rPr>
          <w:rFonts w:ascii="Segoe UI" w:hAnsi="Segoe UI" w:cs="Segoe UI"/>
        </w:rPr>
        <w:t>tarttirahan hakeminen aloittavan yrittäjän toimeentuloon</w:t>
      </w:r>
      <w:r w:rsidR="004B07A0">
        <w:rPr>
          <w:rFonts w:ascii="Segoe UI" w:hAnsi="Segoe UI" w:cs="Segoe UI"/>
        </w:rPr>
        <w:t xml:space="preserve"> (</w:t>
      </w:r>
      <w:r w:rsidR="004B07A0" w:rsidRPr="004B7D39">
        <w:rPr>
          <w:rFonts w:ascii="Segoe UI" w:hAnsi="Segoe UI" w:cs="Segoe UI"/>
        </w:rPr>
        <w:t>tehtävä 13.04.01</w:t>
      </w:r>
      <w:r w:rsidR="004B07A0">
        <w:rPr>
          <w:rFonts w:ascii="Segoe UI" w:hAnsi="Segoe UI" w:cs="Segoe UI"/>
        </w:rPr>
        <w:t>)</w:t>
      </w:r>
      <w:r w:rsidR="00C007A9" w:rsidRPr="004B7D39">
        <w:rPr>
          <w:rFonts w:ascii="Segoe UI" w:hAnsi="Segoe UI" w:cs="Segoe UI"/>
        </w:rPr>
        <w:t xml:space="preserve"> ja 26.6.2023 alkaen </w:t>
      </w:r>
      <w:r w:rsidR="004B07A0">
        <w:rPr>
          <w:rFonts w:ascii="Segoe UI" w:hAnsi="Segoe UI" w:cs="Segoe UI"/>
        </w:rPr>
        <w:t>p</w:t>
      </w:r>
      <w:r w:rsidR="00C007A9" w:rsidRPr="004B7D39">
        <w:rPr>
          <w:rFonts w:ascii="Segoe UI" w:hAnsi="Segoe UI" w:cs="Segoe UI"/>
        </w:rPr>
        <w:t>alkkatuen hakeminen</w:t>
      </w:r>
      <w:r w:rsidR="004B07A0">
        <w:rPr>
          <w:rFonts w:ascii="Segoe UI" w:hAnsi="Segoe UI" w:cs="Segoe UI"/>
        </w:rPr>
        <w:t xml:space="preserve"> </w:t>
      </w:r>
      <w:r w:rsidR="00F45378">
        <w:rPr>
          <w:rFonts w:ascii="Segoe UI" w:hAnsi="Segoe UI" w:cs="Segoe UI"/>
        </w:rPr>
        <w:t>(</w:t>
      </w:r>
      <w:r w:rsidR="004B07A0" w:rsidRPr="004B7D39">
        <w:rPr>
          <w:rFonts w:ascii="Segoe UI" w:hAnsi="Segoe UI" w:cs="Segoe UI"/>
        </w:rPr>
        <w:t>tehtävä 13.04.00</w:t>
      </w:r>
      <w:r w:rsidR="004B07A0">
        <w:rPr>
          <w:rFonts w:ascii="Segoe UI" w:hAnsi="Segoe UI" w:cs="Segoe UI"/>
        </w:rPr>
        <w:t>)</w:t>
      </w:r>
      <w:r w:rsidR="00C007A9" w:rsidRPr="004B7D39">
        <w:rPr>
          <w:rFonts w:ascii="Segoe UI" w:hAnsi="Segoe UI" w:cs="Segoe UI"/>
        </w:rPr>
        <w:t>, jotka on aiemmin käsitelty URA-</w:t>
      </w:r>
      <w:r w:rsidR="00F45378">
        <w:rPr>
          <w:rFonts w:ascii="Segoe UI" w:hAnsi="Segoe UI" w:cs="Segoe UI"/>
        </w:rPr>
        <w:t>tieto</w:t>
      </w:r>
      <w:r w:rsidR="00C007A9" w:rsidRPr="004B7D39">
        <w:rPr>
          <w:rFonts w:ascii="Segoe UI" w:hAnsi="Segoe UI" w:cs="Segoe UI"/>
        </w:rPr>
        <w:t xml:space="preserve">järjestelmässä. </w:t>
      </w:r>
      <w:r w:rsidRPr="004B7D39">
        <w:rPr>
          <w:rFonts w:ascii="Segoe UI" w:hAnsi="Segoe UI" w:cs="Segoe UI"/>
        </w:rPr>
        <w:t xml:space="preserve">KEHA-keskuksen näkemys on, että edellä mainittujen tehtävien tiedot eivät ole arkistoitavia siitä alkaen, kun </w:t>
      </w:r>
      <w:r w:rsidRPr="00684BF8">
        <w:rPr>
          <w:rFonts w:ascii="Segoe UI" w:hAnsi="Segoe UI" w:cs="Segoe UI"/>
        </w:rPr>
        <w:t>niiden käsittely on siirtynyt YA-järjestelmään.</w:t>
      </w:r>
    </w:p>
    <w:p w14:paraId="79F7993B" w14:textId="330BD9C8" w:rsidR="006577E5" w:rsidRPr="004B7D39" w:rsidRDefault="00785651" w:rsidP="00A827DA">
      <w:pPr>
        <w:spacing w:before="120" w:after="120" w:line="240" w:lineRule="auto"/>
        <w:rPr>
          <w:rFonts w:ascii="Segoe UI" w:hAnsi="Segoe UI" w:cs="Segoe UI"/>
          <w:color w:val="C00000"/>
        </w:rPr>
      </w:pPr>
      <w:r w:rsidRPr="00785651">
        <w:rPr>
          <w:rFonts w:ascii="Segoe UI" w:hAnsi="Segoe UI" w:cs="Segoe UI"/>
        </w:rPr>
        <w:lastRenderedPageBreak/>
        <w:t>A</w:t>
      </w:r>
      <w:r w:rsidR="00C007A9" w:rsidRPr="00785651">
        <w:rPr>
          <w:rFonts w:ascii="Segoe UI" w:hAnsi="Segoe UI" w:cs="Segoe UI"/>
        </w:rPr>
        <w:t>iem</w:t>
      </w:r>
      <w:r w:rsidRPr="00785651">
        <w:rPr>
          <w:rFonts w:ascii="Segoe UI" w:hAnsi="Segoe UI" w:cs="Segoe UI"/>
        </w:rPr>
        <w:t>min</w:t>
      </w:r>
      <w:r w:rsidR="00C007A9" w:rsidRPr="00785651">
        <w:rPr>
          <w:rFonts w:ascii="Segoe UI" w:hAnsi="Segoe UI" w:cs="Segoe UI"/>
        </w:rPr>
        <w:t xml:space="preserve"> pysyvään säilytykseen määrätty ja asianhallinnassa käsiteltävä tehtävä 08.00.00 on nyt esitetyssä tehtäväluokituksessa tehtävä 13.04.02 Työllisyyspoliittinen avustus. </w:t>
      </w:r>
      <w:r w:rsidR="003D13CA" w:rsidRPr="00785651">
        <w:rPr>
          <w:rFonts w:ascii="Segoe UI" w:hAnsi="Segoe UI" w:cs="Segoe UI"/>
        </w:rPr>
        <w:t xml:space="preserve">Työllisyyspoliittinen avustus on harkinnanvarainen valtionavustus, joka voidaan myöntää yhdistykselle, säätiölle, kunnalle tai kuntayhtymälle hanketoimintaan. Hankkeen sisältö voi vaihdella, mutta lähtökohtana tulee olla työttömien työnhakijoiden työllistymisen edistäminen. </w:t>
      </w:r>
      <w:r w:rsidRPr="00785651">
        <w:rPr>
          <w:rFonts w:ascii="Segoe UI" w:hAnsi="Segoe UI" w:cs="Segoe UI"/>
        </w:rPr>
        <w:t>Valtionavustuksena myönnetyt rahat on käytettävä v</w:t>
      </w:r>
      <w:r w:rsidR="003D13CA" w:rsidRPr="00785651">
        <w:rPr>
          <w:rFonts w:ascii="Segoe UI" w:hAnsi="Segoe UI" w:cs="Segoe UI"/>
        </w:rPr>
        <w:t>uoden 2024 loppuun mennessä</w:t>
      </w:r>
      <w:r w:rsidRPr="00785651">
        <w:rPr>
          <w:rFonts w:ascii="Segoe UI" w:hAnsi="Segoe UI" w:cs="Segoe UI"/>
        </w:rPr>
        <w:t>, eikä uusia avustuksia enää myönnetä.</w:t>
      </w:r>
      <w:r w:rsidRPr="00785651">
        <w:rPr>
          <w:rStyle w:val="Alaviitteenviite"/>
          <w:rFonts w:ascii="Segoe UI" w:hAnsi="Segoe UI" w:cs="Segoe UI"/>
        </w:rPr>
        <w:footnoteReference w:id="7"/>
      </w:r>
      <w:r w:rsidRPr="00785651">
        <w:rPr>
          <w:rFonts w:ascii="Segoe UI" w:hAnsi="Segoe UI" w:cs="Segoe UI"/>
        </w:rPr>
        <w:t xml:space="preserve"> </w:t>
      </w:r>
    </w:p>
    <w:p w14:paraId="78A80645" w14:textId="6F4EC734" w:rsidR="00684BF8" w:rsidRPr="00684BF8" w:rsidRDefault="00D94A4E" w:rsidP="00684BF8">
      <w:pPr>
        <w:spacing w:line="240" w:lineRule="auto"/>
        <w:rPr>
          <w:rFonts w:ascii="Segoe UI" w:hAnsi="Segoe UI" w:cs="Segoe UI"/>
        </w:rPr>
      </w:pPr>
      <w:r>
        <w:rPr>
          <w:rFonts w:ascii="Segoe UI" w:hAnsi="Segoe UI" w:cs="Segoe UI"/>
        </w:rPr>
        <w:t>Päätehtävän 13 u</w:t>
      </w:r>
      <w:r w:rsidR="00684BF8" w:rsidRPr="00684BF8">
        <w:rPr>
          <w:rFonts w:ascii="Segoe UI" w:hAnsi="Segoe UI" w:cs="Segoe UI"/>
        </w:rPr>
        <w:t>udet tehtävät, joilla ei ole aiempaa arvonmääritystä</w:t>
      </w:r>
      <w:r w:rsidR="00975F25">
        <w:rPr>
          <w:rFonts w:ascii="Segoe UI" w:hAnsi="Segoe UI" w:cs="Segoe UI"/>
        </w:rPr>
        <w:t>, ja joille esitetään määräaikaista säilytystä</w:t>
      </w:r>
      <w:r w:rsidR="00684BF8" w:rsidRPr="00684BF8">
        <w:rPr>
          <w:rFonts w:ascii="Segoe UI" w:hAnsi="Segoe UI" w:cs="Segoe UI"/>
        </w:rPr>
        <w:t>:</w:t>
      </w:r>
    </w:p>
    <w:p w14:paraId="331981AF" w14:textId="77777777" w:rsidR="00684BF8" w:rsidRPr="00A603C3" w:rsidRDefault="00684BF8" w:rsidP="00A603C3">
      <w:pPr>
        <w:pStyle w:val="Luettelokappale"/>
        <w:numPr>
          <w:ilvl w:val="0"/>
          <w:numId w:val="21"/>
        </w:numPr>
        <w:spacing w:line="240" w:lineRule="auto"/>
        <w:rPr>
          <w:rFonts w:ascii="Segoe UI" w:hAnsi="Segoe UI" w:cs="Segoe UI"/>
        </w:rPr>
      </w:pPr>
      <w:r w:rsidRPr="00A603C3">
        <w:rPr>
          <w:rFonts w:ascii="Segoe UI" w:hAnsi="Segoe UI" w:cs="Segoe UI"/>
        </w:rPr>
        <w:t>13.03.00 Kannustinmalli Ohjaamoiden monialaisuuden vahvistamiseksi</w:t>
      </w:r>
    </w:p>
    <w:p w14:paraId="7490E3F9" w14:textId="77777777" w:rsidR="00684BF8" w:rsidRPr="00A603C3" w:rsidRDefault="00684BF8" w:rsidP="00A603C3">
      <w:pPr>
        <w:pStyle w:val="Luettelokappale"/>
        <w:numPr>
          <w:ilvl w:val="0"/>
          <w:numId w:val="21"/>
        </w:numPr>
        <w:spacing w:line="240" w:lineRule="auto"/>
        <w:rPr>
          <w:rFonts w:ascii="Segoe UI" w:hAnsi="Segoe UI" w:cs="Segoe UI"/>
        </w:rPr>
      </w:pPr>
      <w:r w:rsidRPr="00A603C3">
        <w:rPr>
          <w:rFonts w:ascii="Segoe UI" w:hAnsi="Segoe UI" w:cs="Segoe UI"/>
        </w:rPr>
        <w:t>13.04.04 Rekrytointitukikokeiluun hakeminen (KASELY/KASTET)</w:t>
      </w:r>
    </w:p>
    <w:p w14:paraId="7586B9A5" w14:textId="77777777" w:rsidR="00684BF8" w:rsidRPr="00A603C3" w:rsidRDefault="00684BF8" w:rsidP="00A603C3">
      <w:pPr>
        <w:pStyle w:val="Luettelokappale"/>
        <w:numPr>
          <w:ilvl w:val="0"/>
          <w:numId w:val="21"/>
        </w:numPr>
        <w:spacing w:line="240" w:lineRule="auto"/>
        <w:rPr>
          <w:rFonts w:ascii="Segoe UI" w:hAnsi="Segoe UI" w:cs="Segoe UI"/>
        </w:rPr>
      </w:pPr>
      <w:r w:rsidRPr="00A603C3">
        <w:rPr>
          <w:rFonts w:ascii="Segoe UI" w:hAnsi="Segoe UI" w:cs="Segoe UI"/>
        </w:rPr>
        <w:t>13.04.05 Muutosturvakoulutus 55 vuotta täyttäneille</w:t>
      </w:r>
    </w:p>
    <w:p w14:paraId="4C8CE840" w14:textId="77777777" w:rsidR="00684BF8" w:rsidRPr="00A603C3" w:rsidRDefault="00684BF8" w:rsidP="00A603C3">
      <w:pPr>
        <w:pStyle w:val="Luettelokappale"/>
        <w:numPr>
          <w:ilvl w:val="0"/>
          <w:numId w:val="21"/>
        </w:numPr>
        <w:spacing w:line="240" w:lineRule="auto"/>
        <w:rPr>
          <w:rFonts w:ascii="Segoe UI" w:hAnsi="Segoe UI" w:cs="Segoe UI"/>
        </w:rPr>
      </w:pPr>
      <w:r w:rsidRPr="00A603C3">
        <w:rPr>
          <w:rFonts w:ascii="Segoe UI" w:hAnsi="Segoe UI" w:cs="Segoe UI"/>
        </w:rPr>
        <w:t xml:space="preserve">13.04.06 55 vuotta täyttäneiden työllistämistuen hakeminen </w:t>
      </w:r>
    </w:p>
    <w:p w14:paraId="54B6BC16" w14:textId="5413C3C2" w:rsidR="00684BF8" w:rsidRDefault="00975F25" w:rsidP="00A827DA">
      <w:pPr>
        <w:spacing w:before="120" w:after="120" w:line="240" w:lineRule="auto"/>
        <w:rPr>
          <w:rFonts w:ascii="Segoe UI" w:hAnsi="Segoe UI" w:cs="Segoe UI"/>
        </w:rPr>
      </w:pPr>
      <w:r>
        <w:rPr>
          <w:rFonts w:ascii="Segoe UI" w:hAnsi="Segoe UI" w:cs="Segoe UI"/>
        </w:rPr>
        <w:t>KEHA-keskuksen näkemyksen mukaan a</w:t>
      </w:r>
      <w:r w:rsidR="00684BF8" w:rsidRPr="00684BF8">
        <w:rPr>
          <w:rFonts w:ascii="Segoe UI" w:hAnsi="Segoe UI" w:cs="Segoe UI"/>
        </w:rPr>
        <w:t>siakirjatiedot ovat tietosisällöltään vähäisiä ja määrämuotoisia ja niiden tutkimuksellinen arvo ei ole merkittävä.</w:t>
      </w:r>
    </w:p>
    <w:p w14:paraId="42B17324" w14:textId="0FA6AB9F" w:rsidR="009718FD" w:rsidRPr="00302F36" w:rsidRDefault="009718FD" w:rsidP="00A827DA">
      <w:pPr>
        <w:spacing w:before="120" w:after="120" w:line="240" w:lineRule="auto"/>
        <w:rPr>
          <w:rFonts w:ascii="Segoe UI" w:hAnsi="Segoe UI" w:cs="Segoe UI"/>
        </w:rPr>
      </w:pPr>
      <w:r w:rsidRPr="00302F36">
        <w:rPr>
          <w:rFonts w:ascii="Segoe UI" w:hAnsi="Segoe UI" w:cs="Segoe UI"/>
        </w:rPr>
        <w:t>Tuista ja korvauksista suurin osa myönnetään työnantajalle. Vain starttiraha</w:t>
      </w:r>
      <w:r w:rsidR="00302F36" w:rsidRPr="00302F36">
        <w:rPr>
          <w:rFonts w:ascii="Segoe UI" w:hAnsi="Segoe UI" w:cs="Segoe UI"/>
        </w:rPr>
        <w:t xml:space="preserve">, harkinnanvarainen </w:t>
      </w:r>
      <w:r w:rsidRPr="00302F36">
        <w:rPr>
          <w:rFonts w:ascii="Segoe UI" w:hAnsi="Segoe UI" w:cs="Segoe UI"/>
        </w:rPr>
        <w:t>kulukorvaus</w:t>
      </w:r>
      <w:r w:rsidR="00302F36" w:rsidRPr="00302F36">
        <w:rPr>
          <w:rFonts w:ascii="Segoe UI" w:hAnsi="Segoe UI" w:cs="Segoe UI"/>
        </w:rPr>
        <w:t xml:space="preserve"> ja matka- ja yöpymiskustannusten korvaus</w:t>
      </w:r>
      <w:r w:rsidRPr="00302F36">
        <w:rPr>
          <w:rFonts w:ascii="Segoe UI" w:hAnsi="Segoe UI" w:cs="Segoe UI"/>
        </w:rPr>
        <w:t xml:space="preserve"> myönnetään henkilöasiakkaille. </w:t>
      </w:r>
      <w:r w:rsidR="001379EB" w:rsidRPr="00302F36">
        <w:rPr>
          <w:rFonts w:ascii="Segoe UI" w:hAnsi="Segoe UI" w:cs="Segoe UI"/>
        </w:rPr>
        <w:t>Tukien hakeminen ja myöntäminen sekä maksatus ovat rutiiniluonteisia tehtäviä. Tukien avulla käynnistyvistä työllisyysjaksoista tallentuu keskeiset tiedot H-ATV</w:t>
      </w:r>
      <w:r w:rsidR="00302F36" w:rsidRPr="00302F36">
        <w:rPr>
          <w:rFonts w:ascii="Segoe UI" w:hAnsi="Segoe UI" w:cs="Segoe UI"/>
        </w:rPr>
        <w:t>- ja OTV</w:t>
      </w:r>
      <w:r w:rsidR="001379EB" w:rsidRPr="00302F36">
        <w:rPr>
          <w:rFonts w:ascii="Segoe UI" w:hAnsi="Segoe UI" w:cs="Segoe UI"/>
        </w:rPr>
        <w:t>-tietovaranto</w:t>
      </w:r>
      <w:r w:rsidR="00302F36" w:rsidRPr="00302F36">
        <w:rPr>
          <w:rFonts w:ascii="Segoe UI" w:hAnsi="Segoe UI" w:cs="Segoe UI"/>
        </w:rPr>
        <w:t>ihin.</w:t>
      </w:r>
    </w:p>
    <w:p w14:paraId="68AE95CF" w14:textId="0D21F552" w:rsidR="006577E5" w:rsidRPr="00302F36" w:rsidRDefault="001379EB" w:rsidP="00A827DA">
      <w:pPr>
        <w:spacing w:before="120" w:after="120" w:line="240" w:lineRule="auto"/>
        <w:rPr>
          <w:rFonts w:ascii="Segoe UI" w:hAnsi="Segoe UI" w:cs="Segoe UI"/>
        </w:rPr>
      </w:pPr>
      <w:r w:rsidRPr="00302F36">
        <w:rPr>
          <w:rFonts w:ascii="Segoe UI" w:hAnsi="Segoe UI" w:cs="Segoe UI"/>
        </w:rPr>
        <w:t xml:space="preserve">Esitän, että Tukien ja avustusten tietovarannon tiedot sekä tehtäväluokan 13 asianhallinnassa </w:t>
      </w:r>
      <w:r w:rsidR="004B7D39" w:rsidRPr="00302F36">
        <w:rPr>
          <w:rFonts w:ascii="Segoe UI" w:hAnsi="Segoe UI" w:cs="Segoe UI"/>
        </w:rPr>
        <w:t>k</w:t>
      </w:r>
      <w:r w:rsidRPr="00302F36">
        <w:rPr>
          <w:rFonts w:ascii="Segoe UI" w:hAnsi="Segoe UI" w:cs="Segoe UI"/>
        </w:rPr>
        <w:t>äsiteltävät asiakirjat ovat määräajan säilytettäviä</w:t>
      </w:r>
      <w:r w:rsidR="00FF6F8F" w:rsidRPr="00302F36">
        <w:rPr>
          <w:rFonts w:ascii="Segoe UI" w:hAnsi="Segoe UI" w:cs="Segoe UI"/>
        </w:rPr>
        <w:t xml:space="preserve">. Kuitenkin </w:t>
      </w:r>
      <w:r w:rsidR="006577E5" w:rsidRPr="00302F36">
        <w:rPr>
          <w:rFonts w:ascii="Segoe UI" w:hAnsi="Segoe UI" w:cs="Segoe UI"/>
        </w:rPr>
        <w:t xml:space="preserve">tehtäväluokkaan 13.04.02 Työllisyyspoliittinen avustus sisältyvät asiakirjat ja tiedot säilytetään pysyvästi vuoden 2024 loppuun saakka. </w:t>
      </w:r>
      <w:r w:rsidR="00A5424C">
        <w:rPr>
          <w:rFonts w:ascii="Segoe UI" w:hAnsi="Segoe UI" w:cs="Segoe UI"/>
        </w:rPr>
        <w:t xml:space="preserve">Arviointi perustuu kriteereihin </w:t>
      </w:r>
      <w:r w:rsidR="00FD139B">
        <w:rPr>
          <w:rFonts w:ascii="Segoe UI" w:hAnsi="Segoe UI" w:cs="Segoe UI"/>
        </w:rPr>
        <w:t>1</w:t>
      </w:r>
      <w:r w:rsidR="00D436BC">
        <w:rPr>
          <w:rFonts w:ascii="Segoe UI" w:hAnsi="Segoe UI" w:cs="Segoe UI"/>
        </w:rPr>
        <w:t xml:space="preserve"> Tehtävän merkittävyys, </w:t>
      </w:r>
      <w:r w:rsidR="00A5424C" w:rsidRPr="00171981">
        <w:rPr>
          <w:rFonts w:ascii="Segoe UI" w:hAnsi="Segoe UI" w:cs="Segoe UI"/>
        </w:rPr>
        <w:t>4 Tietosisältö ja 5 Käyttötarpeet</w:t>
      </w:r>
      <w:r w:rsidR="00A5424C">
        <w:rPr>
          <w:rFonts w:ascii="Segoe UI" w:hAnsi="Segoe UI" w:cs="Segoe UI"/>
        </w:rPr>
        <w:t>.</w:t>
      </w:r>
    </w:p>
    <w:p w14:paraId="1CF6C53C" w14:textId="5E4BB984" w:rsidR="00585C81" w:rsidRPr="00BE2C18" w:rsidRDefault="006577E5" w:rsidP="00A827DA">
      <w:pPr>
        <w:spacing w:before="120" w:after="120" w:line="240" w:lineRule="auto"/>
        <w:rPr>
          <w:rFonts w:ascii="Segoe UI" w:hAnsi="Segoe UI" w:cs="Segoe UI"/>
        </w:rPr>
      </w:pPr>
      <w:r>
        <w:rPr>
          <w:rFonts w:ascii="Segoe UI" w:hAnsi="Segoe UI" w:cs="Segoe UI"/>
          <w:b/>
          <w:bCs/>
        </w:rPr>
        <w:t>S</w:t>
      </w:r>
      <w:r w:rsidR="00585C81" w:rsidRPr="00A270E9">
        <w:rPr>
          <w:rFonts w:ascii="Segoe UI" w:hAnsi="Segoe UI" w:cs="Segoe UI"/>
          <w:b/>
          <w:bCs/>
        </w:rPr>
        <w:t>euraavat tietovarannot</w:t>
      </w:r>
      <w:r w:rsidR="00585C81">
        <w:rPr>
          <w:rFonts w:ascii="Segoe UI" w:hAnsi="Segoe UI" w:cs="Segoe UI"/>
        </w:rPr>
        <w:t xml:space="preserve"> </w:t>
      </w:r>
      <w:r w:rsidR="00585C81" w:rsidRPr="00684BF8">
        <w:rPr>
          <w:rFonts w:ascii="Segoe UI" w:hAnsi="Segoe UI" w:cs="Segoe UI"/>
        </w:rPr>
        <w:t xml:space="preserve">eivät </w:t>
      </w:r>
      <w:r>
        <w:rPr>
          <w:rFonts w:ascii="Segoe UI" w:hAnsi="Segoe UI" w:cs="Segoe UI"/>
        </w:rPr>
        <w:t xml:space="preserve">ole </w:t>
      </w:r>
      <w:r w:rsidR="00585C81" w:rsidRPr="00684BF8">
        <w:rPr>
          <w:rFonts w:ascii="Segoe UI" w:hAnsi="Segoe UI" w:cs="Segoe UI"/>
        </w:rPr>
        <w:t>KEHA-keskuksen näkemyksen mukaan tietosisällöltään ja merkitykseltään arkistoitavia</w:t>
      </w:r>
      <w:r w:rsidR="00585C81">
        <w:rPr>
          <w:rFonts w:ascii="Segoe UI" w:hAnsi="Segoe UI" w:cs="Segoe UI"/>
        </w:rPr>
        <w:t>:</w:t>
      </w:r>
      <w:r w:rsidR="00585C81" w:rsidRPr="00BE2C18">
        <w:rPr>
          <w:rFonts w:ascii="Segoe UI" w:hAnsi="Segoe UI" w:cs="Segoe UI"/>
        </w:rPr>
        <w:t xml:space="preserve"> </w:t>
      </w:r>
    </w:p>
    <w:p w14:paraId="41F94FC3"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Työelämätiedon tietovaranto</w:t>
      </w:r>
    </w:p>
    <w:p w14:paraId="1475B1D3" w14:textId="77777777" w:rsidR="00585C81" w:rsidRPr="00BE2C18" w:rsidRDefault="00585C81" w:rsidP="00585C81">
      <w:pPr>
        <w:pStyle w:val="Luettelokappale"/>
        <w:numPr>
          <w:ilvl w:val="1"/>
          <w:numId w:val="31"/>
        </w:numPr>
        <w:spacing w:line="240" w:lineRule="auto"/>
        <w:rPr>
          <w:rFonts w:ascii="Segoe UI" w:hAnsi="Segoe UI" w:cs="Segoe UI"/>
        </w:rPr>
      </w:pPr>
      <w:r>
        <w:rPr>
          <w:rFonts w:ascii="Segoe UI" w:hAnsi="Segoe UI" w:cs="Segoe UI"/>
        </w:rPr>
        <w:t>ammattitieto, uutisia ja ajankohtaistietoa, ohjesisällöt</w:t>
      </w:r>
    </w:p>
    <w:p w14:paraId="0233B829"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Työmarkkinatorin käyttäjän tietojen tietovaranto</w:t>
      </w:r>
    </w:p>
    <w:p w14:paraId="152C9B78" w14:textId="3FA57BD4" w:rsidR="00585C81" w:rsidRPr="00BE2C18" w:rsidRDefault="00585C81" w:rsidP="00585C81">
      <w:pPr>
        <w:pStyle w:val="Luettelokappale"/>
        <w:numPr>
          <w:ilvl w:val="1"/>
          <w:numId w:val="31"/>
        </w:numPr>
        <w:spacing w:line="240" w:lineRule="auto"/>
        <w:rPr>
          <w:rFonts w:ascii="Segoe UI" w:hAnsi="Segoe UI" w:cs="Segoe UI"/>
        </w:rPr>
      </w:pPr>
      <w:r>
        <w:rPr>
          <w:rFonts w:ascii="Segoe UI" w:hAnsi="Segoe UI" w:cs="Segoe UI"/>
        </w:rPr>
        <w:t>rekisteröityneen palvelukäyttäjän perustiedot</w:t>
      </w:r>
      <w:r w:rsidR="008D6C75">
        <w:rPr>
          <w:rFonts w:ascii="Segoe UI" w:hAnsi="Segoe UI" w:cs="Segoe UI"/>
        </w:rPr>
        <w:t>,</w:t>
      </w:r>
      <w:r>
        <w:rPr>
          <w:rFonts w:ascii="Segoe UI" w:hAnsi="Segoe UI" w:cs="Segoe UI"/>
        </w:rPr>
        <w:t xml:space="preserve"> työmarkkinatorin työnhakuprofiili, liiketoimintasuunnitelmat, hakemukset työvoimakoulutukseen</w:t>
      </w:r>
    </w:p>
    <w:p w14:paraId="6B550244"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Työmahdollisuuksien tietovaranto</w:t>
      </w:r>
    </w:p>
    <w:p w14:paraId="1DC899CC" w14:textId="77777777" w:rsidR="00F3452A" w:rsidRDefault="00585C81" w:rsidP="00585C81">
      <w:pPr>
        <w:pStyle w:val="Luettelokappale"/>
        <w:numPr>
          <w:ilvl w:val="1"/>
          <w:numId w:val="31"/>
        </w:numPr>
        <w:spacing w:line="240" w:lineRule="auto"/>
        <w:rPr>
          <w:rFonts w:ascii="Segoe UI" w:hAnsi="Segoe UI" w:cs="Segoe UI"/>
        </w:rPr>
      </w:pPr>
      <w:r>
        <w:rPr>
          <w:rFonts w:ascii="Segoe UI" w:hAnsi="Segoe UI" w:cs="Segoe UI"/>
        </w:rPr>
        <w:t xml:space="preserve">työpaikkailmoitukset </w:t>
      </w:r>
    </w:p>
    <w:p w14:paraId="097FF34E" w14:textId="01ED4721" w:rsidR="00F3452A" w:rsidRDefault="00F3452A" w:rsidP="00F3452A">
      <w:pPr>
        <w:pStyle w:val="Luettelokappale"/>
        <w:numPr>
          <w:ilvl w:val="0"/>
          <w:numId w:val="31"/>
        </w:numPr>
        <w:spacing w:line="240" w:lineRule="auto"/>
        <w:rPr>
          <w:rFonts w:ascii="Segoe UI" w:hAnsi="Segoe UI" w:cs="Segoe UI"/>
        </w:rPr>
      </w:pPr>
      <w:r>
        <w:rPr>
          <w:rFonts w:ascii="Segoe UI" w:hAnsi="Segoe UI" w:cs="Segoe UI"/>
        </w:rPr>
        <w:t>Employment Support Services</w:t>
      </w:r>
    </w:p>
    <w:p w14:paraId="3744D9F9" w14:textId="4CA76457" w:rsidR="00585C81" w:rsidRDefault="00585C81" w:rsidP="00585C81">
      <w:pPr>
        <w:pStyle w:val="Luettelokappale"/>
        <w:numPr>
          <w:ilvl w:val="1"/>
          <w:numId w:val="31"/>
        </w:numPr>
        <w:spacing w:line="240" w:lineRule="auto"/>
        <w:rPr>
          <w:rFonts w:ascii="Segoe UI" w:hAnsi="Segoe UI" w:cs="Segoe UI"/>
        </w:rPr>
      </w:pPr>
      <w:r>
        <w:rPr>
          <w:rFonts w:ascii="Segoe UI" w:hAnsi="Segoe UI" w:cs="Segoe UI"/>
        </w:rPr>
        <w:t>työkokeilupaikkailmoitukset, palkkatukipaikkailmoitukset</w:t>
      </w:r>
      <w:r w:rsidR="00F3452A">
        <w:rPr>
          <w:rFonts w:ascii="Segoe UI" w:hAnsi="Segoe UI" w:cs="Segoe UI"/>
        </w:rPr>
        <w:t>, esittelypaikat</w:t>
      </w:r>
    </w:p>
    <w:p w14:paraId="2D47AD44" w14:textId="16ED0576" w:rsidR="00F3452A" w:rsidRDefault="00816FFD" w:rsidP="00816FFD">
      <w:pPr>
        <w:pStyle w:val="Luettelokappale"/>
        <w:numPr>
          <w:ilvl w:val="0"/>
          <w:numId w:val="31"/>
        </w:numPr>
        <w:spacing w:line="240" w:lineRule="auto"/>
        <w:rPr>
          <w:rFonts w:ascii="Segoe UI" w:hAnsi="Segoe UI" w:cs="Segoe UI"/>
        </w:rPr>
      </w:pPr>
      <w:r>
        <w:rPr>
          <w:rFonts w:ascii="Segoe UI" w:hAnsi="Segoe UI" w:cs="Segoe UI"/>
        </w:rPr>
        <w:t>Esittelyiden, tarjousten ja tiedotteiden tietovaranto (ETT)</w:t>
      </w:r>
    </w:p>
    <w:p w14:paraId="2F7988A4" w14:textId="7B87054A" w:rsidR="00816FFD" w:rsidRPr="00816FFD" w:rsidRDefault="00816FFD" w:rsidP="00816FFD">
      <w:pPr>
        <w:pStyle w:val="Luettelokappale"/>
        <w:numPr>
          <w:ilvl w:val="1"/>
          <w:numId w:val="31"/>
        </w:numPr>
        <w:spacing w:line="240" w:lineRule="auto"/>
        <w:rPr>
          <w:rFonts w:ascii="Segoe UI" w:hAnsi="Segoe UI" w:cs="Segoe UI"/>
        </w:rPr>
      </w:pPr>
      <w:r>
        <w:rPr>
          <w:rFonts w:ascii="Segoe UI" w:hAnsi="Segoe UI" w:cs="Segoe UI"/>
        </w:rPr>
        <w:lastRenderedPageBreak/>
        <w:t>Työnhakijoiden esittelyt, työtarjoukset – velvoittava, työtiedotteet – ei-velvoittava</w:t>
      </w:r>
    </w:p>
    <w:p w14:paraId="676AF541"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Työllisyyspalvelu -varanto</w:t>
      </w:r>
    </w:p>
    <w:p w14:paraId="0D4FA99D" w14:textId="77777777" w:rsidR="00585C81" w:rsidRPr="00A702B5" w:rsidRDefault="00585C81" w:rsidP="00585C81">
      <w:pPr>
        <w:pStyle w:val="Luettelokappale"/>
        <w:numPr>
          <w:ilvl w:val="1"/>
          <w:numId w:val="31"/>
        </w:numPr>
        <w:spacing w:line="240" w:lineRule="auto"/>
        <w:rPr>
          <w:rFonts w:ascii="Segoe UI" w:hAnsi="Segoe UI" w:cs="Segoe UI"/>
        </w:rPr>
      </w:pPr>
      <w:r>
        <w:rPr>
          <w:rFonts w:ascii="Segoe UI" w:hAnsi="Segoe UI" w:cs="Segoe UI"/>
        </w:rPr>
        <w:t>palvelut, asiointikanavat, palvelunantajat</w:t>
      </w:r>
    </w:p>
    <w:p w14:paraId="442AAE32"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Töiden hallinnan tietovaranto</w:t>
      </w:r>
      <w:r>
        <w:rPr>
          <w:rFonts w:ascii="Segoe UI" w:hAnsi="Segoe UI" w:cs="Segoe UI"/>
        </w:rPr>
        <w:t xml:space="preserve"> </w:t>
      </w:r>
    </w:p>
    <w:p w14:paraId="34699CEA" w14:textId="7BD1F0DA" w:rsidR="00585C81" w:rsidRPr="00BE2C18" w:rsidRDefault="00585C81" w:rsidP="00585C81">
      <w:pPr>
        <w:pStyle w:val="Luettelokappale"/>
        <w:numPr>
          <w:ilvl w:val="1"/>
          <w:numId w:val="31"/>
        </w:numPr>
        <w:spacing w:line="240" w:lineRule="auto"/>
        <w:rPr>
          <w:rFonts w:ascii="Segoe UI" w:hAnsi="Segoe UI" w:cs="Segoe UI"/>
        </w:rPr>
      </w:pPr>
      <w:r>
        <w:rPr>
          <w:rFonts w:ascii="Segoe UI" w:hAnsi="Segoe UI" w:cs="Segoe UI"/>
        </w:rPr>
        <w:t>asiantuntijan tehtävät,</w:t>
      </w:r>
      <w:r w:rsidR="00F3452A">
        <w:rPr>
          <w:rFonts w:ascii="Segoe UI" w:hAnsi="Segoe UI" w:cs="Segoe UI"/>
        </w:rPr>
        <w:t xml:space="preserve"> asiointitapahtumat,</w:t>
      </w:r>
      <w:r>
        <w:rPr>
          <w:rFonts w:ascii="Segoe UI" w:hAnsi="Segoe UI" w:cs="Segoe UI"/>
        </w:rPr>
        <w:t xml:space="preserve"> ajanvaraukset, asiantuntijat, käyttövaltuus</w:t>
      </w:r>
      <w:r w:rsidR="00F3452A">
        <w:rPr>
          <w:rFonts w:ascii="Segoe UI" w:hAnsi="Segoe UI" w:cs="Segoe UI"/>
        </w:rPr>
        <w:t>, käyttäjäroolit</w:t>
      </w:r>
    </w:p>
    <w:p w14:paraId="52B5944C" w14:textId="77777777" w:rsidR="00585C81"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Koodistojen tietovaranto</w:t>
      </w:r>
    </w:p>
    <w:p w14:paraId="1B0718E7" w14:textId="77777777" w:rsidR="00585C81" w:rsidRPr="00BE2C18" w:rsidRDefault="00585C81" w:rsidP="00585C81">
      <w:pPr>
        <w:pStyle w:val="Luettelokappale"/>
        <w:numPr>
          <w:ilvl w:val="1"/>
          <w:numId w:val="31"/>
        </w:numPr>
        <w:spacing w:line="240" w:lineRule="auto"/>
        <w:rPr>
          <w:rFonts w:ascii="Segoe UI" w:hAnsi="Segoe UI" w:cs="Segoe UI"/>
        </w:rPr>
      </w:pPr>
      <w:r>
        <w:rPr>
          <w:rFonts w:ascii="Segoe UI" w:hAnsi="Segoe UI" w:cs="Segoe UI"/>
        </w:rPr>
        <w:t>koodistot</w:t>
      </w:r>
    </w:p>
    <w:p w14:paraId="7A5321F8" w14:textId="77777777" w:rsidR="00585C81" w:rsidRPr="0009463C" w:rsidRDefault="00585C81" w:rsidP="00585C81">
      <w:pPr>
        <w:pStyle w:val="Luettelokappale"/>
        <w:numPr>
          <w:ilvl w:val="0"/>
          <w:numId w:val="31"/>
        </w:numPr>
        <w:spacing w:line="240" w:lineRule="auto"/>
        <w:rPr>
          <w:rFonts w:ascii="Segoe UI" w:hAnsi="Segoe UI" w:cs="Segoe UI"/>
        </w:rPr>
      </w:pPr>
      <w:r w:rsidRPr="00BE2C18">
        <w:rPr>
          <w:rFonts w:ascii="Segoe UI" w:hAnsi="Segoe UI" w:cs="Segoe UI"/>
        </w:rPr>
        <w:t>Lokienhallinnan tietovaranto</w:t>
      </w:r>
    </w:p>
    <w:p w14:paraId="71C604E1" w14:textId="26BAAD52" w:rsidR="00684BF8" w:rsidRPr="003E109C" w:rsidRDefault="00816FFD" w:rsidP="00A827DA">
      <w:pPr>
        <w:spacing w:after="240" w:line="240" w:lineRule="auto"/>
        <w:rPr>
          <w:rFonts w:ascii="Segoe UI" w:hAnsi="Segoe UI" w:cs="Segoe UI"/>
        </w:rPr>
      </w:pPr>
      <w:r w:rsidRPr="006577E5">
        <w:rPr>
          <w:rFonts w:ascii="Segoe UI" w:hAnsi="Segoe UI" w:cs="Segoe UI"/>
        </w:rPr>
        <w:t>Esitän, että edellä mainittujen tietovarantojen tiedot ovat määräajan säilytettäviä</w:t>
      </w:r>
      <w:r w:rsidR="006577E5">
        <w:rPr>
          <w:rFonts w:ascii="Segoe UI" w:hAnsi="Segoe UI" w:cs="Segoe UI"/>
        </w:rPr>
        <w:t xml:space="preserve"> lukuun</w:t>
      </w:r>
      <w:r w:rsidR="00F87DDF">
        <w:rPr>
          <w:rFonts w:ascii="Segoe UI" w:hAnsi="Segoe UI" w:cs="Segoe UI"/>
        </w:rPr>
        <w:t xml:space="preserve"> </w:t>
      </w:r>
      <w:r w:rsidR="006577E5">
        <w:rPr>
          <w:rFonts w:ascii="Segoe UI" w:hAnsi="Segoe UI" w:cs="Segoe UI"/>
        </w:rPr>
        <w:t xml:space="preserve">ottamatta </w:t>
      </w:r>
      <w:r w:rsidR="006577E5" w:rsidRPr="006577E5">
        <w:rPr>
          <w:rFonts w:ascii="Segoe UI" w:hAnsi="Segoe UI" w:cs="Segoe UI"/>
        </w:rPr>
        <w:t>k</w:t>
      </w:r>
      <w:r w:rsidR="00585C81" w:rsidRPr="006577E5">
        <w:rPr>
          <w:rFonts w:ascii="Segoe UI" w:hAnsi="Segoe UI" w:cs="Segoe UI"/>
        </w:rPr>
        <w:t>oodisto</w:t>
      </w:r>
      <w:r w:rsidR="006577E5">
        <w:rPr>
          <w:rFonts w:ascii="Segoe UI" w:hAnsi="Segoe UI" w:cs="Segoe UI"/>
        </w:rPr>
        <w:t>ja, jotka</w:t>
      </w:r>
      <w:r w:rsidR="00585C81" w:rsidRPr="006577E5">
        <w:rPr>
          <w:rFonts w:ascii="Segoe UI" w:hAnsi="Segoe UI" w:cs="Segoe UI"/>
        </w:rPr>
        <w:t xml:space="preserve"> ovat pysyvästi säilytettäviä siltä osin kuin </w:t>
      </w:r>
      <w:r w:rsidR="006577E5">
        <w:rPr>
          <w:rFonts w:ascii="Segoe UI" w:hAnsi="Segoe UI" w:cs="Segoe UI"/>
        </w:rPr>
        <w:t xml:space="preserve">ne </w:t>
      </w:r>
      <w:r w:rsidR="00585C81" w:rsidRPr="006577E5">
        <w:rPr>
          <w:rFonts w:ascii="Segoe UI" w:hAnsi="Segoe UI" w:cs="Segoe UI"/>
        </w:rPr>
        <w:t>koskevat pysyvään säilytykseen määrättyjä tietovarantoja.</w:t>
      </w:r>
      <w:r w:rsidR="00D436BC">
        <w:rPr>
          <w:rFonts w:ascii="Segoe UI" w:hAnsi="Segoe UI" w:cs="Segoe UI"/>
        </w:rPr>
        <w:t xml:space="preserve"> Arviointi perustuu kriteereihin </w:t>
      </w:r>
      <w:r w:rsidR="00FD139B">
        <w:rPr>
          <w:rFonts w:ascii="Segoe UI" w:hAnsi="Segoe UI" w:cs="Segoe UI"/>
        </w:rPr>
        <w:t>1</w:t>
      </w:r>
      <w:r w:rsidR="00D436BC">
        <w:rPr>
          <w:rFonts w:ascii="Segoe UI" w:hAnsi="Segoe UI" w:cs="Segoe UI"/>
        </w:rPr>
        <w:t xml:space="preserve"> Tehtävän merkittävyys, </w:t>
      </w:r>
      <w:r w:rsidR="00D436BC" w:rsidRPr="00171981">
        <w:rPr>
          <w:rFonts w:ascii="Segoe UI" w:hAnsi="Segoe UI" w:cs="Segoe UI"/>
        </w:rPr>
        <w:t>4 Tietosisältö ja 5 Käyttötarpeet</w:t>
      </w:r>
      <w:r w:rsidR="00FD139B">
        <w:rPr>
          <w:rFonts w:ascii="Segoe UI" w:hAnsi="Segoe UI" w:cs="Segoe UI"/>
        </w:rPr>
        <w:t>.</w:t>
      </w:r>
    </w:p>
    <w:p w14:paraId="31040854" w14:textId="16C07FE9" w:rsidR="003E109C" w:rsidRPr="003E109C" w:rsidRDefault="003E109C" w:rsidP="00A827DA">
      <w:pPr>
        <w:spacing w:before="120" w:after="120"/>
        <w:rPr>
          <w:rFonts w:ascii="Segoe UI" w:hAnsi="Segoe UI" w:cs="Segoe UI"/>
          <w:b/>
          <w:bCs/>
        </w:rPr>
      </w:pPr>
      <w:r w:rsidRPr="003E109C">
        <w:rPr>
          <w:rFonts w:ascii="Segoe UI" w:hAnsi="Segoe UI" w:cs="Segoe UI"/>
          <w:b/>
          <w:bCs/>
        </w:rPr>
        <w:t>Henkilötie</w:t>
      </w:r>
      <w:r w:rsidR="00D34D9B">
        <w:rPr>
          <w:rFonts w:ascii="Segoe UI" w:hAnsi="Segoe UI" w:cs="Segoe UI"/>
          <w:b/>
          <w:bCs/>
        </w:rPr>
        <w:t>tojen arkistointi</w:t>
      </w:r>
    </w:p>
    <w:p w14:paraId="441A78FB" w14:textId="48891FF3" w:rsidR="00684BF8" w:rsidRDefault="00684BF8" w:rsidP="00A827DA">
      <w:pPr>
        <w:spacing w:before="120" w:after="120" w:line="240" w:lineRule="auto"/>
        <w:rPr>
          <w:rFonts w:ascii="Segoe UI" w:hAnsi="Segoe UI" w:cs="Segoe UI"/>
        </w:rPr>
      </w:pPr>
      <w:r w:rsidRPr="00A603C3">
        <w:rPr>
          <w:rFonts w:ascii="Segoe UI" w:hAnsi="Segoe UI" w:cs="Segoe UI"/>
        </w:rPr>
        <w:t>Esitykseen sisältyy työvoimapalveluiden henkilöasiakkaita koskevia tietoja, työvoimapalveluita hakevan tai saavan työnantajan tietoja (yritys-/organisaatioasiakas) sekä työvoimapalveluiden palveluntuottajia koskevia tietoja.</w:t>
      </w:r>
      <w:r w:rsidR="00A603C3">
        <w:rPr>
          <w:rFonts w:ascii="Segoe UI" w:hAnsi="Segoe UI" w:cs="Segoe UI"/>
        </w:rPr>
        <w:t xml:space="preserve"> </w:t>
      </w:r>
      <w:r w:rsidRPr="2B766F0B">
        <w:rPr>
          <w:rFonts w:ascii="Segoe UI" w:hAnsi="Segoe UI" w:cs="Segoe UI"/>
        </w:rPr>
        <w:t>Käsiteltäv</w:t>
      </w:r>
      <w:r w:rsidR="298237EA" w:rsidRPr="2B766F0B">
        <w:rPr>
          <w:rFonts w:ascii="Segoe UI" w:hAnsi="Segoe UI" w:cs="Segoe UI"/>
        </w:rPr>
        <w:t>ist</w:t>
      </w:r>
      <w:r w:rsidRPr="2B766F0B">
        <w:rPr>
          <w:rFonts w:ascii="Segoe UI" w:hAnsi="Segoe UI" w:cs="Segoe UI"/>
        </w:rPr>
        <w:t>ä tiedo</w:t>
      </w:r>
      <w:r w:rsidR="27CF5E4F" w:rsidRPr="2B766F0B">
        <w:rPr>
          <w:rFonts w:ascii="Segoe UI" w:hAnsi="Segoe UI" w:cs="Segoe UI"/>
        </w:rPr>
        <w:t>ista</w:t>
      </w:r>
      <w:r w:rsidRPr="00A603C3">
        <w:rPr>
          <w:rFonts w:ascii="Segoe UI" w:hAnsi="Segoe UI" w:cs="Segoe UI"/>
        </w:rPr>
        <w:t xml:space="preserve"> on </w:t>
      </w:r>
      <w:r w:rsidR="17DA47A3" w:rsidRPr="2B766F0B">
        <w:rPr>
          <w:rFonts w:ascii="Segoe UI" w:hAnsi="Segoe UI" w:cs="Segoe UI"/>
        </w:rPr>
        <w:t>säädetty</w:t>
      </w:r>
      <w:r w:rsidRPr="00A603C3">
        <w:rPr>
          <w:rFonts w:ascii="Segoe UI" w:hAnsi="Segoe UI" w:cs="Segoe UI"/>
        </w:rPr>
        <w:t xml:space="preserve"> laissa julkisesta työvoima- ja yrityspalvelusta (916/2012) 13 luku 2 § </w:t>
      </w:r>
      <w:r w:rsidR="00602F1E">
        <w:rPr>
          <w:rFonts w:ascii="Segoe UI" w:hAnsi="Segoe UI" w:cs="Segoe UI"/>
        </w:rPr>
        <w:t xml:space="preserve">sekä </w:t>
      </w:r>
      <w:r w:rsidRPr="00A603C3">
        <w:rPr>
          <w:rFonts w:ascii="Segoe UI" w:hAnsi="Segoe UI" w:cs="Segoe UI"/>
        </w:rPr>
        <w:t xml:space="preserve">1.1.2025 alkaen </w:t>
      </w:r>
      <w:r w:rsidR="00602F1E">
        <w:rPr>
          <w:rFonts w:ascii="Segoe UI" w:hAnsi="Segoe UI" w:cs="Segoe UI"/>
        </w:rPr>
        <w:t>laissa</w:t>
      </w:r>
      <w:r w:rsidRPr="00A603C3">
        <w:rPr>
          <w:rFonts w:ascii="Segoe UI" w:hAnsi="Segoe UI" w:cs="Segoe UI"/>
        </w:rPr>
        <w:t xml:space="preserve"> työvoimapalveluiden järjestämisestä (380/2023) 13 luku 114 §.</w:t>
      </w:r>
    </w:p>
    <w:p w14:paraId="7574B82B" w14:textId="19CA373E" w:rsidR="008E7C9D" w:rsidRPr="00A603C3" w:rsidRDefault="008E7C9D" w:rsidP="00A827DA">
      <w:pPr>
        <w:spacing w:before="120" w:after="120" w:line="240" w:lineRule="auto"/>
        <w:rPr>
          <w:rFonts w:ascii="Segoe UI" w:hAnsi="Segoe UI" w:cs="Segoe UI"/>
        </w:rPr>
      </w:pPr>
      <w:r w:rsidRPr="00602F1E">
        <w:rPr>
          <w:rFonts w:ascii="Segoe UI" w:hAnsi="Segoe UI" w:cs="Segoe UI"/>
        </w:rPr>
        <w:t>Tiedonohjaussuunnitelmassa on esitetty asianhallintajärjestelmässä säilytettävien asiakirjojen säilytysajat. Asiakastietojärjestelmistä (URA/A-TMT) on lain mukaan poistettava kaikki asiakasta tai palveluntuottajaa koskevat tiedot, kun asiakkuuden tai sopimussuhteen päättymisestä on kulunut neljä vuotta. Lain mukaan tietoa ei kuitenkaan tarvitse poistaa, jos se on tarpeen säännöksiin perustuvan tehtävän hoitamiseksi tai vireillä olevan asian takia (Laki julkisesta työvoima- ja yrityspalvelusta (916/2012) 13</w:t>
      </w:r>
      <w:r>
        <w:rPr>
          <w:rFonts w:ascii="Segoe UI" w:hAnsi="Segoe UI" w:cs="Segoe UI"/>
        </w:rPr>
        <w:t xml:space="preserve"> luku</w:t>
      </w:r>
      <w:r w:rsidRPr="00602F1E">
        <w:rPr>
          <w:rFonts w:ascii="Segoe UI" w:hAnsi="Segoe UI" w:cs="Segoe UI"/>
        </w:rPr>
        <w:t xml:space="preserve"> 5 § / Laki työvoimapalveluiden järjestämisestä </w:t>
      </w:r>
      <w:r w:rsidRPr="00684BF8">
        <w:rPr>
          <w:rFonts w:ascii="Segoe UI" w:hAnsi="Segoe UI" w:cs="Segoe UI"/>
        </w:rPr>
        <w:t>(380/2023) 13 luku 122 §).</w:t>
      </w:r>
      <w:r>
        <w:rPr>
          <w:rFonts w:ascii="Segoe UI" w:hAnsi="Segoe UI" w:cs="Segoe UI"/>
        </w:rPr>
        <w:t xml:space="preserve"> Henkilötietojen poistamista koskevat säädökset eivät estä henkilötietojen arkistointia, sillä poistaminen ei tarkoita tuhoamista. Säädös määrittää tietojen säilytysajan alkuperäisiin käyttötarkoituksiin, säilytysajan päätyttyä tiedot voidaan arkistoida.</w:t>
      </w:r>
    </w:p>
    <w:p w14:paraId="5B5ED95E" w14:textId="5AE8F9B3" w:rsidR="00684BF8" w:rsidRPr="00A603C3" w:rsidRDefault="00684BF8" w:rsidP="00A603C3">
      <w:pPr>
        <w:spacing w:line="240" w:lineRule="auto"/>
        <w:rPr>
          <w:rFonts w:ascii="Segoe UI" w:hAnsi="Segoe UI" w:cs="Segoe UI"/>
        </w:rPr>
      </w:pPr>
      <w:r w:rsidRPr="00A603C3">
        <w:rPr>
          <w:rFonts w:ascii="Segoe UI" w:hAnsi="Segoe UI" w:cs="Segoe UI"/>
        </w:rPr>
        <w:t>Työvoimapalveluiden henkilöasiakkaiden tiedot ovat salassa pidettäviä (Laki viranomaisten toiminnan julkisuudesta (621/1999) 24 § 25 kohta).</w:t>
      </w:r>
      <w:r w:rsidR="00A603C3">
        <w:rPr>
          <w:rFonts w:ascii="Segoe UI" w:hAnsi="Segoe UI" w:cs="Segoe UI"/>
        </w:rPr>
        <w:t xml:space="preserve"> </w:t>
      </w:r>
      <w:r w:rsidRPr="00A603C3">
        <w:rPr>
          <w:rFonts w:ascii="Segoe UI" w:hAnsi="Segoe UI" w:cs="Segoe UI"/>
        </w:rPr>
        <w:t>Lisäksi asiakastietoihin saattaa sisältyä seuraavia erityisiä henkilötietoryhmiä:</w:t>
      </w:r>
    </w:p>
    <w:p w14:paraId="60C5D2D9" w14:textId="77777777" w:rsidR="00684BF8" w:rsidRPr="00A603C3" w:rsidRDefault="00684BF8" w:rsidP="00A603C3">
      <w:pPr>
        <w:pStyle w:val="Luettelokappale"/>
        <w:numPr>
          <w:ilvl w:val="0"/>
          <w:numId w:val="22"/>
        </w:numPr>
        <w:spacing w:line="240" w:lineRule="auto"/>
        <w:rPr>
          <w:rFonts w:ascii="Segoe UI" w:hAnsi="Segoe UI" w:cs="Segoe UI"/>
          <w:noProof/>
        </w:rPr>
      </w:pPr>
      <w:r w:rsidRPr="00A603C3">
        <w:rPr>
          <w:rFonts w:ascii="Segoe UI" w:hAnsi="Segoe UI" w:cs="Segoe UI"/>
          <w:noProof/>
        </w:rPr>
        <w:t>Terveystiedot</w:t>
      </w:r>
    </w:p>
    <w:p w14:paraId="2036B7A9" w14:textId="77777777" w:rsidR="00684BF8" w:rsidRPr="00A603C3" w:rsidRDefault="00684BF8" w:rsidP="00A603C3">
      <w:pPr>
        <w:pStyle w:val="Luettelokappale"/>
        <w:numPr>
          <w:ilvl w:val="0"/>
          <w:numId w:val="22"/>
        </w:numPr>
        <w:spacing w:line="240" w:lineRule="auto"/>
        <w:rPr>
          <w:rFonts w:ascii="Segoe UI" w:hAnsi="Segoe UI" w:cs="Segoe UI"/>
          <w:noProof/>
        </w:rPr>
      </w:pPr>
      <w:r w:rsidRPr="00A603C3">
        <w:rPr>
          <w:rFonts w:ascii="Segoe UI" w:hAnsi="Segoe UI" w:cs="Segoe UI"/>
          <w:noProof/>
        </w:rPr>
        <w:t>Aikaisempi mahdollinen muun maan kansalaisuus sekä äidinkieli (etninen alkuperä mahdollisesti pääteltävissä)</w:t>
      </w:r>
    </w:p>
    <w:p w14:paraId="6E30864A" w14:textId="41FFD2B0" w:rsidR="00684BF8" w:rsidRPr="00A603C3" w:rsidRDefault="00684BF8" w:rsidP="00A603C3">
      <w:pPr>
        <w:pStyle w:val="Luettelokappale"/>
        <w:numPr>
          <w:ilvl w:val="0"/>
          <w:numId w:val="22"/>
        </w:numPr>
        <w:spacing w:line="240" w:lineRule="auto"/>
        <w:rPr>
          <w:rFonts w:ascii="Segoe UI" w:hAnsi="Segoe UI" w:cs="Segoe UI"/>
          <w:noProof/>
        </w:rPr>
      </w:pPr>
      <w:r w:rsidRPr="00A603C3">
        <w:rPr>
          <w:rFonts w:ascii="Segoe UI" w:hAnsi="Segoe UI" w:cs="Segoe UI"/>
          <w:noProof/>
        </w:rPr>
        <w:t>Uskonnollinen tai filosofinen vakaumus, jos se vaikuttaa esim. työnhakuun ja/tai työn tekemiseen</w:t>
      </w:r>
    </w:p>
    <w:p w14:paraId="569CB20D" w14:textId="77777777" w:rsidR="00684BF8" w:rsidRPr="00A603C3" w:rsidRDefault="00684BF8" w:rsidP="00A603C3">
      <w:pPr>
        <w:pStyle w:val="Luettelokappale"/>
        <w:numPr>
          <w:ilvl w:val="0"/>
          <w:numId w:val="22"/>
        </w:numPr>
        <w:spacing w:line="240" w:lineRule="auto"/>
        <w:rPr>
          <w:rFonts w:ascii="Segoe UI" w:hAnsi="Segoe UI" w:cs="Segoe UI"/>
          <w:noProof/>
        </w:rPr>
      </w:pPr>
      <w:r w:rsidRPr="00A603C3">
        <w:rPr>
          <w:rFonts w:ascii="Segoe UI" w:hAnsi="Segoe UI" w:cs="Segoe UI"/>
          <w:noProof/>
        </w:rPr>
        <w:t>Työttömyyskassan jäsenyys (ammattiliiton jäsenyys mahdollisesti pääteltävissä)</w:t>
      </w:r>
    </w:p>
    <w:p w14:paraId="50AD3C5E" w14:textId="2C91BD08" w:rsidR="00684BF8" w:rsidRPr="00602F1E" w:rsidRDefault="00684BF8" w:rsidP="00A603C3">
      <w:pPr>
        <w:pStyle w:val="Luettelokappale"/>
        <w:numPr>
          <w:ilvl w:val="0"/>
          <w:numId w:val="22"/>
        </w:numPr>
        <w:spacing w:line="240" w:lineRule="auto"/>
        <w:rPr>
          <w:rFonts w:ascii="Segoe UI" w:hAnsi="Segoe UI" w:cs="Segoe UI"/>
        </w:rPr>
      </w:pPr>
      <w:r w:rsidRPr="00A603C3">
        <w:rPr>
          <w:rFonts w:ascii="Segoe UI" w:hAnsi="Segoe UI" w:cs="Segoe UI"/>
          <w:noProof/>
        </w:rPr>
        <w:t>Rikostuomio</w:t>
      </w:r>
      <w:r w:rsidR="00302F36">
        <w:rPr>
          <w:rFonts w:ascii="Segoe UI" w:hAnsi="Segoe UI" w:cs="Segoe UI"/>
          <w:noProof/>
        </w:rPr>
        <w:t>t</w:t>
      </w:r>
      <w:r w:rsidRPr="00A603C3">
        <w:rPr>
          <w:rFonts w:ascii="Segoe UI" w:hAnsi="Segoe UI" w:cs="Segoe UI"/>
          <w:noProof/>
        </w:rPr>
        <w:t xml:space="preserve"> ja rikoks</w:t>
      </w:r>
      <w:r w:rsidR="00302F36">
        <w:rPr>
          <w:rFonts w:ascii="Segoe UI" w:hAnsi="Segoe UI" w:cs="Segoe UI"/>
          <w:noProof/>
        </w:rPr>
        <w:t>et,</w:t>
      </w:r>
      <w:r w:rsidRPr="00A603C3">
        <w:rPr>
          <w:rFonts w:ascii="Segoe UI" w:hAnsi="Segoe UI" w:cs="Segoe UI"/>
          <w:noProof/>
        </w:rPr>
        <w:t xml:space="preserve"> asiakastietoihin saattaa sisältyä tieto vapausrangaistuks</w:t>
      </w:r>
      <w:r w:rsidR="00302F36">
        <w:rPr>
          <w:rFonts w:ascii="Segoe UI" w:hAnsi="Segoe UI" w:cs="Segoe UI"/>
          <w:noProof/>
        </w:rPr>
        <w:t>e</w:t>
      </w:r>
      <w:r w:rsidRPr="00A603C3">
        <w:rPr>
          <w:rFonts w:ascii="Segoe UI" w:hAnsi="Segoe UI" w:cs="Segoe UI"/>
          <w:noProof/>
        </w:rPr>
        <w:t xml:space="preserve">sta, </w:t>
      </w:r>
      <w:r w:rsidRPr="00602F1E">
        <w:rPr>
          <w:rFonts w:ascii="Segoe UI" w:hAnsi="Segoe UI" w:cs="Segoe UI"/>
          <w:noProof/>
        </w:rPr>
        <w:t xml:space="preserve">jos </w:t>
      </w:r>
      <w:r w:rsidR="00302F36">
        <w:rPr>
          <w:rFonts w:ascii="Segoe UI" w:hAnsi="Segoe UI" w:cs="Segoe UI"/>
          <w:noProof/>
        </w:rPr>
        <w:t>s</w:t>
      </w:r>
      <w:r w:rsidRPr="00602F1E">
        <w:rPr>
          <w:rFonts w:ascii="Segoe UI" w:hAnsi="Segoe UI" w:cs="Segoe UI"/>
          <w:noProof/>
        </w:rPr>
        <w:t>e liitty</w:t>
      </w:r>
      <w:r w:rsidR="00302F36">
        <w:rPr>
          <w:rFonts w:ascii="Segoe UI" w:hAnsi="Segoe UI" w:cs="Segoe UI"/>
          <w:noProof/>
        </w:rPr>
        <w:t>y</w:t>
      </w:r>
      <w:r w:rsidRPr="00602F1E">
        <w:rPr>
          <w:rFonts w:ascii="Segoe UI" w:hAnsi="Segoe UI" w:cs="Segoe UI"/>
          <w:noProof/>
        </w:rPr>
        <w:t xml:space="preserve"> suoraan työnhakua edeltävään ajanjaksoon.</w:t>
      </w:r>
    </w:p>
    <w:p w14:paraId="77101032" w14:textId="1D053D7B" w:rsidR="00684BF8" w:rsidRPr="002805FD" w:rsidRDefault="00602F1E" w:rsidP="002805FD">
      <w:pPr>
        <w:spacing w:line="240" w:lineRule="auto"/>
        <w:rPr>
          <w:rFonts w:ascii="Segoe UI" w:hAnsi="Segoe UI" w:cs="Segoe UI"/>
        </w:rPr>
      </w:pPr>
      <w:r>
        <w:rPr>
          <w:rFonts w:ascii="Segoe UI" w:hAnsi="Segoe UI" w:cs="Segoe UI"/>
        </w:rPr>
        <w:lastRenderedPageBreak/>
        <w:t xml:space="preserve">Päätöksen valmistelun yhteydessä on arvioitu henkilötietojen käsittelyn oikeasuhtaisuutta </w:t>
      </w:r>
      <w:r w:rsidRPr="00F64725">
        <w:rPr>
          <w:rFonts w:ascii="Segoe UI" w:hAnsi="Segoe UI" w:cs="Segoe UI"/>
        </w:rPr>
        <w:t>arkistointitarkoituksissa</w:t>
      </w:r>
      <w:r w:rsidR="008527C3" w:rsidRPr="00F64725">
        <w:rPr>
          <w:rFonts w:ascii="Segoe UI" w:hAnsi="Segoe UI" w:cs="Segoe UI"/>
        </w:rPr>
        <w:t>.</w:t>
      </w:r>
      <w:r w:rsidRPr="00F64725">
        <w:rPr>
          <w:rFonts w:ascii="Segoe UI" w:hAnsi="Segoe UI" w:cs="Segoe UI"/>
        </w:rPr>
        <w:t xml:space="preserve"> </w:t>
      </w:r>
      <w:r w:rsidR="00F64725">
        <w:rPr>
          <w:rFonts w:ascii="Segoe UI" w:hAnsi="Segoe UI" w:cs="Segoe UI"/>
        </w:rPr>
        <w:t>A</w:t>
      </w:r>
      <w:r w:rsidR="00F64725" w:rsidRPr="00F64725">
        <w:rPr>
          <w:rFonts w:ascii="Segoe UI" w:hAnsi="Segoe UI" w:cs="Segoe UI"/>
        </w:rPr>
        <w:t xml:space="preserve">rkistoinnin ensisijaisena perusteena on kriteeri 1 Tehtävän merkittävyys sekä kriteeri 2 Toimintaympäristö. Työllisyyden hoito on merkittävä yhteiskunnallinen tehtävä. Oikeus sosiaaliturvaan sekä oikeus työhön ja elinkeinovapaus ovat perustuslain turvaamia perusoikeuksia ja työvoimaviranomaisten tuottamat tietovarannot sisältävät tietoja näiden perusoikeuksien toteutumisesta. Tietovarantojen kokonaisuus kokoaa yhteen kaikkien työvoimapalvelujen piirissä olevien kansalaisten sekä palveluja hyödyntävien organisaatioiden tiedot. Tietovarantojen informaatioarvo on merkittävä, sillä ne muodostavat kattavan ja ainutlaatuisen kokonaisuuden (kriteerit 4 Tietosisältö ja 5 Käyttötarpeet). Digitaalinen rakenteisessa muodossa oleva tieto ja keskitetty tietovaranto on hyvin hyödynnettävissä erilaisiin tutkimustarpeisiin. </w:t>
      </w:r>
      <w:r>
        <w:rPr>
          <w:rFonts w:ascii="Segoe UI" w:hAnsi="Segoe UI" w:cs="Segoe UI"/>
        </w:rPr>
        <w:t xml:space="preserve">Arkistoitava kokonaisuus on rajattu </w:t>
      </w:r>
      <w:r w:rsidR="008D6C75">
        <w:rPr>
          <w:rFonts w:ascii="Segoe UI" w:hAnsi="Segoe UI" w:cs="Segoe UI"/>
        </w:rPr>
        <w:t xml:space="preserve">sisältämään tutkimuksen kannalta arvokkain osa työvoimapalveluiden tietovarannoista. </w:t>
      </w:r>
      <w:r w:rsidR="003246D2">
        <w:rPr>
          <w:rFonts w:ascii="Segoe UI" w:hAnsi="Segoe UI" w:cs="Segoe UI"/>
        </w:rPr>
        <w:t>Rajaukse</w:t>
      </w:r>
      <w:r w:rsidR="00717761">
        <w:rPr>
          <w:rFonts w:ascii="Segoe UI" w:hAnsi="Segoe UI" w:cs="Segoe UI"/>
        </w:rPr>
        <w:t xml:space="preserve">ssa on huomioitu tietovarannon tietojen kattavuus </w:t>
      </w:r>
      <w:r w:rsidR="00915385">
        <w:rPr>
          <w:rFonts w:ascii="Segoe UI" w:hAnsi="Segoe UI" w:cs="Segoe UI"/>
        </w:rPr>
        <w:t>ja käyttömahdollisuudet.</w:t>
      </w:r>
      <w:r w:rsidR="00520117">
        <w:rPr>
          <w:rFonts w:ascii="Segoe UI" w:hAnsi="Segoe UI" w:cs="Segoe UI"/>
        </w:rPr>
        <w:t xml:space="preserve"> </w:t>
      </w:r>
      <w:r w:rsidR="0067699C">
        <w:rPr>
          <w:rFonts w:ascii="Segoe UI" w:hAnsi="Segoe UI" w:cs="Segoe UI"/>
        </w:rPr>
        <w:t>Henkilötietojen arkistoinnin o</w:t>
      </w:r>
      <w:r w:rsidR="00520117">
        <w:rPr>
          <w:rFonts w:ascii="Segoe UI" w:hAnsi="Segoe UI" w:cs="Segoe UI"/>
        </w:rPr>
        <w:t>ikeasuhtaisuu</w:t>
      </w:r>
      <w:r w:rsidR="0067699C">
        <w:rPr>
          <w:rFonts w:ascii="Segoe UI" w:hAnsi="Segoe UI" w:cs="Segoe UI"/>
        </w:rPr>
        <w:t>den arviointi</w:t>
      </w:r>
      <w:r w:rsidR="00520117">
        <w:rPr>
          <w:rFonts w:ascii="Segoe UI" w:hAnsi="Segoe UI" w:cs="Segoe UI"/>
        </w:rPr>
        <w:t xml:space="preserve"> on vaikuttanut esimerkiksi arvioitaessa psykologisten testiaineistojen arkistoinnin tarpeellisuutta. </w:t>
      </w:r>
      <w:r w:rsidR="00915385">
        <w:rPr>
          <w:rFonts w:ascii="Segoe UI" w:hAnsi="Segoe UI" w:cs="Segoe UI"/>
        </w:rPr>
        <w:t>Vastaava</w:t>
      </w:r>
      <w:r w:rsidR="008F77DB">
        <w:rPr>
          <w:rFonts w:ascii="Segoe UI" w:hAnsi="Segoe UI" w:cs="Segoe UI"/>
        </w:rPr>
        <w:t>sti</w:t>
      </w:r>
      <w:r w:rsidR="00915385">
        <w:rPr>
          <w:rFonts w:ascii="Segoe UI" w:hAnsi="Segoe UI" w:cs="Segoe UI"/>
        </w:rPr>
        <w:t xml:space="preserve"> tiedot työvoimaviranomaisten </w:t>
      </w:r>
      <w:r w:rsidR="00E060B6">
        <w:rPr>
          <w:rFonts w:ascii="Segoe UI" w:hAnsi="Segoe UI" w:cs="Segoe UI"/>
        </w:rPr>
        <w:t xml:space="preserve">asianhallinnassa on esitetty määräaikaiseen säilytykseen. </w:t>
      </w:r>
      <w:r w:rsidR="004A37D4" w:rsidRPr="004A37D4">
        <w:rPr>
          <w:rFonts w:ascii="Segoe UI" w:hAnsi="Segoe UI" w:cs="Segoe UI"/>
        </w:rPr>
        <w:t xml:space="preserve">Tietovarantojen tietojen pseudonymisointi kaventaisi merkittävästi aineiston käyttömahdollisuuksia tutkimuksen lähteinä. Henkilötiedot mahdollistavat esimerkiksi sellaiset tutkimuskysymykset, joiden keskiössä on </w:t>
      </w:r>
      <w:r w:rsidR="002B7FFE">
        <w:rPr>
          <w:rFonts w:ascii="Segoe UI" w:hAnsi="Segoe UI" w:cs="Segoe UI"/>
        </w:rPr>
        <w:t xml:space="preserve">kansalaisten </w:t>
      </w:r>
      <w:r w:rsidR="004A37D4" w:rsidRPr="004A37D4">
        <w:rPr>
          <w:rFonts w:ascii="Segoe UI" w:hAnsi="Segoe UI" w:cs="Segoe UI"/>
        </w:rPr>
        <w:t>yhdenvertaisuuden toteutuminen viranomais</w:t>
      </w:r>
      <w:r w:rsidR="002B7FFE">
        <w:rPr>
          <w:rFonts w:ascii="Segoe UI" w:hAnsi="Segoe UI" w:cs="Segoe UI"/>
        </w:rPr>
        <w:t>toiminnassa</w:t>
      </w:r>
      <w:r w:rsidR="004A37D4" w:rsidRPr="004A37D4">
        <w:rPr>
          <w:rFonts w:ascii="Segoe UI" w:hAnsi="Segoe UI" w:cs="Segoe UI"/>
        </w:rPr>
        <w:t>.</w:t>
      </w:r>
    </w:p>
    <w:p w14:paraId="007F4D9A" w14:textId="73612B46" w:rsidR="006970AA" w:rsidRPr="00242598" w:rsidRDefault="00990517" w:rsidP="00684BF8">
      <w:pPr>
        <w:pStyle w:val="Otsikko2"/>
        <w:spacing w:line="240" w:lineRule="auto"/>
        <w:rPr>
          <w:rFonts w:ascii="Segoe UI" w:hAnsi="Segoe UI" w:cs="Segoe UI"/>
          <w:b/>
          <w:bCs/>
          <w:sz w:val="22"/>
          <w:szCs w:val="22"/>
        </w:rPr>
      </w:pPr>
      <w:r w:rsidRPr="006970AA">
        <w:rPr>
          <w:rFonts w:ascii="Segoe UI" w:hAnsi="Segoe UI" w:cs="Segoe UI"/>
          <w:b/>
          <w:bCs/>
          <w:sz w:val="22"/>
          <w:szCs w:val="22"/>
        </w:rPr>
        <w:t>Päätösesitys</w:t>
      </w:r>
    </w:p>
    <w:p w14:paraId="5754A0DD" w14:textId="5B8F8DD5" w:rsidR="00822114" w:rsidRPr="001A5FD8" w:rsidRDefault="00822114" w:rsidP="005D79BB">
      <w:pPr>
        <w:pStyle w:val="py"/>
        <w:spacing w:before="120" w:beforeAutospacing="0" w:after="120" w:afterAutospacing="0"/>
        <w:rPr>
          <w:rFonts w:ascii="Segoe UI" w:hAnsi="Segoe UI" w:cs="Segoe UI"/>
          <w:sz w:val="22"/>
          <w:szCs w:val="22"/>
        </w:rPr>
      </w:pPr>
      <w:bookmarkStart w:id="4" w:name="_Hlk158383860"/>
      <w:r w:rsidRPr="001A5FD8">
        <w:rPr>
          <w:rFonts w:ascii="Segoe UI" w:hAnsi="Segoe UI" w:cs="Segoe UI"/>
          <w:sz w:val="22"/>
          <w:szCs w:val="22"/>
        </w:rPr>
        <w:t xml:space="preserve">Esitän, että Kansallisarkisto määrää arkistolain (831/1994) 8 §:n nojalla </w:t>
      </w:r>
      <w:r w:rsidR="001A5FD8" w:rsidRPr="001A5FD8">
        <w:rPr>
          <w:rFonts w:ascii="Segoe UI" w:hAnsi="Segoe UI" w:cs="Segoe UI"/>
          <w:sz w:val="22"/>
          <w:szCs w:val="22"/>
        </w:rPr>
        <w:t>työvoimaviranomaisten</w:t>
      </w:r>
      <w:r w:rsidRPr="001A5FD8">
        <w:rPr>
          <w:rFonts w:ascii="Segoe UI" w:hAnsi="Segoe UI" w:cs="Segoe UI"/>
          <w:sz w:val="22"/>
          <w:szCs w:val="22"/>
        </w:rPr>
        <w:t xml:space="preserve"> </w:t>
      </w:r>
      <w:r w:rsidR="4E28E06B" w:rsidRPr="2B766F0B">
        <w:rPr>
          <w:rFonts w:ascii="Segoe UI" w:hAnsi="Segoe UI" w:cs="Segoe UI"/>
          <w:sz w:val="22"/>
          <w:szCs w:val="22"/>
        </w:rPr>
        <w:t xml:space="preserve">työvoimapalvelutehtävien </w:t>
      </w:r>
      <w:r w:rsidR="001A5FD8" w:rsidRPr="001A5FD8">
        <w:rPr>
          <w:rFonts w:ascii="Segoe UI" w:hAnsi="Segoe UI" w:cs="Segoe UI"/>
          <w:sz w:val="22"/>
          <w:szCs w:val="22"/>
        </w:rPr>
        <w:t xml:space="preserve">asiakirjat </w:t>
      </w:r>
      <w:r w:rsidRPr="001A5FD8">
        <w:rPr>
          <w:rFonts w:ascii="Segoe UI" w:hAnsi="Segoe UI" w:cs="Segoe UI"/>
          <w:b/>
          <w:bCs/>
          <w:sz w:val="22"/>
          <w:szCs w:val="22"/>
        </w:rPr>
        <w:t>pysyvään säilytykseen</w:t>
      </w:r>
      <w:r w:rsidRPr="001A5FD8">
        <w:rPr>
          <w:rFonts w:ascii="Segoe UI" w:hAnsi="Segoe UI" w:cs="Segoe UI"/>
          <w:sz w:val="22"/>
          <w:szCs w:val="22"/>
        </w:rPr>
        <w:t xml:space="preserve"> seuraavasti:</w:t>
      </w:r>
    </w:p>
    <w:p w14:paraId="413A1AC5" w14:textId="77777777" w:rsidR="001A5FD8" w:rsidRPr="001A5FD8" w:rsidRDefault="001A5FD8" w:rsidP="001A5FD8">
      <w:pPr>
        <w:pStyle w:val="Luettelokappale"/>
        <w:numPr>
          <w:ilvl w:val="0"/>
          <w:numId w:val="20"/>
        </w:numPr>
        <w:spacing w:line="240" w:lineRule="auto"/>
        <w:rPr>
          <w:rFonts w:ascii="Segoe UI" w:hAnsi="Segoe UI" w:cs="Segoe UI"/>
        </w:rPr>
      </w:pPr>
      <w:bookmarkStart w:id="5" w:name="_Hlk171077932"/>
      <w:r w:rsidRPr="001A5FD8">
        <w:rPr>
          <w:rFonts w:ascii="Segoe UI" w:hAnsi="Segoe UI" w:cs="Segoe UI"/>
        </w:rPr>
        <w:t>Henkilöasiakastietovaranto (H-ATV)</w:t>
      </w:r>
    </w:p>
    <w:p w14:paraId="26734A41" w14:textId="77777777" w:rsidR="001A5FD8" w:rsidRPr="001A5FD8" w:rsidRDefault="001A5FD8" w:rsidP="001A5FD8">
      <w:pPr>
        <w:pStyle w:val="Luettelokappale"/>
        <w:numPr>
          <w:ilvl w:val="0"/>
          <w:numId w:val="20"/>
        </w:numPr>
        <w:spacing w:after="0" w:line="240" w:lineRule="auto"/>
        <w:rPr>
          <w:rFonts w:ascii="Segoe UI" w:hAnsi="Segoe UI" w:cs="Segoe UI"/>
        </w:rPr>
      </w:pPr>
      <w:r w:rsidRPr="001A5FD8">
        <w:rPr>
          <w:rFonts w:ascii="Segoe UI" w:hAnsi="Segoe UI" w:cs="Segoe UI"/>
        </w:rPr>
        <w:t>Organisaatiotietovaranto (OTV)</w:t>
      </w:r>
    </w:p>
    <w:p w14:paraId="64EBE09F" w14:textId="322F30B7" w:rsidR="00822114" w:rsidRPr="001A5FD8" w:rsidRDefault="001A5FD8" w:rsidP="001A5FD8">
      <w:pPr>
        <w:pStyle w:val="Luettelokappale"/>
        <w:numPr>
          <w:ilvl w:val="0"/>
          <w:numId w:val="20"/>
        </w:numPr>
        <w:spacing w:after="0" w:line="240" w:lineRule="auto"/>
        <w:rPr>
          <w:rFonts w:ascii="Segoe UI" w:hAnsi="Segoe UI" w:cs="Segoe UI"/>
        </w:rPr>
      </w:pPr>
      <w:r w:rsidRPr="001A5FD8">
        <w:rPr>
          <w:rFonts w:ascii="Segoe UI" w:hAnsi="Segoe UI" w:cs="Segoe UI"/>
        </w:rPr>
        <w:t>Koulutusten ja valmennusten tietovaranto (KUHA)</w:t>
      </w:r>
    </w:p>
    <w:p w14:paraId="6A178E1C" w14:textId="77777777" w:rsidR="001A5FD8" w:rsidRPr="001A5FD8" w:rsidRDefault="001A5FD8" w:rsidP="001A5FD8">
      <w:pPr>
        <w:pStyle w:val="Luettelokappale"/>
        <w:numPr>
          <w:ilvl w:val="0"/>
          <w:numId w:val="20"/>
        </w:numPr>
        <w:spacing w:line="240" w:lineRule="auto"/>
        <w:rPr>
          <w:rFonts w:ascii="Segoe UI" w:hAnsi="Segoe UI" w:cs="Segoe UI"/>
        </w:rPr>
      </w:pPr>
      <w:r w:rsidRPr="001A5FD8">
        <w:rPr>
          <w:rFonts w:ascii="Segoe UI" w:hAnsi="Segoe UI" w:cs="Segoe UI"/>
        </w:rPr>
        <w:t>Koodistojen tietovaranto</w:t>
      </w:r>
    </w:p>
    <w:p w14:paraId="09D9D1EF" w14:textId="6406678A" w:rsidR="00E71DA4" w:rsidRPr="00E71DA4" w:rsidRDefault="00E71DA4" w:rsidP="00A827DA">
      <w:pPr>
        <w:spacing w:before="120" w:after="120" w:line="240" w:lineRule="auto"/>
        <w:rPr>
          <w:rFonts w:ascii="Segoe UI" w:hAnsi="Segoe UI" w:cs="Segoe UI"/>
        </w:rPr>
      </w:pPr>
      <w:r w:rsidRPr="00E71DA4">
        <w:rPr>
          <w:rFonts w:ascii="Segoe UI" w:hAnsi="Segoe UI" w:cs="Segoe UI"/>
        </w:rPr>
        <w:t>Päätöstä sovelletaan 1.1.2025 alkaen tai siitä lähtien</w:t>
      </w:r>
      <w:r w:rsidR="00D90B77">
        <w:rPr>
          <w:rFonts w:ascii="Segoe UI" w:hAnsi="Segoe UI" w:cs="Segoe UI"/>
        </w:rPr>
        <w:t>,</w:t>
      </w:r>
      <w:r w:rsidRPr="00E71DA4">
        <w:rPr>
          <w:rFonts w:ascii="Segoe UI" w:hAnsi="Segoe UI" w:cs="Segoe UI"/>
        </w:rPr>
        <w:t xml:space="preserve"> kun</w:t>
      </w:r>
      <w:r w:rsidR="00361733">
        <w:rPr>
          <w:rFonts w:ascii="Segoe UI" w:hAnsi="Segoe UI" w:cs="Segoe UI"/>
        </w:rPr>
        <w:t xml:space="preserve"> asiakirjoja </w:t>
      </w:r>
      <w:r w:rsidRPr="00E71DA4">
        <w:rPr>
          <w:rFonts w:ascii="Segoe UI" w:hAnsi="Segoe UI" w:cs="Segoe UI"/>
        </w:rPr>
        <w:t xml:space="preserve">on alkanut kertyä mainittuihin tietovarantoihin. </w:t>
      </w:r>
    </w:p>
    <w:p w14:paraId="6F023AF2" w14:textId="2A5E9D56" w:rsidR="00E71DA4" w:rsidRDefault="00D16F36" w:rsidP="00F63239">
      <w:pPr>
        <w:spacing w:before="120" w:after="120" w:line="240" w:lineRule="auto"/>
        <w:rPr>
          <w:rFonts w:ascii="Segoe UI" w:hAnsi="Segoe UI" w:cs="Segoe UI"/>
        </w:rPr>
      </w:pPr>
      <w:r>
        <w:rPr>
          <w:rFonts w:ascii="Segoe UI" w:hAnsi="Segoe UI" w:cs="Segoe UI"/>
        </w:rPr>
        <w:t xml:space="preserve">TE-toimiston </w:t>
      </w:r>
      <w:r w:rsidR="00F22A36">
        <w:rPr>
          <w:rFonts w:ascii="Segoe UI" w:hAnsi="Segoe UI" w:cs="Segoe UI"/>
        </w:rPr>
        <w:t xml:space="preserve">käsittelemät </w:t>
      </w:r>
      <w:r w:rsidR="001A5FD8" w:rsidRPr="001A5FD8">
        <w:rPr>
          <w:rFonts w:ascii="Segoe UI" w:hAnsi="Segoe UI" w:cs="Segoe UI"/>
        </w:rPr>
        <w:t>tehtäväluokkaan 13.04.02 Työllisyyspoliittinen avustus sisältyvät asiakirjat säilytetään pysyvästi vuoden 2024 loppuun saakka.</w:t>
      </w:r>
    </w:p>
    <w:p w14:paraId="6173EF71" w14:textId="77777777" w:rsidR="00B3486C" w:rsidRPr="00B3486C" w:rsidRDefault="00B3486C" w:rsidP="00F63239">
      <w:pPr>
        <w:pStyle w:val="py"/>
        <w:spacing w:before="120" w:beforeAutospacing="0" w:after="120" w:afterAutospacing="0"/>
        <w:rPr>
          <w:rFonts w:ascii="Segoe UI" w:hAnsi="Segoe UI" w:cs="Segoe UI"/>
          <w:sz w:val="22"/>
          <w:szCs w:val="22"/>
        </w:rPr>
      </w:pPr>
      <w:r w:rsidRPr="001A5FD8">
        <w:rPr>
          <w:rFonts w:ascii="Segoe UI" w:hAnsi="Segoe UI" w:cs="Segoe UI"/>
          <w:sz w:val="22"/>
          <w:szCs w:val="22"/>
        </w:rPr>
        <w:t>Seuraavat</w:t>
      </w:r>
      <w:r>
        <w:rPr>
          <w:rFonts w:ascii="Segoe UI" w:hAnsi="Segoe UI" w:cs="Segoe UI"/>
          <w:sz w:val="22"/>
          <w:szCs w:val="22"/>
        </w:rPr>
        <w:t xml:space="preserve"> työvoimapalvelutehtävien</w:t>
      </w:r>
      <w:r w:rsidRPr="001A5FD8">
        <w:rPr>
          <w:rFonts w:ascii="Segoe UI" w:hAnsi="Segoe UI" w:cs="Segoe UI"/>
          <w:sz w:val="22"/>
          <w:szCs w:val="22"/>
        </w:rPr>
        <w:t xml:space="preserve"> </w:t>
      </w:r>
      <w:r w:rsidRPr="00B3486C">
        <w:rPr>
          <w:rFonts w:ascii="Segoe UI" w:hAnsi="Segoe UI" w:cs="Segoe UI"/>
          <w:sz w:val="22"/>
          <w:szCs w:val="22"/>
        </w:rPr>
        <w:t>asiakirjat säilytetään määräajan siitä lähtien kun niitä on alkanut kertymään (A-TMT ja YA-TE tietojärjestelmissä ylläpidetyt tietovarannot):</w:t>
      </w:r>
    </w:p>
    <w:p w14:paraId="61C18200" w14:textId="28ADE1F0" w:rsidR="001A5FD8" w:rsidRPr="00B3486C" w:rsidRDefault="001A5FD8" w:rsidP="001A5FD8">
      <w:pPr>
        <w:pStyle w:val="Luettelokappale"/>
        <w:numPr>
          <w:ilvl w:val="0"/>
          <w:numId w:val="31"/>
        </w:numPr>
        <w:spacing w:line="240" w:lineRule="auto"/>
        <w:rPr>
          <w:rFonts w:ascii="Segoe UI" w:hAnsi="Segoe UI" w:cs="Segoe UI"/>
        </w:rPr>
      </w:pPr>
      <w:r w:rsidRPr="00B3486C">
        <w:rPr>
          <w:rFonts w:ascii="Segoe UI" w:hAnsi="Segoe UI" w:cs="Segoe UI"/>
        </w:rPr>
        <w:t xml:space="preserve">Tukien ja avustusten tietovaranto  </w:t>
      </w:r>
      <w:bookmarkEnd w:id="4"/>
    </w:p>
    <w:p w14:paraId="14C3E420" w14:textId="7D0FC9E6"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Työelämätiedon tietovaranto</w:t>
      </w:r>
    </w:p>
    <w:p w14:paraId="138A310F"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Työmarkkinatorin käyttäjän tietojen tietovaranto</w:t>
      </w:r>
    </w:p>
    <w:p w14:paraId="1503CF97"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Työmahdollisuuksien tietovaranto</w:t>
      </w:r>
    </w:p>
    <w:p w14:paraId="784B619F"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Employment Support Services</w:t>
      </w:r>
    </w:p>
    <w:p w14:paraId="685A3DEB"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Esittelyiden, tarjousten ja tiedotteiden tietovaranto (ETT)</w:t>
      </w:r>
    </w:p>
    <w:p w14:paraId="34CAB80A"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Työllisyyspalvelu -varanto</w:t>
      </w:r>
    </w:p>
    <w:p w14:paraId="764B7817" w14:textId="77777777" w:rsidR="001A5FD8" w:rsidRP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lastRenderedPageBreak/>
        <w:t xml:space="preserve">Töiden hallinnan tietovaranto </w:t>
      </w:r>
    </w:p>
    <w:p w14:paraId="0A8747BF" w14:textId="77777777" w:rsidR="001A5FD8" w:rsidRDefault="001A5FD8" w:rsidP="001A5FD8">
      <w:pPr>
        <w:pStyle w:val="Luettelokappale"/>
        <w:numPr>
          <w:ilvl w:val="0"/>
          <w:numId w:val="31"/>
        </w:numPr>
        <w:spacing w:line="240" w:lineRule="auto"/>
        <w:rPr>
          <w:rFonts w:ascii="Segoe UI" w:hAnsi="Segoe UI" w:cs="Segoe UI"/>
        </w:rPr>
      </w:pPr>
      <w:r w:rsidRPr="001A5FD8">
        <w:rPr>
          <w:rFonts w:ascii="Segoe UI" w:hAnsi="Segoe UI" w:cs="Segoe UI"/>
        </w:rPr>
        <w:t>Lokienhallinnan tietovaranto</w:t>
      </w:r>
    </w:p>
    <w:p w14:paraId="049EAEF6" w14:textId="6B66AE24" w:rsidR="00787DEF" w:rsidRPr="00787DEF" w:rsidRDefault="00513262" w:rsidP="35254FD1">
      <w:pPr>
        <w:spacing w:line="240" w:lineRule="auto"/>
        <w:rPr>
          <w:rFonts w:ascii="Segoe UI" w:hAnsi="Segoe UI" w:cs="Segoe UI"/>
        </w:rPr>
      </w:pPr>
      <w:r w:rsidRPr="35254FD1">
        <w:rPr>
          <w:rFonts w:ascii="Segoe UI" w:hAnsi="Segoe UI" w:cs="Segoe UI"/>
        </w:rPr>
        <w:t xml:space="preserve">Työvoimapalveluiden tehtäväluokituksen </w:t>
      </w:r>
      <w:r w:rsidR="00582BDF" w:rsidRPr="35254FD1">
        <w:rPr>
          <w:rFonts w:ascii="Segoe UI" w:hAnsi="Segoe UI" w:cs="Segoe UI"/>
        </w:rPr>
        <w:t>t</w:t>
      </w:r>
      <w:r w:rsidR="001A5FD8" w:rsidRPr="35254FD1">
        <w:rPr>
          <w:rFonts w:ascii="Segoe UI" w:hAnsi="Segoe UI" w:cs="Segoe UI"/>
        </w:rPr>
        <w:t>ehtävien 08 TE-palvelut ja 13 KEHA</w:t>
      </w:r>
      <w:r w:rsidR="00791E77" w:rsidRPr="35254FD1">
        <w:rPr>
          <w:rFonts w:ascii="Segoe UI" w:hAnsi="Segoe UI" w:cs="Segoe UI"/>
        </w:rPr>
        <w:t>:n</w:t>
      </w:r>
      <w:r w:rsidR="001A5FD8" w:rsidRPr="35254FD1">
        <w:rPr>
          <w:rFonts w:ascii="Segoe UI" w:hAnsi="Segoe UI" w:cs="Segoe UI"/>
        </w:rPr>
        <w:t xml:space="preserve"> maksamat korvaukset ja avustukset</w:t>
      </w:r>
      <w:r w:rsidR="2DBACB32" w:rsidRPr="35254FD1">
        <w:rPr>
          <w:rFonts w:ascii="Segoe UI" w:hAnsi="Segoe UI" w:cs="Segoe UI"/>
        </w:rPr>
        <w:t>,</w:t>
      </w:r>
      <w:r w:rsidR="26741738" w:rsidRPr="35254FD1">
        <w:rPr>
          <w:rFonts w:ascii="Segoe UI" w:hAnsi="Segoe UI" w:cs="Segoe UI"/>
        </w:rPr>
        <w:t xml:space="preserve"> työvoimaviranomaisten</w:t>
      </w:r>
      <w:r w:rsidR="001A5FD8" w:rsidRPr="35254FD1">
        <w:rPr>
          <w:rFonts w:ascii="Segoe UI" w:hAnsi="Segoe UI" w:cs="Segoe UI"/>
        </w:rPr>
        <w:t xml:space="preserve"> </w:t>
      </w:r>
      <w:r w:rsidR="6525B474" w:rsidRPr="35254FD1">
        <w:rPr>
          <w:rFonts w:ascii="Segoe UI" w:hAnsi="Segoe UI" w:cs="Segoe UI"/>
        </w:rPr>
        <w:t xml:space="preserve">tai KEHA-keskuksen </w:t>
      </w:r>
      <w:r w:rsidR="001A5FD8" w:rsidRPr="35254FD1">
        <w:rPr>
          <w:rFonts w:ascii="Segoe UI" w:hAnsi="Segoe UI" w:cs="Segoe UI"/>
        </w:rPr>
        <w:t>asianhallinnassa käsiteltävät asiakirjat ovat määräajan säilytettäviä</w:t>
      </w:r>
      <w:r w:rsidR="00787DEF" w:rsidRPr="35254FD1">
        <w:rPr>
          <w:rFonts w:ascii="Segoe UI" w:hAnsi="Segoe UI" w:cs="Segoe UI"/>
        </w:rPr>
        <w:t xml:space="preserve"> </w:t>
      </w:r>
      <w:r w:rsidR="000D112B" w:rsidRPr="35254FD1">
        <w:rPr>
          <w:rFonts w:ascii="Segoe UI" w:hAnsi="Segoe UI" w:cs="Segoe UI"/>
        </w:rPr>
        <w:t>1.1.202</w:t>
      </w:r>
      <w:r w:rsidR="34B9D30C" w:rsidRPr="35254FD1">
        <w:rPr>
          <w:rFonts w:ascii="Segoe UI" w:hAnsi="Segoe UI" w:cs="Segoe UI"/>
        </w:rPr>
        <w:t xml:space="preserve">1 </w:t>
      </w:r>
      <w:r w:rsidR="000D112B" w:rsidRPr="35254FD1">
        <w:rPr>
          <w:rFonts w:ascii="Segoe UI" w:hAnsi="Segoe UI" w:cs="Segoe UI"/>
        </w:rPr>
        <w:t>alkaen</w:t>
      </w:r>
      <w:r w:rsidR="423CED2B" w:rsidRPr="35254FD1">
        <w:rPr>
          <w:rFonts w:ascii="Segoe UI" w:hAnsi="Segoe UI" w:cs="Segoe UI"/>
        </w:rPr>
        <w:t>.</w:t>
      </w:r>
      <w:r w:rsidR="00582BDF" w:rsidRPr="35254FD1">
        <w:rPr>
          <w:rFonts w:ascii="Segoe UI" w:hAnsi="Segoe UI" w:cs="Segoe UI"/>
        </w:rPr>
        <w:t xml:space="preserve"> </w:t>
      </w:r>
      <w:r w:rsidR="39027225" w:rsidRPr="35254FD1">
        <w:rPr>
          <w:rFonts w:ascii="Segoe UI" w:eastAsia="Segoe UI" w:hAnsi="Segoe UI" w:cs="Segoe UI"/>
        </w:rPr>
        <w:t>Tehtävissä kertyvät asiankäsittelyn rekisteröintitiedot ovat pysyvästi säilytettäviä. Päätös koskee myös seuraavia tehtäväluokkia</w:t>
      </w:r>
      <w:r w:rsidR="00787DEF" w:rsidRPr="35254FD1">
        <w:rPr>
          <w:rFonts w:ascii="Segoe UI" w:hAnsi="Segoe UI" w:cs="Segoe UI"/>
        </w:rPr>
        <w:t>, joille ei ole tehty aiempaa arvonmääritystä</w:t>
      </w:r>
      <w:r w:rsidR="6FAADCF4" w:rsidRPr="35254FD1">
        <w:rPr>
          <w:rFonts w:ascii="Segoe UI" w:hAnsi="Segoe UI" w:cs="Segoe UI"/>
        </w:rPr>
        <w:t xml:space="preserve">. </w:t>
      </w:r>
      <w:r w:rsidR="6FAADCF4" w:rsidRPr="35254FD1">
        <w:rPr>
          <w:rFonts w:ascii="Segoe UI" w:eastAsia="Segoe UI" w:hAnsi="Segoe UI" w:cs="Segoe UI"/>
        </w:rPr>
        <w:t>Näitä tehtäviä päätös koskee siitä alkaen, kun asiakirjoja on alkanut kertymään</w:t>
      </w:r>
      <w:r w:rsidR="00787DEF" w:rsidRPr="35254FD1">
        <w:rPr>
          <w:rFonts w:ascii="Segoe UI" w:hAnsi="Segoe UI" w:cs="Segoe UI"/>
        </w:rPr>
        <w:t>:</w:t>
      </w:r>
    </w:p>
    <w:p w14:paraId="56AACFAF" w14:textId="77777777" w:rsidR="00787DEF" w:rsidRPr="00A603C3" w:rsidRDefault="00787DEF" w:rsidP="00787DEF">
      <w:pPr>
        <w:pStyle w:val="Luettelokappale"/>
        <w:numPr>
          <w:ilvl w:val="0"/>
          <w:numId w:val="21"/>
        </w:numPr>
        <w:spacing w:line="240" w:lineRule="auto"/>
        <w:rPr>
          <w:rFonts w:ascii="Segoe UI" w:hAnsi="Segoe UI" w:cs="Segoe UI"/>
        </w:rPr>
      </w:pPr>
      <w:r w:rsidRPr="00A603C3">
        <w:rPr>
          <w:rFonts w:ascii="Segoe UI" w:hAnsi="Segoe UI" w:cs="Segoe UI"/>
        </w:rPr>
        <w:t xml:space="preserve">08.03.03 Ulkomaalaisten luonnontuotekeruualan erikoistumistehtävä (POPTET) </w:t>
      </w:r>
    </w:p>
    <w:p w14:paraId="71EE4EE1" w14:textId="77777777" w:rsidR="00787DEF" w:rsidRDefault="00787DEF" w:rsidP="00787DEF">
      <w:pPr>
        <w:pStyle w:val="Luettelokappale"/>
        <w:numPr>
          <w:ilvl w:val="0"/>
          <w:numId w:val="21"/>
        </w:numPr>
        <w:spacing w:line="240" w:lineRule="auto"/>
        <w:rPr>
          <w:rFonts w:ascii="Segoe UI" w:hAnsi="Segoe UI" w:cs="Segoe UI"/>
        </w:rPr>
      </w:pPr>
      <w:r w:rsidRPr="00A603C3">
        <w:rPr>
          <w:rFonts w:ascii="Segoe UI" w:hAnsi="Segoe UI" w:cs="Segoe UI"/>
        </w:rPr>
        <w:t>08.00.02 Palkkatuet -tehtävälle sisällytetty työllistämispalkkiokokeilu</w:t>
      </w:r>
    </w:p>
    <w:p w14:paraId="553B876E" w14:textId="77777777" w:rsidR="006577E5" w:rsidRPr="00A603C3" w:rsidRDefault="006577E5" w:rsidP="006577E5">
      <w:pPr>
        <w:pStyle w:val="Luettelokappale"/>
        <w:numPr>
          <w:ilvl w:val="0"/>
          <w:numId w:val="21"/>
        </w:numPr>
        <w:spacing w:line="240" w:lineRule="auto"/>
        <w:rPr>
          <w:rFonts w:ascii="Segoe UI" w:hAnsi="Segoe UI" w:cs="Segoe UI"/>
        </w:rPr>
      </w:pPr>
      <w:r w:rsidRPr="00A603C3">
        <w:rPr>
          <w:rFonts w:ascii="Segoe UI" w:hAnsi="Segoe UI" w:cs="Segoe UI"/>
        </w:rPr>
        <w:t>13.03.00 Kannustinmalli Ohjaamoiden monialaisuuden vahvistamiseksi</w:t>
      </w:r>
    </w:p>
    <w:p w14:paraId="67C76C1D" w14:textId="77777777" w:rsidR="006577E5" w:rsidRPr="00A603C3" w:rsidRDefault="006577E5" w:rsidP="006577E5">
      <w:pPr>
        <w:pStyle w:val="Luettelokappale"/>
        <w:numPr>
          <w:ilvl w:val="0"/>
          <w:numId w:val="21"/>
        </w:numPr>
        <w:spacing w:line="240" w:lineRule="auto"/>
        <w:rPr>
          <w:rFonts w:ascii="Segoe UI" w:hAnsi="Segoe UI" w:cs="Segoe UI"/>
        </w:rPr>
      </w:pPr>
      <w:r w:rsidRPr="00A603C3">
        <w:rPr>
          <w:rFonts w:ascii="Segoe UI" w:hAnsi="Segoe UI" w:cs="Segoe UI"/>
        </w:rPr>
        <w:t>13.04.04 Rekrytointitukikokeiluun hakeminen (KASELY/KASTET)</w:t>
      </w:r>
    </w:p>
    <w:p w14:paraId="688B769D" w14:textId="77777777" w:rsidR="006577E5" w:rsidRPr="00A603C3" w:rsidRDefault="006577E5" w:rsidP="006577E5">
      <w:pPr>
        <w:pStyle w:val="Luettelokappale"/>
        <w:numPr>
          <w:ilvl w:val="0"/>
          <w:numId w:val="21"/>
        </w:numPr>
        <w:spacing w:line="240" w:lineRule="auto"/>
        <w:rPr>
          <w:rFonts w:ascii="Segoe UI" w:hAnsi="Segoe UI" w:cs="Segoe UI"/>
        </w:rPr>
      </w:pPr>
      <w:r w:rsidRPr="00A603C3">
        <w:rPr>
          <w:rFonts w:ascii="Segoe UI" w:hAnsi="Segoe UI" w:cs="Segoe UI"/>
        </w:rPr>
        <w:t>13.04.05 Muutosturvakoulutus 55 vuotta täyttäneille</w:t>
      </w:r>
    </w:p>
    <w:p w14:paraId="49525C52" w14:textId="77777777" w:rsidR="006577E5" w:rsidRPr="000D112B" w:rsidRDefault="006577E5" w:rsidP="006577E5">
      <w:pPr>
        <w:pStyle w:val="Luettelokappale"/>
        <w:numPr>
          <w:ilvl w:val="0"/>
          <w:numId w:val="21"/>
        </w:numPr>
        <w:spacing w:line="240" w:lineRule="auto"/>
        <w:rPr>
          <w:rFonts w:ascii="Segoe UI" w:hAnsi="Segoe UI" w:cs="Segoe UI"/>
        </w:rPr>
      </w:pPr>
      <w:r w:rsidRPr="000D112B">
        <w:rPr>
          <w:rFonts w:ascii="Segoe UI" w:hAnsi="Segoe UI" w:cs="Segoe UI"/>
        </w:rPr>
        <w:t xml:space="preserve">13.04.06 55 vuotta täyttäneiden työllistämistuen hakeminen </w:t>
      </w:r>
    </w:p>
    <w:p w14:paraId="58DE1AB2" w14:textId="52B23B32" w:rsidR="00787DEF" w:rsidRDefault="00787DEF" w:rsidP="00A827DA">
      <w:pPr>
        <w:spacing w:before="120" w:after="120"/>
        <w:rPr>
          <w:rFonts w:ascii="Segoe UI" w:hAnsi="Segoe UI" w:cs="Segoe UI"/>
        </w:rPr>
      </w:pPr>
      <w:r w:rsidRPr="000D112B">
        <w:rPr>
          <w:rFonts w:ascii="Segoe UI" w:hAnsi="Segoe UI" w:cs="Segoe UI"/>
        </w:rPr>
        <w:t>Myös tehtävän 08.02.07 Psykologipalvelut asiakirjat ovat määräajan säilytettäviä 1.1.2025 alkaen.</w:t>
      </w:r>
    </w:p>
    <w:bookmarkEnd w:id="5"/>
    <w:p w14:paraId="712D37B7" w14:textId="2AD3D2F9" w:rsidR="00787DEF" w:rsidRDefault="00167992" w:rsidP="00A827DA">
      <w:pPr>
        <w:spacing w:before="120" w:after="120" w:line="240" w:lineRule="auto"/>
        <w:rPr>
          <w:rFonts w:ascii="Segoe UI" w:hAnsi="Segoe UI" w:cs="Segoe UI"/>
        </w:rPr>
      </w:pPr>
      <w:r>
        <w:rPr>
          <w:rFonts w:ascii="Segoe UI" w:hAnsi="Segoe UI" w:cs="Segoe UI"/>
        </w:rPr>
        <w:t xml:space="preserve">Työvoimaviranomaisina toimivien kuntien on huomattava, että kunnan käyttämä tehtäväluokitus voi erota </w:t>
      </w:r>
      <w:r w:rsidR="005968FC">
        <w:rPr>
          <w:rFonts w:ascii="Segoe UI" w:hAnsi="Segoe UI" w:cs="Segoe UI"/>
        </w:rPr>
        <w:t xml:space="preserve">KEHA-keskuksen seulontaesityksessään käyttämästä </w:t>
      </w:r>
      <w:r>
        <w:rPr>
          <w:rFonts w:ascii="Segoe UI" w:hAnsi="Segoe UI" w:cs="Segoe UI"/>
        </w:rPr>
        <w:t xml:space="preserve">työvoimapalveluiden tehtäväluokituksesta.  </w:t>
      </w:r>
    </w:p>
    <w:p w14:paraId="6537181E" w14:textId="0293CAF7" w:rsidR="00311913" w:rsidRPr="001A5FD8" w:rsidRDefault="00311913" w:rsidP="001A5FD8">
      <w:pPr>
        <w:spacing w:line="240" w:lineRule="auto"/>
        <w:rPr>
          <w:rFonts w:ascii="Segoe UI" w:hAnsi="Segoe UI" w:cs="Segoe UI"/>
        </w:rPr>
      </w:pPr>
      <w:r w:rsidRPr="00311913">
        <w:rPr>
          <w:rFonts w:ascii="Segoe UI" w:hAnsi="Segoe UI" w:cs="Segoe UI"/>
        </w:rPr>
        <w:t xml:space="preserve">Pysyvään säilytykseen määrätyt asiakirjat on arkistoitava yksinomaan digitaalisessa muodossa Kansallisarkiston 22.12.2021 antaman määräyksen </w:t>
      </w:r>
      <w:r w:rsidR="001176D5">
        <w:rPr>
          <w:rFonts w:ascii="Segoe UI" w:hAnsi="Segoe UI" w:cs="Segoe UI"/>
        </w:rPr>
        <w:t>a</w:t>
      </w:r>
      <w:r w:rsidRPr="00311913">
        <w:rPr>
          <w:rFonts w:ascii="Segoe UI" w:hAnsi="Segoe UI" w:cs="Segoe UI"/>
        </w:rPr>
        <w:t>rkistoitavien asiakirjojen muodosta (KA/15906/07.01.01.00/2021) mukaisesti. Tarkempi ohjeistus digitaalisen tietoaineiston siirroista, siirto- ja säilytyskelpoisista muodoista ja sähköisestä säilyttämisestä on Kansallisarkiston verkkosivuilla (www.kansallisarkisto.fi</w:t>
      </w:r>
      <w:r w:rsidRPr="2B766F0B">
        <w:rPr>
          <w:rFonts w:ascii="Segoe UI" w:hAnsi="Segoe UI" w:cs="Segoe UI"/>
        </w:rPr>
        <w:t>)</w:t>
      </w:r>
      <w:r w:rsidR="64224C61" w:rsidRPr="2B766F0B">
        <w:rPr>
          <w:rFonts w:ascii="Segoe UI" w:hAnsi="Segoe UI" w:cs="Segoe UI"/>
        </w:rPr>
        <w:t>.</w:t>
      </w:r>
    </w:p>
    <w:sectPr w:rsidR="00311913" w:rsidRPr="001A5FD8" w:rsidSect="00963962">
      <w:headerReference w:type="even" r:id="rId11"/>
      <w:headerReference w:type="default" r:id="rId12"/>
      <w:footerReference w:type="default" r:id="rId13"/>
      <w:headerReference w:type="first" r:id="rId14"/>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73CC" w14:textId="77777777" w:rsidR="00BB44A3" w:rsidRDefault="00BB44A3" w:rsidP="0046258E">
      <w:pPr>
        <w:spacing w:after="0" w:line="240" w:lineRule="auto"/>
      </w:pPr>
      <w:r>
        <w:separator/>
      </w:r>
    </w:p>
  </w:endnote>
  <w:endnote w:type="continuationSeparator" w:id="0">
    <w:p w14:paraId="117C96A3" w14:textId="77777777" w:rsidR="00BB44A3" w:rsidRDefault="00BB44A3" w:rsidP="0046258E">
      <w:pPr>
        <w:spacing w:after="0" w:line="240" w:lineRule="auto"/>
      </w:pPr>
      <w:r>
        <w:continuationSeparator/>
      </w:r>
    </w:p>
  </w:endnote>
  <w:endnote w:type="continuationNotice" w:id="1">
    <w:p w14:paraId="1910A831" w14:textId="77777777" w:rsidR="00BB44A3" w:rsidRDefault="00BB4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E529"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8240" behindDoc="0" locked="0" layoutInCell="1" allowOverlap="1" wp14:anchorId="6ACA7904"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E97F939">
            <v:line id="Suora yhdysviiva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9.15pt" to="513pt,9.15pt" w14:anchorId="7491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09"/>
      <w:gridCol w:w="1574"/>
      <w:gridCol w:w="2218"/>
      <w:gridCol w:w="1028"/>
      <w:gridCol w:w="1418"/>
      <w:gridCol w:w="2398"/>
    </w:tblGrid>
    <w:tr w:rsidR="0046258E" w:rsidRPr="004B6342" w14:paraId="5D7B3926" w14:textId="77777777" w:rsidTr="1B749941">
      <w:tc>
        <w:tcPr>
          <w:tcW w:w="1728" w:type="dxa"/>
          <w:shd w:val="clear" w:color="auto" w:fill="auto"/>
        </w:tcPr>
        <w:p w14:paraId="152DE26E" w14:textId="77777777" w:rsidR="0046258E" w:rsidRPr="00551B51" w:rsidRDefault="0046258E" w:rsidP="003E297C">
          <w:pPr>
            <w:pStyle w:val="Alatunniste"/>
            <w:rPr>
              <w:rFonts w:ascii="Segoe UI" w:hAnsi="Segoe UI" w:cs="Segoe UI"/>
              <w:b/>
              <w:szCs w:val="18"/>
            </w:rPr>
          </w:pPr>
          <w:r w:rsidRPr="00551B51">
            <w:rPr>
              <w:rFonts w:ascii="Segoe UI" w:hAnsi="Segoe UI" w:cs="Segoe UI"/>
              <w:b/>
              <w:szCs w:val="18"/>
            </w:rPr>
            <w:t>Kansallisarkisto</w:t>
          </w:r>
        </w:p>
      </w:tc>
      <w:tc>
        <w:tcPr>
          <w:tcW w:w="1620" w:type="dxa"/>
          <w:shd w:val="clear" w:color="auto" w:fill="auto"/>
        </w:tcPr>
        <w:p w14:paraId="1102849E" w14:textId="77777777" w:rsidR="0046258E" w:rsidRPr="00551B51" w:rsidRDefault="0046258E" w:rsidP="003E297C">
          <w:pPr>
            <w:pStyle w:val="Alatunniste"/>
            <w:rPr>
              <w:rFonts w:ascii="Segoe UI" w:hAnsi="Segoe UI" w:cs="Segoe UI"/>
              <w:szCs w:val="18"/>
            </w:rPr>
          </w:pPr>
          <w:r w:rsidRPr="00551B51">
            <w:rPr>
              <w:rFonts w:ascii="Segoe UI" w:hAnsi="Segoe UI" w:cs="Segoe UI"/>
              <w:szCs w:val="18"/>
            </w:rPr>
            <w:t>Rauhankatu 17</w:t>
          </w:r>
        </w:p>
      </w:tc>
      <w:tc>
        <w:tcPr>
          <w:tcW w:w="2340" w:type="dxa"/>
          <w:shd w:val="clear" w:color="auto" w:fill="auto"/>
        </w:tcPr>
        <w:p w14:paraId="16FAC674" w14:textId="46119215" w:rsidR="0046258E" w:rsidRPr="00551B51" w:rsidRDefault="1B749941" w:rsidP="003E297C">
          <w:pPr>
            <w:pStyle w:val="Alatunniste"/>
            <w:rPr>
              <w:rFonts w:ascii="Segoe UI" w:hAnsi="Segoe UI" w:cs="Segoe UI"/>
            </w:rPr>
          </w:pPr>
          <w:r w:rsidRPr="00551B51">
            <w:rPr>
              <w:rFonts w:ascii="Segoe UI" w:hAnsi="Segoe UI" w:cs="Segoe UI"/>
            </w:rPr>
            <w:t>PL 258, 00171 Helsinki</w:t>
          </w:r>
        </w:p>
      </w:tc>
      <w:tc>
        <w:tcPr>
          <w:tcW w:w="1080" w:type="dxa"/>
          <w:shd w:val="clear" w:color="auto" w:fill="auto"/>
        </w:tcPr>
        <w:p w14:paraId="7F4C0AAA" w14:textId="383A5808" w:rsidR="0046258E" w:rsidRPr="00551B51" w:rsidRDefault="1B749941" w:rsidP="00414602">
          <w:pPr>
            <w:pStyle w:val="Alatunniste"/>
            <w:rPr>
              <w:rFonts w:ascii="Segoe UI" w:hAnsi="Segoe UI" w:cs="Segoe UI"/>
            </w:rPr>
          </w:pPr>
          <w:r w:rsidRPr="00551B51">
            <w:rPr>
              <w:rFonts w:ascii="Segoe UI" w:hAnsi="Segoe UI" w:cs="Segoe UI"/>
            </w:rPr>
            <w:t>Puh.</w:t>
          </w:r>
        </w:p>
      </w:tc>
      <w:tc>
        <w:tcPr>
          <w:tcW w:w="1508" w:type="dxa"/>
          <w:shd w:val="clear" w:color="auto" w:fill="auto"/>
        </w:tcPr>
        <w:p w14:paraId="47489FB1" w14:textId="77777777" w:rsidR="0046258E" w:rsidRPr="00551B51" w:rsidRDefault="0046258E" w:rsidP="003E297C">
          <w:pPr>
            <w:pStyle w:val="Alatunniste"/>
            <w:rPr>
              <w:rFonts w:ascii="Segoe UI" w:hAnsi="Segoe UI" w:cs="Segoe UI"/>
              <w:szCs w:val="18"/>
            </w:rPr>
          </w:pPr>
          <w:r w:rsidRPr="00551B51">
            <w:rPr>
              <w:rFonts w:ascii="Segoe UI" w:hAnsi="Segoe UI" w:cs="Segoe UI"/>
              <w:szCs w:val="18"/>
            </w:rPr>
            <w:t>029 533 7000</w:t>
          </w:r>
        </w:p>
      </w:tc>
      <w:tc>
        <w:tcPr>
          <w:tcW w:w="2069" w:type="dxa"/>
          <w:shd w:val="clear" w:color="auto" w:fill="auto"/>
        </w:tcPr>
        <w:p w14:paraId="0779CA48" w14:textId="48789EE1" w:rsidR="0046258E" w:rsidRPr="00551B51" w:rsidRDefault="1B749941" w:rsidP="003E297C">
          <w:pPr>
            <w:pStyle w:val="Alatunniste"/>
            <w:rPr>
              <w:rFonts w:ascii="Segoe UI" w:hAnsi="Segoe UI" w:cs="Segoe UI"/>
            </w:rPr>
          </w:pPr>
          <w:r w:rsidRPr="00551B51">
            <w:rPr>
              <w:rFonts w:ascii="Segoe UI" w:hAnsi="Segoe UI" w:cs="Segoe UI"/>
            </w:rPr>
            <w:t>kirjaamo@kansallisarkisto.fi</w:t>
          </w:r>
        </w:p>
      </w:tc>
    </w:tr>
    <w:tr w:rsidR="0046258E" w:rsidRPr="004B6342" w14:paraId="3A32890D" w14:textId="77777777" w:rsidTr="00551B51">
      <w:trPr>
        <w:trHeight w:val="195"/>
      </w:trPr>
      <w:tc>
        <w:tcPr>
          <w:tcW w:w="1728" w:type="dxa"/>
          <w:shd w:val="clear" w:color="auto" w:fill="auto"/>
        </w:tcPr>
        <w:p w14:paraId="0CA20F57" w14:textId="77777777" w:rsidR="0046258E" w:rsidRPr="00551B51" w:rsidRDefault="0046258E" w:rsidP="003E297C">
          <w:pPr>
            <w:pStyle w:val="Alatunniste"/>
            <w:rPr>
              <w:rFonts w:ascii="Segoe UI" w:hAnsi="Segoe UI" w:cs="Segoe UI"/>
              <w:b/>
              <w:szCs w:val="18"/>
            </w:rPr>
          </w:pPr>
          <w:r w:rsidRPr="00551B51">
            <w:rPr>
              <w:rFonts w:ascii="Segoe UI" w:hAnsi="Segoe UI" w:cs="Segoe UI"/>
              <w:b/>
              <w:szCs w:val="18"/>
            </w:rPr>
            <w:t>Riksarkivet</w:t>
          </w:r>
        </w:p>
      </w:tc>
      <w:tc>
        <w:tcPr>
          <w:tcW w:w="1620" w:type="dxa"/>
          <w:shd w:val="clear" w:color="auto" w:fill="auto"/>
        </w:tcPr>
        <w:p w14:paraId="5C3EC7B5" w14:textId="77777777" w:rsidR="0046258E" w:rsidRPr="00551B51" w:rsidRDefault="0046258E" w:rsidP="003E297C">
          <w:pPr>
            <w:pStyle w:val="Alatunniste"/>
            <w:rPr>
              <w:rFonts w:ascii="Segoe UI" w:hAnsi="Segoe UI" w:cs="Segoe UI"/>
              <w:szCs w:val="18"/>
            </w:rPr>
          </w:pPr>
          <w:r w:rsidRPr="00551B51">
            <w:rPr>
              <w:rFonts w:ascii="Segoe UI" w:hAnsi="Segoe UI" w:cs="Segoe UI"/>
              <w:szCs w:val="18"/>
            </w:rPr>
            <w:t>Fredsgatan 17</w:t>
          </w:r>
        </w:p>
      </w:tc>
      <w:tc>
        <w:tcPr>
          <w:tcW w:w="2340" w:type="dxa"/>
          <w:shd w:val="clear" w:color="auto" w:fill="auto"/>
        </w:tcPr>
        <w:p w14:paraId="1DBF1BB6" w14:textId="49B7ABCA" w:rsidR="0046258E" w:rsidRPr="00551B51" w:rsidRDefault="1B749941" w:rsidP="003E297C">
          <w:pPr>
            <w:pStyle w:val="Alatunniste"/>
            <w:rPr>
              <w:rFonts w:ascii="Segoe UI" w:hAnsi="Segoe UI" w:cs="Segoe UI"/>
            </w:rPr>
          </w:pPr>
          <w:r w:rsidRPr="00551B51">
            <w:rPr>
              <w:rFonts w:ascii="Segoe UI" w:hAnsi="Segoe UI" w:cs="Segoe UI"/>
            </w:rPr>
            <w:t>PB 258, 00171 Helsingfors</w:t>
          </w:r>
        </w:p>
      </w:tc>
      <w:tc>
        <w:tcPr>
          <w:tcW w:w="1080" w:type="dxa"/>
          <w:shd w:val="clear" w:color="auto" w:fill="auto"/>
        </w:tcPr>
        <w:p w14:paraId="52AE9054" w14:textId="26CDB489" w:rsidR="0046258E" w:rsidRPr="00551B51" w:rsidRDefault="1B749941" w:rsidP="1B749941">
          <w:pPr>
            <w:pStyle w:val="Alatunniste"/>
            <w:rPr>
              <w:rFonts w:ascii="Segoe UI" w:hAnsi="Segoe UI" w:cs="Segoe UI"/>
            </w:rPr>
          </w:pPr>
          <w:r w:rsidRPr="00551B51">
            <w:rPr>
              <w:rFonts w:ascii="Segoe UI" w:hAnsi="Segoe UI" w:cs="Segoe UI"/>
            </w:rPr>
            <w:t>Tfn</w:t>
          </w:r>
        </w:p>
      </w:tc>
      <w:tc>
        <w:tcPr>
          <w:tcW w:w="1508" w:type="dxa"/>
          <w:shd w:val="clear" w:color="auto" w:fill="auto"/>
        </w:tcPr>
        <w:p w14:paraId="132FD355" w14:textId="6E69B02F" w:rsidR="0046258E" w:rsidRPr="00551B51" w:rsidRDefault="0046258E" w:rsidP="1B749941">
          <w:pPr>
            <w:pStyle w:val="Alatunniste"/>
            <w:rPr>
              <w:rFonts w:ascii="Segoe UI" w:hAnsi="Segoe UI" w:cs="Segoe UI"/>
            </w:rPr>
          </w:pPr>
        </w:p>
      </w:tc>
      <w:tc>
        <w:tcPr>
          <w:tcW w:w="2069" w:type="dxa"/>
          <w:shd w:val="clear" w:color="auto" w:fill="auto"/>
        </w:tcPr>
        <w:p w14:paraId="04354C28" w14:textId="4172C90B" w:rsidR="0046258E" w:rsidRPr="00551B51" w:rsidRDefault="1B749941" w:rsidP="003E297C">
          <w:pPr>
            <w:pStyle w:val="Alatunniste"/>
            <w:rPr>
              <w:rFonts w:ascii="Segoe UI" w:hAnsi="Segoe UI" w:cs="Segoe UI"/>
            </w:rPr>
          </w:pPr>
          <w:r w:rsidRPr="00551B51">
            <w:rPr>
              <w:rFonts w:ascii="Segoe UI" w:hAnsi="Segoe UI" w:cs="Segoe UI"/>
            </w:rPr>
            <w:t>kansallisarkisto.fi</w:t>
          </w:r>
        </w:p>
      </w:tc>
    </w:tr>
  </w:tbl>
  <w:p w14:paraId="4101652C"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800C4" w14:textId="77777777" w:rsidR="00BB44A3" w:rsidRDefault="00BB44A3" w:rsidP="0046258E">
      <w:pPr>
        <w:spacing w:after="0" w:line="240" w:lineRule="auto"/>
      </w:pPr>
      <w:r>
        <w:separator/>
      </w:r>
    </w:p>
  </w:footnote>
  <w:footnote w:type="continuationSeparator" w:id="0">
    <w:p w14:paraId="4E345FAA" w14:textId="77777777" w:rsidR="00BB44A3" w:rsidRDefault="00BB44A3" w:rsidP="0046258E">
      <w:pPr>
        <w:spacing w:after="0" w:line="240" w:lineRule="auto"/>
      </w:pPr>
      <w:r>
        <w:continuationSeparator/>
      </w:r>
    </w:p>
  </w:footnote>
  <w:footnote w:type="continuationNotice" w:id="1">
    <w:p w14:paraId="1B7B138F" w14:textId="77777777" w:rsidR="00BB44A3" w:rsidRDefault="00BB44A3">
      <w:pPr>
        <w:spacing w:after="0" w:line="240" w:lineRule="auto"/>
      </w:pPr>
    </w:p>
  </w:footnote>
  <w:footnote w:id="2">
    <w:p w14:paraId="2EC91217" w14:textId="77777777" w:rsidR="00CC0F75" w:rsidRDefault="00CC0F75" w:rsidP="00CC0F75">
      <w:pPr>
        <w:pStyle w:val="Alaviitteenteksti"/>
      </w:pPr>
      <w:r>
        <w:rPr>
          <w:rStyle w:val="Alaviitteenviite"/>
        </w:rPr>
        <w:footnoteRef/>
      </w:r>
      <w:r>
        <w:t xml:space="preserve"> Työllisyys </w:t>
      </w:r>
      <w:hyperlink r:id="rId1" w:history="1">
        <w:r w:rsidRPr="005B2D45">
          <w:rPr>
            <w:rStyle w:val="Hyperlinkki"/>
          </w:rPr>
          <w:t>https://tem.fi/tyollisyys</w:t>
        </w:r>
      </w:hyperlink>
      <w:r>
        <w:t xml:space="preserve">, sekä Julkiset työvoima- ja yrityspalvelut </w:t>
      </w:r>
      <w:hyperlink r:id="rId2" w:history="1">
        <w:r w:rsidRPr="005B2D45">
          <w:rPr>
            <w:rStyle w:val="Hyperlinkki"/>
          </w:rPr>
          <w:t>https://tem.fi/julkiset-tyovoima-ja-yrityspalvelut</w:t>
        </w:r>
      </w:hyperlink>
      <w:r>
        <w:t>.</w:t>
      </w:r>
    </w:p>
    <w:p w14:paraId="72C7BAD8" w14:textId="77777777" w:rsidR="00CC0F75" w:rsidRDefault="00CC0F75" w:rsidP="00CC0F75">
      <w:pPr>
        <w:pStyle w:val="Alaviitteenteksti"/>
      </w:pPr>
      <w:r>
        <w:t>Luettu 24.6.2024.</w:t>
      </w:r>
    </w:p>
  </w:footnote>
  <w:footnote w:id="3">
    <w:p w14:paraId="7357DD09" w14:textId="77777777" w:rsidR="00CC0F75" w:rsidRDefault="00CC0F75" w:rsidP="00CC0F75">
      <w:pPr>
        <w:pStyle w:val="Alaviitteenteksti"/>
      </w:pPr>
      <w:r>
        <w:rPr>
          <w:rStyle w:val="Alaviitteenviite"/>
        </w:rPr>
        <w:footnoteRef/>
      </w:r>
      <w:r>
        <w:t xml:space="preserve"> Tilastokeskus, Työvoimatutkimus 2024, huhtikuu, </w:t>
      </w:r>
      <w:hyperlink r:id="rId3" w:history="1">
        <w:r w:rsidRPr="005B2D45">
          <w:rPr>
            <w:rStyle w:val="Hyperlinkki"/>
          </w:rPr>
          <w:t>https://stat.fi/julkaisu/clmj3ip7e6ivo0bw3gi94210q</w:t>
        </w:r>
      </w:hyperlink>
      <w:r>
        <w:t xml:space="preserve">. Luettu 24.6.2024; Trendiluvulla tarkoitetaan lukua, josta on poistettu säännöllinen kausivaihtelu sekä epäsäännöllinen satunnaisvaihtelu. Trendiluku on paremmin vertailtavissa pitkällä aikavälillä. Tilastokeskus, Kausitasoitettu trendi ja sen käytön rajoitukset, 24.1.2023, </w:t>
      </w:r>
      <w:hyperlink r:id="rId4" w:history="1">
        <w:r w:rsidRPr="005B2D45">
          <w:rPr>
            <w:rStyle w:val="Hyperlinkki"/>
          </w:rPr>
          <w:t>file:///C:/Users/03041534/Downloads/tietoa%20kausitasoitetusta%20trendista.pdf</w:t>
        </w:r>
      </w:hyperlink>
      <w:r>
        <w:t>. Luettu 24.6.2024.</w:t>
      </w:r>
    </w:p>
  </w:footnote>
  <w:footnote w:id="4">
    <w:p w14:paraId="0CC7AA1E" w14:textId="77777777" w:rsidR="00CC0F75" w:rsidRDefault="00CC0F75" w:rsidP="00CC0F75">
      <w:pPr>
        <w:pStyle w:val="Alaviitteenteksti"/>
      </w:pPr>
      <w:r>
        <w:rPr>
          <w:rStyle w:val="Alaviitteenviite"/>
        </w:rPr>
        <w:footnoteRef/>
      </w:r>
      <w:r>
        <w:t xml:space="preserve"> Valtioneuvosto. Hallitusohjelmat vuodesta 2017. </w:t>
      </w:r>
      <w:hyperlink r:id="rId5" w:history="1">
        <w:r w:rsidRPr="005B2D45">
          <w:rPr>
            <w:rStyle w:val="Hyperlinkki"/>
          </w:rPr>
          <w:t>https://valtioneuvosto.fi/historia-ja-rakennukset/hallitusohjelmat</w:t>
        </w:r>
      </w:hyperlink>
      <w:r>
        <w:t>. Luettu 24.6.2024.</w:t>
      </w:r>
    </w:p>
  </w:footnote>
  <w:footnote w:id="5">
    <w:p w14:paraId="350C2879" w14:textId="659973F4" w:rsidR="00F062D6" w:rsidRDefault="00F062D6">
      <w:pPr>
        <w:pStyle w:val="Alaviitteenteksti"/>
      </w:pPr>
      <w:r>
        <w:rPr>
          <w:rStyle w:val="Alaviitteenviite"/>
        </w:rPr>
        <w:footnoteRef/>
      </w:r>
      <w:r>
        <w:t xml:space="preserve"> Arvonmääritys- ja seulontapolitiikka, 16.12.2020, </w:t>
      </w:r>
      <w:r w:rsidRPr="00F062D6">
        <w:t>KA/12247/07.01.01.03.00/2019</w:t>
      </w:r>
      <w:r>
        <w:t xml:space="preserve">, Kansallisarkisto. </w:t>
      </w:r>
      <w:hyperlink r:id="rId6" w:history="1">
        <w:r w:rsidRPr="00790677">
          <w:rPr>
            <w:rStyle w:val="Hyperlinkki"/>
          </w:rPr>
          <w:t>https://kansallisarkisto.fi/documents/141232930/149322637/Arvonm%C3%A4%C3%A4ritys-+ja+seulontapolitiikka+versio+1.6..pdf/85ccdc33-69d5-5abe-79ca-422809586ec9/Arvonm%C3%A4%C3%A4ritys-+ja+seulontapolitiikka+versio+1.6..pdf?t=1675762650093</w:t>
        </w:r>
      </w:hyperlink>
    </w:p>
  </w:footnote>
  <w:footnote w:id="6">
    <w:p w14:paraId="7728BF10" w14:textId="2A43751C" w:rsidR="00421778" w:rsidRDefault="00421778">
      <w:pPr>
        <w:pStyle w:val="Alaviitteenteksti"/>
      </w:pPr>
      <w:r>
        <w:rPr>
          <w:rStyle w:val="Alaviitteenviite"/>
        </w:rPr>
        <w:footnoteRef/>
      </w:r>
      <w:r>
        <w:t xml:space="preserve"> </w:t>
      </w:r>
      <w:r w:rsidR="0015613F">
        <w:t xml:space="preserve">Hallituksen esitys eduskunnalle julkisten työvoima- ja yrityspalveluiden uudelleen järjestämistä koskevaksi lainsäädännöksi, HE 207/2022 vp, </w:t>
      </w:r>
      <w:hyperlink r:id="rId7" w:anchor="PerusteluOsaPerustelut" w:history="1">
        <w:r w:rsidR="0015613F" w:rsidRPr="0035424A">
          <w:rPr>
            <w:rStyle w:val="Hyperlinkki"/>
          </w:rPr>
          <w:t>https://www.eduskunta.fi/FI/vaski/HallituksenEsitys/Sivut/HE_207+2022.aspx#PerusteluOsaPerustelut</w:t>
        </w:r>
      </w:hyperlink>
      <w:r w:rsidR="0015613F">
        <w:t>. Luettu 5.7.2024.</w:t>
      </w:r>
    </w:p>
    <w:p w14:paraId="29A5C2FA" w14:textId="77777777" w:rsidR="0015613F" w:rsidRDefault="0015613F">
      <w:pPr>
        <w:pStyle w:val="Alaviitteenteksti"/>
      </w:pPr>
    </w:p>
  </w:footnote>
  <w:footnote w:id="7">
    <w:p w14:paraId="54BBD7A2" w14:textId="2D95CF52" w:rsidR="00785651" w:rsidRDefault="00785651">
      <w:pPr>
        <w:pStyle w:val="Alaviitteenteksti"/>
      </w:pPr>
      <w:r>
        <w:rPr>
          <w:rStyle w:val="Alaviitteenviite"/>
        </w:rPr>
        <w:footnoteRef/>
      </w:r>
      <w:r>
        <w:t xml:space="preserve"> Työllisyyspoliittinen avustus. Työ- ja elinkeinoministeriön verkkosivut. </w:t>
      </w:r>
      <w:hyperlink r:id="rId8" w:history="1">
        <w:r w:rsidRPr="0035424A">
          <w:rPr>
            <w:rStyle w:val="Hyperlinkki"/>
          </w:rPr>
          <w:t>https://tem.fi/tyollisyyspoliittinen-avustus</w:t>
        </w:r>
      </w:hyperlink>
      <w:r>
        <w:t>. Luettu 5.7.2024.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0634" w14:textId="375B7B7B" w:rsidR="00C53C4A" w:rsidRDefault="00000000">
    <w:pPr>
      <w:pStyle w:val="Yltunniste"/>
    </w:pPr>
    <w:r>
      <w:rPr>
        <w:noProof/>
      </w:rPr>
      <w:pict w14:anchorId="43F2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251704" o:spid="_x0000_s1026" type="#_x0000_t136" style="position:absolute;margin-left:0;margin-top:0;width:503.55pt;height:215.8pt;rotation:315;z-index:-251658238;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1099069F" w:rsidR="00BA49B2" w:rsidRDefault="00000000" w:rsidP="00963962">
    <w:pPr>
      <w:pStyle w:val="Yltunniste"/>
    </w:pPr>
    <w:r>
      <w:rPr>
        <w:noProof/>
      </w:rPr>
      <w:pict w14:anchorId="61E45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251705" o:spid="_x0000_s1027" type="#_x0000_t136" style="position:absolute;margin-left:0;margin-top:0;width:503.55pt;height:215.8pt;rotation:315;z-index:-251658237;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r w:rsidR="00C81FAD">
      <w:tab/>
      <w:t xml:space="preserve"> </w:t>
    </w:r>
    <w:r w:rsidR="00C81FAD">
      <w:tab/>
    </w:r>
    <w:r w:rsidR="00C81FAD">
      <w:tab/>
    </w:r>
    <w:r w:rsidR="005C7D56">
      <w:tab/>
    </w:r>
    <w:r w:rsidR="005C7D56">
      <w:tab/>
    </w:r>
    <w:r w:rsidR="005C7D56">
      <w:tab/>
    </w:r>
    <w:r w:rsidR="005C7D56">
      <w:tab/>
    </w:r>
    <w:r w:rsidR="005C7D56">
      <w:tab/>
    </w:r>
    <w:r w:rsidR="00963962">
      <w:fldChar w:fldCharType="begin"/>
    </w:r>
    <w:r w:rsidR="00963962">
      <w:instrText>PAGE   \* MERGEFORMAT</w:instrText>
    </w:r>
    <w:r w:rsidR="00963962">
      <w:fldChar w:fldCharType="separate"/>
    </w:r>
    <w:r w:rsidR="00963962">
      <w:t>1</w:t>
    </w:r>
    <w:r w:rsidR="00963962">
      <w:fldChar w:fldCharType="end"/>
    </w:r>
    <w:r w:rsidR="00963962">
      <w:t xml:space="preserve"> (</w:t>
    </w:r>
    <w:r w:rsidR="00C53C4A">
      <w:t>1</w:t>
    </w:r>
    <w:r w:rsidR="00963962">
      <w:t>4)</w:t>
    </w:r>
  </w:p>
  <w:p w14:paraId="7B670C3A" w14:textId="36C306AD" w:rsidR="00990517" w:rsidRDefault="00551B51">
    <w:pPr>
      <w:pStyle w:val="Yltunniste"/>
    </w:pPr>
    <w:r>
      <w:rPr>
        <w:noProof/>
      </w:rPr>
      <w:drawing>
        <wp:inline distT="0" distB="0" distL="0" distR="0" wp14:anchorId="5046917A" wp14:editId="63A43ED9">
          <wp:extent cx="1708023" cy="666750"/>
          <wp:effectExtent l="0" t="0" r="6985" b="0"/>
          <wp:docPr id="951562564" name="Kuva 951562564"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19991" cy="671422"/>
                  </a:xfrm>
                  <a:prstGeom prst="rect">
                    <a:avLst/>
                  </a:prstGeom>
                </pic:spPr>
              </pic:pic>
            </a:graphicData>
          </a:graphic>
        </wp:inline>
      </w:drawing>
    </w:r>
    <w:r w:rsidR="00990517">
      <w:tab/>
    </w:r>
    <w:r w:rsidR="00990517">
      <w:tab/>
    </w:r>
    <w:r w:rsidR="00990517">
      <w:tab/>
    </w:r>
    <w:r w:rsidR="00990517">
      <w:tab/>
    </w:r>
    <w:r w:rsidR="005C7D56">
      <w:tab/>
    </w:r>
  </w:p>
  <w:p w14:paraId="6B53425C" w14:textId="313A7D67" w:rsidR="00391E31" w:rsidRPr="00551B51" w:rsidRDefault="006C0DE4" w:rsidP="00391E31">
    <w:pPr>
      <w:rPr>
        <w:rFonts w:ascii="Segoe UI" w:hAnsi="Segoe UI" w:cs="Segoe UI"/>
      </w:rPr>
    </w:pPr>
    <w:r>
      <w:t>Minna-Liisa Mäkiranta</w:t>
    </w:r>
    <w:r w:rsidR="00391E31">
      <w:tab/>
    </w:r>
    <w:r w:rsidR="00391E31">
      <w:tab/>
    </w:r>
    <w:r w:rsidR="00391E31">
      <w:tab/>
    </w:r>
    <w:r w:rsidR="00391E31">
      <w:tab/>
    </w:r>
    <w:r w:rsidR="00391E31">
      <w:tab/>
    </w:r>
    <w:r w:rsidR="00391E31">
      <w:rPr>
        <w:rFonts w:ascii="Segoe UI" w:hAnsi="Segoe UI" w:cs="Segoe UI"/>
      </w:rPr>
      <w:t>Perustelumu</w:t>
    </w:r>
    <w:r w:rsidR="00C81FAD">
      <w:rPr>
        <w:rFonts w:ascii="Segoe UI" w:hAnsi="Segoe UI" w:cs="Segoe UI"/>
      </w:rPr>
      <w:t>i</w:t>
    </w:r>
    <w:r w:rsidR="00391E31">
      <w:rPr>
        <w:rFonts w:ascii="Segoe UI" w:hAnsi="Segoe UI" w:cs="Segoe UI"/>
      </w:rPr>
      <w:t>stio</w:t>
    </w:r>
  </w:p>
  <w:p w14:paraId="3656B9AB" w14:textId="6C69F46A" w:rsidR="00BA49B2" w:rsidRDefault="35254FD1" w:rsidP="00C81FAD">
    <w:pPr>
      <w:ind w:left="3912" w:firstLine="1304"/>
    </w:pPr>
    <w:r w:rsidRPr="35254FD1">
      <w:rPr>
        <w:rFonts w:ascii="Segoe UI" w:hAnsi="Segoe UI" w:cs="Segoe UI"/>
      </w:rPr>
      <w:t>x.11.2024</w:t>
    </w:r>
    <w:r w:rsidR="00B22CFA">
      <w:tab/>
    </w:r>
    <w:r w:rsidR="00B22CFA" w:rsidRPr="35254FD1">
      <w:rPr>
        <w:rFonts w:ascii="Segoe UI" w:hAnsi="Segoe UI" w:cs="Segoe UI"/>
      </w:rPr>
      <w:fldChar w:fldCharType="begin"/>
    </w:r>
    <w:r w:rsidR="00B22CFA" w:rsidRPr="35254FD1">
      <w:rPr>
        <w:rFonts w:ascii="Segoe UI" w:hAnsi="Segoe UI" w:cs="Segoe UI"/>
      </w:rPr>
      <w:instrText>FILLIN  Diaarinumero  \* MERGEFORMAT</w:instrText>
    </w:r>
    <w:r w:rsidR="00B22CFA" w:rsidRPr="35254FD1">
      <w:rPr>
        <w:rFonts w:ascii="Segoe UI" w:hAnsi="Segoe UI" w:cs="Segoe UI"/>
      </w:rPr>
      <w:fldChar w:fldCharType="separate"/>
    </w:r>
    <w:r w:rsidRPr="35254FD1">
      <w:rPr>
        <w:rFonts w:ascii="Times New Roman" w:eastAsia="Times New Roman" w:hAnsi="Times New Roman" w:cs="Times New Roman"/>
        <w:sz w:val="24"/>
        <w:szCs w:val="24"/>
        <w:lang w:eastAsia="fi-FI"/>
      </w:rPr>
      <w:t xml:space="preserve"> </w:t>
    </w:r>
    <w:r w:rsidR="00B22CFA">
      <w:tab/>
    </w:r>
    <w:r w:rsidRPr="00F63239">
      <w:rPr>
        <w:rFonts w:ascii="Segoe UI" w:eastAsia="Times New Roman" w:hAnsi="Segoe UI" w:cs="Segoe UI"/>
        <w:lang w:eastAsia="fi-FI"/>
      </w:rPr>
      <w:t>KA/1205/28.02.01</w:t>
    </w:r>
    <w:r w:rsidRPr="00F63239">
      <w:rPr>
        <w:rFonts w:ascii="Segoe UI" w:eastAsia="Times New Roman" w:hAnsi="Segoe UI" w:cs="Segoe UI"/>
        <w:sz w:val="24"/>
        <w:szCs w:val="24"/>
        <w:lang w:eastAsia="fi-FI"/>
      </w:rPr>
      <w:t>/</w:t>
    </w:r>
    <w:r w:rsidRPr="00F63239">
      <w:rPr>
        <w:rFonts w:ascii="Segoe UI" w:eastAsia="Times New Roman" w:hAnsi="Segoe UI" w:cs="Segoe UI"/>
        <w:lang w:eastAsia="fi-FI"/>
      </w:rPr>
      <w:t>2024</w:t>
    </w:r>
    <w:r w:rsidR="00B22CFA" w:rsidRPr="35254FD1">
      <w:rPr>
        <w:rFonts w:ascii="Segoe UI" w:hAnsi="Segoe UI" w:cs="Segoe UI"/>
      </w:rPr>
      <w:fldChar w:fldCharType="end"/>
    </w:r>
    <w:r w:rsidR="00B22CFA">
      <w:tab/>
    </w:r>
    <w:r w:rsidR="00B22CFA">
      <w:tab/>
    </w:r>
    <w:r w:rsidR="00B22CF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9C43" w14:textId="65F42546" w:rsidR="00C53C4A" w:rsidRDefault="00000000">
    <w:pPr>
      <w:pStyle w:val="Yltunniste"/>
    </w:pPr>
    <w:r>
      <w:rPr>
        <w:noProof/>
      </w:rPr>
      <w:pict w14:anchorId="56070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251703" o:spid="_x0000_s1025" type="#_x0000_t136" style="position:absolute;margin-left:0;margin-top:0;width:503.55pt;height:215.8pt;rotation:315;z-index:-251658239;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6E4F"/>
    <w:multiLevelType w:val="hybridMultilevel"/>
    <w:tmpl w:val="125EFE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223E29"/>
    <w:multiLevelType w:val="hybridMultilevel"/>
    <w:tmpl w:val="CFC6701A"/>
    <w:lvl w:ilvl="0" w:tplc="19042E4E">
      <w:start w:val="4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CC27905"/>
    <w:multiLevelType w:val="hybridMultilevel"/>
    <w:tmpl w:val="0CA43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4" w15:restartNumberingAfterBreak="0">
    <w:nsid w:val="25DD3FEA"/>
    <w:multiLevelType w:val="hybridMultilevel"/>
    <w:tmpl w:val="652008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984764E"/>
    <w:multiLevelType w:val="hybridMultilevel"/>
    <w:tmpl w:val="4E380CD6"/>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DD2BA0"/>
    <w:multiLevelType w:val="hybridMultilevel"/>
    <w:tmpl w:val="CCFA08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5B74FA"/>
    <w:multiLevelType w:val="hybridMultilevel"/>
    <w:tmpl w:val="9E6AE51E"/>
    <w:lvl w:ilvl="0" w:tplc="3B1E607E">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42A32310"/>
    <w:multiLevelType w:val="hybridMultilevel"/>
    <w:tmpl w:val="C428DC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2FD273D"/>
    <w:multiLevelType w:val="hybridMultilevel"/>
    <w:tmpl w:val="811ED37E"/>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872229"/>
    <w:multiLevelType w:val="multilevel"/>
    <w:tmpl w:val="660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539DC"/>
    <w:multiLevelType w:val="hybridMultilevel"/>
    <w:tmpl w:val="A62EADA8"/>
    <w:lvl w:ilvl="0" w:tplc="E84684B6">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8F7603"/>
    <w:multiLevelType w:val="hybridMultilevel"/>
    <w:tmpl w:val="4DDA30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89348FA"/>
    <w:multiLevelType w:val="hybridMultilevel"/>
    <w:tmpl w:val="99C22DFC"/>
    <w:lvl w:ilvl="0" w:tplc="792C12CC">
      <w:numFmt w:val="bullet"/>
      <w:lvlText w:val="-"/>
      <w:lvlJc w:val="left"/>
      <w:pPr>
        <w:ind w:left="720" w:hanging="360"/>
      </w:pPr>
      <w:rPr>
        <w:rFonts w:ascii="Calibri" w:eastAsiaTheme="minorHAnsi" w:hAnsi="Calibri"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A4258E5"/>
    <w:multiLevelType w:val="hybridMultilevel"/>
    <w:tmpl w:val="425E6214"/>
    <w:lvl w:ilvl="0" w:tplc="2A5218B8">
      <w:start w:val="8"/>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CB2542A"/>
    <w:multiLevelType w:val="hybridMultilevel"/>
    <w:tmpl w:val="072682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3C422DD"/>
    <w:multiLevelType w:val="hybridMultilevel"/>
    <w:tmpl w:val="454837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6BE5E46"/>
    <w:multiLevelType w:val="hybridMultilevel"/>
    <w:tmpl w:val="FB1CE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9D3119C"/>
    <w:multiLevelType w:val="hybridMultilevel"/>
    <w:tmpl w:val="B6C0885C"/>
    <w:lvl w:ilvl="0" w:tplc="2A5218B8">
      <w:start w:val="8"/>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07D4443"/>
    <w:multiLevelType w:val="hybridMultilevel"/>
    <w:tmpl w:val="711E2754"/>
    <w:lvl w:ilvl="0" w:tplc="333260BA">
      <w:start w:val="1"/>
      <w:numFmt w:val="bullet"/>
      <w:pStyle w:val="Luettelokappale"/>
      <w:lvlText w:val=""/>
      <w:lvlJc w:val="left"/>
      <w:pPr>
        <w:ind w:left="-342" w:hanging="360"/>
      </w:pPr>
      <w:rPr>
        <w:rFonts w:ascii="Symbol" w:hAnsi="Symbol" w:hint="default"/>
      </w:rPr>
    </w:lvl>
    <w:lvl w:ilvl="1" w:tplc="040B0003" w:tentative="1">
      <w:start w:val="1"/>
      <w:numFmt w:val="bullet"/>
      <w:lvlText w:val="o"/>
      <w:lvlJc w:val="left"/>
      <w:pPr>
        <w:ind w:left="378" w:hanging="360"/>
      </w:pPr>
      <w:rPr>
        <w:rFonts w:ascii="Courier New" w:hAnsi="Courier New" w:cs="Courier New" w:hint="default"/>
      </w:rPr>
    </w:lvl>
    <w:lvl w:ilvl="2" w:tplc="040B0005" w:tentative="1">
      <w:start w:val="1"/>
      <w:numFmt w:val="bullet"/>
      <w:lvlText w:val=""/>
      <w:lvlJc w:val="left"/>
      <w:pPr>
        <w:ind w:left="1098" w:hanging="360"/>
      </w:pPr>
      <w:rPr>
        <w:rFonts w:ascii="Wingdings" w:hAnsi="Wingdings" w:hint="default"/>
      </w:rPr>
    </w:lvl>
    <w:lvl w:ilvl="3" w:tplc="040B0001" w:tentative="1">
      <w:start w:val="1"/>
      <w:numFmt w:val="bullet"/>
      <w:lvlText w:val=""/>
      <w:lvlJc w:val="left"/>
      <w:pPr>
        <w:ind w:left="1818" w:hanging="360"/>
      </w:pPr>
      <w:rPr>
        <w:rFonts w:ascii="Symbol" w:hAnsi="Symbol" w:hint="default"/>
      </w:rPr>
    </w:lvl>
    <w:lvl w:ilvl="4" w:tplc="040B0003" w:tentative="1">
      <w:start w:val="1"/>
      <w:numFmt w:val="bullet"/>
      <w:lvlText w:val="o"/>
      <w:lvlJc w:val="left"/>
      <w:pPr>
        <w:ind w:left="2538" w:hanging="360"/>
      </w:pPr>
      <w:rPr>
        <w:rFonts w:ascii="Courier New" w:hAnsi="Courier New" w:cs="Courier New" w:hint="default"/>
      </w:rPr>
    </w:lvl>
    <w:lvl w:ilvl="5" w:tplc="040B0005" w:tentative="1">
      <w:start w:val="1"/>
      <w:numFmt w:val="bullet"/>
      <w:lvlText w:val=""/>
      <w:lvlJc w:val="left"/>
      <w:pPr>
        <w:ind w:left="3258" w:hanging="360"/>
      </w:pPr>
      <w:rPr>
        <w:rFonts w:ascii="Wingdings" w:hAnsi="Wingdings" w:hint="default"/>
      </w:rPr>
    </w:lvl>
    <w:lvl w:ilvl="6" w:tplc="040B0001" w:tentative="1">
      <w:start w:val="1"/>
      <w:numFmt w:val="bullet"/>
      <w:lvlText w:val=""/>
      <w:lvlJc w:val="left"/>
      <w:pPr>
        <w:ind w:left="3978" w:hanging="360"/>
      </w:pPr>
      <w:rPr>
        <w:rFonts w:ascii="Symbol" w:hAnsi="Symbol" w:hint="default"/>
      </w:rPr>
    </w:lvl>
    <w:lvl w:ilvl="7" w:tplc="040B0003" w:tentative="1">
      <w:start w:val="1"/>
      <w:numFmt w:val="bullet"/>
      <w:lvlText w:val="o"/>
      <w:lvlJc w:val="left"/>
      <w:pPr>
        <w:ind w:left="4698" w:hanging="360"/>
      </w:pPr>
      <w:rPr>
        <w:rFonts w:ascii="Courier New" w:hAnsi="Courier New" w:cs="Courier New" w:hint="default"/>
      </w:rPr>
    </w:lvl>
    <w:lvl w:ilvl="8" w:tplc="040B0005" w:tentative="1">
      <w:start w:val="1"/>
      <w:numFmt w:val="bullet"/>
      <w:lvlText w:val=""/>
      <w:lvlJc w:val="left"/>
      <w:pPr>
        <w:ind w:left="5418" w:hanging="360"/>
      </w:pPr>
      <w:rPr>
        <w:rFonts w:ascii="Wingdings" w:hAnsi="Wingdings" w:hint="default"/>
      </w:rPr>
    </w:lvl>
  </w:abstractNum>
  <w:abstractNum w:abstractNumId="30" w15:restartNumberingAfterBreak="0">
    <w:nsid w:val="70D978E0"/>
    <w:multiLevelType w:val="hybridMultilevel"/>
    <w:tmpl w:val="968C0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3C1660"/>
    <w:multiLevelType w:val="hybridMultilevel"/>
    <w:tmpl w:val="41BE8F40"/>
    <w:lvl w:ilvl="0" w:tplc="040200D4">
      <w:start w:val="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DB55CF8"/>
    <w:multiLevelType w:val="hybridMultilevel"/>
    <w:tmpl w:val="503454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E096AF8"/>
    <w:multiLevelType w:val="hybridMultilevel"/>
    <w:tmpl w:val="84285284"/>
    <w:lvl w:ilvl="0" w:tplc="8F482C94">
      <w:start w:val="4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56181714">
    <w:abstractNumId w:val="8"/>
  </w:num>
  <w:num w:numId="2" w16cid:durableId="1620262032">
    <w:abstractNumId w:val="29"/>
  </w:num>
  <w:num w:numId="3" w16cid:durableId="1037780816">
    <w:abstractNumId w:val="13"/>
  </w:num>
  <w:num w:numId="4" w16cid:durableId="484784279">
    <w:abstractNumId w:val="9"/>
  </w:num>
  <w:num w:numId="5" w16cid:durableId="937444281">
    <w:abstractNumId w:val="7"/>
  </w:num>
  <w:num w:numId="6" w16cid:durableId="1428621177">
    <w:abstractNumId w:val="6"/>
  </w:num>
  <w:num w:numId="7" w16cid:durableId="396824141">
    <w:abstractNumId w:val="5"/>
  </w:num>
  <w:num w:numId="8" w16cid:durableId="139347936">
    <w:abstractNumId w:val="4"/>
  </w:num>
  <w:num w:numId="9" w16cid:durableId="125856272">
    <w:abstractNumId w:val="3"/>
  </w:num>
  <w:num w:numId="10" w16cid:durableId="2075469310">
    <w:abstractNumId w:val="2"/>
  </w:num>
  <w:num w:numId="11" w16cid:durableId="973213528">
    <w:abstractNumId w:val="1"/>
  </w:num>
  <w:num w:numId="12" w16cid:durableId="214707482">
    <w:abstractNumId w:val="0"/>
  </w:num>
  <w:num w:numId="13" w16cid:durableId="823274507">
    <w:abstractNumId w:val="17"/>
  </w:num>
  <w:num w:numId="14" w16cid:durableId="1367828304">
    <w:abstractNumId w:val="23"/>
  </w:num>
  <w:num w:numId="15" w16cid:durableId="2110466300">
    <w:abstractNumId w:val="11"/>
  </w:num>
  <w:num w:numId="16" w16cid:durableId="2018842243">
    <w:abstractNumId w:val="33"/>
  </w:num>
  <w:num w:numId="17" w16cid:durableId="1839154782">
    <w:abstractNumId w:val="17"/>
  </w:num>
  <w:num w:numId="18" w16cid:durableId="1831409044">
    <w:abstractNumId w:val="23"/>
  </w:num>
  <w:num w:numId="19" w16cid:durableId="579558505">
    <w:abstractNumId w:val="20"/>
  </w:num>
  <w:num w:numId="20" w16cid:durableId="2035417172">
    <w:abstractNumId w:val="16"/>
  </w:num>
  <w:num w:numId="21" w16cid:durableId="1561744538">
    <w:abstractNumId w:val="27"/>
  </w:num>
  <w:num w:numId="22" w16cid:durableId="1201822196">
    <w:abstractNumId w:val="12"/>
  </w:num>
  <w:num w:numId="23" w16cid:durableId="515965856">
    <w:abstractNumId w:val="22"/>
  </w:num>
  <w:num w:numId="24" w16cid:durableId="990131613">
    <w:abstractNumId w:val="10"/>
  </w:num>
  <w:num w:numId="25" w16cid:durableId="1908371544">
    <w:abstractNumId w:val="14"/>
  </w:num>
  <w:num w:numId="26" w16cid:durableId="247882177">
    <w:abstractNumId w:val="21"/>
  </w:num>
  <w:num w:numId="27" w16cid:durableId="1573586377">
    <w:abstractNumId w:val="15"/>
  </w:num>
  <w:num w:numId="28" w16cid:durableId="846140779">
    <w:abstractNumId w:val="26"/>
  </w:num>
  <w:num w:numId="29" w16cid:durableId="383018727">
    <w:abstractNumId w:val="31"/>
  </w:num>
  <w:num w:numId="30" w16cid:durableId="82798441">
    <w:abstractNumId w:val="32"/>
  </w:num>
  <w:num w:numId="31" w16cid:durableId="1067847485">
    <w:abstractNumId w:val="25"/>
  </w:num>
  <w:num w:numId="32" w16cid:durableId="240069945">
    <w:abstractNumId w:val="28"/>
  </w:num>
  <w:num w:numId="33" w16cid:durableId="1783527490">
    <w:abstractNumId w:val="24"/>
  </w:num>
  <w:num w:numId="34" w16cid:durableId="1988588837">
    <w:abstractNumId w:val="19"/>
  </w:num>
  <w:num w:numId="35" w16cid:durableId="1866480352">
    <w:abstractNumId w:val="30"/>
  </w:num>
  <w:num w:numId="36" w16cid:durableId="276452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122ED"/>
    <w:rsid w:val="0001613E"/>
    <w:rsid w:val="00022B57"/>
    <w:rsid w:val="00023132"/>
    <w:rsid w:val="0003389C"/>
    <w:rsid w:val="000353CF"/>
    <w:rsid w:val="000376FA"/>
    <w:rsid w:val="00044781"/>
    <w:rsid w:val="00045D9A"/>
    <w:rsid w:val="00047003"/>
    <w:rsid w:val="000563A8"/>
    <w:rsid w:val="000708BA"/>
    <w:rsid w:val="00083422"/>
    <w:rsid w:val="0009463C"/>
    <w:rsid w:val="00095F5A"/>
    <w:rsid w:val="000A2286"/>
    <w:rsid w:val="000A3621"/>
    <w:rsid w:val="000B71C9"/>
    <w:rsid w:val="000D112B"/>
    <w:rsid w:val="000D29FB"/>
    <w:rsid w:val="000F1E46"/>
    <w:rsid w:val="0011267F"/>
    <w:rsid w:val="00116CD5"/>
    <w:rsid w:val="001176D5"/>
    <w:rsid w:val="00123850"/>
    <w:rsid w:val="001321D6"/>
    <w:rsid w:val="0013272D"/>
    <w:rsid w:val="00134705"/>
    <w:rsid w:val="0013767E"/>
    <w:rsid w:val="001379EB"/>
    <w:rsid w:val="001402F6"/>
    <w:rsid w:val="001528B5"/>
    <w:rsid w:val="00153999"/>
    <w:rsid w:val="0015552F"/>
    <w:rsid w:val="0015613F"/>
    <w:rsid w:val="00163BA6"/>
    <w:rsid w:val="001641B9"/>
    <w:rsid w:val="001646F6"/>
    <w:rsid w:val="00167992"/>
    <w:rsid w:val="00171981"/>
    <w:rsid w:val="00184B1F"/>
    <w:rsid w:val="001851CC"/>
    <w:rsid w:val="00186E1B"/>
    <w:rsid w:val="001A4A63"/>
    <w:rsid w:val="001A5FD8"/>
    <w:rsid w:val="001B57A5"/>
    <w:rsid w:val="001B60E6"/>
    <w:rsid w:val="001C4D43"/>
    <w:rsid w:val="001D47EE"/>
    <w:rsid w:val="001D52A9"/>
    <w:rsid w:val="001F0B3D"/>
    <w:rsid w:val="001F45A8"/>
    <w:rsid w:val="001F5DAF"/>
    <w:rsid w:val="00203EBB"/>
    <w:rsid w:val="00212E3A"/>
    <w:rsid w:val="00214959"/>
    <w:rsid w:val="00226D15"/>
    <w:rsid w:val="002272AF"/>
    <w:rsid w:val="00232F2C"/>
    <w:rsid w:val="002334EA"/>
    <w:rsid w:val="002362B8"/>
    <w:rsid w:val="00242598"/>
    <w:rsid w:val="00247B81"/>
    <w:rsid w:val="00266F02"/>
    <w:rsid w:val="002717AF"/>
    <w:rsid w:val="002773D3"/>
    <w:rsid w:val="002805FD"/>
    <w:rsid w:val="00280FDF"/>
    <w:rsid w:val="002906FD"/>
    <w:rsid w:val="002A73E0"/>
    <w:rsid w:val="002B141A"/>
    <w:rsid w:val="002B3FA8"/>
    <w:rsid w:val="002B7BC7"/>
    <w:rsid w:val="002B7FFE"/>
    <w:rsid w:val="002C250F"/>
    <w:rsid w:val="002D3ED7"/>
    <w:rsid w:val="002D727A"/>
    <w:rsid w:val="002E4461"/>
    <w:rsid w:val="00301614"/>
    <w:rsid w:val="00302E94"/>
    <w:rsid w:val="00302F36"/>
    <w:rsid w:val="0031033E"/>
    <w:rsid w:val="00311913"/>
    <w:rsid w:val="0031376F"/>
    <w:rsid w:val="00314122"/>
    <w:rsid w:val="003156FD"/>
    <w:rsid w:val="003246D2"/>
    <w:rsid w:val="00336333"/>
    <w:rsid w:val="00351111"/>
    <w:rsid w:val="00355EC5"/>
    <w:rsid w:val="003573A2"/>
    <w:rsid w:val="00357506"/>
    <w:rsid w:val="00361733"/>
    <w:rsid w:val="00361D9E"/>
    <w:rsid w:val="00365491"/>
    <w:rsid w:val="00371B79"/>
    <w:rsid w:val="003740FF"/>
    <w:rsid w:val="003766D2"/>
    <w:rsid w:val="00387571"/>
    <w:rsid w:val="00391E31"/>
    <w:rsid w:val="00392A85"/>
    <w:rsid w:val="003935B9"/>
    <w:rsid w:val="003A16E0"/>
    <w:rsid w:val="003B1404"/>
    <w:rsid w:val="003B219D"/>
    <w:rsid w:val="003C0236"/>
    <w:rsid w:val="003C096A"/>
    <w:rsid w:val="003C6B74"/>
    <w:rsid w:val="003D13CA"/>
    <w:rsid w:val="003E109C"/>
    <w:rsid w:val="003E2853"/>
    <w:rsid w:val="003E297C"/>
    <w:rsid w:val="003E311F"/>
    <w:rsid w:val="003F097C"/>
    <w:rsid w:val="003F2D6D"/>
    <w:rsid w:val="003F45CF"/>
    <w:rsid w:val="003F648A"/>
    <w:rsid w:val="00400170"/>
    <w:rsid w:val="00400320"/>
    <w:rsid w:val="00413608"/>
    <w:rsid w:val="0041362A"/>
    <w:rsid w:val="00414602"/>
    <w:rsid w:val="00415538"/>
    <w:rsid w:val="00421778"/>
    <w:rsid w:val="00431217"/>
    <w:rsid w:val="00436676"/>
    <w:rsid w:val="00436B2E"/>
    <w:rsid w:val="0045131A"/>
    <w:rsid w:val="00451901"/>
    <w:rsid w:val="004541A0"/>
    <w:rsid w:val="00457932"/>
    <w:rsid w:val="0046258E"/>
    <w:rsid w:val="00483C83"/>
    <w:rsid w:val="0048657D"/>
    <w:rsid w:val="004947B7"/>
    <w:rsid w:val="00494C1A"/>
    <w:rsid w:val="004A3351"/>
    <w:rsid w:val="004A37D4"/>
    <w:rsid w:val="004B07A0"/>
    <w:rsid w:val="004B4E09"/>
    <w:rsid w:val="004B4E89"/>
    <w:rsid w:val="004B7D39"/>
    <w:rsid w:val="004D305C"/>
    <w:rsid w:val="004E2D2F"/>
    <w:rsid w:val="004F053B"/>
    <w:rsid w:val="00503FCB"/>
    <w:rsid w:val="00511A16"/>
    <w:rsid w:val="00512141"/>
    <w:rsid w:val="00513262"/>
    <w:rsid w:val="00520117"/>
    <w:rsid w:val="00521053"/>
    <w:rsid w:val="005219FA"/>
    <w:rsid w:val="005252E0"/>
    <w:rsid w:val="005260AF"/>
    <w:rsid w:val="005301F6"/>
    <w:rsid w:val="00530DF1"/>
    <w:rsid w:val="005357D6"/>
    <w:rsid w:val="00537A46"/>
    <w:rsid w:val="0054436D"/>
    <w:rsid w:val="0054620E"/>
    <w:rsid w:val="00551043"/>
    <w:rsid w:val="00551B51"/>
    <w:rsid w:val="00564DD8"/>
    <w:rsid w:val="00570F67"/>
    <w:rsid w:val="00580FEE"/>
    <w:rsid w:val="00582BDF"/>
    <w:rsid w:val="00585C81"/>
    <w:rsid w:val="005968FC"/>
    <w:rsid w:val="005A4EA7"/>
    <w:rsid w:val="005C36BB"/>
    <w:rsid w:val="005C621B"/>
    <w:rsid w:val="005C7D56"/>
    <w:rsid w:val="005D79BB"/>
    <w:rsid w:val="005D7A6B"/>
    <w:rsid w:val="005D7E32"/>
    <w:rsid w:val="005E097C"/>
    <w:rsid w:val="005F19BF"/>
    <w:rsid w:val="005F56D8"/>
    <w:rsid w:val="00602F1E"/>
    <w:rsid w:val="00605641"/>
    <w:rsid w:val="00612BFF"/>
    <w:rsid w:val="00613C9C"/>
    <w:rsid w:val="00615577"/>
    <w:rsid w:val="006175F3"/>
    <w:rsid w:val="00622CD6"/>
    <w:rsid w:val="0062322C"/>
    <w:rsid w:val="00624775"/>
    <w:rsid w:val="00641B9D"/>
    <w:rsid w:val="0064591C"/>
    <w:rsid w:val="00645DB9"/>
    <w:rsid w:val="006577E5"/>
    <w:rsid w:val="00662C3E"/>
    <w:rsid w:val="00663B93"/>
    <w:rsid w:val="00663D93"/>
    <w:rsid w:val="00667AFB"/>
    <w:rsid w:val="00667C0E"/>
    <w:rsid w:val="00667DD4"/>
    <w:rsid w:val="00670EB1"/>
    <w:rsid w:val="0067699C"/>
    <w:rsid w:val="00684BF8"/>
    <w:rsid w:val="0068664C"/>
    <w:rsid w:val="00690378"/>
    <w:rsid w:val="006907E2"/>
    <w:rsid w:val="006970AA"/>
    <w:rsid w:val="006B008F"/>
    <w:rsid w:val="006B2B8D"/>
    <w:rsid w:val="006C02ED"/>
    <w:rsid w:val="006C06E3"/>
    <w:rsid w:val="006C0DE4"/>
    <w:rsid w:val="006C4CDA"/>
    <w:rsid w:val="006C5AF4"/>
    <w:rsid w:val="006E4ADA"/>
    <w:rsid w:val="006F0195"/>
    <w:rsid w:val="006F36AF"/>
    <w:rsid w:val="007021AF"/>
    <w:rsid w:val="007045A6"/>
    <w:rsid w:val="00707C00"/>
    <w:rsid w:val="00710FCD"/>
    <w:rsid w:val="00717761"/>
    <w:rsid w:val="00717B22"/>
    <w:rsid w:val="00730119"/>
    <w:rsid w:val="00730632"/>
    <w:rsid w:val="00731697"/>
    <w:rsid w:val="00737E0C"/>
    <w:rsid w:val="007511D5"/>
    <w:rsid w:val="00751338"/>
    <w:rsid w:val="00751879"/>
    <w:rsid w:val="00755142"/>
    <w:rsid w:val="00763564"/>
    <w:rsid w:val="007649AE"/>
    <w:rsid w:val="00766B2D"/>
    <w:rsid w:val="007675D0"/>
    <w:rsid w:val="00770611"/>
    <w:rsid w:val="007832F3"/>
    <w:rsid w:val="00783999"/>
    <w:rsid w:val="00785651"/>
    <w:rsid w:val="00786722"/>
    <w:rsid w:val="00787DEF"/>
    <w:rsid w:val="00791E77"/>
    <w:rsid w:val="00793EFC"/>
    <w:rsid w:val="00794271"/>
    <w:rsid w:val="007945B5"/>
    <w:rsid w:val="007A0756"/>
    <w:rsid w:val="007A7E91"/>
    <w:rsid w:val="007D6FE6"/>
    <w:rsid w:val="007D7F08"/>
    <w:rsid w:val="007F0991"/>
    <w:rsid w:val="007F0EF5"/>
    <w:rsid w:val="00810FC6"/>
    <w:rsid w:val="00812F8A"/>
    <w:rsid w:val="00816FFD"/>
    <w:rsid w:val="00820371"/>
    <w:rsid w:val="00822114"/>
    <w:rsid w:val="0082620E"/>
    <w:rsid w:val="00826C5D"/>
    <w:rsid w:val="0085119A"/>
    <w:rsid w:val="008527C3"/>
    <w:rsid w:val="00863F91"/>
    <w:rsid w:val="0087301C"/>
    <w:rsid w:val="00877289"/>
    <w:rsid w:val="00883297"/>
    <w:rsid w:val="00887240"/>
    <w:rsid w:val="00891DA2"/>
    <w:rsid w:val="008A1FBC"/>
    <w:rsid w:val="008B4497"/>
    <w:rsid w:val="008B6DBA"/>
    <w:rsid w:val="008C60CC"/>
    <w:rsid w:val="008D1F3E"/>
    <w:rsid w:val="008D4AAD"/>
    <w:rsid w:val="008D6C75"/>
    <w:rsid w:val="008E6E8D"/>
    <w:rsid w:val="008E7C9D"/>
    <w:rsid w:val="008F77DB"/>
    <w:rsid w:val="00903FAB"/>
    <w:rsid w:val="009074DB"/>
    <w:rsid w:val="0091059A"/>
    <w:rsid w:val="00912DC3"/>
    <w:rsid w:val="00913DA1"/>
    <w:rsid w:val="00915385"/>
    <w:rsid w:val="00934038"/>
    <w:rsid w:val="00954EB8"/>
    <w:rsid w:val="009559D1"/>
    <w:rsid w:val="00963962"/>
    <w:rsid w:val="009649B5"/>
    <w:rsid w:val="00967024"/>
    <w:rsid w:val="009676F2"/>
    <w:rsid w:val="009718FD"/>
    <w:rsid w:val="00973D13"/>
    <w:rsid w:val="00975F25"/>
    <w:rsid w:val="00985D74"/>
    <w:rsid w:val="00990517"/>
    <w:rsid w:val="009954E6"/>
    <w:rsid w:val="009A798D"/>
    <w:rsid w:val="009C13D3"/>
    <w:rsid w:val="009C2A72"/>
    <w:rsid w:val="009C6979"/>
    <w:rsid w:val="009D1F6E"/>
    <w:rsid w:val="009D5CA8"/>
    <w:rsid w:val="009E4975"/>
    <w:rsid w:val="009E783B"/>
    <w:rsid w:val="009F2EB3"/>
    <w:rsid w:val="009F41C2"/>
    <w:rsid w:val="009F5355"/>
    <w:rsid w:val="009F57B7"/>
    <w:rsid w:val="00A06833"/>
    <w:rsid w:val="00A06C13"/>
    <w:rsid w:val="00A15FA0"/>
    <w:rsid w:val="00A16F8C"/>
    <w:rsid w:val="00A2282F"/>
    <w:rsid w:val="00A25C3F"/>
    <w:rsid w:val="00A270E9"/>
    <w:rsid w:val="00A3575C"/>
    <w:rsid w:val="00A40E36"/>
    <w:rsid w:val="00A46964"/>
    <w:rsid w:val="00A5424C"/>
    <w:rsid w:val="00A55036"/>
    <w:rsid w:val="00A603C3"/>
    <w:rsid w:val="00A6431C"/>
    <w:rsid w:val="00A654B5"/>
    <w:rsid w:val="00A66F87"/>
    <w:rsid w:val="00A702B5"/>
    <w:rsid w:val="00A74A6C"/>
    <w:rsid w:val="00A75F8E"/>
    <w:rsid w:val="00A827DA"/>
    <w:rsid w:val="00A83131"/>
    <w:rsid w:val="00A864BC"/>
    <w:rsid w:val="00A87A9A"/>
    <w:rsid w:val="00A9277E"/>
    <w:rsid w:val="00A94060"/>
    <w:rsid w:val="00AA6B8E"/>
    <w:rsid w:val="00AA6F42"/>
    <w:rsid w:val="00AB440D"/>
    <w:rsid w:val="00AD1DF0"/>
    <w:rsid w:val="00AE0F79"/>
    <w:rsid w:val="00AE1DCE"/>
    <w:rsid w:val="00AE7512"/>
    <w:rsid w:val="00AF1FBB"/>
    <w:rsid w:val="00B05F23"/>
    <w:rsid w:val="00B15DA4"/>
    <w:rsid w:val="00B1703A"/>
    <w:rsid w:val="00B20786"/>
    <w:rsid w:val="00B22CFA"/>
    <w:rsid w:val="00B301DF"/>
    <w:rsid w:val="00B3486C"/>
    <w:rsid w:val="00B3610D"/>
    <w:rsid w:val="00B40A49"/>
    <w:rsid w:val="00B40C17"/>
    <w:rsid w:val="00B4578C"/>
    <w:rsid w:val="00B62E19"/>
    <w:rsid w:val="00B64D22"/>
    <w:rsid w:val="00B65394"/>
    <w:rsid w:val="00B715ED"/>
    <w:rsid w:val="00B8534D"/>
    <w:rsid w:val="00B85777"/>
    <w:rsid w:val="00B86EE6"/>
    <w:rsid w:val="00B9011B"/>
    <w:rsid w:val="00BA33D1"/>
    <w:rsid w:val="00BA49B2"/>
    <w:rsid w:val="00BA5EE6"/>
    <w:rsid w:val="00BB3827"/>
    <w:rsid w:val="00BB44A3"/>
    <w:rsid w:val="00BC5BBD"/>
    <w:rsid w:val="00BD05A2"/>
    <w:rsid w:val="00BD4F86"/>
    <w:rsid w:val="00BD67E5"/>
    <w:rsid w:val="00BE2C18"/>
    <w:rsid w:val="00BE3602"/>
    <w:rsid w:val="00BE60F0"/>
    <w:rsid w:val="00BE69C2"/>
    <w:rsid w:val="00BF3AE6"/>
    <w:rsid w:val="00BF4AC5"/>
    <w:rsid w:val="00C007A9"/>
    <w:rsid w:val="00C150F2"/>
    <w:rsid w:val="00C1714F"/>
    <w:rsid w:val="00C17272"/>
    <w:rsid w:val="00C265A5"/>
    <w:rsid w:val="00C47D57"/>
    <w:rsid w:val="00C53BA0"/>
    <w:rsid w:val="00C53C4A"/>
    <w:rsid w:val="00C54A46"/>
    <w:rsid w:val="00C55326"/>
    <w:rsid w:val="00C6492A"/>
    <w:rsid w:val="00C65775"/>
    <w:rsid w:val="00C7511E"/>
    <w:rsid w:val="00C81FAD"/>
    <w:rsid w:val="00C91DC5"/>
    <w:rsid w:val="00CB03AF"/>
    <w:rsid w:val="00CC0F75"/>
    <w:rsid w:val="00CC4D86"/>
    <w:rsid w:val="00CD0664"/>
    <w:rsid w:val="00CD296C"/>
    <w:rsid w:val="00CE4A28"/>
    <w:rsid w:val="00CE7FAB"/>
    <w:rsid w:val="00CF5C3C"/>
    <w:rsid w:val="00CF6DE3"/>
    <w:rsid w:val="00CF7CD5"/>
    <w:rsid w:val="00D07B6F"/>
    <w:rsid w:val="00D1461A"/>
    <w:rsid w:val="00D16F36"/>
    <w:rsid w:val="00D178DB"/>
    <w:rsid w:val="00D31A7A"/>
    <w:rsid w:val="00D32133"/>
    <w:rsid w:val="00D34D9B"/>
    <w:rsid w:val="00D42D72"/>
    <w:rsid w:val="00D436BC"/>
    <w:rsid w:val="00D45479"/>
    <w:rsid w:val="00D47970"/>
    <w:rsid w:val="00D5464B"/>
    <w:rsid w:val="00D57513"/>
    <w:rsid w:val="00D70937"/>
    <w:rsid w:val="00D77124"/>
    <w:rsid w:val="00D8303B"/>
    <w:rsid w:val="00D90B77"/>
    <w:rsid w:val="00D918B1"/>
    <w:rsid w:val="00D94A4E"/>
    <w:rsid w:val="00D95E34"/>
    <w:rsid w:val="00D9604A"/>
    <w:rsid w:val="00D9648D"/>
    <w:rsid w:val="00DA18D2"/>
    <w:rsid w:val="00DA5536"/>
    <w:rsid w:val="00DB4129"/>
    <w:rsid w:val="00DB5EF6"/>
    <w:rsid w:val="00DB6220"/>
    <w:rsid w:val="00DB77EE"/>
    <w:rsid w:val="00DB7992"/>
    <w:rsid w:val="00DC11D7"/>
    <w:rsid w:val="00DC2134"/>
    <w:rsid w:val="00DC4CCD"/>
    <w:rsid w:val="00E0038F"/>
    <w:rsid w:val="00E026EC"/>
    <w:rsid w:val="00E0331F"/>
    <w:rsid w:val="00E060B6"/>
    <w:rsid w:val="00E107AE"/>
    <w:rsid w:val="00E12C49"/>
    <w:rsid w:val="00E214B6"/>
    <w:rsid w:val="00E23927"/>
    <w:rsid w:val="00E24903"/>
    <w:rsid w:val="00E258B9"/>
    <w:rsid w:val="00E3127C"/>
    <w:rsid w:val="00E34B0D"/>
    <w:rsid w:val="00E6025E"/>
    <w:rsid w:val="00E6257B"/>
    <w:rsid w:val="00E625E9"/>
    <w:rsid w:val="00E62D1F"/>
    <w:rsid w:val="00E71DA4"/>
    <w:rsid w:val="00E80720"/>
    <w:rsid w:val="00E85268"/>
    <w:rsid w:val="00E91CBD"/>
    <w:rsid w:val="00EB0DAD"/>
    <w:rsid w:val="00EB2883"/>
    <w:rsid w:val="00EC25B0"/>
    <w:rsid w:val="00ED66F8"/>
    <w:rsid w:val="00ED6857"/>
    <w:rsid w:val="00EF3823"/>
    <w:rsid w:val="00EF6084"/>
    <w:rsid w:val="00EF6697"/>
    <w:rsid w:val="00EF6F9B"/>
    <w:rsid w:val="00F062D6"/>
    <w:rsid w:val="00F078C8"/>
    <w:rsid w:val="00F22A36"/>
    <w:rsid w:val="00F22ED6"/>
    <w:rsid w:val="00F24245"/>
    <w:rsid w:val="00F3452A"/>
    <w:rsid w:val="00F43959"/>
    <w:rsid w:val="00F45378"/>
    <w:rsid w:val="00F51A84"/>
    <w:rsid w:val="00F51C9F"/>
    <w:rsid w:val="00F535F3"/>
    <w:rsid w:val="00F617CD"/>
    <w:rsid w:val="00F61FED"/>
    <w:rsid w:val="00F62370"/>
    <w:rsid w:val="00F63239"/>
    <w:rsid w:val="00F64725"/>
    <w:rsid w:val="00F66B06"/>
    <w:rsid w:val="00F67C3C"/>
    <w:rsid w:val="00F67D4B"/>
    <w:rsid w:val="00F74A8F"/>
    <w:rsid w:val="00F77015"/>
    <w:rsid w:val="00F85086"/>
    <w:rsid w:val="00F87DDF"/>
    <w:rsid w:val="00F9209E"/>
    <w:rsid w:val="00F935B4"/>
    <w:rsid w:val="00F958AB"/>
    <w:rsid w:val="00FA0AB6"/>
    <w:rsid w:val="00FA32D3"/>
    <w:rsid w:val="00FA3AD9"/>
    <w:rsid w:val="00FB46B5"/>
    <w:rsid w:val="00FC0657"/>
    <w:rsid w:val="00FC1B8F"/>
    <w:rsid w:val="00FD139B"/>
    <w:rsid w:val="00FF6F8F"/>
    <w:rsid w:val="0DEC75C7"/>
    <w:rsid w:val="10297E5E"/>
    <w:rsid w:val="10482598"/>
    <w:rsid w:val="13A965B2"/>
    <w:rsid w:val="17DA47A3"/>
    <w:rsid w:val="1984ED25"/>
    <w:rsid w:val="1B749941"/>
    <w:rsid w:val="26741738"/>
    <w:rsid w:val="26873641"/>
    <w:rsid w:val="27CF5E4F"/>
    <w:rsid w:val="297B6DAC"/>
    <w:rsid w:val="298237EA"/>
    <w:rsid w:val="2B766F0B"/>
    <w:rsid w:val="2DBACB32"/>
    <w:rsid w:val="34B9D30C"/>
    <w:rsid w:val="35254FD1"/>
    <w:rsid w:val="36FBD26B"/>
    <w:rsid w:val="39027225"/>
    <w:rsid w:val="3D6C1460"/>
    <w:rsid w:val="3D991C44"/>
    <w:rsid w:val="4068DAD6"/>
    <w:rsid w:val="40FF9AB4"/>
    <w:rsid w:val="415DB471"/>
    <w:rsid w:val="423CED2B"/>
    <w:rsid w:val="429A426D"/>
    <w:rsid w:val="436669FB"/>
    <w:rsid w:val="4E28E06B"/>
    <w:rsid w:val="4F21655A"/>
    <w:rsid w:val="51287168"/>
    <w:rsid w:val="6054C2C1"/>
    <w:rsid w:val="64224C61"/>
    <w:rsid w:val="6525B474"/>
    <w:rsid w:val="6FAADCF4"/>
    <w:rsid w:val="79D71B2D"/>
    <w:rsid w:val="7D52988F"/>
    <w:rsid w:val="7E43FD0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30BE"/>
  <w15:docId w15:val="{4E45174D-EBB7-4E72-8F81-F831CDE2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character" w:styleId="Hyperlinkki">
    <w:name w:val="Hyperlink"/>
    <w:basedOn w:val="Kappaleenoletusfontti"/>
    <w:uiPriority w:val="99"/>
    <w:unhideWhenUsed/>
    <w:rsid w:val="007A7E91"/>
    <w:rPr>
      <w:color w:val="0000FF" w:themeColor="hyperlink"/>
      <w:u w:val="single"/>
    </w:rPr>
  </w:style>
  <w:style w:type="paragraph" w:styleId="Sisennettyleipteksti">
    <w:name w:val="Body Text Indent"/>
    <w:basedOn w:val="Normaali"/>
    <w:link w:val="SisennettyleiptekstiChar"/>
    <w:uiPriority w:val="99"/>
    <w:unhideWhenUsed/>
    <w:rsid w:val="007A7E91"/>
    <w:pPr>
      <w:spacing w:before="120" w:after="120" w:line="240" w:lineRule="auto"/>
      <w:ind w:left="283"/>
    </w:pPr>
    <w:rPr>
      <w:sz w:val="24"/>
    </w:rPr>
  </w:style>
  <w:style w:type="character" w:customStyle="1" w:styleId="SisennettyleiptekstiChar">
    <w:name w:val="Sisennetty leipäteksti Char"/>
    <w:basedOn w:val="Kappaleenoletusfontti"/>
    <w:link w:val="Sisennettyleipteksti"/>
    <w:uiPriority w:val="99"/>
    <w:rsid w:val="007A7E91"/>
    <w:rPr>
      <w:sz w:val="24"/>
    </w:rPr>
  </w:style>
  <w:style w:type="character" w:customStyle="1" w:styleId="markedcontent">
    <w:name w:val="markedcontent"/>
    <w:basedOn w:val="Kappaleenoletusfontti"/>
    <w:rsid w:val="00DB77EE"/>
  </w:style>
  <w:style w:type="paragraph" w:customStyle="1" w:styleId="akpallekirjoittaja1">
    <w:name w:val="akpallekirjoittaja1"/>
    <w:basedOn w:val="Normaali"/>
    <w:semiHidden/>
    <w:rsid w:val="00E107AE"/>
    <w:pPr>
      <w:spacing w:after="0" w:line="240" w:lineRule="auto"/>
      <w:ind w:left="2608"/>
    </w:pPr>
    <w:rPr>
      <w:rFonts w:ascii="Arial" w:eastAsia="Times New Roman" w:hAnsi="Arial" w:cs="Times New Roman"/>
      <w:color w:val="000000"/>
      <w:sz w:val="21"/>
      <w:szCs w:val="20"/>
    </w:rPr>
  </w:style>
  <w:style w:type="paragraph" w:styleId="NormaaliWWW">
    <w:name w:val="Normal (Web)"/>
    <w:basedOn w:val="Normaali"/>
    <w:uiPriority w:val="99"/>
    <w:semiHidden/>
    <w:unhideWhenUsed/>
    <w:rsid w:val="003F097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Alaviitteenteksti">
    <w:name w:val="footnote text"/>
    <w:basedOn w:val="Normaali"/>
    <w:link w:val="AlaviitteentekstiChar"/>
    <w:uiPriority w:val="99"/>
    <w:semiHidden/>
    <w:unhideWhenUsed/>
    <w:rsid w:val="003F097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F097C"/>
    <w:rPr>
      <w:sz w:val="20"/>
      <w:szCs w:val="20"/>
    </w:rPr>
  </w:style>
  <w:style w:type="character" w:styleId="Alaviitteenviite">
    <w:name w:val="footnote reference"/>
    <w:basedOn w:val="Kappaleenoletusfontti"/>
    <w:uiPriority w:val="99"/>
    <w:semiHidden/>
    <w:unhideWhenUsed/>
    <w:rsid w:val="003F097C"/>
    <w:rPr>
      <w:vertAlign w:val="superscript"/>
    </w:rPr>
  </w:style>
  <w:style w:type="character" w:styleId="Ratkaisematonmaininta">
    <w:name w:val="Unresolved Mention"/>
    <w:basedOn w:val="Kappaleenoletusfontti"/>
    <w:uiPriority w:val="99"/>
    <w:semiHidden/>
    <w:unhideWhenUsed/>
    <w:rsid w:val="003F097C"/>
    <w:rPr>
      <w:color w:val="605E5C"/>
      <w:shd w:val="clear" w:color="auto" w:fill="E1DFDD"/>
    </w:rPr>
  </w:style>
  <w:style w:type="paragraph" w:customStyle="1" w:styleId="py">
    <w:name w:val="py"/>
    <w:basedOn w:val="Normaali"/>
    <w:rsid w:val="0082211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A16F8C"/>
    <w:rPr>
      <w:sz w:val="16"/>
      <w:szCs w:val="16"/>
    </w:rPr>
  </w:style>
  <w:style w:type="paragraph" w:styleId="Kommentinteksti">
    <w:name w:val="annotation text"/>
    <w:basedOn w:val="Normaali"/>
    <w:link w:val="KommentintekstiChar"/>
    <w:uiPriority w:val="99"/>
    <w:unhideWhenUsed/>
    <w:rsid w:val="00A16F8C"/>
    <w:pPr>
      <w:spacing w:line="240" w:lineRule="auto"/>
    </w:pPr>
    <w:rPr>
      <w:sz w:val="20"/>
      <w:szCs w:val="20"/>
    </w:rPr>
  </w:style>
  <w:style w:type="character" w:customStyle="1" w:styleId="KommentintekstiChar">
    <w:name w:val="Kommentin teksti Char"/>
    <w:basedOn w:val="Kappaleenoletusfontti"/>
    <w:link w:val="Kommentinteksti"/>
    <w:uiPriority w:val="99"/>
    <w:rsid w:val="00A16F8C"/>
    <w:rPr>
      <w:sz w:val="20"/>
      <w:szCs w:val="20"/>
    </w:rPr>
  </w:style>
  <w:style w:type="paragraph" w:styleId="Kommentinotsikko">
    <w:name w:val="annotation subject"/>
    <w:basedOn w:val="Kommentinteksti"/>
    <w:next w:val="Kommentinteksti"/>
    <w:link w:val="KommentinotsikkoChar"/>
    <w:uiPriority w:val="99"/>
    <w:semiHidden/>
    <w:unhideWhenUsed/>
    <w:rsid w:val="00A16F8C"/>
    <w:rPr>
      <w:b/>
      <w:bCs/>
    </w:rPr>
  </w:style>
  <w:style w:type="character" w:customStyle="1" w:styleId="KommentinotsikkoChar">
    <w:name w:val="Kommentin otsikko Char"/>
    <w:basedOn w:val="KommentintekstiChar"/>
    <w:link w:val="Kommentinotsikko"/>
    <w:uiPriority w:val="99"/>
    <w:semiHidden/>
    <w:rsid w:val="00A16F8C"/>
    <w:rPr>
      <w:b/>
      <w:bCs/>
      <w:sz w:val="20"/>
      <w:szCs w:val="20"/>
    </w:rPr>
  </w:style>
  <w:style w:type="paragraph" w:styleId="Muutos">
    <w:name w:val="Revision"/>
    <w:hidden/>
    <w:uiPriority w:val="99"/>
    <w:semiHidden/>
    <w:rsid w:val="00521053"/>
    <w:pPr>
      <w:spacing w:after="0" w:line="240" w:lineRule="auto"/>
    </w:pPr>
  </w:style>
  <w:style w:type="character" w:styleId="AvattuHyperlinkki">
    <w:name w:val="FollowedHyperlink"/>
    <w:basedOn w:val="Kappaleenoletusfontti"/>
    <w:uiPriority w:val="99"/>
    <w:semiHidden/>
    <w:unhideWhenUsed/>
    <w:rsid w:val="00967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0370">
      <w:bodyDiv w:val="1"/>
      <w:marLeft w:val="0"/>
      <w:marRight w:val="0"/>
      <w:marTop w:val="0"/>
      <w:marBottom w:val="0"/>
      <w:divBdr>
        <w:top w:val="none" w:sz="0" w:space="0" w:color="auto"/>
        <w:left w:val="none" w:sz="0" w:space="0" w:color="auto"/>
        <w:bottom w:val="none" w:sz="0" w:space="0" w:color="auto"/>
        <w:right w:val="none" w:sz="0" w:space="0" w:color="auto"/>
      </w:divBdr>
    </w:div>
    <w:div w:id="129321567">
      <w:bodyDiv w:val="1"/>
      <w:marLeft w:val="0"/>
      <w:marRight w:val="0"/>
      <w:marTop w:val="0"/>
      <w:marBottom w:val="0"/>
      <w:divBdr>
        <w:top w:val="none" w:sz="0" w:space="0" w:color="auto"/>
        <w:left w:val="none" w:sz="0" w:space="0" w:color="auto"/>
        <w:bottom w:val="none" w:sz="0" w:space="0" w:color="auto"/>
        <w:right w:val="none" w:sz="0" w:space="0" w:color="auto"/>
      </w:divBdr>
    </w:div>
    <w:div w:id="213155303">
      <w:bodyDiv w:val="1"/>
      <w:marLeft w:val="0"/>
      <w:marRight w:val="0"/>
      <w:marTop w:val="0"/>
      <w:marBottom w:val="0"/>
      <w:divBdr>
        <w:top w:val="none" w:sz="0" w:space="0" w:color="auto"/>
        <w:left w:val="none" w:sz="0" w:space="0" w:color="auto"/>
        <w:bottom w:val="none" w:sz="0" w:space="0" w:color="auto"/>
        <w:right w:val="none" w:sz="0" w:space="0" w:color="auto"/>
      </w:divBdr>
    </w:div>
    <w:div w:id="317809955">
      <w:bodyDiv w:val="1"/>
      <w:marLeft w:val="0"/>
      <w:marRight w:val="0"/>
      <w:marTop w:val="0"/>
      <w:marBottom w:val="0"/>
      <w:divBdr>
        <w:top w:val="none" w:sz="0" w:space="0" w:color="auto"/>
        <w:left w:val="none" w:sz="0" w:space="0" w:color="auto"/>
        <w:bottom w:val="none" w:sz="0" w:space="0" w:color="auto"/>
        <w:right w:val="none" w:sz="0" w:space="0" w:color="auto"/>
      </w:divBdr>
    </w:div>
    <w:div w:id="390471656">
      <w:bodyDiv w:val="1"/>
      <w:marLeft w:val="0"/>
      <w:marRight w:val="0"/>
      <w:marTop w:val="0"/>
      <w:marBottom w:val="0"/>
      <w:divBdr>
        <w:top w:val="none" w:sz="0" w:space="0" w:color="auto"/>
        <w:left w:val="none" w:sz="0" w:space="0" w:color="auto"/>
        <w:bottom w:val="none" w:sz="0" w:space="0" w:color="auto"/>
        <w:right w:val="none" w:sz="0" w:space="0" w:color="auto"/>
      </w:divBdr>
    </w:div>
    <w:div w:id="544370477">
      <w:bodyDiv w:val="1"/>
      <w:marLeft w:val="0"/>
      <w:marRight w:val="0"/>
      <w:marTop w:val="0"/>
      <w:marBottom w:val="0"/>
      <w:divBdr>
        <w:top w:val="none" w:sz="0" w:space="0" w:color="auto"/>
        <w:left w:val="none" w:sz="0" w:space="0" w:color="auto"/>
        <w:bottom w:val="none" w:sz="0" w:space="0" w:color="auto"/>
        <w:right w:val="none" w:sz="0" w:space="0" w:color="auto"/>
      </w:divBdr>
      <w:divsChild>
        <w:div w:id="471027351">
          <w:marLeft w:val="0"/>
          <w:marRight w:val="0"/>
          <w:marTop w:val="0"/>
          <w:marBottom w:val="0"/>
          <w:divBdr>
            <w:top w:val="none" w:sz="0" w:space="0" w:color="auto"/>
            <w:left w:val="none" w:sz="0" w:space="0" w:color="auto"/>
            <w:bottom w:val="none" w:sz="0" w:space="0" w:color="auto"/>
            <w:right w:val="none" w:sz="0" w:space="0" w:color="auto"/>
          </w:divBdr>
        </w:div>
      </w:divsChild>
    </w:div>
    <w:div w:id="701322153">
      <w:bodyDiv w:val="1"/>
      <w:marLeft w:val="0"/>
      <w:marRight w:val="0"/>
      <w:marTop w:val="0"/>
      <w:marBottom w:val="0"/>
      <w:divBdr>
        <w:top w:val="none" w:sz="0" w:space="0" w:color="auto"/>
        <w:left w:val="none" w:sz="0" w:space="0" w:color="auto"/>
        <w:bottom w:val="none" w:sz="0" w:space="0" w:color="auto"/>
        <w:right w:val="none" w:sz="0" w:space="0" w:color="auto"/>
      </w:divBdr>
    </w:div>
    <w:div w:id="1089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tem.fi/tyollisyyspoliittinen-avustus" TargetMode="External"/><Relationship Id="rId3" Type="http://schemas.openxmlformats.org/officeDocument/2006/relationships/hyperlink" Target="https://stat.fi/julkaisu/clmj3ip7e6ivo0bw3gi94210q" TargetMode="External"/><Relationship Id="rId7" Type="http://schemas.openxmlformats.org/officeDocument/2006/relationships/hyperlink" Target="https://www.eduskunta.fi/FI/vaski/HallituksenEsitys/Sivut/HE_207+2022.aspx" TargetMode="External"/><Relationship Id="rId2" Type="http://schemas.openxmlformats.org/officeDocument/2006/relationships/hyperlink" Target="https://tem.fi/julkiset-tyovoima-ja-yrityspalvelut" TargetMode="External"/><Relationship Id="rId1" Type="http://schemas.openxmlformats.org/officeDocument/2006/relationships/hyperlink" Target="https://tem.fi/tyollisyys" TargetMode="External"/><Relationship Id="rId6" Type="http://schemas.openxmlformats.org/officeDocument/2006/relationships/hyperlink" Target="https://kansallisarkisto.fi/documents/141232930/149322637/Arvonm%C3%A4%C3%A4ritys-+ja+seulontapolitiikka+versio+1.6..pdf/85ccdc33-69d5-5abe-79ca-422809586ec9/Arvonm%C3%A4%C3%A4ritys-+ja+seulontapolitiikka+versio+1.6..pdf?t=1675762650093" TargetMode="External"/><Relationship Id="rId5" Type="http://schemas.openxmlformats.org/officeDocument/2006/relationships/hyperlink" Target="https://valtioneuvosto.fi/historia-ja-rakennukset/hallitusohjelmat" TargetMode="External"/><Relationship Id="rId4" Type="http://schemas.openxmlformats.org/officeDocument/2006/relationships/hyperlink" Target="file:///C:/Users/03041534/Downloads/tietoa%20kausitasoitetusta%20trendis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17AA-454C-40D2-9683-2A21C91E3FCD}">
  <ds:schemaRefs>
    <ds:schemaRef ds:uri="http://schemas.microsoft.com/office/2006/metadata/properties"/>
    <ds:schemaRef ds:uri="http://schemas.microsoft.com/office/infopath/2007/PartnerControls"/>
    <ds:schemaRef ds:uri="a849d178-8603-4ee7-a1ca-2da810db9f47"/>
    <ds:schemaRef ds:uri="ba3e4a57-2aa2-48ad-972d-33b5daea1628"/>
  </ds:schemaRefs>
</ds:datastoreItem>
</file>

<file path=customXml/itemProps2.xml><?xml version="1.0" encoding="utf-8"?>
<ds:datastoreItem xmlns:ds="http://schemas.openxmlformats.org/officeDocument/2006/customXml" ds:itemID="{5C47AA81-FD49-46EC-8F79-969DB012D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C7061-24A1-4716-9B91-205AB12EEE6D}">
  <ds:schemaRefs>
    <ds:schemaRef ds:uri="http://schemas.microsoft.com/sharepoint/v3/contenttype/forms"/>
  </ds:schemaRefs>
</ds:datastoreItem>
</file>

<file path=customXml/itemProps4.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4120</Words>
  <Characters>33378</Characters>
  <Application>Microsoft Office Word</Application>
  <DocSecurity>0</DocSecurity>
  <Lines>278</Lines>
  <Paragraphs>74</Paragraphs>
  <ScaleCrop>false</ScaleCrop>
  <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Karell Jani (KA)</cp:lastModifiedBy>
  <cp:revision>3</cp:revision>
  <cp:lastPrinted>2024-07-05T18:47:00Z</cp:lastPrinted>
  <dcterms:created xsi:type="dcterms:W3CDTF">2024-10-08T20:22:00Z</dcterms:created>
  <dcterms:modified xsi:type="dcterms:W3CDTF">2024-11-13T12:26:00Z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ies>
</file>