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987205067"/>
        <w:placeholder>
          <w:docPart w:val="6F0EA8671AD243469AFA26C42528341B"/>
        </w:placeholder>
        <w15:color w:val="00FFFF"/>
      </w:sdtPr>
      <w:sdtEndPr/>
      <w:sdtContent>
        <w:p w14:paraId="21B336E8" w14:textId="77777777" w:rsidR="00956245" w:rsidRPr="00772FB7" w:rsidRDefault="00956245">
          <w:pPr>
            <w:pStyle w:val="LLNormaali"/>
          </w:pPr>
        </w:p>
        <w:p w14:paraId="734E27E3" w14:textId="77777777" w:rsidR="004F334C" w:rsidRPr="00772FB7" w:rsidRDefault="004F334C" w:rsidP="004F334C">
          <w:pPr>
            <w:pStyle w:val="LLTPnAsetus"/>
          </w:pPr>
          <w:r w:rsidRPr="00772FB7">
            <w:t>Republikens presidents förordning</w:t>
          </w:r>
        </w:p>
        <w:p w14:paraId="185D25DB" w14:textId="77777777" w:rsidR="001D5B51" w:rsidRPr="00772FB7" w:rsidRDefault="001D5B51" w:rsidP="001D5B51">
          <w:pPr>
            <w:pStyle w:val="LLSaadoksenNimi"/>
          </w:pPr>
          <w:r w:rsidRPr="00772FB7">
            <w:t>om ändring av</w:t>
          </w:r>
          <w:r w:rsidR="00404C01" w:rsidRPr="00772FB7">
            <w:t xml:space="preserve"> </w:t>
          </w:r>
          <w:r w:rsidR="002B2F2A" w:rsidRPr="00772FB7">
            <w:t xml:space="preserve">4 § i och </w:t>
          </w:r>
          <w:r w:rsidR="00404C01" w:rsidRPr="00772FB7">
            <w:t>bilagan till republikens presidents förordning om placeringsorterna för Finlands beskickningar i utlandet och ordnandet av konsulära tjänster i utrikesförvaltningen</w:t>
          </w:r>
        </w:p>
        <w:p w14:paraId="4881F5BC" w14:textId="77777777" w:rsidR="001D5B51" w:rsidRPr="00772FB7" w:rsidRDefault="008341AB" w:rsidP="001D5B51">
          <w:pPr>
            <w:pStyle w:val="LLJohtolauseKappaleet"/>
          </w:pPr>
          <w:r w:rsidRPr="00772FB7">
            <w:t>I enlighet med republikens presidents beslut</w:t>
          </w:r>
        </w:p>
        <w:p w14:paraId="3CBD0976" w14:textId="64E76459" w:rsidR="002B2F2A" w:rsidRPr="00772FB7" w:rsidRDefault="001D5B51" w:rsidP="002B2F2A">
          <w:pPr>
            <w:pStyle w:val="LLJohtolauseKappaleet"/>
          </w:pPr>
          <w:r w:rsidRPr="00772FB7">
            <w:rPr>
              <w:i/>
            </w:rPr>
            <w:t>ändras</w:t>
          </w:r>
          <w:r w:rsidR="00404C01" w:rsidRPr="00772FB7">
            <w:rPr>
              <w:i/>
            </w:rPr>
            <w:t xml:space="preserve"> </w:t>
          </w:r>
          <w:r w:rsidR="002B2F2A" w:rsidRPr="00772FB7">
            <w:t xml:space="preserve">i republikens presidents förordning om placeringsorterna för Finlands beskickningar i utlandet och ordnandet av konsulära tjänster i utrikesförvaltningen (613/2015) 4 § </w:t>
          </w:r>
          <w:r w:rsidR="00212ED6" w:rsidRPr="00772FB7">
            <w:t xml:space="preserve">1 mom. </w:t>
          </w:r>
          <w:r w:rsidR="002B2F2A" w:rsidRPr="00772FB7">
            <w:t>och bilagan</w:t>
          </w:r>
          <w:r w:rsidR="004A6D65">
            <w:t xml:space="preserve"> till förordningen</w:t>
          </w:r>
          <w:r w:rsidR="002B2F2A" w:rsidRPr="00772FB7">
            <w:t>,</w:t>
          </w:r>
        </w:p>
        <w:p w14:paraId="3B20B761" w14:textId="77777777" w:rsidR="001D5B51" w:rsidRPr="00772FB7" w:rsidRDefault="002B2F2A" w:rsidP="002B2F2A">
          <w:pPr>
            <w:pStyle w:val="LLJohtolauseKappaleet"/>
            <w:rPr>
              <w:i/>
            </w:rPr>
          </w:pPr>
          <w:r w:rsidRPr="00772FB7">
            <w:t xml:space="preserve"> sådana de lyder, 4 §</w:t>
          </w:r>
          <w:r w:rsidR="00212ED6" w:rsidRPr="00772FB7">
            <w:t xml:space="preserve"> 1 mom.</w:t>
          </w:r>
          <w:r w:rsidRPr="00772FB7">
            <w:t xml:space="preserve"> i förordning 1079/2023 och bilagan i förordning 215//2024, som följer:</w:t>
          </w:r>
        </w:p>
        <w:p w14:paraId="7127D0F6" w14:textId="77777777" w:rsidR="001D5B51" w:rsidRPr="00772FB7" w:rsidRDefault="001D5B51" w:rsidP="001D5B51">
          <w:pPr>
            <w:pStyle w:val="LLNormaali"/>
          </w:pPr>
        </w:p>
        <w:p w14:paraId="1F886D92" w14:textId="77777777" w:rsidR="00212ED6" w:rsidRPr="00772FB7" w:rsidRDefault="00212ED6" w:rsidP="00BA71BD">
          <w:pPr>
            <w:pStyle w:val="LLNormaali"/>
          </w:pPr>
          <w:r w:rsidRPr="00772FB7">
            <w:t>— — — — — — — — — — — — — — — — — — — — — — — — — — — — — —</w:t>
          </w:r>
        </w:p>
        <w:p w14:paraId="4FE04BC9" w14:textId="77777777" w:rsidR="00212ED6" w:rsidRPr="00772FB7" w:rsidRDefault="00212ED6" w:rsidP="00BA71BD">
          <w:pPr>
            <w:pStyle w:val="LLPykala"/>
          </w:pPr>
          <w:r w:rsidRPr="00772FB7">
            <w:t>4 §</w:t>
          </w:r>
        </w:p>
        <w:p w14:paraId="6AC83E60" w14:textId="77777777" w:rsidR="00212ED6" w:rsidRPr="00772FB7" w:rsidRDefault="00212ED6" w:rsidP="00057B14">
          <w:pPr>
            <w:pStyle w:val="LLPykalanOtsikko"/>
          </w:pPr>
          <w:r w:rsidRPr="00772FB7">
            <w:t xml:space="preserve">Konsulat </w:t>
          </w:r>
        </w:p>
        <w:p w14:paraId="1F0DD958" w14:textId="77777777" w:rsidR="00212ED6" w:rsidRPr="00772FB7" w:rsidRDefault="00212ED6" w:rsidP="0078170F">
          <w:pPr>
            <w:pStyle w:val="LLKappalejako"/>
          </w:pPr>
          <w:r w:rsidRPr="00772FB7">
            <w:t xml:space="preserve">Finland har ett generalkonsulat som förestås av en utsänd tjänsteman på följande orter: </w:t>
          </w:r>
          <w:r w:rsidRPr="00772FB7">
            <w:rPr>
              <w:color w:val="FF0000"/>
            </w:rPr>
            <w:t>Houston</w:t>
          </w:r>
          <w:r w:rsidRPr="00772FB7">
            <w:t xml:space="preserve">, Los Angeles och New York (Amerikas förenta stater), Mumbai (Indien) samt Hongkong och Shanghai (Kina). </w:t>
          </w:r>
        </w:p>
        <w:p w14:paraId="7157D12B" w14:textId="77777777" w:rsidR="00212ED6" w:rsidRPr="00772FB7" w:rsidRDefault="00212ED6" w:rsidP="00212ED6">
          <w:pPr>
            <w:rPr>
              <w:lang w:eastAsia="sv-SE"/>
            </w:rPr>
          </w:pPr>
        </w:p>
        <w:p w14:paraId="51005468" w14:textId="77777777" w:rsidR="00212ED6" w:rsidRPr="00772FB7" w:rsidRDefault="00212ED6" w:rsidP="00BA71BD">
          <w:pPr>
            <w:pStyle w:val="LLNormaali"/>
          </w:pPr>
          <w:r w:rsidRPr="00772FB7">
            <w:t>— — — — — — — — — — — — — — — — — — — — — — — — — — — — — —</w:t>
          </w:r>
        </w:p>
        <w:p w14:paraId="14B3084E" w14:textId="77777777" w:rsidR="00212ED6" w:rsidRPr="00772FB7" w:rsidRDefault="00212ED6" w:rsidP="00212ED6">
          <w:pPr>
            <w:rPr>
              <w:lang w:eastAsia="sv-SE"/>
            </w:rPr>
          </w:pPr>
        </w:p>
        <w:p w14:paraId="335248BE" w14:textId="77777777" w:rsidR="00212ED6" w:rsidRPr="00772FB7" w:rsidRDefault="00212ED6" w:rsidP="00212ED6">
          <w:pPr>
            <w:rPr>
              <w:lang w:eastAsia="sv-SE"/>
            </w:rPr>
          </w:pPr>
        </w:p>
        <w:p w14:paraId="76BD6189" w14:textId="77777777" w:rsidR="00212ED6" w:rsidRPr="00772FB7" w:rsidRDefault="00212ED6" w:rsidP="001D5B51">
          <w:pPr>
            <w:pStyle w:val="LLNormaali"/>
          </w:pPr>
        </w:p>
        <w:p w14:paraId="5A53ADAB" w14:textId="77777777" w:rsidR="001D5B51" w:rsidRPr="00772FB7" w:rsidRDefault="001D5B51" w:rsidP="001D5B51">
          <w:pPr>
            <w:pStyle w:val="LLNormaali"/>
          </w:pPr>
        </w:p>
        <w:p w14:paraId="573A5E59" w14:textId="77777777" w:rsidR="001D5B51" w:rsidRPr="00772FB7" w:rsidRDefault="001D5B51" w:rsidP="001D5B51">
          <w:pPr>
            <w:pStyle w:val="LLNormaali"/>
            <w:jc w:val="center"/>
          </w:pPr>
          <w:r w:rsidRPr="00772FB7">
            <w:t>———</w:t>
          </w:r>
        </w:p>
        <w:p w14:paraId="75426561" w14:textId="2C1FA10D" w:rsidR="00212ED6" w:rsidRPr="00772FB7" w:rsidRDefault="001D5B51" w:rsidP="00212ED6">
          <w:pPr>
            <w:rPr>
              <w:rFonts w:eastAsia="Times New Roman"/>
              <w:color w:val="FF0000"/>
              <w:szCs w:val="24"/>
              <w:lang w:eastAsia="sv-SE"/>
            </w:rPr>
          </w:pPr>
          <w:r w:rsidRPr="00772FB7">
            <w:t xml:space="preserve">Denna förordning träder i kraft den </w:t>
          </w:r>
          <w:r w:rsidR="00212ED6" w:rsidRPr="00772FB7">
            <w:t xml:space="preserve">1 april </w:t>
          </w:r>
          <w:r w:rsidRPr="00772FB7">
            <w:t>20</w:t>
          </w:r>
          <w:r w:rsidR="00212ED6" w:rsidRPr="00772FB7">
            <w:t>25</w:t>
          </w:r>
          <w:r w:rsidRPr="00772FB7">
            <w:t>.</w:t>
          </w:r>
          <w:r w:rsidR="004A6D65">
            <w:rPr>
              <w:rFonts w:eastAsia="Times New Roman"/>
              <w:color w:val="FF0000"/>
              <w:szCs w:val="24"/>
              <w:lang w:eastAsia="sv-SE"/>
            </w:rPr>
            <w:t xml:space="preserve"> </w:t>
          </w:r>
          <w:r w:rsidR="00F43337">
            <w:rPr>
              <w:rFonts w:eastAsia="Times New Roman"/>
              <w:color w:val="FF0000"/>
              <w:szCs w:val="24"/>
              <w:lang w:eastAsia="sv-SE"/>
            </w:rPr>
            <w:t>Bestämmelserna i</w:t>
          </w:r>
          <w:r w:rsidR="00ED0A63" w:rsidRPr="00ED0A63">
            <w:rPr>
              <w:rFonts w:eastAsia="Times New Roman"/>
              <w:color w:val="FF0000"/>
              <w:szCs w:val="24"/>
              <w:lang w:eastAsia="sv-SE"/>
            </w:rPr>
            <w:t xml:space="preserve"> 23 punkten underpunkt 2</w:t>
          </w:r>
          <w:r w:rsidR="004A6D65">
            <w:rPr>
              <w:rFonts w:eastAsia="Times New Roman"/>
              <w:color w:val="FF0000"/>
              <w:szCs w:val="24"/>
              <w:lang w:eastAsia="sv-SE"/>
            </w:rPr>
            <w:t xml:space="preserve"> </w:t>
          </w:r>
          <w:r w:rsidR="003D3DD2">
            <w:rPr>
              <w:rFonts w:eastAsia="Times New Roman"/>
              <w:color w:val="FF0000"/>
              <w:szCs w:val="24"/>
              <w:lang w:eastAsia="sv-SE"/>
            </w:rPr>
            <w:t>i bilagan och</w:t>
          </w:r>
          <w:r w:rsidR="004A6D65">
            <w:rPr>
              <w:rFonts w:eastAsia="Times New Roman"/>
              <w:color w:val="FF0000"/>
              <w:szCs w:val="24"/>
              <w:lang w:eastAsia="sv-SE"/>
            </w:rPr>
            <w:t xml:space="preserve"> </w:t>
          </w:r>
          <w:r w:rsidR="00F43337">
            <w:rPr>
              <w:rFonts w:eastAsia="Times New Roman"/>
              <w:color w:val="FF0000"/>
              <w:szCs w:val="24"/>
              <w:lang w:eastAsia="sv-SE"/>
            </w:rPr>
            <w:t>i</w:t>
          </w:r>
          <w:r w:rsidR="004A6D65">
            <w:rPr>
              <w:rFonts w:eastAsia="Times New Roman"/>
              <w:color w:val="FF0000"/>
              <w:szCs w:val="24"/>
              <w:lang w:eastAsia="sv-SE"/>
            </w:rPr>
            <w:t xml:space="preserve"> 56 och 61</w:t>
          </w:r>
          <w:r w:rsidR="00F43337">
            <w:rPr>
              <w:rFonts w:eastAsia="Times New Roman"/>
              <w:color w:val="FF0000"/>
              <w:szCs w:val="24"/>
              <w:lang w:eastAsia="sv-SE"/>
            </w:rPr>
            <w:t xml:space="preserve"> punkten</w:t>
          </w:r>
          <w:r w:rsidR="003D3DD2">
            <w:rPr>
              <w:rFonts w:eastAsia="Times New Roman"/>
              <w:color w:val="FF0000"/>
              <w:szCs w:val="24"/>
              <w:lang w:eastAsia="sv-SE"/>
            </w:rPr>
            <w:t xml:space="preserve"> i bilagan</w:t>
          </w:r>
          <w:r w:rsidR="004A6D65">
            <w:rPr>
              <w:rFonts w:eastAsia="Times New Roman"/>
              <w:color w:val="FF0000"/>
              <w:szCs w:val="24"/>
              <w:lang w:eastAsia="sv-SE"/>
            </w:rPr>
            <w:t xml:space="preserve"> träder dock i kraft först den 1 oktober 2025.</w:t>
          </w:r>
        </w:p>
        <w:p w14:paraId="0F382D68" w14:textId="77777777" w:rsidR="001D5B51" w:rsidRPr="00772FB7" w:rsidRDefault="001D5B51" w:rsidP="001D5B51">
          <w:pPr>
            <w:pStyle w:val="LLVoimaantulokappale"/>
          </w:pPr>
        </w:p>
        <w:p w14:paraId="7932A94C" w14:textId="77777777" w:rsidR="001D5B51" w:rsidRPr="00772FB7" w:rsidRDefault="004F598A" w:rsidP="001D5B51">
          <w:pPr>
            <w:pStyle w:val="LLNormaali"/>
          </w:pPr>
        </w:p>
      </w:sdtContent>
    </w:sdt>
    <w:p w14:paraId="2795C37E" w14:textId="77777777" w:rsidR="00956245" w:rsidRPr="00772FB7" w:rsidRDefault="00956245">
      <w:pPr>
        <w:pStyle w:val="LLNormaali"/>
      </w:pPr>
    </w:p>
    <w:sdt>
      <w:sdtPr>
        <w:alias w:val="Päiväys"/>
        <w:tag w:val="CCPaivays"/>
        <w:id w:val="-634264269"/>
        <w:placeholder>
          <w:docPart w:val="896CD32A1EFA419AA335BDB1ED6D2446"/>
        </w:placeholder>
        <w15:color w:val="33CCCC"/>
        <w:text/>
      </w:sdtPr>
      <w:sdtEndPr/>
      <w:sdtContent>
        <w:p w14:paraId="37798E6B" w14:textId="77777777" w:rsidR="008341AB" w:rsidRPr="00772FB7" w:rsidRDefault="008341AB" w:rsidP="008341AB">
          <w:pPr>
            <w:pStyle w:val="LLPaivays"/>
          </w:pPr>
          <w:r w:rsidRPr="00772FB7">
            <w:t>Helsingfors den  20xx</w:t>
          </w:r>
        </w:p>
      </w:sdtContent>
    </w:sdt>
    <w:p w14:paraId="4D5969F3" w14:textId="77777777" w:rsidR="008341AB" w:rsidRPr="00772FB7" w:rsidRDefault="008341AB" w:rsidP="008341AB">
      <w:pPr>
        <w:pStyle w:val="LLNormaali"/>
      </w:pPr>
    </w:p>
    <w:sdt>
      <w:sdtPr>
        <w:alias w:val="Allekirjoittajan asema"/>
        <w:tag w:val="CCAllekirjoitus"/>
        <w:id w:val="1321848244"/>
        <w:placeholder>
          <w:docPart w:val="896CD32A1EFA419AA335BDB1ED6D2446"/>
        </w:placeholder>
        <w15:color w:val="00FFFF"/>
      </w:sdtPr>
      <w:sdtEndPr/>
      <w:sdtContent>
        <w:p w14:paraId="7A426943" w14:textId="77777777" w:rsidR="008341AB" w:rsidRPr="00772FB7" w:rsidRDefault="008341AB" w:rsidP="008341AB">
          <w:pPr>
            <w:pStyle w:val="LLAllekirjoitus"/>
          </w:pPr>
          <w:r w:rsidRPr="00772FB7">
            <w:t>Republikens President</w:t>
          </w:r>
        </w:p>
      </w:sdtContent>
    </w:sdt>
    <w:p w14:paraId="60CD354F" w14:textId="77777777" w:rsidR="008341AB" w:rsidRPr="00772FB7" w:rsidRDefault="00404C01" w:rsidP="008341AB">
      <w:pPr>
        <w:pStyle w:val="LLNimenselvennys"/>
      </w:pPr>
      <w:r w:rsidRPr="00772FB7">
        <w:t>Alexander Stubb</w:t>
      </w:r>
    </w:p>
    <w:p w14:paraId="3B830F36" w14:textId="77777777" w:rsidR="008341AB" w:rsidRPr="00772FB7" w:rsidRDefault="008341AB" w:rsidP="008341AB">
      <w:pPr>
        <w:pStyle w:val="LLNormaali"/>
      </w:pPr>
    </w:p>
    <w:p w14:paraId="2DEB5998" w14:textId="77777777" w:rsidR="008341AB" w:rsidRPr="00772FB7" w:rsidRDefault="008341AB" w:rsidP="008341AB">
      <w:pPr>
        <w:pStyle w:val="LLNormaali"/>
      </w:pPr>
    </w:p>
    <w:p w14:paraId="38D8E0EE" w14:textId="77777777" w:rsidR="008341AB" w:rsidRPr="00772FB7" w:rsidRDefault="008341AB" w:rsidP="008341AB">
      <w:pPr>
        <w:pStyle w:val="LLNormaali"/>
      </w:pPr>
    </w:p>
    <w:p w14:paraId="7339D397" w14:textId="77777777" w:rsidR="008341AB" w:rsidRPr="00772FB7" w:rsidRDefault="008341AB" w:rsidP="008341AB">
      <w:pPr>
        <w:pStyle w:val="LLNormaali"/>
      </w:pPr>
    </w:p>
    <w:p w14:paraId="0C772C7D" w14:textId="58CBDA16" w:rsidR="008341AB" w:rsidRPr="00772FB7" w:rsidRDefault="004A6D65" w:rsidP="008341AB">
      <w:pPr>
        <w:pStyle w:val="LLVarmennus"/>
      </w:pPr>
      <w:r>
        <w:t>Utrikesminister Elina Valtonen</w:t>
      </w:r>
      <w:r w:rsidRPr="00772FB7" w:rsidDel="004A6D65">
        <w:t xml:space="preserve"> </w:t>
      </w:r>
    </w:p>
    <w:p w14:paraId="52F268C9" w14:textId="77777777" w:rsidR="00404C01" w:rsidRPr="00772FB7" w:rsidRDefault="00404C01">
      <w:pPr>
        <w:spacing w:line="240" w:lineRule="auto"/>
      </w:pPr>
      <w:r w:rsidRPr="00772FB7">
        <w:br w:type="page"/>
      </w:r>
    </w:p>
    <w:p w14:paraId="38AADBC2" w14:textId="77777777" w:rsidR="00404C01" w:rsidRPr="00772FB7" w:rsidRDefault="00404C01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44857895DF6A441B927F64C96F21195A"/>
        </w:placeholder>
        <w15:color w:val="33CCCC"/>
      </w:sdtPr>
      <w:sdtEndPr/>
      <w:sdtContent>
        <w:p w14:paraId="0DBD7B2B" w14:textId="77777777" w:rsidR="00404C01" w:rsidRPr="00772FB7" w:rsidRDefault="00404C01" w:rsidP="002B788A">
          <w:pPr>
            <w:pStyle w:val="LLLiite"/>
          </w:pPr>
          <w:r w:rsidRPr="00772FB7">
            <w:t>Bilaga</w:t>
          </w:r>
        </w:p>
        <w:p w14:paraId="392AE45B" w14:textId="77777777" w:rsidR="00404C01" w:rsidRPr="00772FB7" w:rsidRDefault="00404C01" w:rsidP="002168F9">
          <w:pPr>
            <w:pStyle w:val="LLNormaali"/>
          </w:pPr>
        </w:p>
        <w:p w14:paraId="3D8758B1" w14:textId="77777777" w:rsidR="00404C01" w:rsidRPr="00772FB7" w:rsidRDefault="00404C01" w:rsidP="002168F9">
          <w:pPr>
            <w:pStyle w:val="LLNormaali"/>
          </w:pPr>
        </w:p>
        <w:p w14:paraId="0C624BC8" w14:textId="77777777" w:rsidR="00404C01" w:rsidRPr="00772FB7" w:rsidRDefault="00404C01" w:rsidP="00404C01">
          <w:pPr>
            <w:spacing w:line="259" w:lineRule="auto"/>
          </w:pPr>
          <w:r w:rsidRPr="00772FB7">
            <w:rPr>
              <w:b/>
            </w:rPr>
            <w:t>ORDNANDET AV KONSULÄRA TJÄNSTER I UTRIKESFÖRVALTNINGEN</w:t>
          </w:r>
        </w:p>
        <w:p w14:paraId="3201E417" w14:textId="77777777" w:rsidR="00404C01" w:rsidRPr="00772FB7" w:rsidRDefault="004F598A" w:rsidP="002168F9">
          <w:pPr>
            <w:pStyle w:val="LLNormaali"/>
          </w:pPr>
        </w:p>
      </w:sdtContent>
    </w:sdt>
    <w:tbl>
      <w:tblPr>
        <w:tblW w:w="7822" w:type="dxa"/>
        <w:tblInd w:w="1" w:type="dxa"/>
        <w:tblCellMar>
          <w:top w:w="53" w:type="dxa"/>
          <w:left w:w="59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382"/>
        <w:gridCol w:w="2430"/>
        <w:gridCol w:w="2551"/>
      </w:tblGrid>
      <w:tr w:rsidR="00404C01" w:rsidRPr="00772FB7" w14:paraId="6F5F0A59" w14:textId="77777777" w:rsidTr="00EE25D4">
        <w:trPr>
          <w:trHeight w:val="10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152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62D9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Finska beskickningar som tillhandahåller konsulära tjänster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F033" w14:textId="77777777" w:rsidR="00404C01" w:rsidRPr="00772FB7" w:rsidRDefault="00404C01" w:rsidP="00EE25D4">
            <w:pPr>
              <w:spacing w:line="259" w:lineRule="auto"/>
              <w:ind w:right="55"/>
              <w:rPr>
                <w:rFonts w:eastAsia="Times New Roman"/>
                <w:color w:val="FF0000"/>
              </w:rPr>
            </w:pPr>
            <w:r w:rsidRPr="00772FB7">
              <w:t>Finsk beskickning som tillhandahåller konsulära tjänster, om det är en annan beskickning än beskickningen på placeringsorten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DEC4" w14:textId="77777777" w:rsidR="00404C01" w:rsidRPr="00772FB7" w:rsidRDefault="00404C01" w:rsidP="00EE25D4">
            <w:pPr>
              <w:spacing w:line="259" w:lineRule="auto"/>
              <w:ind w:right="31"/>
              <w:rPr>
                <w:rFonts w:eastAsia="Times New Roman"/>
                <w:color w:val="FF0000"/>
              </w:rPr>
            </w:pPr>
            <w:r w:rsidRPr="00772FB7">
              <w:t>Konsulära tjänster som överförts och tillhandahålls av någon annan beskickning än beskickningen på placeringsorten</w:t>
            </w:r>
          </w:p>
        </w:tc>
      </w:tr>
      <w:tr w:rsidR="00404C01" w:rsidRPr="00772FB7" w14:paraId="48EC4EEC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EFFE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C042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Afghanistan, Kabul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8DC6" w14:textId="77777777" w:rsidR="00404C01" w:rsidRPr="00772FB7" w:rsidRDefault="007523F8" w:rsidP="00EE25D4">
            <w:pPr>
              <w:spacing w:line="259" w:lineRule="auto"/>
            </w:pPr>
            <w:r w:rsidRPr="00772FB7">
              <w:t xml:space="preserve">1.1 </w:t>
            </w:r>
            <w:r w:rsidR="00404C01" w:rsidRPr="00772FB7">
              <w:t>Indien, New Delhi</w:t>
            </w:r>
          </w:p>
          <w:p w14:paraId="101ED10E" w14:textId="77777777" w:rsidR="00404C01" w:rsidRPr="00772FB7" w:rsidRDefault="007523F8" w:rsidP="00EE25D4">
            <w:pPr>
              <w:spacing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 xml:space="preserve">1.2 </w:t>
            </w:r>
            <w:r w:rsidR="00404C01" w:rsidRPr="00772FB7">
              <w:rPr>
                <w:rFonts w:eastAsia="Times New Roman"/>
              </w:rPr>
              <w:t>Iran, Teheran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BDB0" w14:textId="77777777" w:rsidR="00404C01" w:rsidRPr="00772FB7" w:rsidRDefault="00404C01" w:rsidP="00EE25D4">
            <w:pPr>
              <w:spacing w:line="259" w:lineRule="auto"/>
            </w:pPr>
            <w:r w:rsidRPr="00772FB7">
              <w:t>Uppehållstillståndsärenden</w:t>
            </w:r>
          </w:p>
          <w:p w14:paraId="79E7B3DE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Uppehållstillståndsärenden</w:t>
            </w:r>
          </w:p>
        </w:tc>
      </w:tr>
      <w:tr w:rsidR="00404C01" w:rsidRPr="00772FB7" w14:paraId="685EFCFD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9691" w14:textId="77777777" w:rsidR="00404C01" w:rsidRPr="00772FB7" w:rsidRDefault="00404C01" w:rsidP="00EE25D4">
            <w:pPr>
              <w:spacing w:line="259" w:lineRule="auto"/>
            </w:pPr>
            <w:r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028F" w14:textId="77777777" w:rsidR="00404C01" w:rsidRPr="00772FB7" w:rsidRDefault="00404C01" w:rsidP="00EE25D4">
            <w:pPr>
              <w:spacing w:line="259" w:lineRule="auto"/>
            </w:pPr>
            <w:r w:rsidRPr="00772FB7">
              <w:t>Nederländerna, Haag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DF2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6FC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8379681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56DF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5E23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Algeriet, Alger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363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8D9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A1C2696" w14:textId="77777777" w:rsidTr="00EE25D4">
        <w:trPr>
          <w:trHeight w:val="5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9DDE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20AB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Amerikas förenta stater, Washington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23D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t>Amerikas förenta stater, New York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32F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  <w:color w:val="FF0000"/>
              </w:rPr>
            </w:pPr>
            <w:r w:rsidRPr="00772FB7">
              <w:t>Uppehållstillståndsärenden</w:t>
            </w:r>
          </w:p>
        </w:tc>
      </w:tr>
      <w:tr w:rsidR="00212ED6" w:rsidRPr="00772FB7" w14:paraId="311F2573" w14:textId="77777777" w:rsidTr="00EE25D4">
        <w:trPr>
          <w:trHeight w:val="5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482C" w14:textId="77777777" w:rsidR="00212ED6" w:rsidRPr="00772FB7" w:rsidRDefault="005F12C4" w:rsidP="00EE25D4">
            <w:pPr>
              <w:spacing w:line="259" w:lineRule="auto"/>
            </w:pPr>
            <w:r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873E" w14:textId="77777777" w:rsidR="00212ED6" w:rsidRPr="00772FB7" w:rsidRDefault="00212ED6" w:rsidP="00EE25D4">
            <w:pPr>
              <w:spacing w:line="259" w:lineRule="auto"/>
              <w:rPr>
                <w:color w:val="FF0000"/>
              </w:rPr>
            </w:pPr>
            <w:r w:rsidRPr="00772FB7">
              <w:rPr>
                <w:color w:val="FF0000"/>
              </w:rPr>
              <w:t>Amerikas förenta stater,</w:t>
            </w:r>
          </w:p>
          <w:p w14:paraId="09632567" w14:textId="77777777" w:rsidR="00212ED6" w:rsidRPr="00772FB7" w:rsidRDefault="00212ED6" w:rsidP="00EE25D4">
            <w:pPr>
              <w:spacing w:line="259" w:lineRule="auto"/>
            </w:pPr>
            <w:r w:rsidRPr="00772FB7">
              <w:rPr>
                <w:color w:val="FF0000"/>
              </w:rPr>
              <w:t>Houston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85A8" w14:textId="77777777" w:rsidR="00212ED6" w:rsidRPr="00772FB7" w:rsidRDefault="00212ED6" w:rsidP="00EE25D4">
            <w:pPr>
              <w:spacing w:after="160" w:line="259" w:lineRule="auto"/>
            </w:pPr>
            <w:r w:rsidRPr="00772FB7">
              <w:rPr>
                <w:color w:val="FF0000"/>
              </w:rPr>
              <w:t>Amerikas förenta stater, New York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626F" w14:textId="77777777" w:rsidR="00212ED6" w:rsidRPr="00772FB7" w:rsidRDefault="00212ED6" w:rsidP="00EE25D4">
            <w:pPr>
              <w:spacing w:after="160" w:line="259" w:lineRule="auto"/>
            </w:pPr>
            <w:r w:rsidRPr="00772FB7">
              <w:rPr>
                <w:color w:val="FF0000"/>
              </w:rPr>
              <w:t>Konsulära tjänster</w:t>
            </w:r>
          </w:p>
        </w:tc>
      </w:tr>
      <w:tr w:rsidR="00404C01" w:rsidRPr="00772FB7" w14:paraId="4A3C51BA" w14:textId="77777777" w:rsidTr="00EE25D4">
        <w:trPr>
          <w:trHeight w:val="58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808D" w14:textId="77777777" w:rsidR="00404C01" w:rsidRPr="00772FB7" w:rsidRDefault="005F12C4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578C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 xml:space="preserve">Amerikas förenta stater, </w:t>
            </w:r>
          </w:p>
          <w:p w14:paraId="728763C8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New York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EC4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A2E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1714124D" w14:textId="77777777" w:rsidTr="00EE25D4">
        <w:trPr>
          <w:trHeight w:val="5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2B0F" w14:textId="77777777" w:rsidR="00404C01" w:rsidRPr="00772FB7" w:rsidRDefault="005F12C4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93CC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Amerikas förenta stater, Los Angeles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DF8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703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F7F3D2E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D468" w14:textId="77777777" w:rsidR="00404C01" w:rsidRPr="00772FB7" w:rsidRDefault="005F12C4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A213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Argentina, Buenos Aires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9C5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0BD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A33553F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FF60" w14:textId="77777777" w:rsidR="00404C01" w:rsidRPr="00772FB7" w:rsidRDefault="005F12C4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F4D8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Australien, Canberra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DCC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D39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740AE6D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225C" w14:textId="77777777" w:rsidR="00404C01" w:rsidRPr="00772FB7" w:rsidRDefault="005F12C4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0068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Belgien, Bryssel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7F9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3CE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E474738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5CE6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1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9A1A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Brasilien, Brasília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BA4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FFA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  <w:color w:val="FF0000"/>
              </w:rPr>
            </w:pPr>
          </w:p>
        </w:tc>
      </w:tr>
      <w:tr w:rsidR="00404C01" w:rsidRPr="00772FB7" w14:paraId="5EE2FB8D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122D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1</w:t>
            </w:r>
            <w:r w:rsidR="005F12C4" w:rsidRPr="00772FB7">
              <w:rPr>
                <w:rFonts w:eastAsia="Times New Roman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124D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Brasilien, São Paulo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F88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23B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DB47779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2DA9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1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7347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Bulgarien, Sofia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E3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97A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107B54E" w14:textId="77777777" w:rsidTr="00EE25D4">
        <w:trPr>
          <w:trHeight w:val="3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3153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1</w:t>
            </w:r>
            <w:r w:rsidR="005F12C4"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2B3A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Chile, Santiago de Chile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FD0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CEC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2D0E794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6BB1" w14:textId="77777777" w:rsidR="00404C01" w:rsidRPr="00772FB7" w:rsidRDefault="00404C01" w:rsidP="005F12C4">
            <w:pPr>
              <w:spacing w:line="259" w:lineRule="auto"/>
            </w:pPr>
            <w:r w:rsidRPr="00772FB7">
              <w:lastRenderedPageBreak/>
              <w:t>1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56E5" w14:textId="77777777" w:rsidR="00404C01" w:rsidRPr="00772FB7" w:rsidRDefault="00404C01" w:rsidP="00EE25D4">
            <w:pPr>
              <w:spacing w:line="259" w:lineRule="auto"/>
            </w:pPr>
            <w:r w:rsidRPr="00772FB7">
              <w:t>Egypten, Kairo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50C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D37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16C67F9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070F" w14:textId="77777777" w:rsidR="00404C01" w:rsidRPr="00772FB7" w:rsidRDefault="00404C01" w:rsidP="005F12C4">
            <w:pPr>
              <w:spacing w:line="259" w:lineRule="auto"/>
            </w:pPr>
            <w:r w:rsidRPr="00772FB7">
              <w:t>1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B2AC" w14:textId="77777777" w:rsidR="00404C01" w:rsidRPr="00772FB7" w:rsidRDefault="00404C01" w:rsidP="00EE25D4">
            <w:pPr>
              <w:spacing w:line="259" w:lineRule="auto"/>
            </w:pPr>
            <w:r w:rsidRPr="00772FB7">
              <w:t>Spanien, Madrid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63B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97F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114B305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BBF5" w14:textId="77777777" w:rsidR="00404C01" w:rsidRPr="00772FB7" w:rsidRDefault="00404C01" w:rsidP="005F12C4">
            <w:pPr>
              <w:spacing w:line="259" w:lineRule="auto"/>
            </w:pPr>
            <w:r w:rsidRPr="00772FB7">
              <w:t>1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939F" w14:textId="77777777" w:rsidR="00404C01" w:rsidRPr="00772FB7" w:rsidRDefault="00404C01" w:rsidP="00EE25D4">
            <w:pPr>
              <w:spacing w:line="259" w:lineRule="auto"/>
            </w:pPr>
            <w:r w:rsidRPr="00772FB7">
              <w:t>Sydafrika, Pretoria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30F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989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79E65E6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AF76" w14:textId="77777777" w:rsidR="00404C01" w:rsidRPr="00772FB7" w:rsidRDefault="00404C01" w:rsidP="005F12C4">
            <w:pPr>
              <w:spacing w:line="259" w:lineRule="auto"/>
            </w:pPr>
            <w:r w:rsidRPr="00772FB7">
              <w:t>1</w:t>
            </w:r>
            <w:r w:rsidR="005F12C4"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EF46" w14:textId="77777777" w:rsidR="00404C01" w:rsidRPr="00772FB7" w:rsidRDefault="00404C01" w:rsidP="00EE25D4">
            <w:pPr>
              <w:spacing w:line="259" w:lineRule="auto"/>
            </w:pPr>
            <w:r w:rsidRPr="00772FB7">
              <w:t>Etiopien, Addis Abeba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2D1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A5D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bookmarkStart w:id="0" w:name="_GoBack"/>
        <w:bookmarkEnd w:id="0"/>
      </w:tr>
      <w:tr w:rsidR="00404C01" w:rsidRPr="00772FB7" w14:paraId="02661372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DEA8" w14:textId="77777777" w:rsidR="00404C01" w:rsidRPr="00772FB7" w:rsidRDefault="00404C01" w:rsidP="005F12C4">
            <w:pPr>
              <w:spacing w:line="259" w:lineRule="auto"/>
            </w:pPr>
            <w:r w:rsidRPr="00772FB7">
              <w:t>1</w:t>
            </w:r>
            <w:r w:rsidR="005F12C4"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C0D" w14:textId="77777777" w:rsidR="00404C01" w:rsidRPr="00772FB7" w:rsidRDefault="00404C01" w:rsidP="00EE25D4">
            <w:pPr>
              <w:spacing w:line="259" w:lineRule="auto"/>
            </w:pPr>
            <w:r w:rsidRPr="00772FB7">
              <w:t>Filippinerna, Manila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B15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D5D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E41E513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AA92" w14:textId="77777777" w:rsidR="00404C01" w:rsidRPr="00772FB7" w:rsidRDefault="005F12C4" w:rsidP="005F12C4">
            <w:pPr>
              <w:spacing w:line="259" w:lineRule="auto"/>
            </w:pPr>
            <w:r w:rsidRPr="00772FB7"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78AF" w14:textId="77777777" w:rsidR="00404C01" w:rsidRPr="00772FB7" w:rsidRDefault="00404C01" w:rsidP="00EE25D4">
            <w:pPr>
              <w:spacing w:line="259" w:lineRule="auto"/>
            </w:pPr>
            <w:r w:rsidRPr="00772FB7">
              <w:t>Indonesien, Jakarta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B3A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04F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57A40B7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DAFA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70D4" w14:textId="77777777" w:rsidR="00404C01" w:rsidRPr="00772FB7" w:rsidRDefault="00404C01" w:rsidP="00EE25D4">
            <w:pPr>
              <w:spacing w:line="259" w:lineRule="auto"/>
            </w:pPr>
            <w:r w:rsidRPr="00772FB7">
              <w:t>Indien, New Delhi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3DD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769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3EB27BC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9FB9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3D9F" w14:textId="77777777" w:rsidR="00404C01" w:rsidRPr="00772FB7" w:rsidRDefault="00404C01" w:rsidP="00EE25D4">
            <w:pPr>
              <w:spacing w:line="259" w:lineRule="auto"/>
            </w:pPr>
            <w:r w:rsidRPr="00772FB7">
              <w:t>Indien, Mumbai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C63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Indien, New Delhi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1FF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Konsulära tjänster</w:t>
            </w:r>
          </w:p>
        </w:tc>
      </w:tr>
      <w:tr w:rsidR="00404C01" w:rsidRPr="00772FB7" w14:paraId="1A4DF1F6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2035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3A9D" w14:textId="77777777" w:rsidR="00404C01" w:rsidRPr="00772FB7" w:rsidRDefault="00404C01" w:rsidP="00EE25D4">
            <w:pPr>
              <w:spacing w:line="259" w:lineRule="auto"/>
            </w:pPr>
            <w:r w:rsidRPr="00772FB7">
              <w:t>Irak, Bagdad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7D10" w14:textId="1824A1DF" w:rsidR="00404C01" w:rsidRPr="00772FB7" w:rsidRDefault="00C75E17" w:rsidP="00EE25D4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23.1</w:t>
            </w:r>
            <w:r w:rsidR="007523F8" w:rsidRPr="00772FB7">
              <w:rPr>
                <w:rFonts w:eastAsia="Times New Roman"/>
              </w:rPr>
              <w:t xml:space="preserve"> </w:t>
            </w:r>
            <w:r w:rsidR="00404C01" w:rsidRPr="00772FB7">
              <w:rPr>
                <w:rFonts w:eastAsia="Times New Roman"/>
              </w:rPr>
              <w:t>Turkiet, Ankara</w:t>
            </w:r>
          </w:p>
          <w:p w14:paraId="03EBBB8A" w14:textId="24B766C3" w:rsidR="00212ED6" w:rsidRPr="00772FB7" w:rsidRDefault="00C75E17" w:rsidP="00C75E17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>23.2</w:t>
            </w:r>
            <w:r w:rsidR="007523F8" w:rsidRPr="00772FB7">
              <w:rPr>
                <w:rFonts w:eastAsia="Times New Roman"/>
                <w:color w:val="FF0000"/>
              </w:rPr>
              <w:t xml:space="preserve"> </w:t>
            </w:r>
            <w:r w:rsidR="00212ED6" w:rsidRPr="00772FB7">
              <w:rPr>
                <w:rFonts w:eastAsia="Times New Roman"/>
                <w:color w:val="FF0000"/>
              </w:rPr>
              <w:t>Qatar, Doha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3FC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Konsulära tjänster</w:t>
            </w:r>
          </w:p>
          <w:p w14:paraId="0A487F72" w14:textId="77777777" w:rsidR="00212ED6" w:rsidRPr="00772FB7" w:rsidRDefault="00212ED6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  <w:color w:val="FF0000"/>
              </w:rPr>
              <w:t>Uppehållstillståndsärende</w:t>
            </w:r>
            <w:r w:rsidRPr="004F598A">
              <w:rPr>
                <w:rFonts w:eastAsia="Times New Roman"/>
                <w:color w:val="FF0000"/>
                <w:rPrChange w:id="1" w:author="Liukko Minna-Kaisa" w:date="2025-01-28T14:02:00Z">
                  <w:rPr>
                    <w:rFonts w:eastAsia="Times New Roman"/>
                  </w:rPr>
                </w:rPrChange>
              </w:rPr>
              <w:t>n</w:t>
            </w:r>
          </w:p>
        </w:tc>
      </w:tr>
      <w:tr w:rsidR="00404C01" w:rsidRPr="00772FB7" w14:paraId="120DF282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3106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9808" w14:textId="77777777" w:rsidR="00404C01" w:rsidRPr="00772FB7" w:rsidRDefault="00404C01" w:rsidP="00EE25D4">
            <w:pPr>
              <w:spacing w:line="259" w:lineRule="auto"/>
            </w:pPr>
            <w:r w:rsidRPr="00772FB7">
              <w:t>Iran, Teheran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577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C4B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1021A0D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1E06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99E1" w14:textId="77777777" w:rsidR="00404C01" w:rsidRPr="00772FB7" w:rsidRDefault="00404C01" w:rsidP="00EE25D4">
            <w:pPr>
              <w:spacing w:line="259" w:lineRule="auto"/>
            </w:pPr>
            <w:r w:rsidRPr="00772FB7">
              <w:t>Irland, Dublin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347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958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57E7CD7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226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BC89" w14:textId="77777777" w:rsidR="00404C01" w:rsidRPr="00772FB7" w:rsidRDefault="00404C01" w:rsidP="00EE25D4">
            <w:pPr>
              <w:spacing w:line="259" w:lineRule="auto"/>
            </w:pPr>
            <w:r w:rsidRPr="00772FB7">
              <w:t>Island, Reykjavik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89A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496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2862B7B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1E64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DDD0" w14:textId="77777777" w:rsidR="00404C01" w:rsidRPr="00772FB7" w:rsidRDefault="00404C01" w:rsidP="00EE25D4">
            <w:pPr>
              <w:spacing w:line="259" w:lineRule="auto"/>
            </w:pPr>
            <w:r w:rsidRPr="00772FB7">
              <w:t>Storbritannien och Nord-irland, London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353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C28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331D13F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F790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F5AE" w14:textId="77777777" w:rsidR="00404C01" w:rsidRPr="00772FB7" w:rsidRDefault="00404C01" w:rsidP="00EE25D4">
            <w:pPr>
              <w:spacing w:line="259" w:lineRule="auto"/>
            </w:pPr>
            <w:r w:rsidRPr="00772FB7">
              <w:t>Israel, Tel Aviv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C7B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8AF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7CE25D4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56D2" w14:textId="77777777" w:rsidR="00404C01" w:rsidRPr="00772FB7" w:rsidRDefault="00404C01" w:rsidP="005F12C4">
            <w:pPr>
              <w:spacing w:line="259" w:lineRule="auto"/>
            </w:pPr>
            <w:r w:rsidRPr="00772FB7">
              <w:t>2</w:t>
            </w:r>
            <w:r w:rsidR="005F12C4"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96B8" w14:textId="77777777" w:rsidR="00404C01" w:rsidRPr="00772FB7" w:rsidRDefault="00404C01" w:rsidP="00EE25D4">
            <w:pPr>
              <w:spacing w:line="259" w:lineRule="auto"/>
            </w:pPr>
            <w:r w:rsidRPr="00772FB7">
              <w:t>Italien, Rom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084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7A5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D66EE06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1CE4" w14:textId="77777777" w:rsidR="00404C01" w:rsidRPr="00772FB7" w:rsidRDefault="005F12C4" w:rsidP="00EE25D4">
            <w:pPr>
              <w:spacing w:line="259" w:lineRule="auto"/>
            </w:pPr>
            <w:r w:rsidRPr="00772FB7"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56BB" w14:textId="77777777" w:rsidR="00404C01" w:rsidRPr="00772FB7" w:rsidRDefault="00404C01" w:rsidP="00EE25D4">
            <w:pPr>
              <w:spacing w:line="259" w:lineRule="auto"/>
            </w:pPr>
            <w:r w:rsidRPr="00772FB7">
              <w:t>Österrike, Wien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201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29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3C1EC2C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169F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C5AD" w14:textId="77777777" w:rsidR="00404C01" w:rsidRPr="00772FB7" w:rsidRDefault="00404C01" w:rsidP="00EE25D4">
            <w:pPr>
              <w:spacing w:line="259" w:lineRule="auto"/>
            </w:pPr>
            <w:r w:rsidRPr="00772FB7">
              <w:t>Japan, Tokyo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579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ECB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2E8CE22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21D7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DE04" w14:textId="77777777" w:rsidR="00404C01" w:rsidRPr="00772FB7" w:rsidRDefault="00404C01" w:rsidP="00EE25D4">
            <w:pPr>
              <w:spacing w:line="259" w:lineRule="auto"/>
            </w:pPr>
            <w:r w:rsidRPr="00772FB7">
              <w:t>Kanada, Ottawa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200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E3B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3180845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CD97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C829" w14:textId="77777777" w:rsidR="00404C01" w:rsidRPr="00772FB7" w:rsidRDefault="00404C01" w:rsidP="00EE25D4">
            <w:pPr>
              <w:spacing w:line="259" w:lineRule="auto"/>
            </w:pPr>
            <w:r w:rsidRPr="00772FB7">
              <w:t>Kazakstan, Nur-Sultan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B07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FB2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661AED4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17A1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7027" w14:textId="77777777" w:rsidR="00404C01" w:rsidRPr="00772FB7" w:rsidRDefault="00404C01" w:rsidP="00EE25D4">
            <w:pPr>
              <w:spacing w:line="259" w:lineRule="auto"/>
            </w:pPr>
            <w:r w:rsidRPr="00772FB7">
              <w:t>Kenya, Nairobi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5AE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A4A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0DBB451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F287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F419" w14:textId="77777777" w:rsidR="00404C01" w:rsidRPr="00772FB7" w:rsidRDefault="00404C01" w:rsidP="00EE25D4">
            <w:pPr>
              <w:spacing w:line="259" w:lineRule="auto"/>
            </w:pPr>
            <w:r w:rsidRPr="00772FB7">
              <w:t>Kina, Peking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086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F61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00BE141E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6A38" w14:textId="77777777" w:rsidR="00404C01" w:rsidRPr="00772FB7" w:rsidRDefault="00404C01" w:rsidP="005F12C4">
            <w:pPr>
              <w:spacing w:line="259" w:lineRule="auto"/>
            </w:pPr>
            <w:r w:rsidRPr="00772FB7">
              <w:lastRenderedPageBreak/>
              <w:t>3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C008" w14:textId="77777777" w:rsidR="00404C01" w:rsidRPr="00772FB7" w:rsidRDefault="00404C01" w:rsidP="00EE25D4">
            <w:pPr>
              <w:spacing w:line="259" w:lineRule="auto"/>
            </w:pPr>
            <w:r w:rsidRPr="00772FB7">
              <w:t>Kina, Shanghai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DD0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50F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F766C8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6F55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DEB4" w14:textId="77777777" w:rsidR="00404C01" w:rsidRPr="00772FB7" w:rsidRDefault="00404C01" w:rsidP="00EE25D4">
            <w:pPr>
              <w:spacing w:line="259" w:lineRule="auto"/>
            </w:pPr>
            <w:r w:rsidRPr="00772FB7">
              <w:t>Kina, Hongkong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880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549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B810687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C6BE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5458" w14:textId="77777777" w:rsidR="00404C01" w:rsidRPr="00772FB7" w:rsidRDefault="00404C01" w:rsidP="00EE25D4">
            <w:pPr>
              <w:spacing w:line="259" w:lineRule="auto"/>
            </w:pPr>
            <w:r w:rsidRPr="00772FB7">
              <w:t>Colombia, Bogotá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8E6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0ED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139717C6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3A44" w14:textId="77777777" w:rsidR="00404C01" w:rsidRPr="00772FB7" w:rsidRDefault="00404C01" w:rsidP="005F12C4">
            <w:pPr>
              <w:spacing w:line="259" w:lineRule="auto"/>
            </w:pPr>
            <w:r w:rsidRPr="00772FB7">
              <w:t>3</w:t>
            </w:r>
            <w:r w:rsidR="005F12C4"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18A5" w14:textId="77777777" w:rsidR="00404C01" w:rsidRPr="00772FB7" w:rsidRDefault="00404C01" w:rsidP="00EE25D4">
            <w:pPr>
              <w:spacing w:line="259" w:lineRule="auto"/>
            </w:pPr>
            <w:r w:rsidRPr="00772FB7">
              <w:t>Republiken Korea, Seoul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58E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12B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7C2525B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C9FE" w14:textId="77777777" w:rsidR="00404C01" w:rsidRPr="00772FB7" w:rsidRDefault="005F12C4" w:rsidP="005F12C4">
            <w:pPr>
              <w:spacing w:line="259" w:lineRule="auto"/>
            </w:pPr>
            <w:r w:rsidRPr="00772FB7">
              <w:t>40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DE8D" w14:textId="77777777" w:rsidR="00404C01" w:rsidRPr="00772FB7" w:rsidRDefault="00404C01" w:rsidP="00EE25D4">
            <w:pPr>
              <w:spacing w:line="259" w:lineRule="auto"/>
            </w:pPr>
            <w:r w:rsidRPr="00772FB7">
              <w:t>Kosovo, Pristina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B9C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49C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8503C58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43D3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DC87" w14:textId="77777777" w:rsidR="00404C01" w:rsidRPr="00772FB7" w:rsidRDefault="00404C01" w:rsidP="00EE25D4">
            <w:pPr>
              <w:spacing w:line="259" w:lineRule="auto"/>
            </w:pPr>
            <w:r w:rsidRPr="00772FB7">
              <w:t>Grekland, Aten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0FF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75C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8F0A35C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C8C6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0E5F" w14:textId="77777777" w:rsidR="00404C01" w:rsidRPr="00772FB7" w:rsidRDefault="00404C01" w:rsidP="00EE25D4">
            <w:pPr>
              <w:spacing w:line="259" w:lineRule="auto"/>
            </w:pPr>
            <w:r w:rsidRPr="00772FB7">
              <w:t>Kroatien, Zagreb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466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9D6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89DF6DE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D9F6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8E87" w14:textId="77777777" w:rsidR="00404C01" w:rsidRPr="00772FB7" w:rsidRDefault="00404C01" w:rsidP="00EE25D4">
            <w:pPr>
              <w:spacing w:line="259" w:lineRule="auto"/>
            </w:pPr>
            <w:r w:rsidRPr="00772FB7">
              <w:t>Cypern, Nicosia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BAE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962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DAE404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772B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8243" w14:textId="77777777" w:rsidR="00404C01" w:rsidRPr="00772FB7" w:rsidRDefault="00404C01" w:rsidP="00EE25D4">
            <w:pPr>
              <w:spacing w:line="259" w:lineRule="auto"/>
            </w:pPr>
            <w:r w:rsidRPr="00772FB7">
              <w:t>Lettland, Riga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35C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13C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5EA1F35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464D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D5B6" w14:textId="77777777" w:rsidR="00404C01" w:rsidRPr="00772FB7" w:rsidRDefault="00404C01" w:rsidP="00EE25D4">
            <w:pPr>
              <w:spacing w:line="259" w:lineRule="auto"/>
            </w:pPr>
            <w:r w:rsidRPr="00772FB7">
              <w:t>Libanon, Beirut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638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5B80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064AE5B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08B3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89B4" w14:textId="77777777" w:rsidR="00404C01" w:rsidRPr="00772FB7" w:rsidRDefault="00404C01" w:rsidP="00EE25D4">
            <w:pPr>
              <w:spacing w:line="259" w:lineRule="auto"/>
            </w:pPr>
            <w:r w:rsidRPr="00772FB7">
              <w:t>Litauen, Vilnius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8D9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B37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1F86C9D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CFF7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DD79" w14:textId="77777777" w:rsidR="00404C01" w:rsidRPr="00772FB7" w:rsidRDefault="00404C01" w:rsidP="00EE25D4">
            <w:pPr>
              <w:spacing w:line="259" w:lineRule="auto"/>
            </w:pPr>
            <w:r w:rsidRPr="00772FB7">
              <w:t>Malaysia, Kuala Lumpur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1AE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571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1518D3F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8E69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4802" w14:textId="77777777" w:rsidR="00404C01" w:rsidRPr="00772FB7" w:rsidRDefault="00404C01" w:rsidP="00EE25D4">
            <w:pPr>
              <w:spacing w:line="259" w:lineRule="auto"/>
            </w:pPr>
            <w:r w:rsidRPr="00772FB7">
              <w:t>Marocko, Rabat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43E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B4B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006A4A98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8FB7" w14:textId="77777777" w:rsidR="00404C01" w:rsidRPr="00772FB7" w:rsidRDefault="00404C01" w:rsidP="005F12C4">
            <w:pPr>
              <w:spacing w:line="259" w:lineRule="auto"/>
            </w:pPr>
            <w:r w:rsidRPr="00772FB7">
              <w:t>4</w:t>
            </w:r>
            <w:r w:rsidR="005F12C4"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38E" w14:textId="77777777" w:rsidR="00404C01" w:rsidRPr="00772FB7" w:rsidRDefault="00404C01" w:rsidP="00EE25D4">
            <w:pPr>
              <w:spacing w:line="259" w:lineRule="auto"/>
            </w:pPr>
            <w:r w:rsidRPr="00772FB7">
              <w:t>Mexiko, Mexico City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7A6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3EA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A61A815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514F" w14:textId="77777777" w:rsidR="00404C01" w:rsidRPr="00772FB7" w:rsidRDefault="005F12C4" w:rsidP="005F12C4">
            <w:pPr>
              <w:spacing w:line="259" w:lineRule="auto"/>
            </w:pPr>
            <w:r w:rsidRPr="00772FB7">
              <w:t>50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FDFF" w14:textId="77777777" w:rsidR="00404C01" w:rsidRPr="00772FB7" w:rsidRDefault="00404C01" w:rsidP="00EE25D4">
            <w:pPr>
              <w:spacing w:line="259" w:lineRule="auto"/>
            </w:pPr>
            <w:r w:rsidRPr="00772FB7">
              <w:t>Moçambique, Maputo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EAC0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B870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04641A41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1028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C944" w14:textId="77777777" w:rsidR="00404C01" w:rsidRPr="00772FB7" w:rsidRDefault="00404C01" w:rsidP="00EE25D4">
            <w:pPr>
              <w:spacing w:line="259" w:lineRule="auto"/>
            </w:pPr>
            <w:r w:rsidRPr="00772FB7">
              <w:t>Myanmar, Yangon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FD8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Thailand, Bangkok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383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Konsulära tjänster</w:t>
            </w:r>
          </w:p>
        </w:tc>
      </w:tr>
      <w:tr w:rsidR="00404C01" w:rsidRPr="00772FB7" w14:paraId="0B033B44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F0A8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039F" w14:textId="77777777" w:rsidR="00404C01" w:rsidRPr="00772FB7" w:rsidRDefault="00404C01" w:rsidP="00EE25D4">
            <w:pPr>
              <w:spacing w:line="259" w:lineRule="auto"/>
            </w:pPr>
            <w:r w:rsidRPr="00772FB7">
              <w:t>Namibia, Windhoek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B32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57C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39A70F5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635E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C172" w14:textId="77777777" w:rsidR="00404C01" w:rsidRPr="00772FB7" w:rsidRDefault="00404C01" w:rsidP="00EE25D4">
            <w:pPr>
              <w:spacing w:line="259" w:lineRule="auto"/>
            </w:pPr>
            <w:r w:rsidRPr="00772FB7">
              <w:t>Nepal, Kathmandu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2A6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774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03773F9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3274" w14:textId="77777777" w:rsidR="00404C01" w:rsidRPr="00772FB7" w:rsidRDefault="00404C01" w:rsidP="00EE25D4">
            <w:pPr>
              <w:spacing w:line="259" w:lineRule="auto"/>
            </w:pPr>
            <w:r w:rsidRPr="00772FB7">
              <w:t>5</w:t>
            </w:r>
            <w:r w:rsidR="005F12C4" w:rsidRPr="00772FB7">
              <w:t xml:space="preserve">4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88F8" w14:textId="77777777" w:rsidR="00404C01" w:rsidRPr="00772FB7" w:rsidRDefault="00404C01" w:rsidP="00EE25D4">
            <w:pPr>
              <w:spacing w:line="259" w:lineRule="auto"/>
            </w:pPr>
            <w:r w:rsidRPr="00772FB7">
              <w:t>Nigeria, Abuja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839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D8A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A883CB6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0F58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6E6C" w14:textId="77777777" w:rsidR="00404C01" w:rsidRPr="00772FB7" w:rsidRDefault="00404C01" w:rsidP="00EE25D4">
            <w:pPr>
              <w:spacing w:line="259" w:lineRule="auto"/>
            </w:pPr>
            <w:r w:rsidRPr="00772FB7">
              <w:t>Norge, Oslo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FBB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F36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130916D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F5D9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569B" w14:textId="77777777" w:rsidR="00404C01" w:rsidRPr="00772FB7" w:rsidRDefault="00404C01" w:rsidP="00EE25D4">
            <w:pPr>
              <w:spacing w:line="259" w:lineRule="auto"/>
            </w:pPr>
            <w:r w:rsidRPr="00772FB7">
              <w:t>Pakistan, Islamabad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4ACE" w14:textId="77777777" w:rsidR="00404C01" w:rsidRPr="00772FB7" w:rsidRDefault="00212ED6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  <w:color w:val="FF0000"/>
              </w:rPr>
              <w:t>Qatar, Doha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9A2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  <w:color w:val="FF0000"/>
              </w:rPr>
              <w:t>Konsulära tjänster</w:t>
            </w:r>
          </w:p>
        </w:tc>
      </w:tr>
      <w:tr w:rsidR="00404C01" w:rsidRPr="00772FB7" w14:paraId="18207223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D278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3790" w14:textId="77777777" w:rsidR="00404C01" w:rsidRPr="00772FB7" w:rsidRDefault="00404C01" w:rsidP="00EE25D4">
            <w:pPr>
              <w:spacing w:line="259" w:lineRule="auto"/>
            </w:pPr>
            <w:r w:rsidRPr="00772FB7">
              <w:t>Peru, Lima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4D5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5ED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31C7F0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6602" w14:textId="77777777" w:rsidR="00404C01" w:rsidRPr="00772FB7" w:rsidRDefault="00404C01" w:rsidP="005F12C4">
            <w:pPr>
              <w:spacing w:line="259" w:lineRule="auto"/>
            </w:pPr>
            <w:r w:rsidRPr="00772FB7">
              <w:t>5</w:t>
            </w:r>
            <w:r w:rsidR="005F12C4"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2489" w14:textId="77777777" w:rsidR="00404C01" w:rsidRPr="00772FB7" w:rsidRDefault="00404C01" w:rsidP="00EE25D4">
            <w:pPr>
              <w:spacing w:line="259" w:lineRule="auto"/>
            </w:pPr>
            <w:r w:rsidRPr="00772FB7">
              <w:t>Portugal, Lissabon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4C0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5B1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F1611D3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8743" w14:textId="77777777" w:rsidR="00404C01" w:rsidRPr="00772FB7" w:rsidRDefault="00404C01" w:rsidP="005F12C4">
            <w:pPr>
              <w:spacing w:line="259" w:lineRule="auto"/>
            </w:pPr>
            <w:r w:rsidRPr="00772FB7">
              <w:lastRenderedPageBreak/>
              <w:t>5</w:t>
            </w:r>
            <w:r w:rsidR="005F12C4"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ED15" w14:textId="77777777" w:rsidR="00404C01" w:rsidRPr="00772FB7" w:rsidRDefault="00404C01" w:rsidP="00EE25D4">
            <w:pPr>
              <w:spacing w:line="259" w:lineRule="auto"/>
            </w:pPr>
            <w:r w:rsidRPr="00772FB7">
              <w:t>Polen, Warszawa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0D0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B90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F52244C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9DED" w14:textId="77777777" w:rsidR="00404C01" w:rsidRPr="00772FB7" w:rsidRDefault="005F12C4" w:rsidP="005F12C4">
            <w:pPr>
              <w:spacing w:line="259" w:lineRule="auto"/>
            </w:pPr>
            <w:r w:rsidRPr="00772FB7">
              <w:t>60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5182" w14:textId="77777777" w:rsidR="00404C01" w:rsidRPr="00772FB7" w:rsidRDefault="00404C01" w:rsidP="00EE25D4">
            <w:pPr>
              <w:spacing w:line="259" w:lineRule="auto"/>
            </w:pPr>
            <w:r w:rsidRPr="00772FB7">
              <w:t>Heliga stolen, Vatikanstaden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BBD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Italien, Rom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429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Konsulära tjänster</w:t>
            </w:r>
          </w:p>
        </w:tc>
      </w:tr>
      <w:tr w:rsidR="00404C01" w:rsidRPr="00772FB7" w14:paraId="48C2472F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4D19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1F4" w14:textId="77777777" w:rsidR="00404C01" w:rsidRPr="00772FB7" w:rsidRDefault="00404C01" w:rsidP="00EE25D4">
            <w:pPr>
              <w:spacing w:line="259" w:lineRule="auto"/>
            </w:pPr>
            <w:r w:rsidRPr="00772FB7">
              <w:t>Qatar, Doha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698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  <w:strike/>
              </w:rPr>
            </w:pPr>
            <w:r w:rsidRPr="00772FB7">
              <w:rPr>
                <w:rFonts w:eastAsia="Times New Roman"/>
                <w:strike/>
              </w:rPr>
              <w:t>Förenade arabemiraten, Abu Dhabi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7F1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  <w:strike/>
              </w:rPr>
            </w:pPr>
            <w:r w:rsidRPr="00772FB7">
              <w:rPr>
                <w:rFonts w:eastAsia="Times New Roman"/>
                <w:strike/>
              </w:rPr>
              <w:t>Uppehållstillståndsärenden</w:t>
            </w:r>
          </w:p>
        </w:tc>
      </w:tr>
      <w:tr w:rsidR="00404C01" w:rsidRPr="00772FB7" w14:paraId="43B7CDFF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A7E5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E384" w14:textId="77777777" w:rsidR="00404C01" w:rsidRPr="00772FB7" w:rsidRDefault="00404C01" w:rsidP="00EE25D4">
            <w:pPr>
              <w:spacing w:line="259" w:lineRule="auto"/>
            </w:pPr>
            <w:r w:rsidRPr="00772FB7">
              <w:t>Frankrike, Paris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2B4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F5A0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8AD3360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856D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A5F9" w14:textId="77777777" w:rsidR="00404C01" w:rsidRPr="00772FB7" w:rsidRDefault="00404C01" w:rsidP="00EE25D4">
            <w:pPr>
              <w:spacing w:line="259" w:lineRule="auto"/>
            </w:pPr>
            <w:r w:rsidRPr="00772FB7">
              <w:t>Rumänien, Bukarest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399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500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6830C392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B600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0CD1" w14:textId="77777777" w:rsidR="00404C01" w:rsidRPr="00772FB7" w:rsidRDefault="00404C01" w:rsidP="00EE25D4">
            <w:pPr>
              <w:spacing w:line="259" w:lineRule="auto"/>
            </w:pPr>
            <w:r w:rsidRPr="00772FB7">
              <w:t>Sverige, Stockholm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A09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B11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6EB41E7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B58C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78D9" w14:textId="77777777" w:rsidR="00404C01" w:rsidRPr="00772FB7" w:rsidRDefault="00404C01" w:rsidP="00EE25D4">
            <w:pPr>
              <w:spacing w:line="259" w:lineRule="auto"/>
            </w:pPr>
            <w:r w:rsidRPr="00772FB7">
              <w:t>Tyskland, Berlin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177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FD9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3F3A0D6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1E0C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981C" w14:textId="77777777" w:rsidR="00404C01" w:rsidRPr="00772FB7" w:rsidRDefault="00404C01" w:rsidP="00EE25D4">
            <w:pPr>
              <w:spacing w:line="259" w:lineRule="auto"/>
            </w:pPr>
            <w:r w:rsidRPr="00772FB7">
              <w:t>Zambia, Lusaka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5DA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0C8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162B1C3F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0D01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C258" w14:textId="77777777" w:rsidR="00404C01" w:rsidRPr="00772FB7" w:rsidRDefault="00404C01" w:rsidP="00EE25D4">
            <w:pPr>
              <w:spacing w:line="259" w:lineRule="auto"/>
            </w:pPr>
            <w:r w:rsidRPr="00772FB7">
              <w:t>Saudiarabien, Riyadh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81D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B13B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F414E63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6160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5419" w14:textId="77777777" w:rsidR="00404C01" w:rsidRPr="00772FB7" w:rsidRDefault="00404C01" w:rsidP="00EE25D4">
            <w:pPr>
              <w:spacing w:line="259" w:lineRule="auto"/>
            </w:pPr>
            <w:r w:rsidRPr="00772FB7">
              <w:t>Senegal, Dakar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341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Nigeria, Abuja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937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Konsulära tjänster</w:t>
            </w:r>
          </w:p>
        </w:tc>
      </w:tr>
      <w:tr w:rsidR="00404C01" w:rsidRPr="00772FB7" w14:paraId="076D1A02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FADC" w14:textId="77777777" w:rsidR="00404C01" w:rsidRPr="00772FB7" w:rsidRDefault="00404C01" w:rsidP="005F12C4">
            <w:pPr>
              <w:spacing w:line="259" w:lineRule="auto"/>
            </w:pPr>
            <w:r w:rsidRPr="00772FB7">
              <w:t>6</w:t>
            </w:r>
            <w:r w:rsidR="005F12C4" w:rsidRPr="00772FB7"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D464" w14:textId="77777777" w:rsidR="00404C01" w:rsidRPr="00772FB7" w:rsidRDefault="00404C01" w:rsidP="00EE25D4">
            <w:pPr>
              <w:spacing w:line="259" w:lineRule="auto"/>
            </w:pPr>
            <w:r w:rsidRPr="00772FB7">
              <w:t>Serbien, Belgrad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CD9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8B0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B1E46BE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745F" w14:textId="77777777" w:rsidR="00404C01" w:rsidRPr="00772FB7" w:rsidRDefault="005F12C4" w:rsidP="00EE25D4">
            <w:pPr>
              <w:spacing w:line="259" w:lineRule="auto"/>
            </w:pPr>
            <w:r w:rsidRPr="00772FB7">
              <w:t>70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62D0" w14:textId="77777777" w:rsidR="00404C01" w:rsidRPr="00772FB7" w:rsidRDefault="00404C01" w:rsidP="00EE25D4">
            <w:pPr>
              <w:spacing w:line="259" w:lineRule="auto"/>
            </w:pPr>
            <w:r w:rsidRPr="00772FB7">
              <w:t>Singapore, Singapore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9A9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0C5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F35CEC7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C3A2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0B2C" w14:textId="77777777" w:rsidR="00404C01" w:rsidRPr="00772FB7" w:rsidRDefault="00404C01" w:rsidP="00EE25D4">
            <w:pPr>
              <w:spacing w:line="259" w:lineRule="auto"/>
            </w:pPr>
            <w:r w:rsidRPr="00772FB7">
              <w:t>Schweiz, Bern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715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3F6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F5F462D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7925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338B" w14:textId="77777777" w:rsidR="00404C01" w:rsidRPr="00772FB7" w:rsidRDefault="00404C01" w:rsidP="00EE25D4">
            <w:pPr>
              <w:spacing w:line="259" w:lineRule="auto"/>
            </w:pPr>
            <w:r w:rsidRPr="00772FB7">
              <w:t>Syrien, Damaskus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30B1" w14:textId="49B68D63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BDEF" w14:textId="7B5AE08F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7F8A01E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09B5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4B09" w14:textId="77777777" w:rsidR="00404C01" w:rsidRPr="00772FB7" w:rsidRDefault="00404C01" w:rsidP="00EE25D4">
            <w:pPr>
              <w:spacing w:line="259" w:lineRule="auto"/>
            </w:pPr>
            <w:r w:rsidRPr="00772FB7">
              <w:t>Tanzania, Dar es Salaam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497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73F0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50C1175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8840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C18F" w14:textId="77777777" w:rsidR="00404C01" w:rsidRPr="00772FB7" w:rsidRDefault="00404C01" w:rsidP="00EE25D4">
            <w:pPr>
              <w:spacing w:line="259" w:lineRule="auto"/>
            </w:pPr>
            <w:r w:rsidRPr="00772FB7">
              <w:t>Danmark, Köpenhamn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81A2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194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71201A5A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817C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2C91" w14:textId="77777777" w:rsidR="00404C01" w:rsidRPr="00772FB7" w:rsidRDefault="00404C01" w:rsidP="00EE25D4">
            <w:pPr>
              <w:spacing w:line="259" w:lineRule="auto"/>
            </w:pPr>
            <w:r w:rsidRPr="00772FB7">
              <w:t>Thailand, Bangkok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8B3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D2C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2BA51C0C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CFA6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154E" w14:textId="77777777" w:rsidR="00404C01" w:rsidRPr="00772FB7" w:rsidRDefault="00404C01" w:rsidP="00EE25D4">
            <w:pPr>
              <w:spacing w:line="259" w:lineRule="auto"/>
            </w:pPr>
            <w:r w:rsidRPr="00772FB7">
              <w:t>Tjeckien, Prag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30D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A531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544E0F5" w14:textId="77777777" w:rsidTr="00EE25D4">
        <w:trPr>
          <w:trHeight w:val="34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CAA1" w14:textId="77777777" w:rsidR="00404C01" w:rsidRPr="00772FB7" w:rsidRDefault="00404C01" w:rsidP="005F12C4">
            <w:pPr>
              <w:spacing w:line="259" w:lineRule="auto"/>
            </w:pPr>
            <w:r w:rsidRPr="00772FB7">
              <w:t>7</w:t>
            </w:r>
            <w:r w:rsidR="005F12C4" w:rsidRPr="00772FB7"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6D43" w14:textId="77777777" w:rsidR="00404C01" w:rsidRPr="00772FB7" w:rsidRDefault="00404C01" w:rsidP="00EE25D4">
            <w:pPr>
              <w:spacing w:line="259" w:lineRule="auto"/>
            </w:pPr>
            <w:r w:rsidRPr="00772FB7">
              <w:t>Tunisien, Tunis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7709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69FC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</w:tbl>
    <w:p w14:paraId="7E76ECF1" w14:textId="77777777" w:rsidR="00404C01" w:rsidRPr="00772FB7" w:rsidRDefault="00404C01" w:rsidP="00404C01">
      <w:pPr>
        <w:spacing w:after="88" w:line="259" w:lineRule="auto"/>
      </w:pPr>
    </w:p>
    <w:tbl>
      <w:tblPr>
        <w:tblW w:w="7822" w:type="dxa"/>
        <w:tblInd w:w="1" w:type="dxa"/>
        <w:tblCellMar>
          <w:top w:w="53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2408"/>
        <w:gridCol w:w="2453"/>
        <w:gridCol w:w="2498"/>
      </w:tblGrid>
      <w:tr w:rsidR="00404C01" w:rsidRPr="00772FB7" w14:paraId="270055FD" w14:textId="77777777" w:rsidTr="00EE25D4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E6DE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7</w:t>
            </w:r>
            <w:r w:rsidR="005F12C4" w:rsidRPr="00772FB7"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9C4D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Turkiet, Ankara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250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EBC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ABE5304" w14:textId="77777777" w:rsidTr="00EE25D4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87D3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7</w:t>
            </w:r>
            <w:r w:rsidR="005F12C4" w:rsidRPr="00772FB7"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9D57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Ukraina, Kiev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FDD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8514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06D2E3B" w14:textId="77777777" w:rsidTr="00EE25D4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98F2" w14:textId="77777777" w:rsidR="00404C01" w:rsidRPr="00772FB7" w:rsidRDefault="005F12C4" w:rsidP="005F12C4">
            <w:pPr>
              <w:spacing w:line="259" w:lineRule="auto"/>
              <w:rPr>
                <w:rFonts w:eastAsia="Times New Roman"/>
              </w:rPr>
            </w:pPr>
            <w:r w:rsidRPr="00772FB7">
              <w:lastRenderedPageBreak/>
              <w:t>80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433E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Ungern, Budapest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9EBA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337E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467CD5CD" w14:textId="77777777" w:rsidTr="00EE25D4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5E3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8</w:t>
            </w:r>
            <w:r w:rsidR="005F12C4" w:rsidRPr="00772FB7">
              <w:rPr>
                <w:rFonts w:eastAsia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40E2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Ryssland, Moskva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F985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078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315812B6" w14:textId="77777777" w:rsidTr="00EE25D4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EF91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8</w:t>
            </w:r>
            <w:r w:rsidR="005F12C4" w:rsidRPr="00772FB7"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5C33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t>Vietnam, Hanoi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F826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D207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0374FE8" w14:textId="77777777" w:rsidTr="00EE25D4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A47D" w14:textId="77777777" w:rsidR="00404C01" w:rsidRPr="00772FB7" w:rsidRDefault="00404C01" w:rsidP="005F12C4">
            <w:pPr>
              <w:spacing w:line="259" w:lineRule="auto"/>
            </w:pPr>
            <w:r w:rsidRPr="00772FB7">
              <w:t>8</w:t>
            </w:r>
            <w:r w:rsidR="005F12C4" w:rsidRPr="00772FB7"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229F" w14:textId="77777777" w:rsidR="00404C01" w:rsidRPr="00772FB7" w:rsidRDefault="00404C01" w:rsidP="00EE25D4">
            <w:pPr>
              <w:spacing w:line="259" w:lineRule="auto"/>
            </w:pPr>
            <w:r w:rsidRPr="00772FB7">
              <w:t>Estland, Tallinn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E95F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94CD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  <w:tr w:rsidR="00404C01" w:rsidRPr="00772FB7" w14:paraId="51D86CAB" w14:textId="77777777" w:rsidTr="00EE25D4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47CA" w14:textId="77777777" w:rsidR="00404C01" w:rsidRPr="00772FB7" w:rsidRDefault="00404C01" w:rsidP="005F12C4">
            <w:pPr>
              <w:spacing w:line="259" w:lineRule="auto"/>
              <w:rPr>
                <w:rFonts w:eastAsia="Times New Roman"/>
              </w:rPr>
            </w:pPr>
            <w:r w:rsidRPr="00772FB7">
              <w:t>8</w:t>
            </w:r>
            <w:r w:rsidR="005F12C4" w:rsidRPr="00772FB7"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0412" w14:textId="77777777" w:rsidR="00404C01" w:rsidRPr="00772FB7" w:rsidRDefault="00404C01" w:rsidP="00EE25D4">
            <w:pPr>
              <w:spacing w:line="259" w:lineRule="auto"/>
              <w:rPr>
                <w:rFonts w:eastAsia="Times New Roman"/>
              </w:rPr>
            </w:pPr>
            <w:r w:rsidRPr="00772FB7">
              <w:rPr>
                <w:rFonts w:eastAsia="Times New Roman"/>
              </w:rPr>
              <w:t>Förenade arabemiraten, Abu Dhabi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11C3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3CE8" w14:textId="77777777" w:rsidR="00404C01" w:rsidRPr="00772FB7" w:rsidRDefault="00404C01" w:rsidP="00EE25D4">
            <w:pPr>
              <w:spacing w:after="160" w:line="259" w:lineRule="auto"/>
              <w:rPr>
                <w:rFonts w:eastAsia="Times New Roman"/>
              </w:rPr>
            </w:pPr>
          </w:p>
        </w:tc>
      </w:tr>
    </w:tbl>
    <w:p w14:paraId="76CDB489" w14:textId="77777777" w:rsidR="00404C01" w:rsidRPr="00772FB7" w:rsidRDefault="00404C01" w:rsidP="00404C01">
      <w:pPr>
        <w:pStyle w:val="LLNormaali"/>
        <w:rPr>
          <w:lang w:eastAsia="sv-SE"/>
        </w:rPr>
      </w:pPr>
    </w:p>
    <w:p w14:paraId="4C93D27F" w14:textId="77777777" w:rsidR="00404C01" w:rsidRPr="00772FB7" w:rsidRDefault="00404C01" w:rsidP="00404C01">
      <w:pPr>
        <w:pStyle w:val="LLNormaali"/>
      </w:pPr>
    </w:p>
    <w:p w14:paraId="5DFF2D2C" w14:textId="77777777" w:rsidR="00404C01" w:rsidRPr="00772FB7" w:rsidRDefault="00404C01" w:rsidP="00404C01">
      <w:pPr>
        <w:pStyle w:val="LLNormaali"/>
        <w:rPr>
          <w:lang w:eastAsia="fi-FI"/>
        </w:rPr>
      </w:pPr>
    </w:p>
    <w:p w14:paraId="2174E56D" w14:textId="77777777" w:rsidR="00404C01" w:rsidRPr="00772FB7" w:rsidRDefault="00404C01" w:rsidP="00404C01">
      <w:pPr>
        <w:spacing w:line="240" w:lineRule="auto"/>
        <w:rPr>
          <w:lang w:eastAsia="fi-FI"/>
        </w:rPr>
      </w:pPr>
    </w:p>
    <w:p w14:paraId="1C92446A" w14:textId="77777777" w:rsidR="00404C01" w:rsidRPr="00772FB7" w:rsidRDefault="00404C01" w:rsidP="002168F9">
      <w:pPr>
        <w:pStyle w:val="LLNormaali"/>
        <w:rPr>
          <w:lang w:eastAsia="fi-FI"/>
        </w:rPr>
      </w:pPr>
    </w:p>
    <w:sectPr w:rsidR="00404C01" w:rsidRPr="00772F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434046" w16cex:dateUtc="2025-01-28T09:38:00Z"/>
  <w16cex:commentExtensible w16cex:durableId="2B4341CF" w16cex:dateUtc="2025-01-28T09:45:00Z"/>
  <w16cex:commentExtensible w16cex:durableId="2B4341FF" w16cex:dateUtc="2025-01-28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60AA09" w16cid:durableId="2B434046"/>
  <w16cid:commentId w16cid:paraId="51878493" w16cid:durableId="2B4341CF"/>
  <w16cid:commentId w16cid:paraId="64CBDFBD" w16cid:durableId="2B434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6FDE" w14:textId="77777777" w:rsidR="002A42D6" w:rsidRDefault="002A42D6">
      <w:r>
        <w:separator/>
      </w:r>
    </w:p>
  </w:endnote>
  <w:endnote w:type="continuationSeparator" w:id="0">
    <w:p w14:paraId="2F96B104" w14:textId="77777777" w:rsidR="002A42D6" w:rsidRDefault="002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01F0" w14:textId="77777777" w:rsidR="000E61DF" w:rsidRDefault="000E61D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1282F" w14:textId="77777777" w:rsidR="000E61DF" w:rsidRDefault="000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509A52C8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74197E5" w14:textId="77777777"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A6D29EB" w14:textId="3E26AD0B"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4F598A">
            <w:rPr>
              <w:rStyle w:val="PageNumber"/>
              <w:noProof/>
              <w:sz w:val="22"/>
            </w:rPr>
            <w:t>2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8EE14A2" w14:textId="77777777"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</w:tr>
  </w:tbl>
  <w:p w14:paraId="4B66AAE2" w14:textId="77777777" w:rsidR="000E61DF" w:rsidRDefault="000E61DF" w:rsidP="001310B9">
    <w:pPr>
      <w:pStyle w:val="Footer"/>
    </w:pPr>
  </w:p>
  <w:p w14:paraId="3CB66CFB" w14:textId="77777777" w:rsidR="000E61DF" w:rsidRDefault="000E61DF" w:rsidP="001310B9">
    <w:pPr>
      <w:pStyle w:val="Footer"/>
      <w:framePr w:wrap="around" w:vAnchor="text" w:hAnchor="page" w:x="5921" w:y="729"/>
      <w:rPr>
        <w:rStyle w:val="PageNumber"/>
      </w:rPr>
    </w:pPr>
  </w:p>
  <w:p w14:paraId="3D7F9A99" w14:textId="77777777" w:rsidR="000E61DF" w:rsidRDefault="000E61DF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45B2EAF8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C6EC824" w14:textId="77777777"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10117C5" w14:textId="77777777"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1F9C2CC" w14:textId="77777777"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</w:tr>
  </w:tbl>
  <w:p w14:paraId="7BED0448" w14:textId="77777777" w:rsidR="000E61DF" w:rsidRPr="001310B9" w:rsidRDefault="000E61DF">
    <w:pPr>
      <w:pStyle w:val="Footer"/>
      <w:rPr>
        <w:sz w:val="22"/>
        <w:szCs w:val="22"/>
      </w:rPr>
    </w:pPr>
  </w:p>
  <w:p w14:paraId="4ECA3657" w14:textId="77777777" w:rsidR="000E61DF" w:rsidRDefault="000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DD029" w14:textId="77777777" w:rsidR="002A42D6" w:rsidRDefault="002A42D6">
      <w:r>
        <w:separator/>
      </w:r>
    </w:p>
  </w:footnote>
  <w:footnote w:type="continuationSeparator" w:id="0">
    <w:p w14:paraId="4C6A4E98" w14:textId="77777777" w:rsidR="002A42D6" w:rsidRDefault="002A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8A93728" w14:textId="77777777" w:rsidTr="00C95716">
      <w:tc>
        <w:tcPr>
          <w:tcW w:w="2140" w:type="dxa"/>
        </w:tcPr>
        <w:p w14:paraId="1092F14E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03FF441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08A6749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3D26AB44" w14:textId="77777777" w:rsidTr="00C95716">
      <w:tc>
        <w:tcPr>
          <w:tcW w:w="4281" w:type="dxa"/>
          <w:gridSpan w:val="2"/>
        </w:tcPr>
        <w:p w14:paraId="4EB5D8FD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1524B7C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F8513AB" w14:textId="77777777" w:rsidR="000E61DF" w:rsidRDefault="000E61DF" w:rsidP="00007EA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5E7E623" w14:textId="77777777" w:rsidTr="00F674CC">
      <w:tc>
        <w:tcPr>
          <w:tcW w:w="2140" w:type="dxa"/>
        </w:tcPr>
        <w:p w14:paraId="2812B23B" w14:textId="77777777" w:rsidR="000E61DF" w:rsidRPr="00A34F4E" w:rsidRDefault="000E61DF" w:rsidP="00F674CC"/>
      </w:tc>
      <w:tc>
        <w:tcPr>
          <w:tcW w:w="4281" w:type="dxa"/>
          <w:gridSpan w:val="2"/>
        </w:tcPr>
        <w:p w14:paraId="704C489D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398A9E4E" w14:textId="77777777" w:rsidR="000E61DF" w:rsidRPr="00A34F4E" w:rsidRDefault="000E61DF" w:rsidP="00F674CC"/>
      </w:tc>
    </w:tr>
    <w:tr w:rsidR="000E61DF" w14:paraId="4E7D1962" w14:textId="77777777" w:rsidTr="00F674CC">
      <w:tc>
        <w:tcPr>
          <w:tcW w:w="4281" w:type="dxa"/>
          <w:gridSpan w:val="2"/>
        </w:tcPr>
        <w:p w14:paraId="7C749159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EF8EBDC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043A2DD" w14:textId="77777777" w:rsidR="000E61DF" w:rsidRDefault="000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kko Minna-Kaisa">
    <w15:presenceInfo w15:providerId="AD" w15:userId="S-1-5-21-3524553150-3021536655-4265643810-78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0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BA7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2ED6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2D6"/>
    <w:rsid w:val="002A431F"/>
    <w:rsid w:val="002A4575"/>
    <w:rsid w:val="002A5827"/>
    <w:rsid w:val="002A630E"/>
    <w:rsid w:val="002A63E7"/>
    <w:rsid w:val="002A6D63"/>
    <w:rsid w:val="002B0120"/>
    <w:rsid w:val="002B1508"/>
    <w:rsid w:val="002B2F2A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3DD2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4C01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D65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598A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12C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21F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DF7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3CE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23F8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2FB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12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3A4E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E17"/>
    <w:rsid w:val="00C76363"/>
    <w:rsid w:val="00C76996"/>
    <w:rsid w:val="00C76AA9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A63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337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E3754"/>
  <w15:docId w15:val="{2FCA8E0C-9089-4B9D-BD29-7E95133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kkomi\AppData\Roaming\Microsoft\Templates\TP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0EA8671AD243469AFA26C42528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6D56-EF7A-4D19-80CF-7F0237820010}"/>
      </w:docPartPr>
      <w:docPartBody>
        <w:p w:rsidR="002A023E" w:rsidRDefault="00484118">
          <w:pPr>
            <w:pStyle w:val="6F0EA8671AD243469AFA26C42528341B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CD32A1EFA419AA335BDB1ED6D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4AEB-D589-4FC6-A18A-7BCC264B0961}"/>
      </w:docPartPr>
      <w:docPartBody>
        <w:p w:rsidR="002A023E" w:rsidRDefault="00484118">
          <w:pPr>
            <w:pStyle w:val="896CD32A1EFA419AA335BDB1ED6D2446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57895DF6A441B927F64C96F21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2C4F-119D-40A7-92B1-66BCA10A96D8}"/>
      </w:docPartPr>
      <w:docPartBody>
        <w:p w:rsidR="002A023E" w:rsidRDefault="00484118" w:rsidP="00484118">
          <w:pPr>
            <w:pStyle w:val="44857895DF6A441B927F64C96F21195A"/>
          </w:pPr>
          <w:r>
            <w:rPr>
              <w:rStyle w:val="PlaceholderText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18"/>
    <w:rsid w:val="002A023E"/>
    <w:rsid w:val="00484118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118"/>
    <w:rPr>
      <w:color w:val="808080"/>
    </w:rPr>
  </w:style>
  <w:style w:type="paragraph" w:customStyle="1" w:styleId="6F0EA8671AD243469AFA26C42528341B">
    <w:name w:val="6F0EA8671AD243469AFA26C42528341B"/>
  </w:style>
  <w:style w:type="paragraph" w:customStyle="1" w:styleId="896CD32A1EFA419AA335BDB1ED6D2446">
    <w:name w:val="896CD32A1EFA419AA335BDB1ED6D2446"/>
  </w:style>
  <w:style w:type="paragraph" w:customStyle="1" w:styleId="44857895DF6A441B927F64C96F21195A">
    <w:name w:val="44857895DF6A441B927F64C96F21195A"/>
    <w:rsid w:val="00484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EF0E-5653-4000-8181-507457C3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TP_asetus_sv</Template>
  <TotalTime>0</TotalTime>
  <Pages>7</Pages>
  <Words>535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Republikens presidents förordning</vt:lpstr>
      <vt:lpstr>Republikens presidents förordning</vt:lpstr>
    </vt:vector>
  </TitlesOfParts>
  <Company>VM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Republikens presidents förordning</dc:title>
  <dc:subject/>
  <dc:creator>Liukko Minna-Kaisa</dc:creator>
  <cp:keywords/>
  <dc:description/>
  <cp:lastModifiedBy>Liukko Minna-Kaisa</cp:lastModifiedBy>
  <cp:revision>2</cp:revision>
  <cp:lastPrinted>2017-12-04T10:02:00Z</cp:lastPrinted>
  <dcterms:created xsi:type="dcterms:W3CDTF">2025-01-28T12:02:00Z</dcterms:created>
  <dcterms:modified xsi:type="dcterms:W3CDTF">2025-01-28T12:02:00Z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TP_asetus_sv</vt:lpwstr>
  </property>
</Properties>
</file>