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C5D56" w14:textId="25D7A1CF" w:rsidR="003A19DF" w:rsidRDefault="00BA324B" w:rsidP="00FA737D">
      <w:pPr>
        <w:rPr>
          <w:rFonts w:cstheme="minorHAnsi"/>
          <w:b/>
        </w:rPr>
      </w:pPr>
      <w:bookmarkStart w:id="0" w:name="_GoBack"/>
      <w:bookmarkEnd w:id="0"/>
      <w:r w:rsidRPr="00BA324B">
        <w:rPr>
          <w:rFonts w:cstheme="minorHAnsi"/>
          <w:b/>
        </w:rPr>
        <w:t>Hallituksen esitys eduskunnalle</w:t>
      </w:r>
      <w:r w:rsidR="006C3275">
        <w:rPr>
          <w:rFonts w:cstheme="minorHAnsi"/>
          <w:b/>
        </w:rPr>
        <w:t xml:space="preserve"> laiksi</w:t>
      </w:r>
      <w:r w:rsidRPr="00BA324B">
        <w:rPr>
          <w:rFonts w:cstheme="minorHAnsi"/>
          <w:b/>
        </w:rPr>
        <w:t xml:space="preserve"> t</w:t>
      </w:r>
      <w:r w:rsidR="008C7CEB" w:rsidRPr="00BA324B">
        <w:rPr>
          <w:rFonts w:cstheme="minorHAnsi"/>
          <w:b/>
        </w:rPr>
        <w:t>u</w:t>
      </w:r>
      <w:r w:rsidRPr="00BA324B">
        <w:rPr>
          <w:rFonts w:cstheme="minorHAnsi"/>
          <w:b/>
        </w:rPr>
        <w:t>rvallisuustu</w:t>
      </w:r>
      <w:r w:rsidR="006C3275">
        <w:rPr>
          <w:rFonts w:cstheme="minorHAnsi"/>
          <w:b/>
        </w:rPr>
        <w:t>t</w:t>
      </w:r>
      <w:r w:rsidRPr="00BA324B">
        <w:rPr>
          <w:rFonts w:cstheme="minorHAnsi"/>
          <w:b/>
        </w:rPr>
        <w:t>kintalain</w:t>
      </w:r>
      <w:r w:rsidR="008C7CEB" w:rsidRPr="00BA324B">
        <w:rPr>
          <w:rFonts w:cstheme="minorHAnsi"/>
          <w:b/>
        </w:rPr>
        <w:t xml:space="preserve"> m</w:t>
      </w:r>
      <w:r w:rsidRPr="00BA324B">
        <w:rPr>
          <w:rFonts w:cstheme="minorHAnsi"/>
          <w:b/>
        </w:rPr>
        <w:t>uuttamisesta</w:t>
      </w:r>
    </w:p>
    <w:p w14:paraId="0A5448FE" w14:textId="77777777" w:rsidR="00FA737D" w:rsidRDefault="00FA737D" w:rsidP="00B46BA5">
      <w:pPr>
        <w:rPr>
          <w:rFonts w:cstheme="minorHAnsi"/>
          <w:b/>
        </w:rPr>
      </w:pPr>
    </w:p>
    <w:p w14:paraId="714B8C3A" w14:textId="0507765C" w:rsidR="00093D9C" w:rsidRDefault="00093D9C" w:rsidP="00B46BA5">
      <w:pPr>
        <w:rPr>
          <w:rFonts w:cstheme="minorHAnsi"/>
          <w:b/>
        </w:rPr>
      </w:pPr>
      <w:r>
        <w:rPr>
          <w:rFonts w:cstheme="minorHAnsi"/>
          <w:b/>
        </w:rPr>
        <w:t>ESITYKSEN PÄÄASIALLINEN SISÄLTÖ</w:t>
      </w:r>
    </w:p>
    <w:p w14:paraId="34F38FA6" w14:textId="14F55170" w:rsidR="00093D9C" w:rsidRDefault="00BA324B" w:rsidP="00B46BA5">
      <w:pPr>
        <w:rPr>
          <w:rFonts w:cstheme="minorHAnsi"/>
        </w:rPr>
      </w:pPr>
      <w:r w:rsidRPr="00BA324B">
        <w:rPr>
          <w:rFonts w:cstheme="minorHAnsi"/>
        </w:rPr>
        <w:t xml:space="preserve">Esityksen tavoitteena on panna kansallisesti täytäntöön EU:n neljänteen rautatiepakettiin sisältyvä Euroopan parlamentin ja neuvoston direktiivi rautateiden turvallisuudesta (EU) 2016/798 </w:t>
      </w:r>
      <w:r w:rsidR="004D766D">
        <w:rPr>
          <w:rFonts w:cstheme="minorHAnsi"/>
        </w:rPr>
        <w:t xml:space="preserve">(jäljempänä rautatieturvallisuusdirektiivi) </w:t>
      </w:r>
      <w:r w:rsidRPr="00BA324B">
        <w:rPr>
          <w:rFonts w:cstheme="minorHAnsi"/>
        </w:rPr>
        <w:t>siltä osin kuin se koskee turvallisuustutkintaa.</w:t>
      </w:r>
      <w:r>
        <w:rPr>
          <w:rFonts w:cstheme="minorHAnsi"/>
        </w:rPr>
        <w:t xml:space="preserve"> Samalla </w:t>
      </w:r>
      <w:r w:rsidR="001D5273">
        <w:rPr>
          <w:rFonts w:cstheme="minorHAnsi"/>
        </w:rPr>
        <w:t xml:space="preserve">esitetään eräitä muita vähäisiä muutoksia </w:t>
      </w:r>
      <w:r>
        <w:rPr>
          <w:rFonts w:cstheme="minorHAnsi"/>
        </w:rPr>
        <w:t>turvallisuustutkintal</w:t>
      </w:r>
      <w:r w:rsidR="00AD2803">
        <w:rPr>
          <w:rFonts w:cstheme="minorHAnsi"/>
        </w:rPr>
        <w:t>akiin.</w:t>
      </w:r>
    </w:p>
    <w:p w14:paraId="557E955F" w14:textId="224202CA" w:rsidR="00AD2803" w:rsidRDefault="00AD2803" w:rsidP="00B46BA5">
      <w:pPr>
        <w:rPr>
          <w:rFonts w:cstheme="minorHAnsi"/>
        </w:rPr>
      </w:pPr>
      <w:r>
        <w:rPr>
          <w:rFonts w:cstheme="minorHAnsi"/>
        </w:rPr>
        <w:t xml:space="preserve">Poikkeuksellisen tapahtuman tutkintaryhmä </w:t>
      </w:r>
      <w:r w:rsidR="001D5273">
        <w:rPr>
          <w:rFonts w:cstheme="minorHAnsi"/>
        </w:rPr>
        <w:t xml:space="preserve">asetettaisiin </w:t>
      </w:r>
      <w:r>
        <w:rPr>
          <w:rFonts w:cstheme="minorHAnsi"/>
        </w:rPr>
        <w:t>jatkossa Onnettom</w:t>
      </w:r>
      <w:r w:rsidR="000F38B6">
        <w:rPr>
          <w:rFonts w:cstheme="minorHAnsi"/>
        </w:rPr>
        <w:t>uustutkintakeskuksen yhteyteen. P</w:t>
      </w:r>
      <w:r>
        <w:rPr>
          <w:rFonts w:cstheme="minorHAnsi"/>
        </w:rPr>
        <w:t>oikkeuksellisen tapahtuman johdosta annettujen suositusten seuranta siirrettäisiin Onnettomuustutkintakeskuksen tehtäväksi.</w:t>
      </w:r>
      <w:r w:rsidR="001D5273">
        <w:rPr>
          <w:rFonts w:cstheme="minorHAnsi"/>
        </w:rPr>
        <w:t xml:space="preserve"> Lisäksi tarkistettaisiin muun muassa esteellisyyttä, ilmoitusvelvollisuutta, tutkinnan kulusta tiedottamista ja viranomaisten yhteistyötä koskevia säännöksiä.</w:t>
      </w:r>
    </w:p>
    <w:p w14:paraId="0B7FC86A" w14:textId="06514C0B" w:rsidR="00BA324B" w:rsidRPr="00BA324B" w:rsidRDefault="001D5273" w:rsidP="00B46BA5">
      <w:pPr>
        <w:rPr>
          <w:rFonts w:cstheme="minorHAnsi"/>
        </w:rPr>
      </w:pPr>
      <w:r>
        <w:rPr>
          <w:rFonts w:cstheme="minorHAnsi"/>
        </w:rPr>
        <w:t xml:space="preserve">Ehdotettu laki </w:t>
      </w:r>
      <w:r w:rsidR="00BA324B">
        <w:rPr>
          <w:rFonts w:cstheme="minorHAnsi"/>
        </w:rPr>
        <w:t>on tarkoitettu tulemaan voimaan 15 päivänä kesäkuuta 2019.</w:t>
      </w:r>
    </w:p>
    <w:p w14:paraId="29620184" w14:textId="4C18DFB9" w:rsidR="00553A8A" w:rsidRDefault="00553A8A" w:rsidP="00B46BA5">
      <w:pPr>
        <w:rPr>
          <w:rFonts w:cstheme="minorHAnsi"/>
          <w:b/>
        </w:rPr>
      </w:pPr>
      <w:r>
        <w:rPr>
          <w:rFonts w:cstheme="minorHAnsi"/>
          <w:b/>
        </w:rPr>
        <w:t>YLEISPERUSTELUT</w:t>
      </w:r>
    </w:p>
    <w:p w14:paraId="5CD4C00A" w14:textId="1029D1A2" w:rsidR="00501B92" w:rsidRDefault="00064890" w:rsidP="00B46BA5">
      <w:pPr>
        <w:rPr>
          <w:rFonts w:cstheme="minorHAnsi"/>
          <w:b/>
        </w:rPr>
      </w:pPr>
      <w:r>
        <w:rPr>
          <w:rFonts w:cstheme="minorHAnsi"/>
          <w:b/>
        </w:rPr>
        <w:t>1</w:t>
      </w:r>
      <w:r w:rsidR="00501B92">
        <w:rPr>
          <w:rFonts w:cstheme="minorHAnsi"/>
          <w:b/>
        </w:rPr>
        <w:t xml:space="preserve"> Nykytila</w:t>
      </w:r>
    </w:p>
    <w:p w14:paraId="078602DB" w14:textId="77DEEF40" w:rsidR="00FF2454" w:rsidRPr="00FF2454" w:rsidRDefault="00FF2454" w:rsidP="00FF2454">
      <w:pPr>
        <w:rPr>
          <w:rFonts w:cstheme="minorHAnsi"/>
        </w:rPr>
      </w:pPr>
      <w:r w:rsidRPr="00FF2454">
        <w:rPr>
          <w:rFonts w:cstheme="minorHAnsi"/>
        </w:rPr>
        <w:t>Turvallisuustutkintalaissa (525/2011) säädetään turvallisuustutkinnasta</w:t>
      </w:r>
      <w:r w:rsidR="00A21FE1">
        <w:rPr>
          <w:rFonts w:cstheme="minorHAnsi"/>
        </w:rPr>
        <w:t>, jonka</w:t>
      </w:r>
      <w:r w:rsidRPr="00FF2454">
        <w:rPr>
          <w:rFonts w:cstheme="minorHAnsi"/>
        </w:rPr>
        <w:t xml:space="preserve"> tarkoituksena on yleisen turvallisuuden lisääminen, onnettomuuksien ja vaaratilanteiden ehkäiseminen sekä onnettomuuksista aiheutuvien vahinkojen torjuminen. Turvallisuustutkintaa ei tehdä oikeudellisen vastuun kohdentamiseksi. Turvallisuustutkinta voidaan tehdä onnettomuuden ja vaaratilanteen lisäksi poikkeuksellisesta tapahtumasta.</w:t>
      </w:r>
      <w:r w:rsidR="0042456B">
        <w:rPr>
          <w:rFonts w:cstheme="minorHAnsi"/>
        </w:rPr>
        <w:t xml:space="preserve"> </w:t>
      </w:r>
    </w:p>
    <w:p w14:paraId="11325784" w14:textId="77777777" w:rsidR="00FF2454" w:rsidRPr="00FF2454" w:rsidRDefault="00FF2454" w:rsidP="00FF2454">
      <w:pPr>
        <w:rPr>
          <w:rFonts w:cstheme="minorHAnsi"/>
        </w:rPr>
      </w:pPr>
      <w:r w:rsidRPr="00FF2454">
        <w:rPr>
          <w:rFonts w:cstheme="minorHAnsi"/>
        </w:rPr>
        <w:t>Turvallisuustutkinnassa selvitetään tapahtumien kulku, syyt ja seuraukset sekä tehdyt pelastustoimet ja viranomaisten toiminta. Tutkinnassa selvitetään erityisesti, onko turvallisuus otettu riittävästi huomioon onnettomuuteen johtaneessa toiminnassa sekä onnettomuuden tai vaaran aiheuttajina taikka kohteina olleiden laitteiden ja rakenteiden suunnittelussa, valmistuksessa, rakentamisessa ja käytössä. Lisäksi selvitetään, onko johtamis-, valvonta- ja tarkastustoiminta asianmukaisesti järjestetty ja hoidettu. Tarvittaessa on myös selvitettävä mahdolliset puutteet turvallisuutta ja viranomaisia koskevissa säännöksissä ja määräyksissä.</w:t>
      </w:r>
    </w:p>
    <w:p w14:paraId="5B914FC5" w14:textId="77777777" w:rsidR="00FF2454" w:rsidRPr="00FF2454" w:rsidRDefault="00FF2454" w:rsidP="00FF2454">
      <w:pPr>
        <w:rPr>
          <w:rFonts w:cstheme="minorHAnsi"/>
        </w:rPr>
      </w:pPr>
      <w:r w:rsidRPr="00FF2454">
        <w:rPr>
          <w:rFonts w:cstheme="minorHAnsi"/>
        </w:rPr>
        <w:t>Turvallisuustutkintaa varten oikeusministeriön yhteydessä on Onnettomuustutkintakeskus. Keskus suorittaa tehtävänsä itsenäisesti ja riippumattomasti. Onnettomuustutkintakeskuksen tehtävänä on tutkia kaikki suuronnettomuudet, ilmailun vakavat onnettomuudet ja vaaratilanteet, raideliikenteen vakavat onnettomuudet sekä vesiliikenteen hyvin vakavat onnettomuudet. Onnettomuustutkintakeskus voi tutkia myös suuronnettomuuden vaaratilanteen sekä muun onnettomuuden tai vaaratilanteen. Onnettomuustutkintakeskus voi tehdä myös teematutkinnan eli yhteisen tutkinnan useista samankaltaisista onnettomuuksista tai vaaratilanteista. Onnettomuustutkintakeskus päättää turvallisuustutkinnan aloittamisesta sekä siitä, missä laajuudessa tutkinta tehdään.</w:t>
      </w:r>
    </w:p>
    <w:p w14:paraId="63779542" w14:textId="3E8D5F5D" w:rsidR="00FF2454" w:rsidRPr="00FF2454" w:rsidRDefault="00A21FE1" w:rsidP="00FF2454">
      <w:pPr>
        <w:rPr>
          <w:rFonts w:cstheme="minorHAnsi"/>
        </w:rPr>
      </w:pPr>
      <w:r>
        <w:rPr>
          <w:rFonts w:cstheme="minorHAnsi"/>
        </w:rPr>
        <w:t>Turvallisuustutkintalaissa säädetään myös ns. poikkeuksellisen tapahtuman tutki</w:t>
      </w:r>
      <w:r w:rsidR="005B7CDC">
        <w:rPr>
          <w:rFonts w:cstheme="minorHAnsi"/>
        </w:rPr>
        <w:t>nnasta</w:t>
      </w:r>
      <w:r>
        <w:rPr>
          <w:rFonts w:cstheme="minorHAnsi"/>
        </w:rPr>
        <w:t xml:space="preserve">. </w:t>
      </w:r>
      <w:r w:rsidR="00FF2454" w:rsidRPr="00FF2454">
        <w:rPr>
          <w:rFonts w:cstheme="minorHAnsi"/>
        </w:rPr>
        <w:t xml:space="preserve">Poikkeuksellisella tapahtumalla tarkoitetaan sellaista erittäin vakavaa kuolemaan johtanutta taikka yhteiskunnan perustoimintoja uhannutta tai vakavasti vaurioittanutta tapahtumaa, joka ei ole onnettomuus. Poikkeuksellisen tapahtuman tutkinnan aloittamisesta päättää valtioneuvosto. Valtioneuvosto voi asettaa </w:t>
      </w:r>
      <w:r w:rsidR="00FF2454" w:rsidRPr="00FF2454">
        <w:rPr>
          <w:rFonts w:cstheme="minorHAnsi"/>
        </w:rPr>
        <w:lastRenderedPageBreak/>
        <w:t>tapahtuman tutkintaa varten oikeusministeriön yhteyteen tutkintaryhmän. Tutkintaryhmä suorittaa tehtävänsä itsenäisesti ja riippumattomasti.</w:t>
      </w:r>
      <w:r>
        <w:rPr>
          <w:rFonts w:cstheme="minorHAnsi"/>
        </w:rPr>
        <w:t xml:space="preserve"> Tutkintaryhmän työskentelyn käytännön edellytykset on järjestetty Onnettomuustutkintakeskuksen toimesta.</w:t>
      </w:r>
    </w:p>
    <w:p w14:paraId="62A923D5" w14:textId="3F8141A7" w:rsidR="00FF2454" w:rsidRPr="00FF2454" w:rsidRDefault="00FF2454" w:rsidP="00FF2454">
      <w:pPr>
        <w:rPr>
          <w:rFonts w:cstheme="minorHAnsi"/>
        </w:rPr>
      </w:pPr>
      <w:r w:rsidRPr="00FF2454">
        <w:rPr>
          <w:rFonts w:cstheme="minorHAnsi"/>
        </w:rPr>
        <w:t xml:space="preserve">Turvallisuustutkinnan taustalla on kansainvälistä sääntelyä ilmailun, raideliikenteen ja merenkulun osalta. Turvallisuustutkintalaki on sopusoinnussa niiden kanssa. Turvallisuustutkintalain 4 §:ssä on yleinen säännös turvallisuustutkintaa määrittävien Suomea sitovien kansainvälisten velvoitteiden ja Euroopan unionin lainsäädännön noudattamisesta. Näitä ovat esimerkiksi turvallisuustutkintalain 2 §:n 1 momentin </w:t>
      </w:r>
      <w:r w:rsidR="000F38B6">
        <w:rPr>
          <w:rFonts w:cstheme="minorHAnsi"/>
        </w:rPr>
        <w:t xml:space="preserve">2–4 </w:t>
      </w:r>
      <w:r w:rsidRPr="00FF2454">
        <w:rPr>
          <w:rFonts w:cstheme="minorHAnsi"/>
        </w:rPr>
        <w:t>kohdissa viitatut EU-säädökset ja kansainväliset sopimukset. Käytännön turvallisuustutkinnassa tulee ottaa huomioon paitsi kansallisen lain säännökset tutkijoiden toimivaltuuksista ja tutkinnan suorittamisen yksityiskohdista myös tutkintaa eri liikennealoilla yksityiskohtaisesti sääntelevät</w:t>
      </w:r>
      <w:r w:rsidR="000F38B6">
        <w:rPr>
          <w:rFonts w:cstheme="minorHAnsi"/>
        </w:rPr>
        <w:t xml:space="preserve"> kansainväliset normit. Turvallisuustutkintalain 4 §:n </w:t>
      </w:r>
      <w:r w:rsidRPr="00FF2454">
        <w:rPr>
          <w:rFonts w:cstheme="minorHAnsi"/>
        </w:rPr>
        <w:t>2 momentissa on säädetty erikseen, että ilmailuonnettomuusasetuksessa tarkoitettujen onnettomuuksien ja vakavien vaaratilanteiden tutkintaan sovelletaan sanottua asetusta. Lisäksi niiden tutkintaan sovelletaan, mitä turvallisuustutkintalaissa säädetään.</w:t>
      </w:r>
    </w:p>
    <w:p w14:paraId="15D218A2" w14:textId="4A4E6E01" w:rsidR="00FF2454" w:rsidRDefault="00FF2454" w:rsidP="00FF2454">
      <w:pPr>
        <w:rPr>
          <w:rFonts w:cstheme="minorHAnsi"/>
        </w:rPr>
      </w:pPr>
      <w:r w:rsidRPr="00FF2454">
        <w:rPr>
          <w:rFonts w:cstheme="minorHAnsi"/>
        </w:rPr>
        <w:t xml:space="preserve">Turvallisuustutkintalain 4 § on käytännössä toiminut hyvin. Turvallisuustutkintalakiin on koottu turvallisuustutkinnan parhaat käytännöt ja tutkintaprosessia on yhdenmukaistettu mahdollisimman paljon. Yhdenmukaiset toimintatavat edesauttavat turvallisuustutkinnan korkeaa laatua sekä henkilöstön joustavaa käyttöä.  Eroavuudet eri liikennealojen sääntelyn yksityiskohdissa otetaan huomioon tutkintaa suoritettaessa. </w:t>
      </w:r>
    </w:p>
    <w:p w14:paraId="687BB6E8" w14:textId="11F3B129" w:rsidR="00FF2454" w:rsidRPr="00FF2454" w:rsidRDefault="00064890" w:rsidP="00064890">
      <w:pPr>
        <w:rPr>
          <w:rFonts w:cstheme="minorHAnsi"/>
        </w:rPr>
      </w:pPr>
      <w:r>
        <w:rPr>
          <w:rFonts w:cstheme="minorHAnsi"/>
          <w:b/>
        </w:rPr>
        <w:t>2</w:t>
      </w:r>
      <w:r w:rsidR="00501B92">
        <w:rPr>
          <w:rFonts w:cstheme="minorHAnsi"/>
          <w:b/>
        </w:rPr>
        <w:t xml:space="preserve"> </w:t>
      </w:r>
      <w:r>
        <w:rPr>
          <w:rFonts w:cstheme="minorHAnsi"/>
          <w:b/>
        </w:rPr>
        <w:t>Ehdotetut muutokset</w:t>
      </w:r>
    </w:p>
    <w:p w14:paraId="482C4E2A" w14:textId="5971D5B3" w:rsidR="009A7D32" w:rsidRDefault="00FF2454" w:rsidP="009A7D32">
      <w:pPr>
        <w:rPr>
          <w:rFonts w:cstheme="minorHAnsi"/>
        </w:rPr>
      </w:pPr>
      <w:r w:rsidRPr="00FF2454">
        <w:rPr>
          <w:rFonts w:cstheme="minorHAnsi"/>
        </w:rPr>
        <w:t xml:space="preserve">Turvallisuustutkintalakiin ehdotettavat muutokset johtuvat osin </w:t>
      </w:r>
      <w:r w:rsidR="00A6164A">
        <w:rPr>
          <w:rFonts w:cstheme="minorHAnsi"/>
        </w:rPr>
        <w:t xml:space="preserve">vuoden 2016 </w:t>
      </w:r>
      <w:r w:rsidRPr="00FF2454">
        <w:rPr>
          <w:rFonts w:cstheme="minorHAnsi"/>
        </w:rPr>
        <w:t xml:space="preserve">rautatieturvallisuusdirektiivin täytäntöön panemisesta ja osittain vähäisistä kansallisista muutostarpeista. </w:t>
      </w:r>
      <w:r w:rsidR="009A7D32">
        <w:rPr>
          <w:rFonts w:cstheme="minorHAnsi"/>
        </w:rPr>
        <w:t xml:space="preserve">Turvallisuustutkinnan taustalla on ilmailun, raideliikenteen ja vesiliikenteen osalta kansainvälistä sääntelyä. Turvallisuustutkintalaki on sopusoinnussa näiden kansanvälisten velvoitteiden kanssa lukuun ottamatta nyt </w:t>
      </w:r>
      <w:r w:rsidR="00A21FE1">
        <w:rPr>
          <w:rFonts w:cstheme="minorHAnsi"/>
        </w:rPr>
        <w:t>täytäntöönpantavaa</w:t>
      </w:r>
      <w:r w:rsidR="009A7D32">
        <w:rPr>
          <w:rFonts w:cstheme="minorHAnsi"/>
        </w:rPr>
        <w:t xml:space="preserve"> vuoden 2016 rautatieturvallisuusdirektiiviä.</w:t>
      </w:r>
    </w:p>
    <w:p w14:paraId="4F1C36E1" w14:textId="7F201774" w:rsidR="00FF2454" w:rsidRPr="00FF2454" w:rsidRDefault="00885475" w:rsidP="00FF2454">
      <w:pPr>
        <w:rPr>
          <w:rFonts w:cstheme="minorHAnsi"/>
        </w:rPr>
      </w:pPr>
      <w:r>
        <w:rPr>
          <w:rFonts w:cstheme="minorHAnsi"/>
        </w:rPr>
        <w:t>Vuoden 2016 r</w:t>
      </w:r>
      <w:r w:rsidR="00FF2454" w:rsidRPr="00FF2454">
        <w:rPr>
          <w:rFonts w:cstheme="minorHAnsi"/>
        </w:rPr>
        <w:t xml:space="preserve">autatieturvallisuusdirektiivin johdosta tarkistettaisiin ilmoitusvelvollisuutta, tutkintaedellytysten turvaamista, tiedonsaantioikeutta ja </w:t>
      </w:r>
      <w:r w:rsidR="00A21FE1">
        <w:rPr>
          <w:rFonts w:cstheme="minorHAnsi"/>
        </w:rPr>
        <w:t xml:space="preserve">viranomaisten </w:t>
      </w:r>
      <w:r w:rsidR="00FF2454" w:rsidRPr="00FF2454">
        <w:rPr>
          <w:rFonts w:cstheme="minorHAnsi"/>
        </w:rPr>
        <w:t>yhteistyötä koskevia säännöksiä. Muutokset selkeyttävä</w:t>
      </w:r>
      <w:r>
        <w:rPr>
          <w:rFonts w:cstheme="minorHAnsi"/>
        </w:rPr>
        <w:t xml:space="preserve">t </w:t>
      </w:r>
      <w:r w:rsidR="00A21FE1">
        <w:rPr>
          <w:rFonts w:cstheme="minorHAnsi"/>
        </w:rPr>
        <w:t xml:space="preserve">ja vahvistavat </w:t>
      </w:r>
      <w:r>
        <w:rPr>
          <w:rFonts w:cstheme="minorHAnsi"/>
        </w:rPr>
        <w:t xml:space="preserve">turvallisuustutkinnan </w:t>
      </w:r>
      <w:r w:rsidR="00A21FE1">
        <w:rPr>
          <w:rFonts w:cstheme="minorHAnsi"/>
        </w:rPr>
        <w:t>edellytyksiä</w:t>
      </w:r>
      <w:r>
        <w:rPr>
          <w:rFonts w:cstheme="minorHAnsi"/>
        </w:rPr>
        <w:t>.</w:t>
      </w:r>
    </w:p>
    <w:p w14:paraId="204D2A4B" w14:textId="0D30BEC5" w:rsidR="00FF2454" w:rsidRPr="00FF2454" w:rsidRDefault="00A21FE1" w:rsidP="00FF2454">
      <w:pPr>
        <w:rPr>
          <w:rFonts w:cstheme="minorHAnsi"/>
        </w:rPr>
      </w:pPr>
      <w:r>
        <w:rPr>
          <w:rFonts w:cstheme="minorHAnsi"/>
        </w:rPr>
        <w:t>Menettely</w:t>
      </w:r>
      <w:r w:rsidR="009367D0">
        <w:rPr>
          <w:rFonts w:cstheme="minorHAnsi"/>
        </w:rPr>
        <w:t>je</w:t>
      </w:r>
      <w:r>
        <w:rPr>
          <w:rFonts w:cstheme="minorHAnsi"/>
        </w:rPr>
        <w:t xml:space="preserve">n </w:t>
      </w:r>
      <w:r w:rsidR="00FF2454" w:rsidRPr="00FF2454">
        <w:rPr>
          <w:rFonts w:cstheme="minorHAnsi"/>
        </w:rPr>
        <w:t xml:space="preserve">sujuvoittamiseksi esitetään luopumista tutkintaselostuksen allekirjoittamisesta </w:t>
      </w:r>
      <w:proofErr w:type="gramStart"/>
      <w:r w:rsidR="00FF2454" w:rsidRPr="00FF2454">
        <w:rPr>
          <w:rFonts w:cstheme="minorHAnsi"/>
        </w:rPr>
        <w:t>sekä  poikkeuksellista</w:t>
      </w:r>
      <w:proofErr w:type="gramEnd"/>
      <w:r w:rsidR="00FF2454" w:rsidRPr="00FF2454">
        <w:rPr>
          <w:rFonts w:cstheme="minorHAnsi"/>
        </w:rPr>
        <w:t xml:space="preserve"> tapahtumaa tutkivan tutkintaryhmän organisatori</w:t>
      </w:r>
      <w:r w:rsidR="005B7CDC">
        <w:rPr>
          <w:rFonts w:cstheme="minorHAnsi"/>
        </w:rPr>
        <w:t>s</w:t>
      </w:r>
      <w:r w:rsidR="00FF2454" w:rsidRPr="00FF2454">
        <w:rPr>
          <w:rFonts w:cstheme="minorHAnsi"/>
        </w:rPr>
        <w:t>en sijain</w:t>
      </w:r>
      <w:r w:rsidR="009367D0">
        <w:rPr>
          <w:rFonts w:cstheme="minorHAnsi"/>
        </w:rPr>
        <w:t>nin</w:t>
      </w:r>
      <w:r w:rsidR="00FF2454" w:rsidRPr="00FF2454">
        <w:rPr>
          <w:rFonts w:cstheme="minorHAnsi"/>
        </w:rPr>
        <w:t xml:space="preserve"> </w:t>
      </w:r>
      <w:r w:rsidR="009367D0">
        <w:rPr>
          <w:rFonts w:cstheme="minorHAnsi"/>
        </w:rPr>
        <w:t xml:space="preserve">siirtämistä </w:t>
      </w:r>
      <w:r>
        <w:rPr>
          <w:rFonts w:cstheme="minorHAnsi"/>
        </w:rPr>
        <w:t>o</w:t>
      </w:r>
      <w:r w:rsidR="00FF2454" w:rsidRPr="00FF2454">
        <w:rPr>
          <w:rFonts w:cstheme="minorHAnsi"/>
        </w:rPr>
        <w:t xml:space="preserve">ikeusministeriön yhteydestä Onnettomuustutkintakeskuksen yhteyteen. Samoin poikkeuksellisen tapahtuman johdosta annettujen suositusten seuranta siirrettäisiin ministeriöiltä Onnettomuustutkintakeskukselle seurannan tehostamiseksi. Kansallisista muutostarpeista johtuen tarkistettaisiin myös tutkintaryhmää, esteellisyyttä, kuulemista, tutkinnan kulusta tiedottamista sekä virka-apua koskevia säännöksiä. Lisäksi esitettäisiin, että tohtorin tutkinnon suorittaneella Onnettomuustutkintakeskuksen johtajalla olisi professorin arvonimi. </w:t>
      </w:r>
    </w:p>
    <w:p w14:paraId="2C578644" w14:textId="0A14F7DA" w:rsidR="00FF2454" w:rsidRPr="00FF2454" w:rsidRDefault="00943683" w:rsidP="00FF2454">
      <w:pPr>
        <w:rPr>
          <w:rFonts w:cstheme="minorHAnsi"/>
        </w:rPr>
      </w:pPr>
      <w:r>
        <w:rPr>
          <w:rFonts w:cstheme="minorHAnsi"/>
        </w:rPr>
        <w:t>V</w:t>
      </w:r>
      <w:r w:rsidR="00FF2454" w:rsidRPr="00FF2454">
        <w:rPr>
          <w:rFonts w:cstheme="minorHAnsi"/>
        </w:rPr>
        <w:t xml:space="preserve">oimassa olevan turvallisuustutkintalain 4 §:ssä on yleinen säännös turvallisuustutkintaa määrittävien Suomea sitovien kansainvälisten velvoitteiden ja Euroopan unionin lainsäädännön noudattamisesta. </w:t>
      </w:r>
      <w:r>
        <w:rPr>
          <w:rFonts w:cstheme="minorHAnsi"/>
        </w:rPr>
        <w:t xml:space="preserve"> Tämän vuoksi</w:t>
      </w:r>
      <w:r w:rsidR="00FF2454" w:rsidRPr="00FF2454">
        <w:rPr>
          <w:rFonts w:cstheme="minorHAnsi"/>
        </w:rPr>
        <w:t xml:space="preserve"> on päädytty siihen, että </w:t>
      </w:r>
      <w:r w:rsidR="00885475">
        <w:rPr>
          <w:rFonts w:cstheme="minorHAnsi"/>
        </w:rPr>
        <w:t xml:space="preserve">vuoden 2016 </w:t>
      </w:r>
      <w:r w:rsidR="00FF2454" w:rsidRPr="00FF2454">
        <w:rPr>
          <w:rFonts w:cstheme="minorHAnsi"/>
        </w:rPr>
        <w:t xml:space="preserve">rautatieturvallisuusdirektiivin 20–26 artikloihin sisältyviä turvallisuustutkintaa koskevia muutoksia ei kaikilta osin tarvitsisi yksityiskohtaisesti sisällyttää turvallisuustutkintalakiin, vaan </w:t>
      </w:r>
      <w:r w:rsidR="00885475">
        <w:rPr>
          <w:rFonts w:cstheme="minorHAnsi"/>
        </w:rPr>
        <w:t>sen</w:t>
      </w:r>
      <w:r w:rsidR="00FF2454" w:rsidRPr="00FF2454">
        <w:rPr>
          <w:rFonts w:cstheme="minorHAnsi"/>
        </w:rPr>
        <w:t xml:space="preserve"> vaatimukset tulevat osin sovellettav</w:t>
      </w:r>
      <w:r w:rsidR="00916EF6">
        <w:rPr>
          <w:rFonts w:cstheme="minorHAnsi"/>
        </w:rPr>
        <w:t>i</w:t>
      </w:r>
      <w:r w:rsidR="00FF2454" w:rsidRPr="00FF2454">
        <w:rPr>
          <w:rFonts w:cstheme="minorHAnsi"/>
        </w:rPr>
        <w:t xml:space="preserve">ksi turvallisuustutkintalain 4 §:n 1 </w:t>
      </w:r>
      <w:r w:rsidR="00FF2454" w:rsidRPr="00FF2454">
        <w:rPr>
          <w:rFonts w:cstheme="minorHAnsi"/>
        </w:rPr>
        <w:lastRenderedPageBreak/>
        <w:t>momentin perusteella. Turvallisuustutkintalaki ei koske pelkästään raideliikenteen turvallisuustutkintaa</w:t>
      </w:r>
      <w:r>
        <w:rPr>
          <w:rFonts w:cstheme="minorHAnsi"/>
        </w:rPr>
        <w:t>,</w:t>
      </w:r>
      <w:r w:rsidR="00FF2454" w:rsidRPr="00FF2454">
        <w:rPr>
          <w:rFonts w:cstheme="minorHAnsi"/>
        </w:rPr>
        <w:t xml:space="preserve"> vaan se on vakavien onnettomuuksien ja vaaratilanteiden sekä poikkeuksellisten tapahtumien turvallisuustutkintaa koskeva </w:t>
      </w:r>
      <w:r>
        <w:rPr>
          <w:rFonts w:cstheme="minorHAnsi"/>
        </w:rPr>
        <w:t>yleis</w:t>
      </w:r>
      <w:r w:rsidR="00FF2454" w:rsidRPr="00FF2454">
        <w:rPr>
          <w:rFonts w:cstheme="minorHAnsi"/>
        </w:rPr>
        <w:t xml:space="preserve">aki. Olisi epätarkoituksenmukaista implementoida vuoden 2016 rautatieturvallisuusdirektiivi erilaisella </w:t>
      </w:r>
      <w:r w:rsidR="00916EF6">
        <w:rPr>
          <w:rFonts w:cstheme="minorHAnsi"/>
        </w:rPr>
        <w:t>sääntelytavalla</w:t>
      </w:r>
      <w:r w:rsidR="00FF2454" w:rsidRPr="00FF2454">
        <w:rPr>
          <w:rFonts w:cstheme="minorHAnsi"/>
        </w:rPr>
        <w:t xml:space="preserve"> kuin on aiemmin tehty muiden kansainvälisten velvoitteiden </w:t>
      </w:r>
      <w:r w:rsidR="00916EF6">
        <w:rPr>
          <w:rFonts w:cstheme="minorHAnsi"/>
        </w:rPr>
        <w:t>osalta</w:t>
      </w:r>
      <w:r w:rsidR="00FF2454" w:rsidRPr="00FF2454">
        <w:rPr>
          <w:rFonts w:cstheme="minorHAnsi"/>
        </w:rPr>
        <w:t xml:space="preserve">. </w:t>
      </w:r>
      <w:r w:rsidR="00916EF6">
        <w:rPr>
          <w:rFonts w:cstheme="minorHAnsi"/>
        </w:rPr>
        <w:t xml:space="preserve"> Eri liikennemuotojen turvallisuutta koskevat kansainväliset velvoitteet ovat sisällöltään varsin yksityiskohtaisia, joten niiden täytäntöönpanossa on perusteltua noudattaa ehdotettua sääntelytapaa. </w:t>
      </w:r>
      <w:r w:rsidR="00FF2454" w:rsidRPr="00FF2454">
        <w:rPr>
          <w:rFonts w:cstheme="minorHAnsi"/>
        </w:rPr>
        <w:t xml:space="preserve"> </w:t>
      </w:r>
    </w:p>
    <w:p w14:paraId="6E4398E3" w14:textId="15AF4018" w:rsidR="00CE55EC" w:rsidRDefault="00FF2454" w:rsidP="00CE55EC">
      <w:pPr>
        <w:rPr>
          <w:rFonts w:cstheme="minorHAnsi"/>
        </w:rPr>
      </w:pPr>
      <w:r w:rsidRPr="00FF2454">
        <w:rPr>
          <w:rFonts w:cstheme="minorHAnsi"/>
        </w:rPr>
        <w:t>Turvallisuustutkintalain 4 §:n 1 momentin perusteella sovellettaisiin suoraan vuoden 2016 rautatieturvallisuusdirektiivin 22 artiklan 3 kohdassa tarkoitettua tutkintapäätökselle asetettua määräaikaa, 22 artiklan 5 ja 7 kohdissa sekä 23 artiklan 1 kohdassa tarkoitettuja kansainvälistä yhteistyötä koskevia säädöksiä, 23 artiklan 3 kohdassa tarkoitettua säädöstä siitä, kenellä tulee olla tilaisuus antaa tietoja tutkintaselostuksen laadun parantamiseksi, 24 artiklan 2 kohdassa tarkoitettuja tutkintaselostusta koskevia säädöksiä, 24 artiklan 3 kohdassa tarkoitettua vuosikertomusta koskevia säädöksiä sekä 25 artiklassa tarkoitettuja Euroopan rautatievirastolle annettavia tietoja koskevia säädöksiä.</w:t>
      </w:r>
    </w:p>
    <w:p w14:paraId="4C67B3B6" w14:textId="5954A0AF" w:rsidR="00501B92" w:rsidRDefault="00064890" w:rsidP="00CE55EC">
      <w:pPr>
        <w:rPr>
          <w:rFonts w:cstheme="minorHAnsi"/>
          <w:b/>
        </w:rPr>
      </w:pPr>
      <w:r>
        <w:rPr>
          <w:rFonts w:cstheme="minorHAnsi"/>
          <w:b/>
        </w:rPr>
        <w:t>3</w:t>
      </w:r>
      <w:r w:rsidR="00391FE3">
        <w:rPr>
          <w:rFonts w:cstheme="minorHAnsi"/>
          <w:b/>
        </w:rPr>
        <w:t xml:space="preserve"> Esityksen vaikutukset</w:t>
      </w:r>
    </w:p>
    <w:p w14:paraId="3F9E1533" w14:textId="61752522" w:rsidR="00201ED8" w:rsidRDefault="00656A8E" w:rsidP="00201ED8">
      <w:pPr>
        <w:rPr>
          <w:rFonts w:cstheme="minorHAnsi"/>
        </w:rPr>
      </w:pPr>
      <w:r>
        <w:rPr>
          <w:rFonts w:cstheme="minorHAnsi"/>
        </w:rPr>
        <w:t xml:space="preserve">Esitetyt muutokset edistävät ja sujuvoittavat turvallisuustutkinnan tekemistä </w:t>
      </w:r>
      <w:r w:rsidR="00916EF6">
        <w:rPr>
          <w:rFonts w:cstheme="minorHAnsi"/>
        </w:rPr>
        <w:t xml:space="preserve">käytännössä </w:t>
      </w:r>
      <w:r>
        <w:rPr>
          <w:rFonts w:cstheme="minorHAnsi"/>
        </w:rPr>
        <w:t>ja vaikuttavat positiivisesti yleiseen turvallisuuteen.</w:t>
      </w:r>
    </w:p>
    <w:p w14:paraId="02C736C3" w14:textId="088C4344" w:rsidR="00D53E77" w:rsidRDefault="00201ED8" w:rsidP="00CE55EC">
      <w:pPr>
        <w:rPr>
          <w:rFonts w:cstheme="minorHAnsi"/>
          <w:b/>
        </w:rPr>
      </w:pPr>
      <w:r>
        <w:rPr>
          <w:rFonts w:cstheme="minorHAnsi"/>
          <w:b/>
        </w:rPr>
        <w:t>4</w:t>
      </w:r>
      <w:r w:rsidR="00D53E77">
        <w:rPr>
          <w:rFonts w:cstheme="minorHAnsi"/>
          <w:b/>
        </w:rPr>
        <w:t xml:space="preserve"> Asian valmistelu</w:t>
      </w:r>
    </w:p>
    <w:p w14:paraId="4D54F3AC" w14:textId="661E795E" w:rsidR="00064890" w:rsidRDefault="00064890" w:rsidP="00CE55EC">
      <w:pPr>
        <w:rPr>
          <w:rFonts w:cstheme="minorHAnsi"/>
        </w:rPr>
      </w:pPr>
      <w:r>
        <w:rPr>
          <w:rFonts w:cstheme="minorHAnsi"/>
        </w:rPr>
        <w:t xml:space="preserve">Hallituksen esitys turvallisuustutkintalain muuttamiseksi on valmisteltu oikeusministeriön ja Onnettomuustutkintakeskuksen </w:t>
      </w:r>
      <w:r w:rsidR="00916EF6">
        <w:rPr>
          <w:rFonts w:cstheme="minorHAnsi"/>
        </w:rPr>
        <w:t xml:space="preserve">yhteistyössä </w:t>
      </w:r>
      <w:r w:rsidR="004B1CEB">
        <w:rPr>
          <w:rFonts w:cstheme="minorHAnsi"/>
        </w:rPr>
        <w:t>virka</w:t>
      </w:r>
      <w:r w:rsidR="00916EF6">
        <w:rPr>
          <w:rFonts w:cstheme="minorHAnsi"/>
        </w:rPr>
        <w:t>valmisteluna</w:t>
      </w:r>
      <w:r w:rsidR="004B1CEB">
        <w:rPr>
          <w:rFonts w:cstheme="minorHAnsi"/>
        </w:rPr>
        <w:t xml:space="preserve">. </w:t>
      </w:r>
    </w:p>
    <w:p w14:paraId="53149204" w14:textId="3434D822" w:rsidR="00B40ED8" w:rsidRPr="00B40ED8" w:rsidRDefault="00B40ED8" w:rsidP="00B40ED8">
      <w:pPr>
        <w:rPr>
          <w:rFonts w:cstheme="minorHAnsi"/>
        </w:rPr>
      </w:pPr>
      <w:r w:rsidRPr="00B40ED8">
        <w:rPr>
          <w:rFonts w:cstheme="minorHAnsi"/>
        </w:rPr>
        <w:t xml:space="preserve">Hallituksen esityksestä on pyydetty lausunnot </w:t>
      </w:r>
      <w:r w:rsidR="00710E40" w:rsidRPr="00B40ED8">
        <w:rPr>
          <w:rFonts w:cstheme="minorHAnsi"/>
        </w:rPr>
        <w:t xml:space="preserve">sisäministeriöltä, </w:t>
      </w:r>
      <w:r w:rsidRPr="00B40ED8">
        <w:rPr>
          <w:rFonts w:cstheme="minorHAnsi"/>
        </w:rPr>
        <w:t>puolustusministeriöltä, valtiovarainmini</w:t>
      </w:r>
      <w:r>
        <w:rPr>
          <w:rFonts w:cstheme="minorHAnsi"/>
        </w:rPr>
        <w:t>steriöltä</w:t>
      </w:r>
      <w:r w:rsidRPr="00B40ED8">
        <w:rPr>
          <w:rFonts w:cstheme="minorHAnsi"/>
        </w:rPr>
        <w:t>,</w:t>
      </w:r>
      <w:r w:rsidR="00710E40">
        <w:rPr>
          <w:rFonts w:cstheme="minorHAnsi"/>
        </w:rPr>
        <w:t xml:space="preserve"> liikenne- ja viestintäministeriöltä,</w:t>
      </w:r>
      <w:r w:rsidRPr="00B40ED8">
        <w:rPr>
          <w:rFonts w:cstheme="minorHAnsi"/>
        </w:rPr>
        <w:t xml:space="preserve"> Liikenteen turvallisuusvirastolta, Liikennevirastolta, </w:t>
      </w:r>
      <w:r w:rsidR="00710E40" w:rsidRPr="00B40ED8">
        <w:rPr>
          <w:rFonts w:cstheme="minorHAnsi"/>
        </w:rPr>
        <w:t xml:space="preserve">Poliisihallitukselta, </w:t>
      </w:r>
      <w:r w:rsidR="00710E40">
        <w:rPr>
          <w:rFonts w:cstheme="minorHAnsi"/>
        </w:rPr>
        <w:t xml:space="preserve">Puolustusvoimilta, </w:t>
      </w:r>
      <w:r w:rsidRPr="00B40ED8">
        <w:rPr>
          <w:rFonts w:cstheme="minorHAnsi"/>
        </w:rPr>
        <w:t xml:space="preserve">Rajavartiolaitokselta, Elinkeinoelämän keskusliitto ry:ltä, </w:t>
      </w:r>
      <w:r w:rsidR="00E34205">
        <w:rPr>
          <w:rFonts w:cstheme="minorHAnsi"/>
        </w:rPr>
        <w:t xml:space="preserve">SAK ry:ltä, STTK ry:ltä ja </w:t>
      </w:r>
      <w:r w:rsidR="00710E40">
        <w:rPr>
          <w:rFonts w:cstheme="minorHAnsi"/>
        </w:rPr>
        <w:t>Akava ry:ltä.</w:t>
      </w:r>
    </w:p>
    <w:p w14:paraId="76C23AA1" w14:textId="686593C3" w:rsidR="00064890" w:rsidRPr="00064890" w:rsidRDefault="00064890" w:rsidP="00CE55EC">
      <w:pPr>
        <w:rPr>
          <w:rFonts w:cstheme="minorHAnsi"/>
        </w:rPr>
      </w:pPr>
      <w:r>
        <w:rPr>
          <w:rFonts w:cstheme="minorHAnsi"/>
        </w:rPr>
        <w:t>Lausuntojen perusteella….</w:t>
      </w:r>
    </w:p>
    <w:p w14:paraId="64930F50" w14:textId="4CA69BB3" w:rsidR="00553A8A" w:rsidRDefault="00201ED8" w:rsidP="00B46BA5">
      <w:pPr>
        <w:rPr>
          <w:rFonts w:cstheme="minorHAnsi"/>
          <w:b/>
        </w:rPr>
      </w:pPr>
      <w:r>
        <w:rPr>
          <w:rFonts w:cstheme="minorHAnsi"/>
          <w:b/>
        </w:rPr>
        <w:t>5</w:t>
      </w:r>
      <w:r w:rsidR="004750B6">
        <w:rPr>
          <w:rFonts w:cstheme="minorHAnsi"/>
          <w:b/>
        </w:rPr>
        <w:t xml:space="preserve"> Riippuvuus muista esityksistä</w:t>
      </w:r>
    </w:p>
    <w:p w14:paraId="0552CC2D" w14:textId="409614AA" w:rsidR="004750B6" w:rsidRDefault="004750B6" w:rsidP="00B46BA5">
      <w:r>
        <w:t>Liikenne- ja viestintäministeriö</w:t>
      </w:r>
      <w:r w:rsidR="008D039F">
        <w:t>s</w:t>
      </w:r>
      <w:r>
        <w:t xml:space="preserve">sä on valmisteilla hallituksen esitys </w:t>
      </w:r>
      <w:r w:rsidR="008D039F" w:rsidRPr="008D039F">
        <w:t xml:space="preserve">laiksi Liikenneviraston liikenteenohjaus- ja hallintapalveluiden muuttamisesta osakeyhtiöksi ja eräiksi siihen liittyviksi laeiksi </w:t>
      </w:r>
      <w:r>
        <w:t>(HE _/_).</w:t>
      </w:r>
      <w:r w:rsidR="00A86EA1">
        <w:t xml:space="preserve"> </w:t>
      </w:r>
      <w:r>
        <w:t xml:space="preserve"> </w:t>
      </w:r>
      <w:r w:rsidR="00A86EA1">
        <w:t>H</w:t>
      </w:r>
      <w:r w:rsidR="008D039F">
        <w:t>allituksen esityksen liitelakina on turvallisuustutkinta</w:t>
      </w:r>
      <w:r w:rsidR="000A061E">
        <w:t>lain muutosesitys, jolla lisättäisiin turvallisuustutkintalain 16</w:t>
      </w:r>
      <w:r w:rsidR="00FA2BF7">
        <w:t xml:space="preserve"> §:n 2</w:t>
      </w:r>
      <w:r w:rsidR="000A061E">
        <w:t xml:space="preserve"> momenttiin uusi 7 kohta, jonka mukaan pykälässä säädetty ilmoitusvelvollisuus olisi myös oikeushenkilöllä, joka huolehtisi liikenteenohjaus- ja hallintapalvelujen tarjoamisesta liikenteen palveluista annetun (320/2017) lain 1 luvun 2 pykälän 10 kohdan muk</w:t>
      </w:r>
      <w:r w:rsidR="00E34205">
        <w:t>aisesti.</w:t>
      </w:r>
      <w:r w:rsidR="00A86EA1">
        <w:t xml:space="preserve"> </w:t>
      </w:r>
      <w:r w:rsidR="00A86EA1" w:rsidRPr="00A86EA1">
        <w:t>Esitykseen sisältyvät lakiehdotukset on tarkoitettu tulemaan voimaan 1 päivänä tammikuuta 2019.</w:t>
      </w:r>
    </w:p>
    <w:p w14:paraId="146957DF" w14:textId="7E696D1B" w:rsidR="00885475" w:rsidRPr="00F54048" w:rsidRDefault="00885475" w:rsidP="00885475">
      <w:r>
        <w:rPr>
          <w:rFonts w:cstheme="minorHAnsi"/>
        </w:rPr>
        <w:t>Liikenne- ja viestintäministeriössä on valmisteilla h</w:t>
      </w:r>
      <w:r w:rsidRPr="00D94534">
        <w:rPr>
          <w:rFonts w:cstheme="minorHAnsi"/>
        </w:rPr>
        <w:t>allituksen esitys eduskunnalle laiksi Liikenne- ja v</w:t>
      </w:r>
      <w:r>
        <w:rPr>
          <w:rFonts w:cstheme="minorHAnsi"/>
        </w:rPr>
        <w:t>iestintäviraston perustamisesta, Liiken</w:t>
      </w:r>
      <w:r w:rsidRPr="00D94534">
        <w:rPr>
          <w:rFonts w:cstheme="minorHAnsi"/>
        </w:rPr>
        <w:t>nevirastosta annetun lain muuttamisesta ja eräik</w:t>
      </w:r>
      <w:r>
        <w:rPr>
          <w:rFonts w:cstheme="minorHAnsi"/>
        </w:rPr>
        <w:t xml:space="preserve">si niihin liittyviksi laeiksi (HE__/__). </w:t>
      </w:r>
      <w:r>
        <w:t xml:space="preserve">Kyseisen hallituksen esityksen liitelakina on turvallisuustutkintalain muutosesitys, jolla muutettaisiin turvallisuustutkintalain 16 §:n 2 momentin 1 kohdassa Liikenteen turvallisuusvirasto Liikenne- </w:t>
      </w:r>
      <w:r>
        <w:lastRenderedPageBreak/>
        <w:t>ja viestintävirastoksi, 2 kohdassa Liikennevirasto Väylävirastoksi ja 3 kohdassa aluehallintovirasto Valtion lupa- ja valvontavirastoksi. Muutos on tarkoitettu tulemaan voimaan 1 päivänä tammikuuta 2019.</w:t>
      </w:r>
    </w:p>
    <w:p w14:paraId="29EB71B7" w14:textId="1F447A17" w:rsidR="00D914F3" w:rsidRDefault="00D914F3" w:rsidP="00B46BA5">
      <w:pPr>
        <w:rPr>
          <w:rFonts w:cstheme="minorHAnsi"/>
        </w:rPr>
      </w:pPr>
      <w:r>
        <w:rPr>
          <w:rFonts w:cstheme="minorHAnsi"/>
        </w:rPr>
        <w:t xml:space="preserve">Liikenne- ja viestintäministeriössä on valmisteilla hallituksen esitys raideliikennelaiksi ja laiksi liikenteen palveluista annetun lain muuttamisesta (HE __/__). Kyseisellä hallituksen esityksellä on tarkoitus </w:t>
      </w:r>
      <w:r w:rsidR="00CB0837">
        <w:rPr>
          <w:rFonts w:cstheme="minorHAnsi"/>
        </w:rPr>
        <w:t>panna kansallisesti täytäntöön EU:n neljäs rautatiepaketti lukuun</w:t>
      </w:r>
      <w:r w:rsidR="00023170">
        <w:rPr>
          <w:rFonts w:cstheme="minorHAnsi"/>
        </w:rPr>
        <w:t xml:space="preserve"> ottamatta turvallisuustutkintalakiin tarvittavia</w:t>
      </w:r>
      <w:r w:rsidR="000F4BEE">
        <w:rPr>
          <w:rFonts w:cstheme="minorHAnsi"/>
        </w:rPr>
        <w:t xml:space="preserve"> muutoksia</w:t>
      </w:r>
      <w:r w:rsidR="00CB0837" w:rsidRPr="00CB0837">
        <w:rPr>
          <w:rFonts w:cstheme="minorHAnsi"/>
        </w:rPr>
        <w:t xml:space="preserve">. </w:t>
      </w:r>
      <w:r w:rsidR="000F4BEE" w:rsidRPr="00322A22">
        <w:rPr>
          <w:rFonts w:cstheme="minorHAnsi"/>
        </w:rPr>
        <w:t>Raideliikennelaki on tarkoitettu tulemaan voimaan 1 päivänä tammikuuta 2019 ja rautatieturvallisuutta ja rautatiejärjestelmän yhteentoimivuutta koskevien lukujen säännösten osalta 15 päivänä kesäkuuta 2019. Laki liikenteen palveluista annetun lain muuttamisesta on tarkoitettu tulemaan voimaan 1 päivänä tammikuuta 2019.</w:t>
      </w:r>
    </w:p>
    <w:p w14:paraId="3657E64A" w14:textId="2FE0F7E6" w:rsidR="00B46BA5" w:rsidRPr="0016068C" w:rsidRDefault="003A19DF" w:rsidP="00B46BA5">
      <w:pPr>
        <w:rPr>
          <w:rFonts w:cstheme="minorHAnsi"/>
          <w:b/>
        </w:rPr>
      </w:pPr>
      <w:r w:rsidRPr="0016068C">
        <w:rPr>
          <w:rFonts w:cstheme="minorHAnsi"/>
          <w:b/>
        </w:rPr>
        <w:t>YKSITYISKOHTAISET PERUSTELUT</w:t>
      </w:r>
    </w:p>
    <w:p w14:paraId="42BB60CA" w14:textId="5AADD9C2" w:rsidR="003A19DF" w:rsidRPr="0016068C" w:rsidRDefault="00D53E77" w:rsidP="00B46BA5">
      <w:pPr>
        <w:rPr>
          <w:rFonts w:cstheme="minorHAnsi"/>
          <w:b/>
        </w:rPr>
      </w:pPr>
      <w:r>
        <w:rPr>
          <w:rFonts w:cstheme="minorHAnsi"/>
          <w:b/>
        </w:rPr>
        <w:t xml:space="preserve">1 </w:t>
      </w:r>
      <w:r w:rsidR="003A19DF" w:rsidRPr="0016068C">
        <w:rPr>
          <w:rFonts w:cstheme="minorHAnsi"/>
          <w:b/>
        </w:rPr>
        <w:t>Lak</w:t>
      </w:r>
      <w:r w:rsidR="00BB4243">
        <w:rPr>
          <w:rFonts w:cstheme="minorHAnsi"/>
          <w:b/>
        </w:rPr>
        <w:t>iehdotuks</w:t>
      </w:r>
      <w:r w:rsidR="003A19DF" w:rsidRPr="0016068C">
        <w:rPr>
          <w:rFonts w:cstheme="minorHAnsi"/>
          <w:b/>
        </w:rPr>
        <w:t>en perustelut</w:t>
      </w:r>
    </w:p>
    <w:p w14:paraId="5885AD76" w14:textId="4F19E1F3" w:rsidR="003A19DF" w:rsidRPr="00D53E77" w:rsidRDefault="00763110" w:rsidP="00B46BA5">
      <w:pPr>
        <w:rPr>
          <w:rFonts w:cstheme="minorHAnsi"/>
          <w:b/>
        </w:rPr>
      </w:pPr>
      <w:r w:rsidRPr="00D53E77">
        <w:rPr>
          <w:rFonts w:cstheme="minorHAnsi"/>
          <w:b/>
        </w:rPr>
        <w:t>Laki turvallisuustutkintalain muuttamiseksi</w:t>
      </w:r>
    </w:p>
    <w:p w14:paraId="1730C9DC" w14:textId="246BBA5A" w:rsidR="00A530A4" w:rsidRPr="00A530A4" w:rsidRDefault="00A530A4" w:rsidP="00B46BA5">
      <w:pPr>
        <w:rPr>
          <w:rFonts w:cstheme="minorHAnsi"/>
          <w:b/>
        </w:rPr>
      </w:pPr>
      <w:r w:rsidRPr="00A530A4">
        <w:rPr>
          <w:rFonts w:cstheme="minorHAnsi"/>
          <w:b/>
        </w:rPr>
        <w:t>1 luku Yleiset säännökset</w:t>
      </w:r>
    </w:p>
    <w:p w14:paraId="61B0562D" w14:textId="41DA6E33" w:rsidR="00E30FA2" w:rsidRDefault="00E30FA2" w:rsidP="003E4AA8">
      <w:pPr>
        <w:rPr>
          <w:rFonts w:cstheme="minorHAnsi"/>
        </w:rPr>
      </w:pPr>
      <w:r w:rsidRPr="0016068C">
        <w:rPr>
          <w:rFonts w:cstheme="minorHAnsi"/>
          <w:b/>
        </w:rPr>
        <w:t>2 §.</w:t>
      </w:r>
      <w:r w:rsidRPr="0016068C">
        <w:rPr>
          <w:rFonts w:cstheme="minorHAnsi"/>
        </w:rPr>
        <w:t xml:space="preserve"> </w:t>
      </w:r>
      <w:r w:rsidRPr="0016068C">
        <w:rPr>
          <w:rFonts w:cstheme="minorHAnsi"/>
          <w:i/>
        </w:rPr>
        <w:t xml:space="preserve">Tutkittavat onnettomuudet ja vaaratilanteet. </w:t>
      </w:r>
      <w:r w:rsidRPr="0016068C">
        <w:rPr>
          <w:rFonts w:cstheme="minorHAnsi"/>
        </w:rPr>
        <w:t xml:space="preserve">Lakia sovelletaan pykälässä tarkoitettujen onnettomuuksien, vaaratilanteiden ja niitä vastaavien vakavien tapahtumien johdosta tehtävään turvallisuustutkintaan. </w:t>
      </w:r>
      <w:r w:rsidR="00AB2790">
        <w:rPr>
          <w:rFonts w:cstheme="minorHAnsi"/>
        </w:rPr>
        <w:t>Onnettomuustutkintakeskus toimii pykälässä mainituissa EU-säädöksissä ja kansainvälisissä sopimuksissa tarkoitettuna turvallisuustutkintaa tekevänä viranomaisena.</w:t>
      </w:r>
    </w:p>
    <w:p w14:paraId="271355FF" w14:textId="22134856" w:rsidR="007A49F1" w:rsidRDefault="00916EF6" w:rsidP="003E4AA8">
      <w:pPr>
        <w:rPr>
          <w:rFonts w:cstheme="minorHAnsi"/>
        </w:rPr>
      </w:pPr>
      <w:r>
        <w:rPr>
          <w:rFonts w:cstheme="minorHAnsi"/>
        </w:rPr>
        <w:t xml:space="preserve">Pykälän </w:t>
      </w:r>
      <w:r w:rsidR="00E30FA2" w:rsidRPr="0016068C">
        <w:rPr>
          <w:rFonts w:cstheme="minorHAnsi"/>
        </w:rPr>
        <w:t xml:space="preserve">1 momentin 3 kohdassa säädetään vakavien raideliikenneonnettomuuksien tutkintavelvollisuudesta. Kyseessä olevassa kohdassa viitataan yhteisön rautateiden turvallisuudesta sekä rautatieyritysten toimiluvista annetun neuvoston direktiivin 95/18/EY ja rautateiden infrastruktuurikapasiteetin käyttöoikeuden myöntämisestä ja rautateiden infrastruktuurin käyttömaksujen perimisestä sekä turvallisuustodistusten antamisesta annetun direktiivin 2001/14/EY muuttamisesta annetun Euroopan parlamentin ja neuvoston direktiivin 2004/49/EY (rautatieturvallisuusdirektiivi) 3 artiklaan. </w:t>
      </w:r>
      <w:r w:rsidR="00742B83" w:rsidRPr="0016068C">
        <w:rPr>
          <w:rFonts w:cstheme="minorHAnsi"/>
        </w:rPr>
        <w:t>Pykälän sisältö pysyisi muutoin ennallaan, mutta</w:t>
      </w:r>
      <w:r w:rsidR="007A49F1" w:rsidRPr="0016068C">
        <w:rPr>
          <w:rFonts w:cstheme="minorHAnsi"/>
        </w:rPr>
        <w:t xml:space="preserve"> 1 momentin 3 kohdassa</w:t>
      </w:r>
      <w:r w:rsidR="00742B83" w:rsidRPr="0016068C">
        <w:rPr>
          <w:rFonts w:cstheme="minorHAnsi"/>
        </w:rPr>
        <w:t xml:space="preserve"> oleva viittaus Euroopan parlamentin ja neuvos</w:t>
      </w:r>
      <w:r w:rsidR="00E30FA2" w:rsidRPr="0016068C">
        <w:rPr>
          <w:rFonts w:cstheme="minorHAnsi"/>
        </w:rPr>
        <w:t>ton direktiiviin muutettaisiin</w:t>
      </w:r>
      <w:r w:rsidR="00742B83" w:rsidRPr="0016068C">
        <w:rPr>
          <w:rFonts w:cstheme="minorHAnsi"/>
        </w:rPr>
        <w:t>.</w:t>
      </w:r>
      <w:r w:rsidR="007A49F1" w:rsidRPr="0016068C">
        <w:rPr>
          <w:rFonts w:cstheme="minorHAnsi"/>
        </w:rPr>
        <w:t xml:space="preserve"> </w:t>
      </w:r>
      <w:r w:rsidR="00742B83" w:rsidRPr="0016068C">
        <w:rPr>
          <w:rFonts w:cstheme="minorHAnsi"/>
        </w:rPr>
        <w:t xml:space="preserve">Jatkossa viitattaisiin Euroopan parlamentin ja neuvoston direktiiviin (EU) 2016/798 rautateiden turvallisuudesta (rautatieturvallisuusdirektiivi). </w:t>
      </w:r>
      <w:r w:rsidR="00AB2790">
        <w:rPr>
          <w:rFonts w:cstheme="minorHAnsi"/>
        </w:rPr>
        <w:t>Vuoden 2016 r</w:t>
      </w:r>
      <w:r w:rsidR="008658F8" w:rsidRPr="0016068C">
        <w:rPr>
          <w:rFonts w:cstheme="minorHAnsi"/>
        </w:rPr>
        <w:t>autatieturvallisuusdirektiivin 3 artiklan 1 kohdan 12 alakohdan mukaan vakavalla onnettomuudella tarkoitetaan junien törmäystä tai raiteilta suistumista, jossa kuolee vähintään yksi henkilö tai loukkaantuu vakavasti vähintään viisi henkilöä tai joka aiheuttaa huomattavaa vahinkoa liikkuvalle kalustolle, infrastruktuurille tai ympäristölle, sekä muuta seurauksiltaan samanlaista onnettomuutta, jolla on selvä vaikutus rautateiden turvallisuuden sääntelyyn tai sen hallinnointiin. Huomattavalla vahingolla tarkoitetaan vahinkoa, jonka tutkintaelin voi välittömästi arvioida aiheuttavan yhteensä vähintään kahden miljoonan euron kustannukset.</w:t>
      </w:r>
      <w:r w:rsidR="00543356">
        <w:rPr>
          <w:rFonts w:cstheme="minorHAnsi"/>
        </w:rPr>
        <w:t xml:space="preserve"> Direktiivissä olevan</w:t>
      </w:r>
      <w:r w:rsidR="00556616" w:rsidRPr="0016068C">
        <w:rPr>
          <w:rFonts w:cstheme="minorHAnsi"/>
        </w:rPr>
        <w:t xml:space="preserve"> määritelmän sanamuoto on hieman muuttunut, </w:t>
      </w:r>
      <w:r w:rsidR="00543356">
        <w:rPr>
          <w:rFonts w:cstheme="minorHAnsi"/>
        </w:rPr>
        <w:t xml:space="preserve">mutta </w:t>
      </w:r>
      <w:r w:rsidR="00556616" w:rsidRPr="0016068C">
        <w:rPr>
          <w:rFonts w:cstheme="minorHAnsi"/>
        </w:rPr>
        <w:t>sisällöllisesti se on pysynyt samana.</w:t>
      </w:r>
      <w:r w:rsidR="00556616">
        <w:rPr>
          <w:rFonts w:cstheme="minorHAnsi"/>
        </w:rPr>
        <w:t xml:space="preserve"> </w:t>
      </w:r>
      <w:r w:rsidR="008658F8" w:rsidRPr="0016068C">
        <w:rPr>
          <w:rFonts w:cstheme="minorHAnsi"/>
        </w:rPr>
        <w:t xml:space="preserve"> </w:t>
      </w:r>
      <w:r w:rsidR="00742B83" w:rsidRPr="0016068C">
        <w:rPr>
          <w:rFonts w:cstheme="minorHAnsi"/>
        </w:rPr>
        <w:t>Onnettomuustutkintakeskuksen t</w:t>
      </w:r>
      <w:r w:rsidR="008658F8" w:rsidRPr="0016068C">
        <w:rPr>
          <w:rFonts w:cstheme="minorHAnsi"/>
        </w:rPr>
        <w:t>utkintavelvollisuuden laajuus säilyisi viittausmuutoksesta huolimatta ennallaan</w:t>
      </w:r>
      <w:r w:rsidR="00742B83" w:rsidRPr="0016068C">
        <w:rPr>
          <w:rFonts w:cstheme="minorHAnsi"/>
        </w:rPr>
        <w:t>.</w:t>
      </w:r>
    </w:p>
    <w:p w14:paraId="3FE28988" w14:textId="163B75D5" w:rsidR="00A530A4" w:rsidRPr="002B1BA4" w:rsidRDefault="002B1BA4" w:rsidP="003E4AA8">
      <w:pPr>
        <w:rPr>
          <w:rFonts w:cstheme="minorHAnsi"/>
          <w:b/>
        </w:rPr>
      </w:pPr>
      <w:r w:rsidRPr="002B1BA4">
        <w:rPr>
          <w:rFonts w:cstheme="minorHAnsi"/>
          <w:b/>
        </w:rPr>
        <w:t>2 luku Tutkinnan organisointi</w:t>
      </w:r>
    </w:p>
    <w:p w14:paraId="391CCFA9" w14:textId="68648631" w:rsidR="00C61643" w:rsidRDefault="00C61643" w:rsidP="00C61643">
      <w:pPr>
        <w:rPr>
          <w:rFonts w:cstheme="minorHAnsi"/>
        </w:rPr>
      </w:pPr>
      <w:r w:rsidRPr="00C61643">
        <w:rPr>
          <w:rFonts w:cstheme="minorHAnsi"/>
          <w:b/>
        </w:rPr>
        <w:t>8 §.</w:t>
      </w:r>
      <w:r w:rsidR="002F3AF0">
        <w:rPr>
          <w:rFonts w:cstheme="minorHAnsi"/>
        </w:rPr>
        <w:t xml:space="preserve"> </w:t>
      </w:r>
      <w:r w:rsidRPr="00C61643">
        <w:rPr>
          <w:rFonts w:cstheme="minorHAnsi"/>
          <w:i/>
        </w:rPr>
        <w:t>Onnettomuustutkintakeskus.</w:t>
      </w:r>
      <w:r w:rsidR="001C2DEF">
        <w:rPr>
          <w:rFonts w:cstheme="minorHAnsi"/>
        </w:rPr>
        <w:t xml:space="preserve"> </w:t>
      </w:r>
      <w:r>
        <w:rPr>
          <w:rFonts w:cstheme="minorHAnsi"/>
        </w:rPr>
        <w:t>Pykälässä säädetään Onnettomuustutkintakeskuksen asemasta ja tehtävistä.</w:t>
      </w:r>
    </w:p>
    <w:p w14:paraId="38A0411C" w14:textId="26C66FE6" w:rsidR="00C61643" w:rsidRDefault="002647BA" w:rsidP="00C61643">
      <w:pPr>
        <w:rPr>
          <w:rFonts w:cstheme="minorHAnsi"/>
        </w:rPr>
      </w:pPr>
      <w:r>
        <w:rPr>
          <w:rFonts w:cstheme="minorHAnsi"/>
        </w:rPr>
        <w:lastRenderedPageBreak/>
        <w:t xml:space="preserve">Pykälän </w:t>
      </w:r>
      <w:r w:rsidR="00C61643">
        <w:rPr>
          <w:rFonts w:cstheme="minorHAnsi"/>
        </w:rPr>
        <w:t xml:space="preserve">3 momentin mukaan </w:t>
      </w:r>
      <w:r w:rsidR="00C61643" w:rsidRPr="00C61643">
        <w:rPr>
          <w:rFonts w:cstheme="minorHAnsi"/>
        </w:rPr>
        <w:t>Onnettomuustutkintakeskus toimii ilmailuonnettomuusasetuksessa tarkoitettuna siviili-ilmailun turvallisuustutkintaviranomaisena.</w:t>
      </w:r>
      <w:r w:rsidR="00C61643">
        <w:rPr>
          <w:rFonts w:cstheme="minorHAnsi"/>
        </w:rPr>
        <w:t xml:space="preserve"> </w:t>
      </w:r>
      <w:r>
        <w:rPr>
          <w:rFonts w:cstheme="minorHAnsi"/>
        </w:rPr>
        <w:t>M</w:t>
      </w:r>
      <w:r w:rsidR="001C2DEF">
        <w:rPr>
          <w:rFonts w:cstheme="minorHAnsi"/>
        </w:rPr>
        <w:t>omentti esitetään kumottavaksi, koska Onnettomuustutkintakeskuksen toimivalta ja sen toimiminen EU-säädöksissä ja kansainvälisissä sopimuksissa tarkoitettuna turvallisuustutkintaviranomaisena ilmenee lain 2 §:ssä. Jos maininta toimimisesta ilmailuonnettomuusasetuksessa tarkoitettuna siviili-ilmailun turvallisuustutkintaviranomaisena sä</w:t>
      </w:r>
      <w:r w:rsidR="002F3AF0">
        <w:rPr>
          <w:rFonts w:cstheme="minorHAnsi"/>
        </w:rPr>
        <w:t>i</w:t>
      </w:r>
      <w:r w:rsidR="001C2DEF">
        <w:rPr>
          <w:rFonts w:cstheme="minorHAnsi"/>
        </w:rPr>
        <w:t xml:space="preserve">lytettäisiin, olisi tarkoituksenmukaista </w:t>
      </w:r>
      <w:r w:rsidR="00C61643">
        <w:rPr>
          <w:rFonts w:cstheme="minorHAnsi"/>
        </w:rPr>
        <w:t xml:space="preserve">säätää Onnettomuustutkintakeskuksen asemasta </w:t>
      </w:r>
      <w:r w:rsidR="001C2DEF">
        <w:rPr>
          <w:rFonts w:cstheme="minorHAnsi"/>
        </w:rPr>
        <w:t xml:space="preserve">samalla tavoin </w:t>
      </w:r>
      <w:r w:rsidR="00C61643">
        <w:rPr>
          <w:rFonts w:cstheme="minorHAnsi"/>
        </w:rPr>
        <w:t xml:space="preserve">myös suhteessa muihin </w:t>
      </w:r>
      <w:r w:rsidR="001C2DEF">
        <w:rPr>
          <w:rFonts w:cstheme="minorHAnsi"/>
        </w:rPr>
        <w:t xml:space="preserve">2 §:ssä mainittuihin </w:t>
      </w:r>
      <w:r w:rsidR="00C61643">
        <w:rPr>
          <w:rFonts w:cstheme="minorHAnsi"/>
        </w:rPr>
        <w:t>kansainvälisiin säädöksiin.</w:t>
      </w:r>
    </w:p>
    <w:p w14:paraId="614DB3A4" w14:textId="1D2D67C1" w:rsidR="00505D9F" w:rsidRDefault="00A72065" w:rsidP="00C61643">
      <w:pPr>
        <w:rPr>
          <w:rFonts w:cstheme="minorHAnsi"/>
        </w:rPr>
      </w:pPr>
      <w:r>
        <w:rPr>
          <w:rFonts w:cstheme="minorHAnsi"/>
          <w:b/>
        </w:rPr>
        <w:t>10</w:t>
      </w:r>
      <w:r w:rsidR="00505D9F">
        <w:rPr>
          <w:rFonts w:cstheme="minorHAnsi"/>
          <w:b/>
        </w:rPr>
        <w:t xml:space="preserve"> §. </w:t>
      </w:r>
      <w:r>
        <w:rPr>
          <w:rFonts w:cstheme="minorHAnsi"/>
          <w:i/>
        </w:rPr>
        <w:t>Erityiset kelpoisuusvaatimukset</w:t>
      </w:r>
    </w:p>
    <w:p w14:paraId="45E92C14" w14:textId="58CACAA1" w:rsidR="000817C8" w:rsidRDefault="002647BA" w:rsidP="00C61643">
      <w:pPr>
        <w:rPr>
          <w:rFonts w:cstheme="minorHAnsi"/>
        </w:rPr>
      </w:pPr>
      <w:r>
        <w:rPr>
          <w:rFonts w:cstheme="minorHAnsi"/>
        </w:rPr>
        <w:t xml:space="preserve">Pykälän </w:t>
      </w:r>
      <w:r w:rsidR="005B7CDC">
        <w:rPr>
          <w:rFonts w:cstheme="minorHAnsi"/>
        </w:rPr>
        <w:t xml:space="preserve">1 </w:t>
      </w:r>
      <w:r w:rsidR="002E76AB">
        <w:rPr>
          <w:rFonts w:cstheme="minorHAnsi"/>
        </w:rPr>
        <w:t xml:space="preserve">momentissa säädetään </w:t>
      </w:r>
      <w:r w:rsidR="00D0136A">
        <w:rPr>
          <w:rFonts w:cstheme="minorHAnsi"/>
        </w:rPr>
        <w:t xml:space="preserve">Onnettomuustutkintakeskuksen </w:t>
      </w:r>
      <w:r w:rsidR="002E76AB">
        <w:rPr>
          <w:rFonts w:cstheme="minorHAnsi"/>
        </w:rPr>
        <w:t xml:space="preserve">johtajan </w:t>
      </w:r>
      <w:r w:rsidR="00A72065">
        <w:rPr>
          <w:rFonts w:cstheme="minorHAnsi"/>
        </w:rPr>
        <w:t>kelpoisuusvaatimuksista</w:t>
      </w:r>
      <w:r w:rsidR="00D0136A">
        <w:rPr>
          <w:rFonts w:cstheme="minorHAnsi"/>
        </w:rPr>
        <w:t xml:space="preserve">. </w:t>
      </w:r>
      <w:r w:rsidR="00D0136A">
        <w:t>Onnettomuustutkintakeskuksen johtajan kelpoisuusvaatimuksena on ylempi korkeakoulututkinto, hyvä perehtyneisyys keskuksen toimialaan sekä käytännössä osoitettu johtamistaito ja -kokemus.</w:t>
      </w:r>
      <w:r w:rsidR="00D0136A">
        <w:rPr>
          <w:rFonts w:cstheme="minorHAnsi"/>
        </w:rPr>
        <w:t xml:space="preserve"> </w:t>
      </w:r>
    </w:p>
    <w:p w14:paraId="5FB1DE23" w14:textId="189A1F6B" w:rsidR="000817C8" w:rsidRDefault="000817C8" w:rsidP="00D0136A">
      <w:pPr>
        <w:rPr>
          <w:rFonts w:cstheme="minorHAnsi"/>
        </w:rPr>
      </w:pPr>
      <w:r>
        <w:rPr>
          <w:rFonts w:cstheme="minorHAnsi"/>
        </w:rPr>
        <w:t>Onnettomuustutkintakeskuksen johtaja</w:t>
      </w:r>
      <w:r w:rsidR="00252198">
        <w:rPr>
          <w:rFonts w:cstheme="minorHAnsi"/>
        </w:rPr>
        <w:t>n kelpoisuusvaatimuksiin ei esitetä muutoksia</w:t>
      </w:r>
      <w:r>
        <w:rPr>
          <w:rFonts w:cstheme="minorHAnsi"/>
        </w:rPr>
        <w:t>. M</w:t>
      </w:r>
      <w:r w:rsidR="00D0136A">
        <w:rPr>
          <w:rFonts w:cstheme="minorHAnsi"/>
        </w:rPr>
        <w:t>omentin loppuun esitetään lisättäväksi, että t</w:t>
      </w:r>
      <w:r w:rsidR="00D0136A" w:rsidRPr="00D0136A">
        <w:rPr>
          <w:rFonts w:cstheme="minorHAnsi"/>
        </w:rPr>
        <w:t>ohtorin tutkin</w:t>
      </w:r>
      <w:r>
        <w:rPr>
          <w:rFonts w:cstheme="minorHAnsi"/>
        </w:rPr>
        <w:t>non suorittaneella johtajalla olisi</w:t>
      </w:r>
      <w:r w:rsidR="00D0136A" w:rsidRPr="00D0136A">
        <w:rPr>
          <w:rFonts w:cstheme="minorHAnsi"/>
        </w:rPr>
        <w:t xml:space="preserve"> professorin arvonimi.</w:t>
      </w:r>
      <w:r>
        <w:rPr>
          <w:rFonts w:cstheme="minorHAnsi"/>
        </w:rPr>
        <w:t xml:space="preserve"> </w:t>
      </w:r>
      <w:r w:rsidR="009B37B3">
        <w:rPr>
          <w:rFonts w:cstheme="minorHAnsi"/>
        </w:rPr>
        <w:t xml:space="preserve">Tämä vastaisi yleistä linjaa tutkimuslaitosten vastuuhenkilöiden osalta. </w:t>
      </w:r>
      <w:r w:rsidR="00A96117" w:rsidRPr="00A96117">
        <w:rPr>
          <w:rFonts w:cstheme="minorHAnsi"/>
        </w:rPr>
        <w:t>Useiden tutkimustyöhön erikoistuneiden viranomaisten vastuuhenkilöillä on professorin arvonimi, kun näillä on tohtorin tutkinto. Esimerkiksi tullilaboratorion</w:t>
      </w:r>
      <w:r w:rsidR="00A96117">
        <w:rPr>
          <w:rFonts w:cstheme="minorHAnsi"/>
        </w:rPr>
        <w:t>päälliköllä</w:t>
      </w:r>
      <w:r w:rsidR="00A96117" w:rsidRPr="00A96117">
        <w:rPr>
          <w:rFonts w:cstheme="minorHAnsi"/>
        </w:rPr>
        <w:t>, Ilmatieteen laitoksen pääjohtajalla ja tulosalueen päälliköllä, varapääjohtajana toimivalla johtajalla sekä tutkimusprofessorilla, Luonnonvarakeskuksen pääjohtajalla ja tutkimuksesta vastaavalla ylijohtajalla sekä tutkimusprofessoreilla</w:t>
      </w:r>
      <w:r w:rsidR="00A96117" w:rsidRPr="00EB1699">
        <w:rPr>
          <w:rFonts w:cstheme="minorHAnsi"/>
        </w:rPr>
        <w:t xml:space="preserve">, </w:t>
      </w:r>
      <w:r w:rsidR="009B37B3">
        <w:rPr>
          <w:rFonts w:cstheme="minorHAnsi"/>
        </w:rPr>
        <w:t>T</w:t>
      </w:r>
      <w:r w:rsidR="00A96117" w:rsidRPr="00EB1699">
        <w:rPr>
          <w:rFonts w:cstheme="minorHAnsi"/>
        </w:rPr>
        <w:t>erveyden ja hyvinvoinnin laitoksen pääjohtajalla, ylijohtajalla sekä tutkimus- ja kehittämisosastojen johtajilla, Elintarviketurvallisuusviraston</w:t>
      </w:r>
      <w:r w:rsidR="00A96117" w:rsidRPr="00A96117">
        <w:rPr>
          <w:rFonts w:cstheme="minorHAnsi"/>
        </w:rPr>
        <w:t xml:space="preserve"> tutkimusjohtajalla sekä tutkimu</w:t>
      </w:r>
      <w:r w:rsidR="002F3AF0">
        <w:rPr>
          <w:rFonts w:cstheme="minorHAnsi"/>
        </w:rPr>
        <w:t xml:space="preserve">sosaston ja </w:t>
      </w:r>
      <w:r w:rsidR="00EB1699">
        <w:rPr>
          <w:rFonts w:cstheme="minorHAnsi"/>
        </w:rPr>
        <w:t>yksikön johtajalla sekä</w:t>
      </w:r>
      <w:r w:rsidR="00A96117" w:rsidRPr="00A96117">
        <w:rPr>
          <w:rFonts w:cstheme="minorHAnsi"/>
        </w:rPr>
        <w:t xml:space="preserve"> Säteilyturvakeskuksen tutkimusjohtajalla on professorin arvonimi, jos heillä on tohtorin tutkinto.</w:t>
      </w:r>
    </w:p>
    <w:p w14:paraId="2D881DF3" w14:textId="210E7083" w:rsidR="005F7DE7" w:rsidRDefault="00CB73EB" w:rsidP="00CB73EB">
      <w:pPr>
        <w:rPr>
          <w:rFonts w:cstheme="minorHAnsi"/>
        </w:rPr>
      </w:pPr>
      <w:r w:rsidRPr="009B6D16">
        <w:rPr>
          <w:rFonts w:cstheme="minorHAnsi"/>
          <w:b/>
        </w:rPr>
        <w:t>13 §</w:t>
      </w:r>
      <w:r w:rsidR="009B6D16" w:rsidRPr="009B6D16">
        <w:rPr>
          <w:rFonts w:cstheme="minorHAnsi"/>
          <w:b/>
        </w:rPr>
        <w:t>.</w:t>
      </w:r>
      <w:r w:rsidR="009B6D16" w:rsidRPr="009B6D16">
        <w:rPr>
          <w:rFonts w:cstheme="minorHAnsi"/>
        </w:rPr>
        <w:t xml:space="preserve"> </w:t>
      </w:r>
      <w:r w:rsidR="009B6D16" w:rsidRPr="009B6D16">
        <w:rPr>
          <w:rFonts w:cstheme="minorHAnsi"/>
          <w:i/>
        </w:rPr>
        <w:t>Tutkintaryhmä</w:t>
      </w:r>
      <w:r w:rsidR="009B6D16" w:rsidRPr="009B6D16">
        <w:rPr>
          <w:rFonts w:cstheme="minorHAnsi"/>
        </w:rPr>
        <w:t>.</w:t>
      </w:r>
      <w:r w:rsidR="009B6D16">
        <w:rPr>
          <w:rFonts w:cstheme="minorHAnsi"/>
        </w:rPr>
        <w:t xml:space="preserve"> Pykälä</w:t>
      </w:r>
      <w:r w:rsidRPr="009B6D16">
        <w:rPr>
          <w:rFonts w:cstheme="minorHAnsi"/>
        </w:rPr>
        <w:t xml:space="preserve">ssä säädetään tutkintaryhmästä. </w:t>
      </w:r>
      <w:r w:rsidR="009271A0">
        <w:rPr>
          <w:rFonts w:cstheme="minorHAnsi"/>
        </w:rPr>
        <w:t>Tutkintaryhmä</w:t>
      </w:r>
      <w:r w:rsidR="005F7DE7" w:rsidRPr="0016068C">
        <w:rPr>
          <w:rFonts w:cstheme="minorHAnsi"/>
        </w:rPr>
        <w:t xml:space="preserve">ä koskeva </w:t>
      </w:r>
      <w:r w:rsidR="009443F3">
        <w:rPr>
          <w:rFonts w:cstheme="minorHAnsi"/>
        </w:rPr>
        <w:t xml:space="preserve">voimassa oleva </w:t>
      </w:r>
      <w:r w:rsidR="005F7DE7" w:rsidRPr="0016068C">
        <w:rPr>
          <w:rFonts w:cstheme="minorHAnsi"/>
        </w:rPr>
        <w:t xml:space="preserve">sääntely muistuttaa osin </w:t>
      </w:r>
      <w:r w:rsidR="00252198">
        <w:rPr>
          <w:rFonts w:cstheme="minorHAnsi"/>
        </w:rPr>
        <w:t>turvallisuustutkintalakia edeltävästä</w:t>
      </w:r>
      <w:r w:rsidR="005F7DE7" w:rsidRPr="0016068C">
        <w:rPr>
          <w:rFonts w:cstheme="minorHAnsi"/>
        </w:rPr>
        <w:t xml:space="preserve"> ajasta, jollo</w:t>
      </w:r>
      <w:r w:rsidR="005F7DE7">
        <w:rPr>
          <w:rFonts w:cstheme="minorHAnsi"/>
        </w:rPr>
        <w:t>in tutkintaa tekivät itsenäiset</w:t>
      </w:r>
      <w:r w:rsidR="005F7DE7" w:rsidRPr="0016068C">
        <w:rPr>
          <w:rFonts w:cstheme="minorHAnsi"/>
        </w:rPr>
        <w:t xml:space="preserve"> </w:t>
      </w:r>
      <w:r w:rsidR="005F7DE7">
        <w:rPr>
          <w:rFonts w:cstheme="minorHAnsi"/>
        </w:rPr>
        <w:t>tutkinta</w:t>
      </w:r>
      <w:r w:rsidR="005F7DE7" w:rsidRPr="0016068C">
        <w:rPr>
          <w:rFonts w:cstheme="minorHAnsi"/>
        </w:rPr>
        <w:t>lautakunnat, eikä tutkintaa ollut järjestetty keskuksen toimesta.</w:t>
      </w:r>
    </w:p>
    <w:p w14:paraId="4EBD7373" w14:textId="4E44FEF6" w:rsidR="009B6D16" w:rsidRDefault="00C676C2" w:rsidP="00CB73EB">
      <w:pPr>
        <w:rPr>
          <w:rFonts w:cstheme="minorHAnsi"/>
        </w:rPr>
      </w:pPr>
      <w:r>
        <w:rPr>
          <w:rFonts w:cstheme="minorHAnsi"/>
        </w:rPr>
        <w:t xml:space="preserve">Tutkintaryhmät ovat </w:t>
      </w:r>
      <w:r w:rsidR="005F7DE7">
        <w:rPr>
          <w:rFonts w:cstheme="minorHAnsi"/>
        </w:rPr>
        <w:t>vuodesta 2011</w:t>
      </w:r>
      <w:r w:rsidR="009271A0">
        <w:rPr>
          <w:rFonts w:cstheme="minorHAnsi"/>
        </w:rPr>
        <w:t>, jolloin turvallisuustutkintalaki tuli voimaan,</w:t>
      </w:r>
      <w:r w:rsidR="005F7DE7">
        <w:rPr>
          <w:rFonts w:cstheme="minorHAnsi"/>
        </w:rPr>
        <w:t xml:space="preserve"> olleet </w:t>
      </w:r>
      <w:r>
        <w:rPr>
          <w:rFonts w:cstheme="minorHAnsi"/>
        </w:rPr>
        <w:t xml:space="preserve">osa Onnettomuustutkintakeskuksen organisaatiota. </w:t>
      </w:r>
      <w:r w:rsidR="000D1783">
        <w:rPr>
          <w:rFonts w:cstheme="minorHAnsi"/>
        </w:rPr>
        <w:t xml:space="preserve">Tutkintaryhmä koostuu yleensä </w:t>
      </w:r>
      <w:r>
        <w:rPr>
          <w:rFonts w:cstheme="minorHAnsi"/>
        </w:rPr>
        <w:t>turvallisuustutkintaa tekevistä virkamiehistä sekä onnettomuustutkintakeskuksen asiantuntijoista. Tur</w:t>
      </w:r>
      <w:r w:rsidR="009271A0">
        <w:rPr>
          <w:rFonts w:cstheme="minorHAnsi"/>
        </w:rPr>
        <w:t>vallisuustutkintaa tekevät virka</w:t>
      </w:r>
      <w:r>
        <w:rPr>
          <w:rFonts w:cstheme="minorHAnsi"/>
        </w:rPr>
        <w:t>miehet ovat turvallisuustutkinnan ammattilaisia</w:t>
      </w:r>
      <w:r w:rsidR="009B37B3">
        <w:rPr>
          <w:rFonts w:cstheme="minorHAnsi"/>
        </w:rPr>
        <w:t>,</w:t>
      </w:r>
      <w:r w:rsidR="009271A0">
        <w:rPr>
          <w:rFonts w:cstheme="minorHAnsi"/>
        </w:rPr>
        <w:t xml:space="preserve"> joilla on myös muuta </w:t>
      </w:r>
      <w:r w:rsidR="004F1EDE">
        <w:rPr>
          <w:rFonts w:cstheme="minorHAnsi"/>
        </w:rPr>
        <w:t>erityisosaamista</w:t>
      </w:r>
      <w:r w:rsidR="001E1C31">
        <w:rPr>
          <w:rFonts w:cstheme="minorHAnsi"/>
        </w:rPr>
        <w:t>,</w:t>
      </w:r>
      <w:r>
        <w:rPr>
          <w:rFonts w:cstheme="minorHAnsi"/>
        </w:rPr>
        <w:t xml:space="preserve"> ja onnettomuustutkintakeskuks</w:t>
      </w:r>
      <w:r w:rsidR="004F1EDE">
        <w:rPr>
          <w:rFonts w:cstheme="minorHAnsi"/>
        </w:rPr>
        <w:t>en asiantuntijoilla on onnettomuuteen liittyvien erityisalojen osaamista sekä turvallisuustutkinnan osaamista</w:t>
      </w:r>
      <w:r>
        <w:rPr>
          <w:rFonts w:cstheme="minorHAnsi"/>
        </w:rPr>
        <w:t xml:space="preserve">. </w:t>
      </w:r>
      <w:r w:rsidR="00F2602A">
        <w:rPr>
          <w:rFonts w:cstheme="minorHAnsi"/>
        </w:rPr>
        <w:t xml:space="preserve">Organisointimalli turvaa sen, että </w:t>
      </w:r>
      <w:r w:rsidR="00DB6025" w:rsidRPr="00DB6025">
        <w:rPr>
          <w:rFonts w:cstheme="minorHAnsi"/>
        </w:rPr>
        <w:t xml:space="preserve">turvallisuustutkintaa tekemään voidaan </w:t>
      </w:r>
      <w:r w:rsidR="004F1EDE">
        <w:rPr>
          <w:rFonts w:cstheme="minorHAnsi"/>
        </w:rPr>
        <w:t xml:space="preserve">muodostaa moniammatillinen tutkintaryhmä, johon voidaan </w:t>
      </w:r>
      <w:r w:rsidR="00DB6025" w:rsidRPr="00DB6025">
        <w:rPr>
          <w:rFonts w:cstheme="minorHAnsi"/>
        </w:rPr>
        <w:t>saada parhaat käytettävissä olevat ja tutkinnan kohteeseen nähden puolueettomat asiantuntijat. Myös tutkintaryhmän jäsenten lukumäärä määrä</w:t>
      </w:r>
      <w:r w:rsidR="009271A0">
        <w:rPr>
          <w:rFonts w:cstheme="minorHAnsi"/>
        </w:rPr>
        <w:t xml:space="preserve">ytyy </w:t>
      </w:r>
      <w:r w:rsidR="00DB6025" w:rsidRPr="00DB6025">
        <w:rPr>
          <w:rFonts w:cstheme="minorHAnsi"/>
        </w:rPr>
        <w:t xml:space="preserve">tapauskohtaisesti. </w:t>
      </w:r>
      <w:r w:rsidR="00F2602A">
        <w:rPr>
          <w:rFonts w:cstheme="minorHAnsi"/>
        </w:rPr>
        <w:t>Tutkintaryhmissä</w:t>
      </w:r>
      <w:r w:rsidR="00DB6025" w:rsidRPr="00DB6025">
        <w:rPr>
          <w:rFonts w:cstheme="minorHAnsi"/>
        </w:rPr>
        <w:t xml:space="preserve"> on tavallisimmin ollut 3—5 jäsentä</w:t>
      </w:r>
      <w:r w:rsidR="00F2602A">
        <w:rPr>
          <w:rFonts w:cstheme="minorHAnsi"/>
        </w:rPr>
        <w:t>, joista yksi nimetään tutkintaryhmän johtajaksi</w:t>
      </w:r>
      <w:r w:rsidR="00DB6025" w:rsidRPr="00DB6025">
        <w:rPr>
          <w:rFonts w:cstheme="minorHAnsi"/>
        </w:rPr>
        <w:t>.</w:t>
      </w:r>
      <w:r w:rsidR="00F2602A">
        <w:rPr>
          <w:rFonts w:cstheme="minorHAnsi"/>
        </w:rPr>
        <w:t xml:space="preserve"> </w:t>
      </w:r>
      <w:r w:rsidR="009271A0">
        <w:rPr>
          <w:rFonts w:cstheme="minorHAnsi"/>
        </w:rPr>
        <w:t xml:space="preserve">Suuronnettomuuksissa on kuitenkin tarve hyödyntää etenkin tutkinnan alkuvaiheessa huomattavasti suurempaa henkilömäärää. </w:t>
      </w:r>
      <w:r>
        <w:rPr>
          <w:rFonts w:cstheme="minorHAnsi"/>
        </w:rPr>
        <w:t xml:space="preserve">Onnettomuustutkintakeskuksen johtavat tutkijat toimivat tutkintojen tutkinnanjohtajina. </w:t>
      </w:r>
      <w:r w:rsidR="00AD5C46">
        <w:rPr>
          <w:rFonts w:cstheme="minorHAnsi"/>
        </w:rPr>
        <w:t>He ohjaavat ja valvovat omalta osaltaan tutkintaryhmien työtä.</w:t>
      </w:r>
    </w:p>
    <w:p w14:paraId="67F655C4" w14:textId="79879753" w:rsidR="00D93B15" w:rsidRDefault="009B37B3" w:rsidP="00CB73EB">
      <w:pPr>
        <w:rPr>
          <w:rFonts w:cstheme="minorHAnsi"/>
        </w:rPr>
      </w:pPr>
      <w:r>
        <w:rPr>
          <w:rFonts w:cstheme="minorHAnsi"/>
        </w:rPr>
        <w:t xml:space="preserve">Pykälän </w:t>
      </w:r>
      <w:r w:rsidR="009B6D16">
        <w:rPr>
          <w:rFonts w:cstheme="minorHAnsi"/>
        </w:rPr>
        <w:t>3 momentin mukaan Onnettomuustutkintakeskus voi muuttaa tutkintaryhmän kokoonpanoa, jos se on välttämätöntä asiantuntevan, riippumattoman ja puolueett</w:t>
      </w:r>
      <w:r w:rsidR="009271A0">
        <w:rPr>
          <w:rFonts w:cstheme="minorHAnsi"/>
        </w:rPr>
        <w:t xml:space="preserve">oman tutkinnan toimittamiseksi. Olisi tarkoituksenmukaista, että tutkintaryhmän kokoonpanoa voidaan muuttaa joustavasti. Nykyinen </w:t>
      </w:r>
      <w:r w:rsidR="009271A0">
        <w:rPr>
          <w:rFonts w:cstheme="minorHAnsi"/>
        </w:rPr>
        <w:lastRenderedPageBreak/>
        <w:t xml:space="preserve">välttämättömyysvaatimus </w:t>
      </w:r>
      <w:r w:rsidR="003524D7">
        <w:rPr>
          <w:rFonts w:cstheme="minorHAnsi"/>
        </w:rPr>
        <w:t xml:space="preserve">on </w:t>
      </w:r>
      <w:r w:rsidR="009271A0">
        <w:rPr>
          <w:rFonts w:cstheme="minorHAnsi"/>
        </w:rPr>
        <w:t>jäänne ajalta, jolloin tutkintalautakunnat olivat itsenäisiä ja riippumattomia, jolloin niiden jäsenten vaihdokset olisivat voineet uhata lautakuntien itsenäisyyttä ja riippumattomuutta.</w:t>
      </w:r>
      <w:r w:rsidR="00AD5C46">
        <w:rPr>
          <w:rFonts w:cstheme="minorHAnsi"/>
        </w:rPr>
        <w:t xml:space="preserve"> </w:t>
      </w:r>
    </w:p>
    <w:p w14:paraId="6B5DF68F" w14:textId="31848434" w:rsidR="009B6D16" w:rsidRDefault="00AD5C46" w:rsidP="00CB73EB">
      <w:pPr>
        <w:rPr>
          <w:rFonts w:cstheme="minorHAnsi"/>
        </w:rPr>
      </w:pPr>
      <w:r>
        <w:rPr>
          <w:rFonts w:cstheme="minorHAnsi"/>
        </w:rPr>
        <w:t>Mahd</w:t>
      </w:r>
      <w:r w:rsidR="004F1EDE">
        <w:rPr>
          <w:rFonts w:cstheme="minorHAnsi"/>
        </w:rPr>
        <w:t>ollisuus muuttaa</w:t>
      </w:r>
      <w:r w:rsidR="009271A0">
        <w:rPr>
          <w:rFonts w:cstheme="minorHAnsi"/>
        </w:rPr>
        <w:t xml:space="preserve"> </w:t>
      </w:r>
      <w:r>
        <w:rPr>
          <w:rFonts w:cstheme="minorHAnsi"/>
        </w:rPr>
        <w:t>t</w:t>
      </w:r>
      <w:r w:rsidR="004F1EDE">
        <w:rPr>
          <w:rFonts w:cstheme="minorHAnsi"/>
        </w:rPr>
        <w:t xml:space="preserve">utkintaryhmän kokoonpanoa </w:t>
      </w:r>
      <w:r w:rsidR="009271A0">
        <w:rPr>
          <w:rFonts w:cstheme="minorHAnsi"/>
        </w:rPr>
        <w:t>sujuva</w:t>
      </w:r>
      <w:r>
        <w:rPr>
          <w:rFonts w:cstheme="minorHAnsi"/>
        </w:rPr>
        <w:t>sti</w:t>
      </w:r>
      <w:r w:rsidR="009271A0">
        <w:rPr>
          <w:rFonts w:cstheme="minorHAnsi"/>
        </w:rPr>
        <w:t xml:space="preserve"> helpottaisi Onnettomuustutkintakeskuksen asiantuntijoiden käyttöä myös silloin, kun heitä ei ole </w:t>
      </w:r>
      <w:r w:rsidR="00C676C2">
        <w:rPr>
          <w:rFonts w:cstheme="minorHAnsi"/>
        </w:rPr>
        <w:t>tarkoituksenmukaista</w:t>
      </w:r>
      <w:r>
        <w:rPr>
          <w:rFonts w:cstheme="minorHAnsi"/>
        </w:rPr>
        <w:t xml:space="preserve"> käyttää tutkinnassa koko tutkinnan ajan. Tämän vuoksi esitetään, että tutkintaryhmän kokoo</w:t>
      </w:r>
      <w:r w:rsidR="005F7DE7">
        <w:rPr>
          <w:rFonts w:cstheme="minorHAnsi"/>
        </w:rPr>
        <w:t xml:space="preserve">npanoa </w:t>
      </w:r>
      <w:r>
        <w:rPr>
          <w:rFonts w:cstheme="minorHAnsi"/>
        </w:rPr>
        <w:t>voitaisiin muuttaa tarvittaessa</w:t>
      </w:r>
      <w:r w:rsidR="005F7DE7">
        <w:rPr>
          <w:rFonts w:cstheme="minorHAnsi"/>
        </w:rPr>
        <w:t>.</w:t>
      </w:r>
    </w:p>
    <w:p w14:paraId="221A207A" w14:textId="477C8E53" w:rsidR="00AD5C46" w:rsidRDefault="00AD5C46" w:rsidP="00CB73EB">
      <w:pPr>
        <w:rPr>
          <w:rFonts w:cstheme="minorHAnsi"/>
        </w:rPr>
      </w:pPr>
      <w:r>
        <w:rPr>
          <w:rFonts w:cstheme="minorHAnsi"/>
        </w:rPr>
        <w:t>T</w:t>
      </w:r>
      <w:r w:rsidRPr="00AD5C46">
        <w:rPr>
          <w:rFonts w:cstheme="minorHAnsi"/>
        </w:rPr>
        <w:t>utkintaryhmän apuna voidaan käyttää tarvittavia erityisasiantuntijoita, jotka eivät ole ryhmän jäseniä (24 §). Erityi</w:t>
      </w:r>
      <w:r w:rsidR="00AB3237">
        <w:rPr>
          <w:rFonts w:cstheme="minorHAnsi"/>
        </w:rPr>
        <w:t>sasiantuntijoilta voidaan muun muassa pyytää</w:t>
      </w:r>
      <w:r w:rsidRPr="00AD5C46">
        <w:rPr>
          <w:rFonts w:cstheme="minorHAnsi"/>
        </w:rPr>
        <w:t xml:space="preserve"> lausuntoja tai tietoja tietystä erityisalueesta.</w:t>
      </w:r>
    </w:p>
    <w:p w14:paraId="0EAD6432" w14:textId="45D7AC21" w:rsidR="00A907B0" w:rsidRPr="00FA2CC1" w:rsidRDefault="00C84B26" w:rsidP="00C84B26">
      <w:pPr>
        <w:rPr>
          <w:rFonts w:cstheme="minorHAnsi"/>
        </w:rPr>
      </w:pPr>
      <w:r w:rsidRPr="00FA2CC1">
        <w:rPr>
          <w:rFonts w:cstheme="minorHAnsi"/>
          <w:b/>
        </w:rPr>
        <w:t xml:space="preserve">14 §. </w:t>
      </w:r>
      <w:r w:rsidRPr="00FA2CC1">
        <w:rPr>
          <w:rFonts w:cstheme="minorHAnsi"/>
          <w:i/>
        </w:rPr>
        <w:t xml:space="preserve">Esteellisyys. </w:t>
      </w:r>
      <w:r w:rsidRPr="00FA2CC1">
        <w:rPr>
          <w:rFonts w:cstheme="minorHAnsi"/>
        </w:rPr>
        <w:t>Pykälässä</w:t>
      </w:r>
      <w:r w:rsidR="00CB73EB" w:rsidRPr="00FA2CC1">
        <w:rPr>
          <w:rFonts w:cstheme="minorHAnsi"/>
        </w:rPr>
        <w:t xml:space="preserve"> säädetään tutkintaan osallistuvan esteellisyydestä osin hallintolaista poikkeavasti. </w:t>
      </w:r>
      <w:r w:rsidRPr="00FA2CC1">
        <w:rPr>
          <w:rFonts w:cstheme="minorHAnsi"/>
        </w:rPr>
        <w:t>Hallintolaista poikkeavalle sääntelylle on aina oltava kestävät perustelut</w:t>
      </w:r>
      <w:r w:rsidR="004139D7" w:rsidRPr="00FA2CC1">
        <w:rPr>
          <w:rFonts w:cstheme="minorHAnsi"/>
        </w:rPr>
        <w:t>.</w:t>
      </w:r>
    </w:p>
    <w:p w14:paraId="2D1A87C0" w14:textId="751CFD64" w:rsidR="008F0E63" w:rsidRPr="00FA2CC1" w:rsidRDefault="00C664D0" w:rsidP="00C84B26">
      <w:pPr>
        <w:rPr>
          <w:rFonts w:cstheme="minorHAnsi"/>
        </w:rPr>
      </w:pPr>
      <w:r w:rsidRPr="00FA2CC1">
        <w:rPr>
          <w:rFonts w:cstheme="minorHAnsi"/>
        </w:rPr>
        <w:t>Turvallisuustutkintaan liittyen osallisuusjäävistä säädetään turvallisuustutkintalain 14 §</w:t>
      </w:r>
      <w:r w:rsidR="004E5F6B">
        <w:rPr>
          <w:rFonts w:cstheme="minorHAnsi"/>
        </w:rPr>
        <w:t>:n</w:t>
      </w:r>
      <w:r w:rsidRPr="00FA2CC1">
        <w:rPr>
          <w:rFonts w:cstheme="minorHAnsi"/>
        </w:rPr>
        <w:t xml:space="preserve"> 1 momentin 1–3 kohdissa, palvelussuhde tai toimeksiantojäävistä </w:t>
      </w:r>
      <w:r w:rsidR="00FA2CC1">
        <w:rPr>
          <w:rFonts w:cstheme="minorHAnsi"/>
        </w:rPr>
        <w:t>hallintolain 28</w:t>
      </w:r>
      <w:r w:rsidRPr="00FA2CC1">
        <w:rPr>
          <w:rFonts w:cstheme="minorHAnsi"/>
        </w:rPr>
        <w:t xml:space="preserve"> §:n 1 momentin 4 kohdassa ja turvallisuustutkintalain 14 §</w:t>
      </w:r>
      <w:r w:rsidR="004E5F6B">
        <w:rPr>
          <w:rFonts w:cstheme="minorHAnsi"/>
        </w:rPr>
        <w:t>:n</w:t>
      </w:r>
      <w:r w:rsidRPr="00FA2CC1">
        <w:rPr>
          <w:rFonts w:cstheme="minorHAnsi"/>
        </w:rPr>
        <w:t xml:space="preserve"> 1 momentin 4 kohdassa,</w:t>
      </w:r>
      <w:r w:rsidR="00FA2CC1">
        <w:rPr>
          <w:rFonts w:cstheme="minorHAnsi"/>
        </w:rPr>
        <w:t xml:space="preserve"> yhteisöjäävistä hallintolain 28</w:t>
      </w:r>
      <w:r w:rsidRPr="00FA2CC1">
        <w:rPr>
          <w:rFonts w:cstheme="minorHAnsi"/>
        </w:rPr>
        <w:t xml:space="preserve"> §:n 1 momentin 5 ja 6 kohdissa ja yleislausekejäävistä hallintola</w:t>
      </w:r>
      <w:r w:rsidR="00FA2CC1">
        <w:rPr>
          <w:rFonts w:cstheme="minorHAnsi"/>
        </w:rPr>
        <w:t>in 28</w:t>
      </w:r>
      <w:r w:rsidR="008F0E63" w:rsidRPr="00FA2CC1">
        <w:rPr>
          <w:rFonts w:cstheme="minorHAnsi"/>
        </w:rPr>
        <w:t xml:space="preserve"> §:n 1 momentin 7 kohdassa. </w:t>
      </w:r>
    </w:p>
    <w:p w14:paraId="789619A0" w14:textId="4AF0D7D2" w:rsidR="008F0E63" w:rsidRPr="00FA2CC1" w:rsidRDefault="008F0E63" w:rsidP="008F0E63">
      <w:pPr>
        <w:rPr>
          <w:rFonts w:cstheme="minorHAnsi"/>
        </w:rPr>
      </w:pPr>
      <w:r w:rsidRPr="00FA2CC1">
        <w:rPr>
          <w:rFonts w:cstheme="minorHAnsi"/>
        </w:rPr>
        <w:t>Tutkintaan osallistuva henkilö on hallintolain 28 §:n 1 momentin 4 kohdan mukaan esteellinen, jos hän on palvelussuhteessa tai käsiteltävään asiaan liittyvässä toimeksiantosuhteessa asianosaiseen tai siihen, jolle asian ratkaisusta on odotettavissa</w:t>
      </w:r>
      <w:r w:rsidR="004E5F6B">
        <w:rPr>
          <w:rFonts w:cstheme="minorHAnsi"/>
        </w:rPr>
        <w:t xml:space="preserve"> erityistä hyötyä tai vahinkoa</w:t>
      </w:r>
      <w:r w:rsidRPr="00FA2CC1">
        <w:rPr>
          <w:rFonts w:cstheme="minorHAnsi"/>
        </w:rPr>
        <w:t>. Käytännössä tämä on ollut yksi yleisimmistä syistä, joka on vaikuttanut henkilön edellytyksiin toimia onnettomuuden tai vaaratilanteen tutkinnassa. Turvallisuustutkinnassa tarvittava asiantuntemus karttuu useimmiten paitsi henkilön koulutuksen myös erityisesti työkokemuksen kautta. Onnettomuuden tai vaaratilanteen tutkinnassa ei kuitenkaan voi toimia henkilö, jolla on palvelussuhteen tai muun siihen verrattavan toimeksiantosuhteen vuoksi sidonnaisuus julkiseen tai yksityiseen yhteisöön, joka on jollain tavalla osallinen onnettomuudessa tai vaaratilanteessa. Asianosaisella tarkoitettaisiin tässä yhteydessä muun lisäksi onnettomuuteen osallista, kuten liikennöitsijää tai onnettomuudessa vaurioituneen infrastruktuurin haltijaa. Käytännössä eri liikennemuotoja koskevien onnettomuuksien tai vaaratilanteiden tutkintaan ei siten voi osallistua esimerkiksi liikennevälineen omistajaan, valmistajaan tai infrastruktuurin haltijaan työ- tai virkasuhteessa oleva henkilö.</w:t>
      </w:r>
    </w:p>
    <w:p w14:paraId="3161F541" w14:textId="2D233601" w:rsidR="008F0E63" w:rsidRPr="00FA2CC1" w:rsidRDefault="008F0E63" w:rsidP="008F0E63">
      <w:pPr>
        <w:rPr>
          <w:rFonts w:cstheme="minorHAnsi"/>
        </w:rPr>
      </w:pPr>
      <w:r w:rsidRPr="00FA2CC1">
        <w:rPr>
          <w:rFonts w:cstheme="minorHAnsi"/>
        </w:rPr>
        <w:t>Pääsääntöisesti henkilö ei enää olisi esteellinen hallintolain 28 §:n 1 momentin 4 kohdan perusteella, jos palvelussuhde olisi päättynyt esimerkiksi työpaikan vaihtamisen tai eläkkeelle siirtymisen johdosta. Esteellisyys tulee kuitenki</w:t>
      </w:r>
      <w:r w:rsidR="00D91D73">
        <w:rPr>
          <w:rFonts w:cstheme="minorHAnsi"/>
        </w:rPr>
        <w:t>n arvioida jokaisessa yksittäise</w:t>
      </w:r>
      <w:r w:rsidRPr="00FA2CC1">
        <w:rPr>
          <w:rFonts w:cstheme="minorHAnsi"/>
        </w:rPr>
        <w:t>ssä tilanteessa erikseen ja erityisesti hallintolain 28 §:n 1 momentin 7 kohdan yleisesteellisyyden kannalta. Käytännössä henkilö on palvelussuhteen päättymisen jälkeenkin katsottu esteelliseksi, kun onnettomuuden tai vaaratilanteen tutkinnassa on esimerkiksi ollut tarpeen arvioida kyseisen henkilön työsuhteen aikana laatimia turvallisuusohjeita, jotka ovat olleet voimassa onnettomuushetkellä.</w:t>
      </w:r>
    </w:p>
    <w:p w14:paraId="1A77AC86" w14:textId="2CEE5BD4" w:rsidR="00CB73EB" w:rsidRPr="00FA2CC1" w:rsidRDefault="00C664D0" w:rsidP="00CB73EB">
      <w:pPr>
        <w:rPr>
          <w:rFonts w:cstheme="minorHAnsi"/>
        </w:rPr>
      </w:pPr>
      <w:r w:rsidRPr="00FA2CC1">
        <w:rPr>
          <w:rFonts w:cstheme="minorHAnsi"/>
        </w:rPr>
        <w:t xml:space="preserve">Turvallisuustutkintalain 14 §:n </w:t>
      </w:r>
      <w:r w:rsidR="004139D7" w:rsidRPr="00FA2CC1">
        <w:rPr>
          <w:rFonts w:cstheme="minorHAnsi"/>
        </w:rPr>
        <w:t>1 momentin 4 kohdan mukaan t</w:t>
      </w:r>
      <w:r w:rsidR="00EC566D" w:rsidRPr="00FA2CC1">
        <w:rPr>
          <w:rFonts w:cstheme="minorHAnsi"/>
        </w:rPr>
        <w:t>utkintaan osallistuva on esteellinen, jos hän tai hänen läheisensä on palvelussuhteessa sellaiseen virastoon tai laitokseen, jonka toiminta voi tulla tutkittavaksi onnettomuuden johdosta tehtävässä turvallisuustutkinnassa.</w:t>
      </w:r>
    </w:p>
    <w:p w14:paraId="6847A887" w14:textId="76CC75F3" w:rsidR="00DA17CC" w:rsidRPr="00FA2CC1" w:rsidRDefault="00AC323C" w:rsidP="00CB73EB">
      <w:pPr>
        <w:rPr>
          <w:rFonts w:cstheme="minorHAnsi"/>
        </w:rPr>
      </w:pPr>
      <w:r w:rsidRPr="00FA2CC1">
        <w:rPr>
          <w:rFonts w:cstheme="minorHAnsi"/>
        </w:rPr>
        <w:t xml:space="preserve">Valtion virastojen kasvu kattamaan kaikki liikennemuodot on ollut omiaan kasvattamaan turvallisuustutkintalain 1 momentin 4 kohdassa tarkoitetun esteellisyyden piiriä </w:t>
      </w:r>
      <w:r w:rsidR="009B37B3">
        <w:rPr>
          <w:rFonts w:cstheme="minorHAnsi"/>
        </w:rPr>
        <w:t xml:space="preserve">epätarkoituksenmukaisen </w:t>
      </w:r>
      <w:r w:rsidRPr="00FA2CC1">
        <w:rPr>
          <w:rFonts w:cstheme="minorHAnsi"/>
        </w:rPr>
        <w:t xml:space="preserve">laajaksi, kun henkilön tai hänen läheisensä työskentely missä tahansa tehtävässä esimerkiksi Liikenteen turvallisuusvirastossa tai Liikennevirastossa tekee henkilöstä </w:t>
      </w:r>
      <w:r w:rsidR="004139D7" w:rsidRPr="00FA2CC1">
        <w:rPr>
          <w:rFonts w:cstheme="minorHAnsi"/>
        </w:rPr>
        <w:t>automaattisesti esteellisen, jos virastojen toiminta voi tulla tutkinnan kohteeksi</w:t>
      </w:r>
      <w:r w:rsidRPr="00FA2CC1">
        <w:rPr>
          <w:rFonts w:cstheme="minorHAnsi"/>
        </w:rPr>
        <w:t>.</w:t>
      </w:r>
    </w:p>
    <w:p w14:paraId="662656F6" w14:textId="1CD5E7F6" w:rsidR="00AC323C" w:rsidRPr="00FA2CC1" w:rsidRDefault="00AC323C" w:rsidP="00CB73EB">
      <w:pPr>
        <w:rPr>
          <w:rFonts w:cstheme="minorHAnsi"/>
        </w:rPr>
      </w:pPr>
      <w:r w:rsidRPr="00FA2CC1">
        <w:rPr>
          <w:rFonts w:cstheme="minorHAnsi"/>
        </w:rPr>
        <w:lastRenderedPageBreak/>
        <w:t xml:space="preserve">Palvelussuhdetta oleellisempaa on se, että turvallisuustutkintaa tekevän ei tule voida tutkia omia tai läheistensä toimia. Tämän vuoksi </w:t>
      </w:r>
      <w:r w:rsidR="009B37B3">
        <w:rPr>
          <w:rFonts w:cstheme="minorHAnsi"/>
        </w:rPr>
        <w:t>pykälän</w:t>
      </w:r>
      <w:r w:rsidR="004E5F6B">
        <w:rPr>
          <w:rFonts w:cstheme="minorHAnsi"/>
        </w:rPr>
        <w:t xml:space="preserve"> </w:t>
      </w:r>
      <w:r w:rsidRPr="00FA2CC1">
        <w:rPr>
          <w:rFonts w:cstheme="minorHAnsi"/>
        </w:rPr>
        <w:t>1 momentin 4 kohtaa ehdotetaan muutettavaksi siten</w:t>
      </w:r>
      <w:r w:rsidR="00FA2CC1" w:rsidRPr="00FA2CC1">
        <w:rPr>
          <w:rFonts w:cstheme="minorHAnsi"/>
        </w:rPr>
        <w:t>, että tutkintaan osallistuva olisi</w:t>
      </w:r>
      <w:r w:rsidRPr="00FA2CC1">
        <w:rPr>
          <w:rFonts w:cstheme="minorHAnsi"/>
        </w:rPr>
        <w:t xml:space="preserve"> esteellinen, jos hänen tai hänen läheisensä toiminta voi tulla tutkittavaksi onnettomuuden johdosta tehtävässä turvallisuustutkinnassa. Tällä tavoin varmistettaisiin tutkinnan riippumattom</w:t>
      </w:r>
      <w:r w:rsidR="00FA2CC1" w:rsidRPr="00FA2CC1">
        <w:rPr>
          <w:rFonts w:cstheme="minorHAnsi"/>
        </w:rPr>
        <w:t>uus</w:t>
      </w:r>
      <w:r w:rsidRPr="00FA2CC1">
        <w:rPr>
          <w:rFonts w:cstheme="minorHAnsi"/>
        </w:rPr>
        <w:t xml:space="preserve"> tutkittavista henkilöistä.</w:t>
      </w:r>
      <w:r w:rsidR="00FA2CC1" w:rsidRPr="00FA2CC1">
        <w:rPr>
          <w:rFonts w:cstheme="minorHAnsi"/>
        </w:rPr>
        <w:t xml:space="preserve"> Muutoksen johdosta turvallisuustutkintalain 14 §:n 1 momentin 4 kohta muuttuisi säätelemään palvelussuhdejääviyden sijaan osallisuusjääviyttä. Esteellisyyden kannalta ei olisi merkitystä sillä, missä roolissa henkilön tai hänen läheistensä toiminta voisi tulla tutkinnan kohteeksi.</w:t>
      </w:r>
    </w:p>
    <w:p w14:paraId="6BCE746B" w14:textId="49FF85B4" w:rsidR="00FA2CC1" w:rsidRPr="00FA2CC1" w:rsidRDefault="00FA2CC1" w:rsidP="00CB73EB">
      <w:pPr>
        <w:rPr>
          <w:rFonts w:cstheme="minorHAnsi"/>
        </w:rPr>
      </w:pPr>
      <w:r w:rsidRPr="00FA2CC1">
        <w:rPr>
          <w:rFonts w:cstheme="minorHAnsi"/>
        </w:rPr>
        <w:t xml:space="preserve">Palvelussuhdejääviyden piiri </w:t>
      </w:r>
      <w:r w:rsidR="009B37B3">
        <w:rPr>
          <w:rFonts w:cstheme="minorHAnsi"/>
        </w:rPr>
        <w:t xml:space="preserve">tosiasiallisesti </w:t>
      </w:r>
      <w:r w:rsidRPr="00FA2CC1">
        <w:rPr>
          <w:rFonts w:cstheme="minorHAnsi"/>
        </w:rPr>
        <w:t>pienenisi muutoksen johdosta. Joissain tilanteissa palvelussuhde voisi kuitenkin käytännössä aiheuttaa jääviyden yleislausekejääviyden takia. Tällainen tilanne voisi olla kyseessä esimerkiksi silloin, kun henkilön läheinen työskentelee sellaisen henkilön avustajana tai sihteerinä, jonka toiminta voisi tulla tutkinnan kohteeksi.</w:t>
      </w:r>
    </w:p>
    <w:p w14:paraId="3E1DAF49" w14:textId="0CA40933" w:rsidR="002B1BA4" w:rsidRPr="002B1BA4" w:rsidRDefault="002B1BA4" w:rsidP="002B1BA4">
      <w:pPr>
        <w:rPr>
          <w:rFonts w:cstheme="minorHAnsi"/>
          <w:b/>
        </w:rPr>
      </w:pPr>
      <w:r w:rsidRPr="002B1BA4">
        <w:rPr>
          <w:rFonts w:cstheme="minorHAnsi"/>
          <w:b/>
        </w:rPr>
        <w:t>3 luku Tutkinta</w:t>
      </w:r>
    </w:p>
    <w:p w14:paraId="1CE8533C" w14:textId="141145DB" w:rsidR="00F037A7" w:rsidRDefault="0016068C" w:rsidP="004F471F">
      <w:pPr>
        <w:rPr>
          <w:rFonts w:cstheme="minorHAnsi"/>
        </w:rPr>
      </w:pPr>
      <w:r>
        <w:rPr>
          <w:rFonts w:cstheme="minorHAnsi"/>
          <w:b/>
          <w:i/>
        </w:rPr>
        <w:t xml:space="preserve">16 §. </w:t>
      </w:r>
      <w:r w:rsidRPr="0016068C">
        <w:rPr>
          <w:rFonts w:cstheme="minorHAnsi"/>
          <w:i/>
        </w:rPr>
        <w:t>Ilmoitusvelvollisuus</w:t>
      </w:r>
      <w:r w:rsidR="005F6C7B" w:rsidRPr="0016068C">
        <w:rPr>
          <w:rFonts w:cstheme="minorHAnsi"/>
          <w:b/>
          <w:i/>
        </w:rPr>
        <w:t>.</w:t>
      </w:r>
      <w:r>
        <w:rPr>
          <w:rFonts w:cstheme="minorHAnsi"/>
          <w:b/>
          <w:i/>
        </w:rPr>
        <w:t xml:space="preserve"> </w:t>
      </w:r>
      <w:r w:rsidR="004F471F">
        <w:rPr>
          <w:rFonts w:cstheme="minorHAnsi"/>
        </w:rPr>
        <w:t>Pykälässä säädetään viranomaisten ja muiden toimijoiden onnettomuutta koskevasta ilmoit</w:t>
      </w:r>
      <w:r w:rsidR="007D2494">
        <w:rPr>
          <w:rFonts w:cstheme="minorHAnsi"/>
        </w:rPr>
        <w:t>usvelvollisuudesta. Vuoden 2016 r</w:t>
      </w:r>
      <w:r w:rsidR="005F6C7B" w:rsidRPr="0016068C">
        <w:rPr>
          <w:rFonts w:cstheme="minorHAnsi"/>
        </w:rPr>
        <w:t xml:space="preserve">autatieturvallisuusdirektiivin </w:t>
      </w:r>
      <w:r w:rsidR="00557A6E">
        <w:rPr>
          <w:rFonts w:cstheme="minorHAnsi"/>
        </w:rPr>
        <w:t>2</w:t>
      </w:r>
      <w:r w:rsidR="005F6C7B" w:rsidRPr="0016068C">
        <w:rPr>
          <w:rFonts w:cstheme="minorHAnsi"/>
        </w:rPr>
        <w:t>2 artiklan 3 kohdan mukaan</w:t>
      </w:r>
      <w:r w:rsidR="00F037A7">
        <w:rPr>
          <w:rFonts w:cstheme="minorHAnsi"/>
        </w:rPr>
        <w:t xml:space="preserve"> ilmoitus on tarvittaessa saatettava ajan tasalle heti</w:t>
      </w:r>
      <w:r w:rsidR="009B37B3">
        <w:rPr>
          <w:rFonts w:cstheme="minorHAnsi"/>
        </w:rPr>
        <w:t>,</w:t>
      </w:r>
      <w:r w:rsidR="00F037A7">
        <w:rPr>
          <w:rFonts w:cstheme="minorHAnsi"/>
        </w:rPr>
        <w:t xml:space="preserve"> kun puuttuvat tiedot ovat saatavilla</w:t>
      </w:r>
      <w:r w:rsidR="005F6C7B" w:rsidRPr="0016068C">
        <w:rPr>
          <w:rFonts w:cstheme="minorHAnsi"/>
        </w:rPr>
        <w:t>.</w:t>
      </w:r>
      <w:r w:rsidR="003E4AA8" w:rsidRPr="0016068C">
        <w:rPr>
          <w:rFonts w:cstheme="minorHAnsi"/>
        </w:rPr>
        <w:t xml:space="preserve"> </w:t>
      </w:r>
      <w:r w:rsidR="004F471F">
        <w:rPr>
          <w:rFonts w:cstheme="minorHAnsi"/>
        </w:rPr>
        <w:t>Käytännössä ilmoituksen tehneet ovat nykyäänkin</w:t>
      </w:r>
      <w:r w:rsidR="00F037A7">
        <w:rPr>
          <w:rFonts w:cstheme="minorHAnsi"/>
        </w:rPr>
        <w:t xml:space="preserve"> toimineet direktiivissä kuvatulla tavalla. Ne ovat</w:t>
      </w:r>
      <w:r w:rsidR="004F471F">
        <w:rPr>
          <w:rFonts w:cstheme="minorHAnsi"/>
        </w:rPr>
        <w:t xml:space="preserve"> </w:t>
      </w:r>
      <w:r w:rsidR="00F037A7">
        <w:rPr>
          <w:rFonts w:cstheme="minorHAnsi"/>
        </w:rPr>
        <w:t>täydentäneet ilmoitustansa</w:t>
      </w:r>
      <w:r w:rsidR="004F471F">
        <w:rPr>
          <w:rFonts w:cstheme="minorHAnsi"/>
        </w:rPr>
        <w:t>, jos jotain uutta oleellista on ilmennyt</w:t>
      </w:r>
      <w:r w:rsidR="00F037A7">
        <w:rPr>
          <w:rFonts w:cstheme="minorHAnsi"/>
        </w:rPr>
        <w:t xml:space="preserve"> tai kun heiltä pyydetyt lisätiedot ovat olleet saatavilla</w:t>
      </w:r>
      <w:r w:rsidR="004F471F">
        <w:rPr>
          <w:rFonts w:cstheme="minorHAnsi"/>
        </w:rPr>
        <w:t>.</w:t>
      </w:r>
    </w:p>
    <w:p w14:paraId="1CBDA7F1" w14:textId="735084B7" w:rsidR="005F6C7B" w:rsidRPr="0016068C" w:rsidRDefault="007D2494" w:rsidP="004F471F">
      <w:pPr>
        <w:rPr>
          <w:rFonts w:cstheme="minorHAnsi"/>
        </w:rPr>
      </w:pPr>
      <w:r>
        <w:rPr>
          <w:rFonts w:cstheme="minorHAnsi"/>
        </w:rPr>
        <w:t>Vuoden 2016 r</w:t>
      </w:r>
      <w:r w:rsidR="004F471F">
        <w:rPr>
          <w:rFonts w:cstheme="minorHAnsi"/>
        </w:rPr>
        <w:t xml:space="preserve">autatieturvallisuusdirektiivin mukainen </w:t>
      </w:r>
      <w:r w:rsidR="00F037A7">
        <w:rPr>
          <w:rFonts w:cstheme="minorHAnsi"/>
        </w:rPr>
        <w:t>ilmoituksen täydentämisvelvollisuus</w:t>
      </w:r>
      <w:r w:rsidR="004F471F">
        <w:rPr>
          <w:rFonts w:cstheme="minorHAnsi"/>
        </w:rPr>
        <w:t xml:space="preserve"> olisi tarkoituksenmukaista säätää koskemaan kaikkia onnettomuuksia. </w:t>
      </w:r>
      <w:r w:rsidR="00136881">
        <w:rPr>
          <w:rFonts w:cstheme="minorHAnsi"/>
        </w:rPr>
        <w:t>Pykälän 1 momenttiin lisättäisiin maininta velvollisuudesta saattaa ilmoitus tarvittaessa ajan tasalle heti</w:t>
      </w:r>
      <w:r w:rsidR="009B37B3">
        <w:rPr>
          <w:rFonts w:cstheme="minorHAnsi"/>
        </w:rPr>
        <w:t>,</w:t>
      </w:r>
      <w:r w:rsidR="00136881">
        <w:rPr>
          <w:rFonts w:cstheme="minorHAnsi"/>
        </w:rPr>
        <w:t xml:space="preserve"> kun puuttuvat tiedot ovat saatavilla. Lisäys koskisi myös 2 mom</w:t>
      </w:r>
      <w:r w:rsidR="008C6D70">
        <w:rPr>
          <w:rFonts w:cstheme="minorHAnsi"/>
        </w:rPr>
        <w:t>entissa tarkoitettuja ilmoitusve</w:t>
      </w:r>
      <w:r w:rsidR="00136881">
        <w:rPr>
          <w:rFonts w:cstheme="minorHAnsi"/>
        </w:rPr>
        <w:t>lvollisia.</w:t>
      </w:r>
    </w:p>
    <w:p w14:paraId="0A35E187" w14:textId="178729AA" w:rsidR="00782C86" w:rsidRDefault="009E6B88" w:rsidP="00CB73EB">
      <w:pPr>
        <w:rPr>
          <w:rFonts w:cstheme="minorHAnsi"/>
        </w:rPr>
      </w:pPr>
      <w:r w:rsidRPr="00782C86">
        <w:rPr>
          <w:rFonts w:cstheme="minorHAnsi"/>
          <w:b/>
        </w:rPr>
        <w:t>19 §</w:t>
      </w:r>
      <w:r w:rsidR="00782C86" w:rsidRPr="00782C86">
        <w:rPr>
          <w:rFonts w:cstheme="minorHAnsi"/>
          <w:b/>
        </w:rPr>
        <w:t>.</w:t>
      </w:r>
      <w:r w:rsidR="00782C86">
        <w:rPr>
          <w:rFonts w:cstheme="minorHAnsi"/>
          <w:b/>
          <w:i/>
        </w:rPr>
        <w:t xml:space="preserve"> </w:t>
      </w:r>
      <w:r w:rsidR="00782C86" w:rsidRPr="00782C86">
        <w:rPr>
          <w:rFonts w:cstheme="minorHAnsi"/>
          <w:i/>
        </w:rPr>
        <w:t>T</w:t>
      </w:r>
      <w:r w:rsidRPr="00782C86">
        <w:rPr>
          <w:rFonts w:cstheme="minorHAnsi"/>
          <w:i/>
        </w:rPr>
        <w:t>u</w:t>
      </w:r>
      <w:r w:rsidR="00782C86" w:rsidRPr="00782C86">
        <w:rPr>
          <w:rFonts w:cstheme="minorHAnsi"/>
          <w:i/>
        </w:rPr>
        <w:t>tkintaedellytysten turvaaminen</w:t>
      </w:r>
      <w:r w:rsidRPr="00782C86">
        <w:rPr>
          <w:rFonts w:cstheme="minorHAnsi"/>
          <w:i/>
        </w:rPr>
        <w:t>.</w:t>
      </w:r>
      <w:r w:rsidRPr="0016068C">
        <w:rPr>
          <w:rFonts w:cstheme="minorHAnsi"/>
          <w:b/>
          <w:i/>
        </w:rPr>
        <w:t xml:space="preserve"> </w:t>
      </w:r>
      <w:r w:rsidR="00782C86">
        <w:rPr>
          <w:rFonts w:cstheme="minorHAnsi"/>
        </w:rPr>
        <w:t>Pykälässä säädetään</w:t>
      </w:r>
      <w:r w:rsidR="00782C86" w:rsidRPr="00782C86">
        <w:rPr>
          <w:rFonts w:cstheme="minorHAnsi"/>
        </w:rPr>
        <w:t xml:space="preserve"> onnettomuuspaikalla tapahtuvista tutkinnan turvaamistoimista.</w:t>
      </w:r>
      <w:r w:rsidR="0050042E">
        <w:rPr>
          <w:rFonts w:cstheme="minorHAnsi"/>
        </w:rPr>
        <w:t xml:space="preserve"> </w:t>
      </w:r>
      <w:r w:rsidR="007D2494">
        <w:rPr>
          <w:rFonts w:cstheme="minorHAnsi"/>
        </w:rPr>
        <w:t>Vuoden 2016 r</w:t>
      </w:r>
      <w:r w:rsidR="0050042E" w:rsidRPr="0016068C">
        <w:rPr>
          <w:rFonts w:cstheme="minorHAnsi"/>
        </w:rPr>
        <w:t>autatieturvallisuusdirektiivin 21 artiklan 2 kohdan mukaan</w:t>
      </w:r>
      <w:r w:rsidR="0050042E">
        <w:rPr>
          <w:rFonts w:cstheme="minorHAnsi"/>
        </w:rPr>
        <w:t xml:space="preserve"> j</w:t>
      </w:r>
      <w:r w:rsidR="0050042E" w:rsidRPr="0050042E">
        <w:rPr>
          <w:rFonts w:cstheme="minorHAnsi"/>
        </w:rPr>
        <w:t>äsenvaltioiden on varmistettava oman kansallisen lainsäädäntönsä mukaisesti, että oikeudellisesta tutkinnasta vastaavat viranomaiset toimivat yhteistyössä kaikilta osin ja että tutkijoiden saataville annetaan mahdollisimman nopeasti tutkinnan kannalta merkitykselliset tiedot ja todisteet.</w:t>
      </w:r>
    </w:p>
    <w:p w14:paraId="793DB23B" w14:textId="1ED65C90" w:rsidR="0010014D" w:rsidRPr="0010014D" w:rsidRDefault="0010014D" w:rsidP="0010014D">
      <w:pPr>
        <w:rPr>
          <w:rFonts w:cstheme="minorHAnsi"/>
        </w:rPr>
      </w:pPr>
      <w:r w:rsidRPr="0010014D">
        <w:rPr>
          <w:rFonts w:cstheme="minorHAnsi"/>
        </w:rPr>
        <w:t>Sekä onnettomuuden että mahdollisen rikoksen selvittämiseksi tapahtumapaikka on tarpeen eristää ja dokumentoida. Tässä poliisin ja Onnettomuustutkintakeskuksen tavoitteet ovat yhtenevät. Molemmilla tahoilla on myös itsenäinen oikeus tapahtumapaikan eristämiseen. Onnettomuustutkintakeskus voi eristää paikan turvallisuustutkintalain nojalla ja poliisi tapauksesta riippuen poliisila</w:t>
      </w:r>
      <w:r>
        <w:rPr>
          <w:rFonts w:cstheme="minorHAnsi"/>
        </w:rPr>
        <w:t xml:space="preserve">in tai pakkokeinolain nojalla. </w:t>
      </w:r>
    </w:p>
    <w:p w14:paraId="15296721" w14:textId="28DAD67C" w:rsidR="0010014D" w:rsidRPr="00782C86" w:rsidRDefault="0010014D" w:rsidP="0010014D">
      <w:pPr>
        <w:rPr>
          <w:rFonts w:cstheme="minorHAnsi"/>
        </w:rPr>
      </w:pPr>
      <w:r w:rsidRPr="0010014D">
        <w:rPr>
          <w:rFonts w:cstheme="minorHAnsi"/>
        </w:rPr>
        <w:t xml:space="preserve">Ongelmia voi syntyä siinä kohtaa, jos poliisi ja Onnettomuustutkintakeskus eivät tunnista ja tunne toinen toistensa tarpeita </w:t>
      </w:r>
      <w:r>
        <w:rPr>
          <w:rFonts w:cstheme="minorHAnsi"/>
        </w:rPr>
        <w:t>ja oikeuksia. Molempien tulisi</w:t>
      </w:r>
      <w:r w:rsidRPr="0010014D">
        <w:rPr>
          <w:rFonts w:cstheme="minorHAnsi"/>
        </w:rPr>
        <w:t xml:space="preserve"> hoitaa tehtävänsä yhteistoiminnassa siten, että toisen työ ei esty eikä vaarannu. Lähtökohtaisesti tämä on täysin mahdollista, kun keskusteluyhteys toimii ja tutkintatoimien yhteensovittamisesta huolehditaan. Molemmilla osapuolillahan on tavoitteena selvittää, mitä on tapahtunut. Näin siitä huolimatta, että Onnettomuustutkintakeskus </w:t>
      </w:r>
      <w:r w:rsidR="00023F3B">
        <w:rPr>
          <w:rFonts w:cstheme="minorHAnsi"/>
        </w:rPr>
        <w:t>selvittää</w:t>
      </w:r>
      <w:r w:rsidRPr="0010014D">
        <w:rPr>
          <w:rFonts w:cstheme="minorHAnsi"/>
        </w:rPr>
        <w:t xml:space="preserve"> onnettomuuden syytä </w:t>
      </w:r>
      <w:r w:rsidR="007D2494">
        <w:rPr>
          <w:rFonts w:cstheme="minorHAnsi"/>
        </w:rPr>
        <w:t>ja poliisi sitä, onko jotain</w:t>
      </w:r>
      <w:r w:rsidR="00023F3B">
        <w:rPr>
          <w:rFonts w:cstheme="minorHAnsi"/>
        </w:rPr>
        <w:t xml:space="preserve"> syytä epäillä rikoksesta</w:t>
      </w:r>
      <w:r w:rsidRPr="0010014D">
        <w:rPr>
          <w:rFonts w:cstheme="minorHAnsi"/>
        </w:rPr>
        <w:t>.</w:t>
      </w:r>
    </w:p>
    <w:p w14:paraId="2C50D2E8" w14:textId="0DDE7C79" w:rsidR="0010014D" w:rsidRDefault="009B37B3" w:rsidP="0050042E">
      <w:r>
        <w:rPr>
          <w:rFonts w:cstheme="minorHAnsi"/>
        </w:rPr>
        <w:t xml:space="preserve">Pykälän </w:t>
      </w:r>
      <w:r w:rsidR="009E6B88" w:rsidRPr="0016068C">
        <w:rPr>
          <w:rFonts w:cstheme="minorHAnsi"/>
        </w:rPr>
        <w:t xml:space="preserve">1 momentin mukaan </w:t>
      </w:r>
      <w:bookmarkStart w:id="1" w:name="_Hlk499129725"/>
      <w:r w:rsidR="009E6B88" w:rsidRPr="0016068C">
        <w:rPr>
          <w:rFonts w:cstheme="minorHAnsi"/>
        </w:rPr>
        <w:t>Onnettomuustutkintakeskuksen tutkintaa tekevällä virkamiehellä ja tutkintaryhmän jäsenellä (tutkintaa tekevällä) on oikeus päästä onnettomuuspaikalle sekä tutkia siellä onnettomuuteen liittyviä esineitä, laitteita ja rakenteita</w:t>
      </w:r>
      <w:bookmarkEnd w:id="1"/>
      <w:r w:rsidR="004F1EDE">
        <w:rPr>
          <w:rFonts w:cstheme="minorHAnsi"/>
        </w:rPr>
        <w:t xml:space="preserve">. </w:t>
      </w:r>
      <w:r w:rsidR="00E43236">
        <w:t>Poliisilla</w:t>
      </w:r>
      <w:r w:rsidR="0010014D">
        <w:t xml:space="preserve"> ei ole oikeutta estää </w:t>
      </w:r>
      <w:r w:rsidR="0010014D">
        <w:lastRenderedPageBreak/>
        <w:t>Onnettomuustutkintakeskuk</w:t>
      </w:r>
      <w:r w:rsidR="00023F3B">
        <w:t>sen saapumista tapahtumapaikalle</w:t>
      </w:r>
      <w:r w:rsidR="0010014D">
        <w:t xml:space="preserve"> </w:t>
      </w:r>
      <w:r w:rsidR="00154592">
        <w:t>myöskään</w:t>
      </w:r>
      <w:r w:rsidR="0010014D">
        <w:t xml:space="preserve"> silloin, kun </w:t>
      </w:r>
      <w:r w:rsidR="00023F3B">
        <w:t>poliisi</w:t>
      </w:r>
      <w:r w:rsidR="0010014D">
        <w:t xml:space="preserve"> suorittaa esitutkintaa. Säännöksen taustalta löytyy </w:t>
      </w:r>
      <w:r w:rsidR="00023F3B">
        <w:t>eri liikennemuotojen turvallisuus</w:t>
      </w:r>
      <w:r w:rsidR="0010014D">
        <w:t xml:space="preserve">tutkintaa koskevaa kansainvälistä sääntelyä. </w:t>
      </w:r>
    </w:p>
    <w:p w14:paraId="2C929270" w14:textId="5530856F" w:rsidR="0050042E" w:rsidRDefault="0010014D" w:rsidP="0050042E">
      <w:pPr>
        <w:rPr>
          <w:rFonts w:cstheme="minorHAnsi"/>
        </w:rPr>
      </w:pPr>
      <w:r>
        <w:t xml:space="preserve">Nyt </w:t>
      </w:r>
      <w:r w:rsidR="009B37B3">
        <w:t xml:space="preserve">täytäntöönpantavan </w:t>
      </w:r>
      <w:r w:rsidR="007D2494">
        <w:t xml:space="preserve">vuoden 2016 </w:t>
      </w:r>
      <w:r>
        <w:rPr>
          <w:rFonts w:cstheme="minorHAnsi"/>
        </w:rPr>
        <w:t>r</w:t>
      </w:r>
      <w:r w:rsidR="004F1EDE">
        <w:rPr>
          <w:rFonts w:cstheme="minorHAnsi"/>
        </w:rPr>
        <w:t>autatieturvallis</w:t>
      </w:r>
      <w:r w:rsidR="0050042E">
        <w:rPr>
          <w:rFonts w:cstheme="minorHAnsi"/>
        </w:rPr>
        <w:t>uusdirektii</w:t>
      </w:r>
      <w:r w:rsidR="004F1EDE">
        <w:rPr>
          <w:rFonts w:cstheme="minorHAnsi"/>
        </w:rPr>
        <w:t>vi</w:t>
      </w:r>
      <w:r w:rsidR="0050042E">
        <w:rPr>
          <w:rFonts w:cstheme="minorHAnsi"/>
        </w:rPr>
        <w:t xml:space="preserve">n 21 artiklan 2 kohdan </w:t>
      </w:r>
      <w:r w:rsidR="009E6B88" w:rsidRPr="0016068C">
        <w:rPr>
          <w:rFonts w:cstheme="minorHAnsi"/>
        </w:rPr>
        <w:t xml:space="preserve">a alakohdan </w:t>
      </w:r>
      <w:r w:rsidR="0050042E">
        <w:rPr>
          <w:rFonts w:cstheme="minorHAnsi"/>
        </w:rPr>
        <w:t>mukaan t</w:t>
      </w:r>
      <w:r w:rsidR="0050042E" w:rsidRPr="0050042E">
        <w:rPr>
          <w:rFonts w:cstheme="minorHAnsi"/>
        </w:rPr>
        <w:t>utkij</w:t>
      </w:r>
      <w:r w:rsidR="0050042E">
        <w:rPr>
          <w:rFonts w:cstheme="minorHAnsi"/>
        </w:rPr>
        <w:t>oille on annettava erityisesti</w:t>
      </w:r>
      <w:r w:rsidR="0050042E" w:rsidRPr="0050042E">
        <w:rPr>
          <w:rFonts w:cstheme="minorHAnsi"/>
        </w:rPr>
        <w:t xml:space="preserve"> välitön pääsy onnettomuus- tai vaaratilannepaikalle sekä tutkimaan asianomaista liikkuvaa kalustoa, tapaukseen liittyvää infrastruktuuria sekä liikenteen</w:t>
      </w:r>
      <w:r w:rsidR="0050042E">
        <w:rPr>
          <w:rFonts w:cstheme="minorHAnsi"/>
        </w:rPr>
        <w:t>ohjaus- ja merkinantolaitteita.</w:t>
      </w:r>
      <w:r>
        <w:rPr>
          <w:rFonts w:cstheme="minorHAnsi"/>
        </w:rPr>
        <w:t xml:space="preserve"> </w:t>
      </w:r>
    </w:p>
    <w:p w14:paraId="7B4BA5AE" w14:textId="0E22B000" w:rsidR="0050042E" w:rsidRDefault="0050042E" w:rsidP="0050042E">
      <w:pPr>
        <w:rPr>
          <w:rFonts w:cstheme="minorHAnsi"/>
        </w:rPr>
      </w:pPr>
      <w:r>
        <w:rPr>
          <w:rFonts w:cstheme="minorHAnsi"/>
        </w:rPr>
        <w:t xml:space="preserve">Nykyiselläänkin 1 momentin sanamuoto on turvannut </w:t>
      </w:r>
      <w:r w:rsidR="006A30D9">
        <w:rPr>
          <w:rFonts w:cstheme="minorHAnsi"/>
        </w:rPr>
        <w:t xml:space="preserve">turvallisuustutkintaa </w:t>
      </w:r>
      <w:r>
        <w:rPr>
          <w:rFonts w:cstheme="minorHAnsi"/>
        </w:rPr>
        <w:t>tekevän välittömän pääsyn onnettomuuspaikalle</w:t>
      </w:r>
      <w:r w:rsidR="00E668D6">
        <w:rPr>
          <w:rFonts w:cstheme="minorHAnsi"/>
        </w:rPr>
        <w:t xml:space="preserve"> sekä oikeuden tutkia esineitä, laitteita ja rakenteita</w:t>
      </w:r>
      <w:r>
        <w:rPr>
          <w:rFonts w:cstheme="minorHAnsi"/>
        </w:rPr>
        <w:t>.</w:t>
      </w:r>
      <w:r w:rsidR="009B37B3">
        <w:rPr>
          <w:rFonts w:cstheme="minorHAnsi"/>
        </w:rPr>
        <w:t xml:space="preserve"> V</w:t>
      </w:r>
      <w:r w:rsidR="00154592">
        <w:rPr>
          <w:rFonts w:cstheme="minorHAnsi"/>
        </w:rPr>
        <w:t xml:space="preserve">uoden 2016 </w:t>
      </w:r>
      <w:r w:rsidR="006A30D9">
        <w:rPr>
          <w:rFonts w:cstheme="minorHAnsi"/>
        </w:rPr>
        <w:t xml:space="preserve">rautatieturvallisuusdirektiivin implementoimiseksi nykyistä </w:t>
      </w:r>
      <w:r w:rsidR="00154592">
        <w:rPr>
          <w:rFonts w:cstheme="minorHAnsi"/>
        </w:rPr>
        <w:t xml:space="preserve">1 momenttia </w:t>
      </w:r>
      <w:r w:rsidR="006A30D9">
        <w:rPr>
          <w:rFonts w:cstheme="minorHAnsi"/>
        </w:rPr>
        <w:t xml:space="preserve">täsmennettäisiin lisäämällä siihen </w:t>
      </w:r>
      <w:r w:rsidR="00E668D6">
        <w:rPr>
          <w:rFonts w:cstheme="minorHAnsi"/>
        </w:rPr>
        <w:t>välittömästi-sana.</w:t>
      </w:r>
    </w:p>
    <w:p w14:paraId="206131C9" w14:textId="387ED123" w:rsidR="00C72847" w:rsidRDefault="00D16FA3" w:rsidP="0050042E">
      <w:pPr>
        <w:rPr>
          <w:rFonts w:cstheme="minorHAnsi"/>
        </w:rPr>
      </w:pPr>
      <w:r>
        <w:rPr>
          <w:rFonts w:cstheme="minorHAnsi"/>
        </w:rPr>
        <w:t xml:space="preserve">Pykälän </w:t>
      </w:r>
      <w:r w:rsidR="005779B7">
        <w:rPr>
          <w:rFonts w:cstheme="minorHAnsi"/>
        </w:rPr>
        <w:t xml:space="preserve">2 momentin mukaan </w:t>
      </w:r>
      <w:r w:rsidR="005779B7" w:rsidRPr="0016068C">
        <w:rPr>
          <w:rFonts w:cstheme="minorHAnsi"/>
        </w:rPr>
        <w:t>Onnettomuustutkintakeskus ja tutkintaryhmän johtaja voivat määrätä onnettomuuspaikan eristettäväksi sekä kieltää onnettomuudessa surmansa saaneiden pois viemisen tai siirtämisen, jos se on turvallisuustutkinnan kannalta välttämätöntä.</w:t>
      </w:r>
      <w:r w:rsidR="0010014D">
        <w:rPr>
          <w:rFonts w:cstheme="minorHAnsi"/>
        </w:rPr>
        <w:t xml:space="preserve"> </w:t>
      </w:r>
      <w:r>
        <w:rPr>
          <w:rFonts w:cstheme="minorHAnsi"/>
        </w:rPr>
        <w:t xml:space="preserve">Pykälän </w:t>
      </w:r>
      <w:r w:rsidR="005779B7">
        <w:rPr>
          <w:rFonts w:cstheme="minorHAnsi"/>
        </w:rPr>
        <w:t>3 mom</w:t>
      </w:r>
      <w:r w:rsidR="003A539D">
        <w:rPr>
          <w:rFonts w:cstheme="minorHAnsi"/>
        </w:rPr>
        <w:t>entin mukaan o</w:t>
      </w:r>
      <w:r w:rsidR="005779B7" w:rsidRPr="0016068C">
        <w:rPr>
          <w:rFonts w:cstheme="minorHAnsi"/>
        </w:rPr>
        <w:t xml:space="preserve">nnettomuuspaikalla olevia esineitä ja muuta aineistoa, joilla saattaa olla merkitystä tutkinnassa, ei saa ilman Onnettomuustutkintakeskuksen tai tutkintaryhmän johtajan lupaa hävittää, viedä pois eikä liikutella, ellei siihen ole pakottavaa syytä. </w:t>
      </w:r>
      <w:r w:rsidR="0010014D">
        <w:t xml:space="preserve">Turvallisuustutkintaa suojaavat rajoitukset koskevat myös </w:t>
      </w:r>
      <w:r w:rsidR="00023F3B">
        <w:t>esitutkintaviranomaista</w:t>
      </w:r>
      <w:r w:rsidR="0010014D">
        <w:t>.</w:t>
      </w:r>
    </w:p>
    <w:p w14:paraId="514D5EC4" w14:textId="43806EF1" w:rsidR="008C5C31" w:rsidRPr="0016068C" w:rsidRDefault="008C5C31" w:rsidP="00CB73EB">
      <w:pPr>
        <w:rPr>
          <w:rFonts w:cstheme="minorHAnsi"/>
          <w:i/>
        </w:rPr>
      </w:pPr>
      <w:r w:rsidRPr="0016068C">
        <w:rPr>
          <w:rFonts w:cstheme="minorHAnsi"/>
          <w:b/>
        </w:rPr>
        <w:t xml:space="preserve">20 §. </w:t>
      </w:r>
      <w:r w:rsidRPr="0016068C">
        <w:rPr>
          <w:rFonts w:cstheme="minorHAnsi"/>
          <w:i/>
        </w:rPr>
        <w:t>Tiedonsaa</w:t>
      </w:r>
      <w:r w:rsidR="004F1EDE">
        <w:rPr>
          <w:rFonts w:cstheme="minorHAnsi"/>
          <w:i/>
        </w:rPr>
        <w:t>n</w:t>
      </w:r>
      <w:r w:rsidRPr="0016068C">
        <w:rPr>
          <w:rFonts w:cstheme="minorHAnsi"/>
          <w:i/>
        </w:rPr>
        <w:t xml:space="preserve">tioikeus. </w:t>
      </w:r>
      <w:r w:rsidRPr="0016068C">
        <w:rPr>
          <w:rFonts w:cstheme="minorHAnsi"/>
        </w:rPr>
        <w:t>Pykälässä säädetään Onnettomuustutkintakeskuksen tiedonsaantioikeudesta.</w:t>
      </w:r>
      <w:r w:rsidR="00675D86" w:rsidRPr="0016068C">
        <w:rPr>
          <w:rFonts w:cstheme="minorHAnsi"/>
        </w:rPr>
        <w:t xml:space="preserve"> Tietojen saanti on asiasta riippuen rajattu joko välttämättömiin tai tarpeellisiin tietoihin.</w:t>
      </w:r>
    </w:p>
    <w:p w14:paraId="67D38525" w14:textId="04D9ABAA" w:rsidR="00620B7F" w:rsidRDefault="00D16FA3" w:rsidP="00675D86">
      <w:pPr>
        <w:rPr>
          <w:rFonts w:cstheme="minorHAnsi"/>
        </w:rPr>
      </w:pPr>
      <w:r>
        <w:rPr>
          <w:rFonts w:cstheme="minorHAnsi"/>
        </w:rPr>
        <w:t xml:space="preserve">Pykälän </w:t>
      </w:r>
      <w:r w:rsidR="00B265FD" w:rsidRPr="0016068C">
        <w:rPr>
          <w:rFonts w:cstheme="minorHAnsi"/>
        </w:rPr>
        <w:t>1 momentin 3 kohdan mukaan</w:t>
      </w:r>
      <w:r w:rsidR="005F6C7B" w:rsidRPr="0016068C">
        <w:rPr>
          <w:rFonts w:cstheme="minorHAnsi"/>
        </w:rPr>
        <w:t xml:space="preserve"> </w:t>
      </w:r>
      <w:r w:rsidR="008C5C31" w:rsidRPr="0016068C">
        <w:rPr>
          <w:rFonts w:cstheme="minorHAnsi"/>
        </w:rPr>
        <w:t>t</w:t>
      </w:r>
      <w:r w:rsidR="005F6C7B" w:rsidRPr="0016068C">
        <w:rPr>
          <w:rFonts w:cstheme="minorHAnsi"/>
        </w:rPr>
        <w:t>utkintaa tekevällä on salassapitosäännösten estämättä oikeus saada maksutta viranomaisilta ja muilta julkista tehtävää hoitavilta tutkinnan toimittamiseksi välttämättömät tiedot onnettomuuteen liittyvän kulkuneuvon, laitteen, opastin- ja liikenteenohjausjärjestelmän toimintaa, onnettomuuden olosuhteita sekä puhe- ja viestiliikennettä rekisteröivistä laitteista sekä m</w:t>
      </w:r>
      <w:r w:rsidR="008C5C31" w:rsidRPr="0016068C">
        <w:rPr>
          <w:rFonts w:cstheme="minorHAnsi"/>
        </w:rPr>
        <w:t>u</w:t>
      </w:r>
      <w:r w:rsidR="00675D86" w:rsidRPr="0016068C">
        <w:rPr>
          <w:rFonts w:cstheme="minorHAnsi"/>
        </w:rPr>
        <w:t>ista vastaavista tallentimista.</w:t>
      </w:r>
      <w:r w:rsidR="00E038EC">
        <w:rPr>
          <w:rFonts w:cstheme="minorHAnsi"/>
        </w:rPr>
        <w:t xml:space="preserve"> </w:t>
      </w:r>
      <w:r>
        <w:rPr>
          <w:rFonts w:cstheme="minorHAnsi"/>
        </w:rPr>
        <w:t xml:space="preserve">Pykälän </w:t>
      </w:r>
      <w:r w:rsidR="00E038EC">
        <w:rPr>
          <w:rFonts w:cstheme="minorHAnsi"/>
        </w:rPr>
        <w:t>3 momentin mukaan t</w:t>
      </w:r>
      <w:r w:rsidR="00E038EC" w:rsidRPr="00E038EC">
        <w:rPr>
          <w:rFonts w:cstheme="minorHAnsi"/>
        </w:rPr>
        <w:t>utkintaa tekevällä on oikeus saada 1 momentin 3 kohdassa tarkoitetut tiedot myös yksityiseltä toimijalta</w:t>
      </w:r>
      <w:r w:rsidR="00A15D93">
        <w:rPr>
          <w:rFonts w:cstheme="minorHAnsi"/>
        </w:rPr>
        <w:t>.</w:t>
      </w:r>
    </w:p>
    <w:p w14:paraId="5E61C1AB" w14:textId="63A8562B" w:rsidR="00CD7721" w:rsidRDefault="00D16FA3" w:rsidP="00CD7721">
      <w:pPr>
        <w:rPr>
          <w:rFonts w:cstheme="minorHAnsi"/>
        </w:rPr>
      </w:pPr>
      <w:r>
        <w:rPr>
          <w:rFonts w:cstheme="minorHAnsi"/>
        </w:rPr>
        <w:t xml:space="preserve">Pykälän 1 momentin </w:t>
      </w:r>
      <w:r w:rsidR="00A15D93">
        <w:rPr>
          <w:rFonts w:cstheme="minorHAnsi"/>
        </w:rPr>
        <w:t>3 kohdassa tarkoitettuja</w:t>
      </w:r>
      <w:r w:rsidR="00CD7721" w:rsidRPr="00CD7721">
        <w:rPr>
          <w:rFonts w:cstheme="minorHAnsi"/>
        </w:rPr>
        <w:t xml:space="preserve"> tietoja sisältyy </w:t>
      </w:r>
      <w:r w:rsidR="00CD7721">
        <w:rPr>
          <w:rFonts w:cstheme="minorHAnsi"/>
        </w:rPr>
        <w:t>esimerkiksi tallen</w:t>
      </w:r>
      <w:r w:rsidR="00CD7721" w:rsidRPr="00CD7721">
        <w:rPr>
          <w:rFonts w:cstheme="minorHAnsi"/>
        </w:rPr>
        <w:t>teisiin kulkun</w:t>
      </w:r>
      <w:r w:rsidR="00CD7721">
        <w:rPr>
          <w:rFonts w:cstheme="minorHAnsi"/>
        </w:rPr>
        <w:t>euvon ohjaajan ja liikenteenoh</w:t>
      </w:r>
      <w:r w:rsidR="00CD7721" w:rsidRPr="00CD7721">
        <w:rPr>
          <w:rFonts w:cstheme="minorHAnsi"/>
        </w:rPr>
        <w:t>jauksen välises</w:t>
      </w:r>
      <w:r w:rsidR="00CD7721">
        <w:rPr>
          <w:rFonts w:cstheme="minorHAnsi"/>
        </w:rPr>
        <w:t>tä puhe- ja viestiliikenteestä. Perustus</w:t>
      </w:r>
      <w:r w:rsidR="00023F3B">
        <w:rPr>
          <w:rFonts w:cstheme="minorHAnsi"/>
        </w:rPr>
        <w:t>laki</w:t>
      </w:r>
      <w:r w:rsidR="00CD7721">
        <w:rPr>
          <w:rFonts w:cstheme="minorHAnsi"/>
        </w:rPr>
        <w:t>valiokunnan lausunnon (PeVL 62/2010 vp) mukaan v</w:t>
      </w:r>
      <w:r w:rsidR="00CD7721" w:rsidRPr="00CD7721">
        <w:rPr>
          <w:rFonts w:cstheme="minorHAnsi"/>
        </w:rPr>
        <w:t>aikka viestinn</w:t>
      </w:r>
      <w:r w:rsidR="00CD7721">
        <w:rPr>
          <w:rFonts w:cstheme="minorHAnsi"/>
        </w:rPr>
        <w:t xml:space="preserve">ässä tällöinkin voidaan sinänsä </w:t>
      </w:r>
      <w:r w:rsidR="00CD7721" w:rsidRPr="00CD7721">
        <w:rPr>
          <w:rFonts w:cstheme="minorHAnsi"/>
        </w:rPr>
        <w:t>välittää myös lu</w:t>
      </w:r>
      <w:r w:rsidR="00CD7721">
        <w:rPr>
          <w:rFonts w:cstheme="minorHAnsi"/>
        </w:rPr>
        <w:t>ottamuksellisia viestejä henki</w:t>
      </w:r>
      <w:r w:rsidR="00CD7721" w:rsidRPr="00CD7721">
        <w:rPr>
          <w:rFonts w:cstheme="minorHAnsi"/>
        </w:rPr>
        <w:t xml:space="preserve">löiden välillä, </w:t>
      </w:r>
      <w:r w:rsidR="00CD7721">
        <w:rPr>
          <w:rFonts w:cstheme="minorHAnsi"/>
        </w:rPr>
        <w:t xml:space="preserve">ei kysymys toiminnan luonteesta </w:t>
      </w:r>
      <w:r w:rsidR="00CD7721" w:rsidRPr="00CD7721">
        <w:rPr>
          <w:rFonts w:cstheme="minorHAnsi"/>
        </w:rPr>
        <w:t>ja henkilöiden viest</w:t>
      </w:r>
      <w:r w:rsidR="00CD7721">
        <w:rPr>
          <w:rFonts w:cstheme="minorHAnsi"/>
        </w:rPr>
        <w:t>ien taltiointia koskevasta tie</w:t>
      </w:r>
      <w:r w:rsidR="00CD7721" w:rsidRPr="00CD7721">
        <w:rPr>
          <w:rFonts w:cstheme="minorHAnsi"/>
        </w:rPr>
        <w:t>toisuudesta jo</w:t>
      </w:r>
      <w:r w:rsidR="00CD7721">
        <w:rPr>
          <w:rFonts w:cstheme="minorHAnsi"/>
        </w:rPr>
        <w:t>htuen valiokunnan mielestä kui</w:t>
      </w:r>
      <w:r w:rsidR="00CD7721" w:rsidRPr="00CD7721">
        <w:rPr>
          <w:rFonts w:cstheme="minorHAnsi"/>
        </w:rPr>
        <w:t>tenkaan ole pe</w:t>
      </w:r>
      <w:r w:rsidR="00CD7721">
        <w:rPr>
          <w:rFonts w:cstheme="minorHAnsi"/>
        </w:rPr>
        <w:t xml:space="preserve">rustuslain 10 §:ssä tarkoitetun </w:t>
      </w:r>
      <w:r w:rsidR="00CD7721" w:rsidRPr="00CD7721">
        <w:rPr>
          <w:rFonts w:cstheme="minorHAnsi"/>
        </w:rPr>
        <w:t xml:space="preserve">luottamuksellisen </w:t>
      </w:r>
      <w:r w:rsidR="00CD7721">
        <w:rPr>
          <w:rFonts w:cstheme="minorHAnsi"/>
        </w:rPr>
        <w:t>viestin salaisuuden suojan pii</w:t>
      </w:r>
      <w:r w:rsidR="00CD7721" w:rsidRPr="00CD7721">
        <w:rPr>
          <w:rFonts w:cstheme="minorHAnsi"/>
        </w:rPr>
        <w:t>rin kuuluvasta toiminnasta.</w:t>
      </w:r>
      <w:r w:rsidR="005F6C7B" w:rsidRPr="0016068C">
        <w:rPr>
          <w:rFonts w:cstheme="minorHAnsi"/>
        </w:rPr>
        <w:t xml:space="preserve"> </w:t>
      </w:r>
    </w:p>
    <w:p w14:paraId="40C4F6A5" w14:textId="643876C9" w:rsidR="00973F16" w:rsidRDefault="005D007C" w:rsidP="00973F16">
      <w:pPr>
        <w:rPr>
          <w:rFonts w:cstheme="minorHAnsi"/>
        </w:rPr>
      </w:pPr>
      <w:r>
        <w:rPr>
          <w:rFonts w:cstheme="minorHAnsi"/>
        </w:rPr>
        <w:t>Perustuslakivaliokunnan käytännön mukaan</w:t>
      </w:r>
      <w:r w:rsidR="00973F16">
        <w:rPr>
          <w:rFonts w:cstheme="minorHAnsi"/>
        </w:rPr>
        <w:t xml:space="preserve"> tie</w:t>
      </w:r>
      <w:r w:rsidR="00973F16" w:rsidRPr="00973F16">
        <w:rPr>
          <w:rFonts w:cstheme="minorHAnsi"/>
        </w:rPr>
        <w:t xml:space="preserve">tojensaanti- ja </w:t>
      </w:r>
      <w:r w:rsidR="00973F16">
        <w:rPr>
          <w:rFonts w:cstheme="minorHAnsi"/>
        </w:rPr>
        <w:t>luovuttamismahdollisuus on voi</w:t>
      </w:r>
      <w:r w:rsidR="00973F16" w:rsidRPr="00973F16">
        <w:rPr>
          <w:rFonts w:cstheme="minorHAnsi"/>
        </w:rPr>
        <w:t xml:space="preserve">nut liittyä jonkin </w:t>
      </w:r>
      <w:r w:rsidR="00973F16">
        <w:rPr>
          <w:rFonts w:cstheme="minorHAnsi"/>
        </w:rPr>
        <w:t>tarkoituksen kannalta "tarpeel</w:t>
      </w:r>
      <w:r w:rsidR="00973F16" w:rsidRPr="00973F16">
        <w:rPr>
          <w:rFonts w:cstheme="minorHAnsi"/>
        </w:rPr>
        <w:t>lisiin tietoihin", j</w:t>
      </w:r>
      <w:r w:rsidR="00973F16">
        <w:rPr>
          <w:rFonts w:cstheme="minorHAnsi"/>
        </w:rPr>
        <w:t xml:space="preserve">os tarkoitetut tietosisällöt on </w:t>
      </w:r>
      <w:r w:rsidR="00973F16" w:rsidRPr="00973F16">
        <w:rPr>
          <w:rFonts w:cstheme="minorHAnsi"/>
        </w:rPr>
        <w:t>pyritty luettelemaan</w:t>
      </w:r>
      <w:r w:rsidR="00973F16">
        <w:rPr>
          <w:rFonts w:cstheme="minorHAnsi"/>
        </w:rPr>
        <w:t xml:space="preserve"> laissa tyhjentävästi. Jos taas </w:t>
      </w:r>
      <w:r w:rsidR="00973F16" w:rsidRPr="00973F16">
        <w:rPr>
          <w:rFonts w:cstheme="minorHAnsi"/>
        </w:rPr>
        <w:t xml:space="preserve">tietosisältöjä ei ole </w:t>
      </w:r>
      <w:r w:rsidR="00973F16">
        <w:rPr>
          <w:rFonts w:cstheme="minorHAnsi"/>
        </w:rPr>
        <w:t xml:space="preserve">samalla tavoin luetteloitu, </w:t>
      </w:r>
      <w:r w:rsidR="00973F16" w:rsidRPr="00973F16">
        <w:rPr>
          <w:rFonts w:cstheme="minorHAnsi"/>
        </w:rPr>
        <w:t>sääntelyyn on pitän</w:t>
      </w:r>
      <w:r w:rsidR="00973F16">
        <w:rPr>
          <w:rFonts w:cstheme="minorHAnsi"/>
        </w:rPr>
        <w:t>yt sisällyttää vaatimus "tieto</w:t>
      </w:r>
      <w:r w:rsidR="00973F16" w:rsidRPr="00973F16">
        <w:rPr>
          <w:rFonts w:cstheme="minorHAnsi"/>
        </w:rPr>
        <w:t>jen välttämät</w:t>
      </w:r>
      <w:r w:rsidR="00973F16">
        <w:rPr>
          <w:rFonts w:cstheme="minorHAnsi"/>
        </w:rPr>
        <w:t>tömyydestä" jonkin tarkoituksen</w:t>
      </w:r>
      <w:r>
        <w:rPr>
          <w:rFonts w:cstheme="minorHAnsi"/>
        </w:rPr>
        <w:t xml:space="preserve"> </w:t>
      </w:r>
      <w:r w:rsidR="00973F16" w:rsidRPr="00973F16">
        <w:rPr>
          <w:rFonts w:cstheme="minorHAnsi"/>
        </w:rPr>
        <w:t>kannalta (</w:t>
      </w:r>
      <w:r w:rsidR="006A1ED4">
        <w:rPr>
          <w:rFonts w:cstheme="minorHAnsi"/>
        </w:rPr>
        <w:t xml:space="preserve">PeVL 62/2010 vp, </w:t>
      </w:r>
      <w:r w:rsidR="00973F16" w:rsidRPr="00973F16">
        <w:rPr>
          <w:rFonts w:cstheme="minorHAnsi"/>
        </w:rPr>
        <w:t>P</w:t>
      </w:r>
      <w:r w:rsidR="00E65389">
        <w:rPr>
          <w:rFonts w:cstheme="minorHAnsi"/>
        </w:rPr>
        <w:t>eVL 14/2002 vp</w:t>
      </w:r>
      <w:r w:rsidR="00973F16">
        <w:rPr>
          <w:rFonts w:cstheme="minorHAnsi"/>
        </w:rPr>
        <w:t xml:space="preserve"> ja PeVL </w:t>
      </w:r>
      <w:r w:rsidR="00E65389">
        <w:rPr>
          <w:rFonts w:cstheme="minorHAnsi"/>
        </w:rPr>
        <w:t>19/2008 vp</w:t>
      </w:r>
      <w:r w:rsidR="00973F16" w:rsidRPr="00973F16">
        <w:rPr>
          <w:rFonts w:cstheme="minorHAnsi"/>
        </w:rPr>
        <w:t>).</w:t>
      </w:r>
      <w:r w:rsidR="007D2494">
        <w:rPr>
          <w:rFonts w:cstheme="minorHAnsi"/>
        </w:rPr>
        <w:t xml:space="preserve"> </w:t>
      </w:r>
      <w:r w:rsidR="00D16FA3">
        <w:rPr>
          <w:rFonts w:cstheme="minorHAnsi"/>
        </w:rPr>
        <w:t xml:space="preserve">Pykälän </w:t>
      </w:r>
      <w:r w:rsidR="007D2494">
        <w:rPr>
          <w:rFonts w:cstheme="minorHAnsi"/>
        </w:rPr>
        <w:t xml:space="preserve">1 momentin 3 kohdassa tarkoitetut tietosisällöt on myös luetteloitu kyseessä olevassa kohdassa. </w:t>
      </w:r>
    </w:p>
    <w:p w14:paraId="556A8ADE" w14:textId="2841316B" w:rsidR="005F6C7B" w:rsidRPr="0016068C" w:rsidRDefault="007D2494" w:rsidP="00CD7721">
      <w:pPr>
        <w:rPr>
          <w:rFonts w:cstheme="minorHAnsi"/>
        </w:rPr>
      </w:pPr>
      <w:r>
        <w:rPr>
          <w:rFonts w:cstheme="minorHAnsi"/>
        </w:rPr>
        <w:t>Vuoden 2016 r</w:t>
      </w:r>
      <w:r w:rsidR="005F6C7B" w:rsidRPr="0016068C">
        <w:rPr>
          <w:rFonts w:cstheme="minorHAnsi"/>
        </w:rPr>
        <w:t>autatieturvallisuusdirektiivin 21 artiklan 2 kohdan c alakohdan mukaan Onne</w:t>
      </w:r>
      <w:r w:rsidR="005D007C">
        <w:rPr>
          <w:rFonts w:cstheme="minorHAnsi"/>
        </w:rPr>
        <w:t>ttomuustutkint</w:t>
      </w:r>
      <w:r w:rsidR="00555128">
        <w:rPr>
          <w:rFonts w:cstheme="minorHAnsi"/>
        </w:rPr>
        <w:t xml:space="preserve">akeskuksella tulee </w:t>
      </w:r>
      <w:r w:rsidR="005F6C7B" w:rsidRPr="0016068C">
        <w:rPr>
          <w:rFonts w:cstheme="minorHAnsi"/>
        </w:rPr>
        <w:t>olla rajoittamaton oikeus tutustua tallenteiden sisältämiin tietoihin.</w:t>
      </w:r>
      <w:r w:rsidR="00675D86" w:rsidRPr="0016068C">
        <w:rPr>
          <w:rFonts w:cstheme="minorHAnsi"/>
        </w:rPr>
        <w:t xml:space="preserve"> </w:t>
      </w:r>
      <w:r w:rsidR="00675D86" w:rsidRPr="0016068C">
        <w:rPr>
          <w:rFonts w:cstheme="minorHAnsi"/>
        </w:rPr>
        <w:lastRenderedPageBreak/>
        <w:t xml:space="preserve">Kyseessä olevia tietoja tallennetaan nimenomaan sen vuoksi, että onnettomuustilanteessa olisi mahdollista selvittää tapahtumien kulku ja syyt. Käytännössä jo nyt turvallisuustutkinnan käyttöön on saatu kaikki tallennettu tieto, koska ne ovat välttämättömiä turvallisuustutkinnan toimittamiseksi. Jotta lain sanamuoto vastaisi </w:t>
      </w:r>
      <w:r w:rsidR="005D007C">
        <w:rPr>
          <w:rFonts w:cstheme="minorHAnsi"/>
        </w:rPr>
        <w:t xml:space="preserve">rautatieturvallisuusdirektiiviä, </w:t>
      </w:r>
      <w:r w:rsidR="00675D86" w:rsidRPr="0016068C">
        <w:rPr>
          <w:rFonts w:cstheme="minorHAnsi"/>
        </w:rPr>
        <w:t>1 momentin 3 kohdan perust</w:t>
      </w:r>
      <w:r w:rsidR="005D007C">
        <w:rPr>
          <w:rFonts w:cstheme="minorHAnsi"/>
        </w:rPr>
        <w:t>eella saatavien tietojen piiriä esitetään laajennettavaksi</w:t>
      </w:r>
      <w:r w:rsidR="00675D86" w:rsidRPr="0016068C">
        <w:rPr>
          <w:rFonts w:cstheme="minorHAnsi"/>
        </w:rPr>
        <w:t xml:space="preserve"> </w:t>
      </w:r>
      <w:r w:rsidR="00C66961">
        <w:rPr>
          <w:rFonts w:cstheme="minorHAnsi"/>
        </w:rPr>
        <w:t xml:space="preserve">tutkinnan kannalta </w:t>
      </w:r>
      <w:r w:rsidR="00675D86" w:rsidRPr="0016068C">
        <w:rPr>
          <w:rFonts w:cstheme="minorHAnsi"/>
        </w:rPr>
        <w:t>välttämättömistä</w:t>
      </w:r>
      <w:r w:rsidR="00624ADB">
        <w:rPr>
          <w:rFonts w:cstheme="minorHAnsi"/>
        </w:rPr>
        <w:t xml:space="preserve"> tutkinnan kannalta</w:t>
      </w:r>
      <w:r w:rsidR="00675D86" w:rsidRPr="0016068C">
        <w:rPr>
          <w:rFonts w:cstheme="minorHAnsi"/>
        </w:rPr>
        <w:t xml:space="preserve"> tarpeellisiin tietoihin</w:t>
      </w:r>
      <w:r w:rsidR="0016068C" w:rsidRPr="0016068C">
        <w:rPr>
          <w:rFonts w:cstheme="minorHAnsi"/>
        </w:rPr>
        <w:t>.</w:t>
      </w:r>
    </w:p>
    <w:p w14:paraId="13609D2D" w14:textId="1E372CFE" w:rsidR="00E65389" w:rsidRDefault="00624ADB" w:rsidP="00E65389">
      <w:pPr>
        <w:rPr>
          <w:rFonts w:cstheme="minorHAnsi"/>
        </w:rPr>
      </w:pPr>
      <w:r>
        <w:rPr>
          <w:rFonts w:cstheme="minorHAnsi"/>
          <w:b/>
        </w:rPr>
        <w:t>23</w:t>
      </w:r>
      <w:r w:rsidR="00B26B92">
        <w:rPr>
          <w:rFonts w:cstheme="minorHAnsi"/>
          <w:b/>
        </w:rPr>
        <w:t xml:space="preserve"> §. </w:t>
      </w:r>
      <w:r>
        <w:rPr>
          <w:rFonts w:cstheme="minorHAnsi"/>
          <w:i/>
        </w:rPr>
        <w:t>Kuuleminen</w:t>
      </w:r>
      <w:r w:rsidR="00E65389" w:rsidRPr="00E65389">
        <w:rPr>
          <w:rFonts w:cstheme="minorHAnsi"/>
          <w:i/>
        </w:rPr>
        <w:t>.</w:t>
      </w:r>
      <w:r w:rsidR="00E65389">
        <w:rPr>
          <w:rFonts w:cstheme="minorHAnsi"/>
        </w:rPr>
        <w:t xml:space="preserve"> </w:t>
      </w:r>
      <w:r w:rsidR="00020395">
        <w:rPr>
          <w:rFonts w:cstheme="minorHAnsi"/>
        </w:rPr>
        <w:t>Pykälässä säädetään kuulemisoikeudesta sekä kuulemista koskevista menettelytavoista.</w:t>
      </w:r>
      <w:r>
        <w:rPr>
          <w:rFonts w:cstheme="minorHAnsi"/>
        </w:rPr>
        <w:t xml:space="preserve"> Pykälään</w:t>
      </w:r>
      <w:r w:rsidR="00E65389">
        <w:rPr>
          <w:rFonts w:cstheme="minorHAnsi"/>
        </w:rPr>
        <w:t xml:space="preserve"> ehdotetaan lis</w:t>
      </w:r>
      <w:r w:rsidR="00DC1062">
        <w:rPr>
          <w:rFonts w:cstheme="minorHAnsi"/>
        </w:rPr>
        <w:t>ättäväksi alustavaa puhuttelua</w:t>
      </w:r>
      <w:r w:rsidR="00E65389">
        <w:rPr>
          <w:rFonts w:cstheme="minorHAnsi"/>
        </w:rPr>
        <w:t xml:space="preserve"> koskeva </w:t>
      </w:r>
      <w:r>
        <w:rPr>
          <w:rFonts w:cstheme="minorHAnsi"/>
        </w:rPr>
        <w:t>4 momentti</w:t>
      </w:r>
      <w:r w:rsidR="00E65389">
        <w:rPr>
          <w:rFonts w:cstheme="minorHAnsi"/>
        </w:rPr>
        <w:t>.</w:t>
      </w:r>
    </w:p>
    <w:p w14:paraId="44A23804" w14:textId="36C9CB6A" w:rsidR="00E65389" w:rsidRDefault="00D16FA3" w:rsidP="00E65389">
      <w:pPr>
        <w:rPr>
          <w:rFonts w:cstheme="minorHAnsi"/>
        </w:rPr>
      </w:pPr>
      <w:r>
        <w:rPr>
          <w:rFonts w:cstheme="minorHAnsi"/>
        </w:rPr>
        <w:t xml:space="preserve">Pykälän </w:t>
      </w:r>
      <w:r w:rsidR="00020395">
        <w:rPr>
          <w:rFonts w:cstheme="minorHAnsi"/>
        </w:rPr>
        <w:t xml:space="preserve">1 momentin </w:t>
      </w:r>
      <w:r w:rsidR="00E65389">
        <w:rPr>
          <w:rFonts w:cstheme="minorHAnsi"/>
        </w:rPr>
        <w:t>nojalla t</w:t>
      </w:r>
      <w:r w:rsidR="00E65389" w:rsidRPr="00E65389">
        <w:rPr>
          <w:rFonts w:cstheme="minorHAnsi"/>
        </w:rPr>
        <w:t xml:space="preserve">utkintaa tekevä voi kuulla onnettomuuteen osallisia, asiantuntijoita ja jokaista, jolta voidaan olettaa saatavan tutkinnassa tarvittavia tietoja. </w:t>
      </w:r>
      <w:r w:rsidR="00E65389">
        <w:rPr>
          <w:rFonts w:cstheme="minorHAnsi"/>
        </w:rPr>
        <w:t>Kuulemisella tarkoitetaan perusteellisempaa suullista tiedonhankintaa eikä alustavia keskusteluja henkilöiden kanssa.</w:t>
      </w:r>
    </w:p>
    <w:p w14:paraId="4CC28FBC" w14:textId="20C7022E" w:rsidR="00555128" w:rsidRDefault="00E65389" w:rsidP="00555128">
      <w:r w:rsidRPr="00E65389">
        <w:rPr>
          <w:rFonts w:cstheme="minorHAnsi"/>
        </w:rPr>
        <w:t>Kuulemisen lisäksi lain pitäisi mahd</w:t>
      </w:r>
      <w:r>
        <w:rPr>
          <w:rFonts w:cstheme="minorHAnsi"/>
        </w:rPr>
        <w:t>ollistaa muunkinlainen s</w:t>
      </w:r>
      <w:r w:rsidR="006B3163">
        <w:rPr>
          <w:rFonts w:cstheme="minorHAnsi"/>
        </w:rPr>
        <w:t>uullinen</w:t>
      </w:r>
      <w:r w:rsidR="00D16FA3">
        <w:rPr>
          <w:rFonts w:cstheme="minorHAnsi"/>
        </w:rPr>
        <w:t>, alustava</w:t>
      </w:r>
      <w:r w:rsidR="006B3163">
        <w:rPr>
          <w:rFonts w:cstheme="minorHAnsi"/>
        </w:rPr>
        <w:t xml:space="preserve"> tiedonhankinta</w:t>
      </w:r>
      <w:r w:rsidR="006B3163" w:rsidRPr="00555128">
        <w:rPr>
          <w:rFonts w:cstheme="minorHAnsi"/>
        </w:rPr>
        <w:t xml:space="preserve">. </w:t>
      </w:r>
      <w:r w:rsidR="00555128" w:rsidRPr="00555128">
        <w:t>Tutkintaa</w:t>
      </w:r>
      <w:r w:rsidR="00555128">
        <w:t xml:space="preserve"> tekevälle </w:t>
      </w:r>
      <w:r w:rsidR="00536B64">
        <w:t>ehdotetaan</w:t>
      </w:r>
      <w:r w:rsidR="00555128">
        <w:t xml:space="preserve"> oikeutta</w:t>
      </w:r>
      <w:r w:rsidR="00555128" w:rsidRPr="00555128">
        <w:t xml:space="preserve"> alustavasti puhutella </w:t>
      </w:r>
      <w:r w:rsidR="00020395">
        <w:t>1 momentissa tarkoitettuja henkilöitä.</w:t>
      </w:r>
      <w:r w:rsidR="00C92995">
        <w:t xml:space="preserve"> </w:t>
      </w:r>
      <w:r w:rsidR="00020395">
        <w:t xml:space="preserve"> Alustava puhuttaminen olisi tarpeen selvitettäessä tapahtuman kulkuun liittyviä ensitietoja. Alustavien tietojen </w:t>
      </w:r>
      <w:r w:rsidR="00536B64">
        <w:t xml:space="preserve">nopea </w:t>
      </w:r>
      <w:r w:rsidR="00020395">
        <w:t>saaminen on tarpeen arvioitaessa</w:t>
      </w:r>
      <w:r w:rsidR="00536B64">
        <w:t xml:space="preserve"> tutkintakynnyksen ylittymistä</w:t>
      </w:r>
      <w:r w:rsidR="00020395">
        <w:t>.</w:t>
      </w:r>
      <w:r w:rsidR="00536B64">
        <w:t xml:space="preserve"> </w:t>
      </w:r>
      <w:r w:rsidR="00536B64" w:rsidRPr="00555128">
        <w:t>Lisäksi alustavalla puhuttelulla</w:t>
      </w:r>
      <w:r w:rsidR="00536B64">
        <w:t xml:space="preserve"> voitaisiin selvittää</w:t>
      </w:r>
      <w:r w:rsidR="00536B64" w:rsidRPr="00555128">
        <w:t>, onko puhuteltavaa syytä kuulla.</w:t>
      </w:r>
      <w:r w:rsidR="00536B64">
        <w:t xml:space="preserve"> Mahdollisuus alustavaan puhuttamiseen ei korvaa kuulemista. Alustavaa puhuttelua </w:t>
      </w:r>
      <w:r w:rsidR="00C92995">
        <w:t xml:space="preserve">ja kuulemista </w:t>
      </w:r>
      <w:r w:rsidR="00536B64">
        <w:t xml:space="preserve">voidaan käyttää sekä alustavan tutkinnan </w:t>
      </w:r>
      <w:proofErr w:type="gramStart"/>
      <w:r w:rsidR="00536B64">
        <w:t>aikana</w:t>
      </w:r>
      <w:proofErr w:type="gramEnd"/>
      <w:r w:rsidR="00536B64">
        <w:t xml:space="preserve"> että tutki</w:t>
      </w:r>
      <w:r w:rsidR="00C92995">
        <w:t>ntapäätöksen tekemisen jälkeen. Jatkossakin kuuleminen olisi pääasiallinen suullinen tiedonhankintatapa turvallisuustutkinnassa.</w:t>
      </w:r>
    </w:p>
    <w:p w14:paraId="34A084A8" w14:textId="163D67C4" w:rsidR="002B1BA4" w:rsidRPr="002B1BA4" w:rsidRDefault="002B1BA4" w:rsidP="002B1BA4">
      <w:pPr>
        <w:rPr>
          <w:rFonts w:cstheme="minorHAnsi"/>
          <w:b/>
        </w:rPr>
      </w:pPr>
      <w:r w:rsidRPr="002B1BA4">
        <w:rPr>
          <w:rFonts w:cstheme="minorHAnsi"/>
          <w:b/>
        </w:rPr>
        <w:t>4 luku Tutkintaselostus</w:t>
      </w:r>
    </w:p>
    <w:p w14:paraId="02A9C98B" w14:textId="0C3E86F2" w:rsidR="00EC4BA4" w:rsidRDefault="00EC4BA4" w:rsidP="00EC4BA4">
      <w:pPr>
        <w:rPr>
          <w:rFonts w:cstheme="minorHAnsi"/>
        </w:rPr>
      </w:pPr>
      <w:r>
        <w:rPr>
          <w:rFonts w:cstheme="minorHAnsi"/>
          <w:b/>
        </w:rPr>
        <w:t xml:space="preserve">27 §. </w:t>
      </w:r>
      <w:r w:rsidRPr="00EC4BA4">
        <w:rPr>
          <w:rFonts w:cstheme="minorHAnsi"/>
          <w:i/>
        </w:rPr>
        <w:t>Tutkintaselostus.</w:t>
      </w:r>
      <w:r>
        <w:rPr>
          <w:rFonts w:cstheme="minorHAnsi"/>
          <w:i/>
        </w:rPr>
        <w:t xml:space="preserve"> </w:t>
      </w:r>
      <w:r w:rsidRPr="00EC4BA4">
        <w:rPr>
          <w:rFonts w:cstheme="minorHAnsi"/>
        </w:rPr>
        <w:t>Turvallisuustutkinnan tuloksista laaditaan tutkintaselostus, joka on tutkinnan loppuraportti. Kun selostus on valmis, se julkaistaan ja saatetaan yleisesti saataville.</w:t>
      </w:r>
    </w:p>
    <w:p w14:paraId="39D12BD1" w14:textId="2BB9C95A" w:rsidR="00EC4BA4" w:rsidRPr="006B60F2" w:rsidRDefault="00D16FA3" w:rsidP="00EC4BA4">
      <w:pPr>
        <w:rPr>
          <w:rFonts w:cstheme="minorHAnsi"/>
        </w:rPr>
      </w:pPr>
      <w:r>
        <w:rPr>
          <w:rFonts w:cstheme="minorHAnsi"/>
        </w:rPr>
        <w:t xml:space="preserve">Pykälän </w:t>
      </w:r>
      <w:r w:rsidR="00EC4BA4">
        <w:rPr>
          <w:rFonts w:cstheme="minorHAnsi"/>
        </w:rPr>
        <w:t>3 momentin mukaan t</w:t>
      </w:r>
      <w:r w:rsidR="00EC4BA4" w:rsidRPr="00EC4BA4">
        <w:rPr>
          <w:rFonts w:cstheme="minorHAnsi"/>
        </w:rPr>
        <w:t>utkintaselostuksen allekirjoittavat tutki</w:t>
      </w:r>
      <w:r w:rsidR="00EC4BA4">
        <w:rPr>
          <w:rFonts w:cstheme="minorHAnsi"/>
        </w:rPr>
        <w:t>ntaan osallistuneet tutkijat ja siihen</w:t>
      </w:r>
      <w:r w:rsidR="00EC4BA4" w:rsidRPr="00EC4BA4">
        <w:rPr>
          <w:rFonts w:cstheme="minorHAnsi"/>
        </w:rPr>
        <w:t xml:space="preserve"> liitetään mahdolliset eriävät mielipiteet.</w:t>
      </w:r>
      <w:r w:rsidR="00EC4BA4">
        <w:rPr>
          <w:rFonts w:cstheme="minorHAnsi"/>
        </w:rPr>
        <w:t xml:space="preserve"> Tutkintaselostus ei ole </w:t>
      </w:r>
      <w:r>
        <w:rPr>
          <w:rFonts w:cstheme="minorHAnsi"/>
        </w:rPr>
        <w:t>hallinto</w:t>
      </w:r>
      <w:r w:rsidR="00EC4BA4">
        <w:rPr>
          <w:rFonts w:cstheme="minorHAnsi"/>
        </w:rPr>
        <w:t xml:space="preserve">päätös vaan selvitys. </w:t>
      </w:r>
      <w:r w:rsidR="006B60F2" w:rsidRPr="0016068C">
        <w:rPr>
          <w:rFonts w:cstheme="minorHAnsi"/>
        </w:rPr>
        <w:t>Allekirjoitusten kerääminen hidastaa julkaisun valmistumista. Eriäviä mielipiteitä ei (</w:t>
      </w:r>
      <w:r w:rsidR="00AB532F">
        <w:rPr>
          <w:rFonts w:cstheme="minorHAnsi"/>
        </w:rPr>
        <w:t xml:space="preserve">yhtä </w:t>
      </w:r>
      <w:r w:rsidR="006B60F2" w:rsidRPr="0016068C">
        <w:rPr>
          <w:rFonts w:cstheme="minorHAnsi"/>
        </w:rPr>
        <w:t xml:space="preserve">poikkeuksellisen tapahtuman tutkintaa lukuun ottamatta) ole käytännössä ollut. </w:t>
      </w:r>
      <w:r>
        <w:rPr>
          <w:rFonts w:cstheme="minorHAnsi"/>
        </w:rPr>
        <w:t xml:space="preserve"> Menettelyn</w:t>
      </w:r>
      <w:r w:rsidR="00EC4BA4">
        <w:rPr>
          <w:rFonts w:cstheme="minorHAnsi"/>
        </w:rPr>
        <w:t xml:space="preserve"> sujuvoittamiseksi esitetää</w:t>
      </w:r>
      <w:r w:rsidR="006B60F2">
        <w:rPr>
          <w:rFonts w:cstheme="minorHAnsi"/>
        </w:rPr>
        <w:t xml:space="preserve">n 3 momentin </w:t>
      </w:r>
      <w:r w:rsidR="00AB532F">
        <w:rPr>
          <w:rFonts w:cstheme="minorHAnsi"/>
        </w:rPr>
        <w:t>kumoamista</w:t>
      </w:r>
      <w:r w:rsidR="00EC4BA4">
        <w:rPr>
          <w:rFonts w:cstheme="minorHAnsi"/>
        </w:rPr>
        <w:t>.</w:t>
      </w:r>
      <w:r>
        <w:rPr>
          <w:rFonts w:cstheme="minorHAnsi"/>
        </w:rPr>
        <w:t xml:space="preserve"> Eriävän mielipiteen liittämiselle selvitykseen ei olisi jatkossakaan estettä.</w:t>
      </w:r>
    </w:p>
    <w:p w14:paraId="5429383B" w14:textId="77777777" w:rsidR="002D7CDF" w:rsidRDefault="00CB73EB" w:rsidP="00CB73EB">
      <w:pPr>
        <w:rPr>
          <w:rFonts w:cstheme="minorHAnsi"/>
          <w:b/>
          <w:i/>
        </w:rPr>
      </w:pPr>
      <w:r w:rsidRPr="002D7CDF">
        <w:rPr>
          <w:rFonts w:cstheme="minorHAnsi"/>
          <w:b/>
        </w:rPr>
        <w:t>30 §</w:t>
      </w:r>
      <w:r w:rsidR="002D7CDF">
        <w:rPr>
          <w:rFonts w:cstheme="minorHAnsi"/>
          <w:b/>
        </w:rPr>
        <w:t xml:space="preserve">. </w:t>
      </w:r>
      <w:r w:rsidR="002D7CDF" w:rsidRPr="002D7CDF">
        <w:rPr>
          <w:rFonts w:cstheme="minorHAnsi"/>
          <w:i/>
        </w:rPr>
        <w:t>Turvallisuussuositusten seuranta.</w:t>
      </w:r>
      <w:r w:rsidRPr="0016068C">
        <w:rPr>
          <w:rFonts w:cstheme="minorHAnsi"/>
          <w:b/>
          <w:i/>
        </w:rPr>
        <w:t xml:space="preserve"> </w:t>
      </w:r>
    </w:p>
    <w:p w14:paraId="318375F7" w14:textId="5460E689" w:rsidR="00CB73EB" w:rsidRDefault="00D16FA3" w:rsidP="002D7CDF">
      <w:pPr>
        <w:rPr>
          <w:rFonts w:cstheme="minorHAnsi"/>
        </w:rPr>
      </w:pPr>
      <w:r>
        <w:rPr>
          <w:rFonts w:cstheme="minorHAnsi"/>
        </w:rPr>
        <w:t xml:space="preserve">Pykälän </w:t>
      </w:r>
      <w:r w:rsidR="00CB73EB" w:rsidRPr="002D7CDF">
        <w:rPr>
          <w:rFonts w:cstheme="minorHAnsi"/>
        </w:rPr>
        <w:t>1 momentin mukaan Onnettomuustutkintakeskus seuraa tutkintaselostukseen otettujen turvallisuussuositusten toteutumista.</w:t>
      </w:r>
      <w:r w:rsidR="002D7CDF">
        <w:rPr>
          <w:rFonts w:cstheme="minorHAnsi"/>
        </w:rPr>
        <w:t xml:space="preserve"> </w:t>
      </w:r>
      <w:r w:rsidR="00B219CC" w:rsidRPr="0016068C">
        <w:rPr>
          <w:rFonts w:cstheme="minorHAnsi"/>
        </w:rPr>
        <w:t>M</w:t>
      </w:r>
      <w:r w:rsidR="002D7CDF">
        <w:rPr>
          <w:rFonts w:cstheme="minorHAnsi"/>
        </w:rPr>
        <w:t>omentin sanamuotoa esitetään muutettavaksi siten, että seuranta koskee</w:t>
      </w:r>
      <w:r w:rsidR="00CB73EB" w:rsidRPr="0016068C">
        <w:rPr>
          <w:rFonts w:cstheme="minorHAnsi"/>
        </w:rPr>
        <w:t xml:space="preserve"> annet</w:t>
      </w:r>
      <w:r w:rsidR="0067229F">
        <w:rPr>
          <w:rFonts w:cstheme="minorHAnsi"/>
        </w:rPr>
        <w:t>tuja eikä otettuja suosituksia.</w:t>
      </w:r>
    </w:p>
    <w:p w14:paraId="20F52474" w14:textId="210E2B9E" w:rsidR="002B1BA4" w:rsidRPr="002B1BA4" w:rsidRDefault="002B1BA4" w:rsidP="002D7CDF">
      <w:pPr>
        <w:rPr>
          <w:rFonts w:cstheme="minorHAnsi"/>
          <w:b/>
        </w:rPr>
      </w:pPr>
      <w:r w:rsidRPr="002B1BA4">
        <w:rPr>
          <w:rFonts w:cstheme="minorHAnsi"/>
          <w:b/>
        </w:rPr>
        <w:t>5 luku Poikkeuksellisen tapahtuman tutkinta</w:t>
      </w:r>
    </w:p>
    <w:p w14:paraId="71E0D6BB" w14:textId="7873668E" w:rsidR="001840A2" w:rsidRDefault="001840A2" w:rsidP="001840A2">
      <w:pPr>
        <w:rPr>
          <w:rFonts w:cstheme="minorHAnsi"/>
        </w:rPr>
      </w:pPr>
      <w:r w:rsidRPr="001840A2">
        <w:rPr>
          <w:rFonts w:cstheme="minorHAnsi"/>
          <w:b/>
        </w:rPr>
        <w:t>32 §.</w:t>
      </w:r>
      <w:r w:rsidRPr="001840A2">
        <w:rPr>
          <w:rFonts w:cstheme="minorHAnsi"/>
        </w:rPr>
        <w:t xml:space="preserve"> </w:t>
      </w:r>
      <w:r w:rsidRPr="001840A2">
        <w:rPr>
          <w:rFonts w:cstheme="minorHAnsi"/>
          <w:i/>
        </w:rPr>
        <w:t>Poikkeuksellisen tapahtuman tutkinnan aloittaminen.</w:t>
      </w:r>
      <w:r>
        <w:rPr>
          <w:rFonts w:cstheme="minorHAnsi"/>
        </w:rPr>
        <w:t xml:space="preserve"> Valtioneuvoston yleisistunto päättää poikkeuksellisen tapahtuman tutkinnan aloittamisesta ja asettaa tutkintaryhmän.</w:t>
      </w:r>
      <w:r w:rsidR="00822939">
        <w:rPr>
          <w:rFonts w:cstheme="minorHAnsi"/>
        </w:rPr>
        <w:t xml:space="preserve"> Oikeusministeriö esittelee asian valtioneuvoston yleisistunnossa.</w:t>
      </w:r>
    </w:p>
    <w:p w14:paraId="47F38F84" w14:textId="4EFFE7DE" w:rsidR="001E0BA6" w:rsidRDefault="006B3163" w:rsidP="001840A2">
      <w:pPr>
        <w:rPr>
          <w:rFonts w:cstheme="minorHAnsi"/>
        </w:rPr>
      </w:pPr>
      <w:r>
        <w:rPr>
          <w:rFonts w:cstheme="minorHAnsi"/>
        </w:rPr>
        <w:t xml:space="preserve">Voimassa olevan </w:t>
      </w:r>
      <w:r w:rsidR="001840A2">
        <w:rPr>
          <w:rFonts w:cstheme="minorHAnsi"/>
        </w:rPr>
        <w:t xml:space="preserve">2 momentin mukaan </w:t>
      </w:r>
      <w:r w:rsidR="001840A2" w:rsidRPr="001840A2">
        <w:rPr>
          <w:rFonts w:cstheme="minorHAnsi"/>
        </w:rPr>
        <w:t>valtioneuvoston</w:t>
      </w:r>
      <w:r w:rsidR="001840A2">
        <w:rPr>
          <w:rFonts w:cstheme="minorHAnsi"/>
        </w:rPr>
        <w:t xml:space="preserve"> asettama tutkintaryhmä toimii </w:t>
      </w:r>
      <w:r w:rsidR="001840A2" w:rsidRPr="001840A2">
        <w:rPr>
          <w:rFonts w:cstheme="minorHAnsi"/>
        </w:rPr>
        <w:t>oikeusministeriön yh</w:t>
      </w:r>
      <w:r w:rsidR="001840A2">
        <w:rPr>
          <w:rFonts w:cstheme="minorHAnsi"/>
        </w:rPr>
        <w:t xml:space="preserve">teydessä. Tutkintaryhmä toimii </w:t>
      </w:r>
      <w:r w:rsidR="001840A2" w:rsidRPr="001840A2">
        <w:rPr>
          <w:rFonts w:cstheme="minorHAnsi"/>
        </w:rPr>
        <w:t>itsenäisenä ja riippumattomana ministeriöstä.</w:t>
      </w:r>
      <w:r w:rsidR="001E0BA6">
        <w:rPr>
          <w:rFonts w:cstheme="minorHAnsi"/>
        </w:rPr>
        <w:t xml:space="preserve"> Momenttia esitetään muutettavaksi siten, että jatkossa valtioneuvoston asettama tutkintaryhmä toimisi Onnettomuustutkintakeskuksen yhteydessä. </w:t>
      </w:r>
      <w:r w:rsidR="004169CD">
        <w:rPr>
          <w:rFonts w:cstheme="minorHAnsi"/>
        </w:rPr>
        <w:t xml:space="preserve">Esittelyvastuu valtioneuvoston yleisistunnossa säilyisi edelleen </w:t>
      </w:r>
      <w:r w:rsidR="004169CD">
        <w:rPr>
          <w:rFonts w:cstheme="minorHAnsi"/>
        </w:rPr>
        <w:lastRenderedPageBreak/>
        <w:t xml:space="preserve">oikeusministeriöllä. </w:t>
      </w:r>
      <w:r w:rsidR="00D16FA3">
        <w:rPr>
          <w:rFonts w:cstheme="minorHAnsi"/>
        </w:rPr>
        <w:t>V</w:t>
      </w:r>
      <w:r>
        <w:rPr>
          <w:rFonts w:cstheme="minorHAnsi"/>
        </w:rPr>
        <w:t>altioneuvoston nimitt</w:t>
      </w:r>
      <w:r w:rsidR="004169CD">
        <w:rPr>
          <w:rFonts w:cstheme="minorHAnsi"/>
        </w:rPr>
        <w:t>ämä poikkeuksellista tapahtumaa</w:t>
      </w:r>
      <w:r>
        <w:rPr>
          <w:rFonts w:cstheme="minorHAnsi"/>
        </w:rPr>
        <w:t xml:space="preserve"> tutkiva t</w:t>
      </w:r>
      <w:r w:rsidR="001E0BA6" w:rsidRPr="001E0BA6">
        <w:rPr>
          <w:rFonts w:cstheme="minorHAnsi"/>
        </w:rPr>
        <w:t xml:space="preserve">utkintaryhmä toimisi itsenäisenä ja riippumattomana </w:t>
      </w:r>
      <w:r w:rsidR="001E0BA6">
        <w:rPr>
          <w:rFonts w:cstheme="minorHAnsi"/>
        </w:rPr>
        <w:t>Onnettomuustutkintakeskuksesta</w:t>
      </w:r>
      <w:r w:rsidR="001E0BA6" w:rsidRPr="001E0BA6">
        <w:rPr>
          <w:rFonts w:cstheme="minorHAnsi"/>
        </w:rPr>
        <w:t>.</w:t>
      </w:r>
      <w:r w:rsidR="001E0BA6">
        <w:rPr>
          <w:rFonts w:cstheme="minorHAnsi"/>
        </w:rPr>
        <w:t xml:space="preserve"> </w:t>
      </w:r>
      <w:r>
        <w:rPr>
          <w:rFonts w:cstheme="minorHAnsi"/>
        </w:rPr>
        <w:t xml:space="preserve">Vaikka lain 35 §:n mukaan tutkintaselostus annetaan valtioneuvostolle, se julkaistaisiin </w:t>
      </w:r>
      <w:r w:rsidR="001E0BA6" w:rsidRPr="001E0BA6">
        <w:rPr>
          <w:rFonts w:cstheme="minorHAnsi"/>
        </w:rPr>
        <w:t>Onnetto</w:t>
      </w:r>
      <w:r>
        <w:rPr>
          <w:rFonts w:cstheme="minorHAnsi"/>
        </w:rPr>
        <w:t>muustutkintakeskuksen julkaisusarjassa</w:t>
      </w:r>
      <w:r w:rsidR="001E0BA6" w:rsidRPr="001E0BA6">
        <w:rPr>
          <w:rFonts w:cstheme="minorHAnsi"/>
        </w:rPr>
        <w:t>.</w:t>
      </w:r>
      <w:r>
        <w:rPr>
          <w:rFonts w:cstheme="minorHAnsi"/>
        </w:rPr>
        <w:t xml:space="preserve"> Näin turvallisuustutkintaselostukset muodostaisivat yhden kokonaisuuden ja olisivat helposti löydettävissä.</w:t>
      </w:r>
    </w:p>
    <w:p w14:paraId="10D03B39" w14:textId="3E3642C4" w:rsidR="001E0BA6" w:rsidRDefault="001840A2" w:rsidP="001840A2">
      <w:pPr>
        <w:rPr>
          <w:rFonts w:cstheme="minorHAnsi"/>
        </w:rPr>
      </w:pPr>
      <w:r>
        <w:rPr>
          <w:rFonts w:cstheme="minorHAnsi"/>
        </w:rPr>
        <w:t>Käytännössä Onnettomuustutkinta</w:t>
      </w:r>
      <w:r w:rsidRPr="001840A2">
        <w:rPr>
          <w:rFonts w:cstheme="minorHAnsi"/>
        </w:rPr>
        <w:t xml:space="preserve">keskus on kahdessa erillislain nojalla (Jokelan ja Kauhajoen kouluampumiset) sekä kahdessa turvallisuustutkintalain nojalla tehdyssä (8-vuotiaan tytön kuolema ja Turun puukotukset) tutkinnassa </w:t>
      </w:r>
      <w:r>
        <w:rPr>
          <w:rFonts w:cstheme="minorHAnsi"/>
        </w:rPr>
        <w:t xml:space="preserve">hoitanut esimerkiksi tutkintaryhmän jäsenten perehdyttämisen tehtävään. </w:t>
      </w:r>
      <w:r w:rsidR="004169CD">
        <w:rPr>
          <w:rFonts w:cstheme="minorHAnsi"/>
        </w:rPr>
        <w:t xml:space="preserve">Tämä on ollut tarkoituksenmukaista, koska poikkeuksellisen tapahtuman turvallisuustutkinta ei tutkintamielessä eroa onnettomuuksien ja vaaratilanteiden turvallisuustutkinnasta. </w:t>
      </w:r>
      <w:r>
        <w:rPr>
          <w:rFonts w:cstheme="minorHAnsi"/>
        </w:rPr>
        <w:t xml:space="preserve">Onnettomuustutkintakeskus huolehtii myös </w:t>
      </w:r>
      <w:r w:rsidR="001E0BA6">
        <w:rPr>
          <w:rFonts w:cstheme="minorHAnsi"/>
        </w:rPr>
        <w:t>tutkintaryhmän tarvitsemien varusteiden ja välineiden hankkimisesta. Myös poikkeuksellisen tapahtuman tutkinnan laskut hyväksytään Onnettomuustutkintakeskuksessa</w:t>
      </w:r>
      <w:r w:rsidR="001D7BFA">
        <w:rPr>
          <w:rFonts w:cstheme="minorHAnsi"/>
        </w:rPr>
        <w:t>,</w:t>
      </w:r>
      <w:r w:rsidR="001E0BA6">
        <w:rPr>
          <w:rFonts w:cstheme="minorHAnsi"/>
        </w:rPr>
        <w:t xml:space="preserve"> koska poikkeuksellisen tapahtuman tutkinnan kulut maksetaan turvallisuustutkintaan varatusta arviomäärärahasta. Turvallisuustutkintalain 37 §:n mukaan tutkintaryhmän asiakirjat arkistoidaan Onnettomuustutkintakeskukseen ja se päättää </w:t>
      </w:r>
      <w:r w:rsidR="00C9143B">
        <w:rPr>
          <w:rFonts w:cstheme="minorHAnsi"/>
        </w:rPr>
        <w:t>a</w:t>
      </w:r>
      <w:r w:rsidR="001E0BA6" w:rsidRPr="001E0BA6">
        <w:rPr>
          <w:rFonts w:cstheme="minorHAnsi"/>
        </w:rPr>
        <w:t>siakirjojen antamisesta</w:t>
      </w:r>
      <w:r w:rsidR="001E0BA6">
        <w:rPr>
          <w:rFonts w:cstheme="minorHAnsi"/>
        </w:rPr>
        <w:t xml:space="preserve"> tutkinnan päättymisen jälkeen</w:t>
      </w:r>
      <w:r w:rsidR="001E0BA6" w:rsidRPr="001E0BA6">
        <w:rPr>
          <w:rFonts w:cstheme="minorHAnsi"/>
        </w:rPr>
        <w:t>.</w:t>
      </w:r>
      <w:r w:rsidR="001E0BA6">
        <w:rPr>
          <w:rFonts w:cstheme="minorHAnsi"/>
        </w:rPr>
        <w:t xml:space="preserve"> </w:t>
      </w:r>
      <w:r w:rsidR="004169CD">
        <w:rPr>
          <w:rFonts w:cstheme="minorHAnsi"/>
        </w:rPr>
        <w:t>Esitetyllä muutoksella selkiytettäisiin poikkeuksellisen tapahtuman turvallisuustutkinnan organisointia.</w:t>
      </w:r>
    </w:p>
    <w:p w14:paraId="6B76FC1D" w14:textId="7E24D6FC" w:rsidR="004E0116" w:rsidRDefault="004E0116" w:rsidP="004E0116">
      <w:pPr>
        <w:rPr>
          <w:rFonts w:cstheme="minorHAnsi"/>
        </w:rPr>
      </w:pPr>
      <w:r>
        <w:rPr>
          <w:rFonts w:cstheme="minorHAnsi"/>
          <w:b/>
        </w:rPr>
        <w:t xml:space="preserve">36 §. </w:t>
      </w:r>
      <w:r w:rsidRPr="004E0116">
        <w:rPr>
          <w:rFonts w:cstheme="minorHAnsi"/>
          <w:i/>
        </w:rPr>
        <w:t>Poikkeuksellisen tapahtuman johdosta annettavien turvallisuussuositusten seuranta.</w:t>
      </w:r>
      <w:r>
        <w:rPr>
          <w:rFonts w:cstheme="minorHAnsi"/>
        </w:rPr>
        <w:t xml:space="preserve"> </w:t>
      </w:r>
      <w:r w:rsidR="002C7FB5">
        <w:rPr>
          <w:rFonts w:cstheme="minorHAnsi"/>
        </w:rPr>
        <w:t>Voimassa olevassa p</w:t>
      </w:r>
      <w:r w:rsidR="00343F4F">
        <w:rPr>
          <w:rFonts w:cstheme="minorHAnsi"/>
        </w:rPr>
        <w:t>ykälässä säädetään, että k</w:t>
      </w:r>
      <w:r w:rsidRPr="006D31F8">
        <w:rPr>
          <w:rFonts w:cstheme="minorHAnsi"/>
        </w:rPr>
        <w:t>ukin ministeriö seuraa toimialallaan poikkeuksellisen tapahtuman tutkinnassa annettujen turvallisuussuositusten johdosta tehtävien toimenpiteiden toteutumista.</w:t>
      </w:r>
      <w:r w:rsidR="00343F4F">
        <w:rPr>
          <w:rFonts w:cstheme="minorHAnsi"/>
        </w:rPr>
        <w:t xml:space="preserve"> Lisäksi o</w:t>
      </w:r>
      <w:r w:rsidRPr="006D31F8">
        <w:rPr>
          <w:rFonts w:cstheme="minorHAnsi"/>
        </w:rPr>
        <w:t>ikeusministeriö voi pyytää viranomaiselta tai muulta toimijalta selvitystä niistä toimenpiteistä, joihin se on ryhtynyt annettujen turvallisuussuositusten johdosta.</w:t>
      </w:r>
    </w:p>
    <w:p w14:paraId="18D60570" w14:textId="06E3447A" w:rsidR="00343F4F" w:rsidRDefault="00343F4F" w:rsidP="004E0116">
      <w:pPr>
        <w:rPr>
          <w:rFonts w:cstheme="minorHAnsi"/>
        </w:rPr>
      </w:pPr>
      <w:r>
        <w:rPr>
          <w:rFonts w:cstheme="minorHAnsi"/>
        </w:rPr>
        <w:t>Käytännössä poikkeuksellisen tapahtuman johdosta annettujen turvallisuussuositusten seuranta ei ole ollut aktiivista</w:t>
      </w:r>
      <w:r w:rsidR="00822939">
        <w:rPr>
          <w:rFonts w:cstheme="minorHAnsi"/>
        </w:rPr>
        <w:t xml:space="preserve"> eikä koordinoitua</w:t>
      </w:r>
      <w:r>
        <w:rPr>
          <w:rFonts w:cstheme="minorHAnsi"/>
        </w:rPr>
        <w:t xml:space="preserve">. </w:t>
      </w:r>
      <w:r w:rsidR="00F428A6">
        <w:rPr>
          <w:rFonts w:cstheme="minorHAnsi"/>
        </w:rPr>
        <w:t>Turvallisuustutkinnan tavoitteen toteutumisen kannalta suositusseuranta on keskeisessä asemassa. Mitä aktiivisemmin suosituksia seurataan, sitä todennäköisemmin ne myös toteutetaan. Suositusten toteutuminen lisää yleistä turvallisuutta</w:t>
      </w:r>
      <w:r w:rsidR="00F428A6" w:rsidRPr="00F428A6">
        <w:rPr>
          <w:rFonts w:cstheme="minorHAnsi"/>
        </w:rPr>
        <w:t>,</w:t>
      </w:r>
      <w:r w:rsidR="00F428A6">
        <w:rPr>
          <w:rFonts w:cstheme="minorHAnsi"/>
        </w:rPr>
        <w:t xml:space="preserve"> ehkäisee vastaavia tapahtumia sekä torjuu niistä aiheutuvia vahinkoja. </w:t>
      </w:r>
    </w:p>
    <w:p w14:paraId="19FAB5D9" w14:textId="768EC76D" w:rsidR="002C7FB5" w:rsidRDefault="00F428A6" w:rsidP="004E0116">
      <w:pPr>
        <w:rPr>
          <w:rFonts w:cstheme="minorHAnsi"/>
        </w:rPr>
      </w:pPr>
      <w:r>
        <w:rPr>
          <w:rFonts w:cstheme="minorHAnsi"/>
        </w:rPr>
        <w:t>Suositusseurannan tehokkuutta lisäisi sen keskittäminen yhdelle toimijalle. Onnettomuustutkintakeskus tekee turvallisuustutkintalain 30 §:n perus</w:t>
      </w:r>
      <w:r w:rsidR="00D2109A">
        <w:rPr>
          <w:rFonts w:cstheme="minorHAnsi"/>
        </w:rPr>
        <w:t xml:space="preserve">teella </w:t>
      </w:r>
      <w:r>
        <w:rPr>
          <w:rFonts w:cstheme="minorHAnsi"/>
        </w:rPr>
        <w:t xml:space="preserve">suositusseurantaa muiden kuin poikkeuksellisten tapahtumien johdosta annettujen turvallisuussuositusten osalta. </w:t>
      </w:r>
      <w:r w:rsidR="00BF628D">
        <w:rPr>
          <w:rFonts w:cstheme="minorHAnsi"/>
        </w:rPr>
        <w:t>Tämän vuoksi esitetään, että Onnettomuustutkintakeskus seuraisi myös poikkeuksellisen tapahtuman johdosta annettujen suositusten toteutumista.</w:t>
      </w:r>
    </w:p>
    <w:p w14:paraId="6135F198" w14:textId="7073C497" w:rsidR="00F428A6" w:rsidRPr="0016068C" w:rsidRDefault="002C7FB5" w:rsidP="004E0116">
      <w:pPr>
        <w:rPr>
          <w:rFonts w:cstheme="minorHAnsi"/>
        </w:rPr>
      </w:pPr>
      <w:r>
        <w:rPr>
          <w:rFonts w:cstheme="minorHAnsi"/>
        </w:rPr>
        <w:t xml:space="preserve">Muutos </w:t>
      </w:r>
      <w:r w:rsidR="00D2109A">
        <w:rPr>
          <w:rFonts w:cstheme="minorHAnsi"/>
        </w:rPr>
        <w:t xml:space="preserve">esitetään toteutettavaksi </w:t>
      </w:r>
      <w:r>
        <w:rPr>
          <w:rFonts w:cstheme="minorHAnsi"/>
        </w:rPr>
        <w:t>kumoamalla 36 §</w:t>
      </w:r>
      <w:r w:rsidR="00D2109A">
        <w:rPr>
          <w:rFonts w:cstheme="minorHAnsi"/>
        </w:rPr>
        <w:t>,</w:t>
      </w:r>
      <w:r>
        <w:rPr>
          <w:rFonts w:cstheme="minorHAnsi"/>
        </w:rPr>
        <w:t xml:space="preserve"> </w:t>
      </w:r>
      <w:r w:rsidR="00D2109A">
        <w:rPr>
          <w:rFonts w:cstheme="minorHAnsi"/>
        </w:rPr>
        <w:t>minkä</w:t>
      </w:r>
      <w:r>
        <w:rPr>
          <w:rFonts w:cstheme="minorHAnsi"/>
        </w:rPr>
        <w:t xml:space="preserve"> jälkeen myös poikkeuksellisen tapahtuman suositusseuranta toteutettaisiin 30 §:ssä säädetyllä tavalla. </w:t>
      </w:r>
      <w:r w:rsidR="00D2109A">
        <w:rPr>
          <w:rFonts w:cstheme="minorHAnsi"/>
        </w:rPr>
        <w:t xml:space="preserve">Tämä johtuu siitä, että </w:t>
      </w:r>
      <w:r>
        <w:rPr>
          <w:rFonts w:cstheme="minorHAnsi"/>
        </w:rPr>
        <w:t>3 §:n mukaan</w:t>
      </w:r>
      <w:r w:rsidR="001D7BFA">
        <w:rPr>
          <w:rFonts w:cstheme="minorHAnsi"/>
        </w:rPr>
        <w:t>,</w:t>
      </w:r>
      <w:r>
        <w:rPr>
          <w:rFonts w:cstheme="minorHAnsi"/>
        </w:rPr>
        <w:t xml:space="preserve"> j</w:t>
      </w:r>
      <w:r w:rsidRPr="002C7FB5">
        <w:rPr>
          <w:rFonts w:cstheme="minorHAnsi"/>
        </w:rPr>
        <w:t>ollei tässä laissa toisin säädetä, 5 luvussa tarkoitetun poikkeuksellisen tapahtuman</w:t>
      </w:r>
      <w:r>
        <w:rPr>
          <w:rFonts w:cstheme="minorHAnsi"/>
        </w:rPr>
        <w:t xml:space="preserve"> tutkintaan</w:t>
      </w:r>
      <w:r w:rsidRPr="002C7FB5">
        <w:rPr>
          <w:rFonts w:cstheme="minorHAnsi"/>
        </w:rPr>
        <w:t xml:space="preserve"> sovelletaan, mitä tässä laissa säädetään onnettomuuden tutkinnasta.</w:t>
      </w:r>
    </w:p>
    <w:p w14:paraId="5E55B118" w14:textId="301F6CF1" w:rsidR="002B1BA4" w:rsidRPr="002B1BA4" w:rsidRDefault="002B1BA4" w:rsidP="002B1BA4">
      <w:pPr>
        <w:rPr>
          <w:rFonts w:cstheme="minorHAnsi"/>
          <w:b/>
        </w:rPr>
      </w:pPr>
      <w:r w:rsidRPr="002B1BA4">
        <w:rPr>
          <w:rFonts w:cstheme="minorHAnsi"/>
          <w:b/>
        </w:rPr>
        <w:t>6 luku Erinäiset säännökset</w:t>
      </w:r>
    </w:p>
    <w:p w14:paraId="46A89186" w14:textId="3E62E9D7" w:rsidR="003147F6" w:rsidRDefault="00CB73EB" w:rsidP="00A37CCA">
      <w:pPr>
        <w:rPr>
          <w:rFonts w:cstheme="minorHAnsi"/>
        </w:rPr>
      </w:pPr>
      <w:r w:rsidRPr="0029537A">
        <w:rPr>
          <w:rFonts w:cstheme="minorHAnsi"/>
          <w:b/>
        </w:rPr>
        <w:t>38 §</w:t>
      </w:r>
      <w:r w:rsidR="0029537A" w:rsidRPr="0029537A">
        <w:rPr>
          <w:rFonts w:cstheme="minorHAnsi"/>
          <w:b/>
        </w:rPr>
        <w:t>.</w:t>
      </w:r>
      <w:r w:rsidR="0029537A">
        <w:rPr>
          <w:rFonts w:cstheme="minorHAnsi"/>
          <w:b/>
          <w:i/>
        </w:rPr>
        <w:t xml:space="preserve"> </w:t>
      </w:r>
      <w:r w:rsidR="00D812D7" w:rsidRPr="00D812D7">
        <w:rPr>
          <w:rFonts w:cstheme="minorHAnsi"/>
          <w:i/>
        </w:rPr>
        <w:t>Tutkinnan kulusta tiedottaminen</w:t>
      </w:r>
      <w:r w:rsidR="00D812D7">
        <w:rPr>
          <w:rFonts w:cstheme="minorHAnsi"/>
          <w:i/>
        </w:rPr>
        <w:t>.</w:t>
      </w:r>
      <w:r w:rsidR="00D812D7" w:rsidRPr="0016068C">
        <w:rPr>
          <w:rFonts w:cstheme="minorHAnsi"/>
        </w:rPr>
        <w:t xml:space="preserve"> </w:t>
      </w:r>
      <w:r w:rsidR="00FB09F7" w:rsidRPr="0016068C">
        <w:rPr>
          <w:rFonts w:cstheme="minorHAnsi"/>
        </w:rPr>
        <w:t xml:space="preserve">Onnettomuustutkintakeskus tiedottaa tutkinnasta ja sen edistymisestä. </w:t>
      </w:r>
    </w:p>
    <w:p w14:paraId="5C89C7FB" w14:textId="0C92EE20" w:rsidR="00A5556C" w:rsidRDefault="00402E59" w:rsidP="00A37CCA">
      <w:pPr>
        <w:rPr>
          <w:rFonts w:cstheme="minorHAnsi"/>
        </w:rPr>
      </w:pPr>
      <w:r>
        <w:rPr>
          <w:rFonts w:cstheme="minorHAnsi"/>
        </w:rPr>
        <w:lastRenderedPageBreak/>
        <w:t xml:space="preserve">Pykälän </w:t>
      </w:r>
      <w:r w:rsidR="00A5556C">
        <w:rPr>
          <w:rFonts w:cstheme="minorHAnsi"/>
        </w:rPr>
        <w:t>2 momentin mukaan t</w:t>
      </w:r>
      <w:r w:rsidR="00A5556C" w:rsidRPr="00A5556C">
        <w:rPr>
          <w:rFonts w:cstheme="minorHAnsi"/>
        </w:rPr>
        <w:t>utkinnan kulusta on erityisesti tiedotettava vahinkoa kärsineille, surmansa saaneiden läheisille, pelastustoimiin osallistuneille viranomaisille sekä niille, joihin onnettomuuden vaikutukset muuten saattavat ulottua. Samoin on tiedotettava työmarkkinajärjestöjen edustajille, jos onnettomuus on tapahtunut työhön liittyvissä olosuhteissa.</w:t>
      </w:r>
    </w:p>
    <w:p w14:paraId="608D8332" w14:textId="45B13379" w:rsidR="00CB73EB" w:rsidRPr="0016068C" w:rsidRDefault="00A5556C" w:rsidP="0029537A">
      <w:pPr>
        <w:rPr>
          <w:rFonts w:cstheme="minorHAnsi"/>
        </w:rPr>
      </w:pPr>
      <w:r>
        <w:rPr>
          <w:rFonts w:cstheme="minorHAnsi"/>
        </w:rPr>
        <w:t xml:space="preserve">Käytännössä työmarkkinajärjestöjen rooli turvallisuustutkinnassa on ollut vähäinen. </w:t>
      </w:r>
      <w:r w:rsidR="00402E59">
        <w:rPr>
          <w:rFonts w:cstheme="minorHAnsi"/>
        </w:rPr>
        <w:t>E</w:t>
      </w:r>
      <w:r>
        <w:rPr>
          <w:rFonts w:cstheme="minorHAnsi"/>
        </w:rPr>
        <w:t xml:space="preserve">rillisestä tiedottamisvelvollisuudesta työmarkkinajärjestöjen edustajille voitaisiin </w:t>
      </w:r>
      <w:r w:rsidR="00402E59">
        <w:rPr>
          <w:rFonts w:cstheme="minorHAnsi"/>
        </w:rPr>
        <w:t xml:space="preserve">siten </w:t>
      </w:r>
      <w:r>
        <w:rPr>
          <w:rFonts w:cstheme="minorHAnsi"/>
        </w:rPr>
        <w:t xml:space="preserve">luopua. </w:t>
      </w:r>
      <w:r w:rsidR="0029537A">
        <w:rPr>
          <w:rFonts w:cstheme="minorHAnsi"/>
        </w:rPr>
        <w:t>Tiedottaminen työmarkkinajärjestöille voitaisiin</w:t>
      </w:r>
      <w:r w:rsidR="00184D3D">
        <w:rPr>
          <w:rFonts w:cstheme="minorHAnsi"/>
        </w:rPr>
        <w:t xml:space="preserve"> jatkossa</w:t>
      </w:r>
      <w:r w:rsidR="0029537A">
        <w:rPr>
          <w:rFonts w:cstheme="minorHAnsi"/>
        </w:rPr>
        <w:t xml:space="preserve"> hoitaa 2 momentin ensimmäise</w:t>
      </w:r>
      <w:r w:rsidR="00822939">
        <w:rPr>
          <w:rFonts w:cstheme="minorHAnsi"/>
        </w:rPr>
        <w:t>ssä</w:t>
      </w:r>
      <w:r w:rsidR="0029537A">
        <w:rPr>
          <w:rFonts w:cstheme="minorHAnsi"/>
        </w:rPr>
        <w:t xml:space="preserve"> virkkee</w:t>
      </w:r>
      <w:r w:rsidR="00822939">
        <w:rPr>
          <w:rFonts w:cstheme="minorHAnsi"/>
        </w:rPr>
        <w:t>ssä säädetyllä tavalla</w:t>
      </w:r>
      <w:r w:rsidR="00184D3D">
        <w:rPr>
          <w:rFonts w:cstheme="minorHAnsi"/>
        </w:rPr>
        <w:t>, kun</w:t>
      </w:r>
      <w:r w:rsidR="004169CD">
        <w:rPr>
          <w:rFonts w:cstheme="minorHAnsi"/>
        </w:rPr>
        <w:t xml:space="preserve"> onnettomuuden vaikutukset ulottuvat niihin</w:t>
      </w:r>
      <w:r w:rsidR="001400C0">
        <w:rPr>
          <w:rFonts w:cstheme="minorHAnsi"/>
        </w:rPr>
        <w:t xml:space="preserve"> momentissa tarkoitetulla tavalla</w:t>
      </w:r>
      <w:r w:rsidR="004169CD">
        <w:rPr>
          <w:rFonts w:cstheme="minorHAnsi"/>
        </w:rPr>
        <w:t xml:space="preserve">. </w:t>
      </w:r>
      <w:r w:rsidR="00184D3D">
        <w:rPr>
          <w:rFonts w:cstheme="minorHAnsi"/>
        </w:rPr>
        <w:t xml:space="preserve">Esitetty muutos yksinkertaistaisi </w:t>
      </w:r>
      <w:r w:rsidR="001400C0">
        <w:rPr>
          <w:rFonts w:cstheme="minorHAnsi"/>
        </w:rPr>
        <w:t>sääntelyä</w:t>
      </w:r>
      <w:r w:rsidR="00184D3D">
        <w:rPr>
          <w:rFonts w:cstheme="minorHAnsi"/>
        </w:rPr>
        <w:t>.</w:t>
      </w:r>
    </w:p>
    <w:p w14:paraId="2BF87AE6" w14:textId="77777777" w:rsidR="00600785" w:rsidRDefault="008570D5" w:rsidP="009F716C">
      <w:pPr>
        <w:rPr>
          <w:rFonts w:cstheme="minorHAnsi"/>
        </w:rPr>
      </w:pPr>
      <w:r w:rsidRPr="008570D5">
        <w:rPr>
          <w:rFonts w:cstheme="minorHAnsi"/>
          <w:b/>
        </w:rPr>
        <w:t>42 §.</w:t>
      </w:r>
      <w:r>
        <w:rPr>
          <w:rFonts w:cstheme="minorHAnsi"/>
          <w:i/>
        </w:rPr>
        <w:t xml:space="preserve"> Yhteistyö ja virka-apu.</w:t>
      </w:r>
      <w:r w:rsidR="00CB73EB" w:rsidRPr="008570D5">
        <w:rPr>
          <w:rFonts w:cstheme="minorHAnsi"/>
        </w:rPr>
        <w:t xml:space="preserve"> </w:t>
      </w:r>
      <w:r>
        <w:rPr>
          <w:rFonts w:cstheme="minorHAnsi"/>
        </w:rPr>
        <w:t xml:space="preserve">Pykälässä </w:t>
      </w:r>
      <w:r w:rsidR="00CB73EB" w:rsidRPr="008570D5">
        <w:rPr>
          <w:rFonts w:cstheme="minorHAnsi"/>
        </w:rPr>
        <w:t xml:space="preserve">säädetään </w:t>
      </w:r>
      <w:r w:rsidR="009F716C" w:rsidRPr="008570D5">
        <w:rPr>
          <w:rFonts w:cstheme="minorHAnsi"/>
        </w:rPr>
        <w:t xml:space="preserve">yhteistyöstä sekä </w:t>
      </w:r>
      <w:r w:rsidR="00CB73EB" w:rsidRPr="008570D5">
        <w:rPr>
          <w:rFonts w:cstheme="minorHAnsi"/>
        </w:rPr>
        <w:t xml:space="preserve">poliisin ja muiden viranomaisten virka-avusta </w:t>
      </w:r>
      <w:r w:rsidR="00CB73EB" w:rsidRPr="0016068C">
        <w:rPr>
          <w:rFonts w:cstheme="minorHAnsi"/>
        </w:rPr>
        <w:t xml:space="preserve">Onnettomuustutkintakeskukselle ja tutkintaryhmälle. </w:t>
      </w:r>
    </w:p>
    <w:p w14:paraId="50F2AF60" w14:textId="26290146" w:rsidR="008570D5" w:rsidRDefault="001400C0" w:rsidP="009F716C">
      <w:pPr>
        <w:rPr>
          <w:rFonts w:cstheme="minorHAnsi"/>
        </w:rPr>
      </w:pPr>
      <w:r>
        <w:rPr>
          <w:rFonts w:cstheme="minorHAnsi"/>
        </w:rPr>
        <w:t xml:space="preserve">Pykälän nykyisen </w:t>
      </w:r>
      <w:r w:rsidR="009F716C" w:rsidRPr="0016068C">
        <w:rPr>
          <w:rFonts w:cstheme="minorHAnsi"/>
        </w:rPr>
        <w:t xml:space="preserve">1 momentin mukaan tutkintatoimia voidaan tehdä yhteistoiminnassa samassa asiassa esitutkintaa tai kuolemansyyn tutkintaa tekevän viranomaisen kanssa siinä laajuudessa kuin Onnettomuustutkintakeskus katsoo yhteistoiminnan olevan tarkoituksenmukaista </w:t>
      </w:r>
      <w:r w:rsidR="00600785">
        <w:rPr>
          <w:rFonts w:cstheme="minorHAnsi"/>
        </w:rPr>
        <w:t xml:space="preserve">turvallisuustutkinnan kannalta. </w:t>
      </w:r>
      <w:r w:rsidR="00184D3D">
        <w:rPr>
          <w:rFonts w:cstheme="minorHAnsi"/>
        </w:rPr>
        <w:t>Vuoden 2016 r</w:t>
      </w:r>
      <w:r w:rsidR="00E9233F" w:rsidRPr="0016068C">
        <w:rPr>
          <w:rFonts w:cstheme="minorHAnsi"/>
        </w:rPr>
        <w:t xml:space="preserve">autatieturvallisuusdirektiivin 21 artiklan 2 kohdan mukaan jäsenvaltioiden on varmistettava oman kansallisen lainsäädäntönsä mukaisesti, että oikeudellisesta tutkinnasta vastaavat viranomaiset toimivat yhteistyössä kaikilta osin ja että tutkijoiden saataville annetaan mahdollisimman nopeasti tutkinnan kannalta merkitykselliset tiedot ja todisteet. </w:t>
      </w:r>
      <w:r w:rsidR="00E9233F">
        <w:rPr>
          <w:rFonts w:cstheme="minorHAnsi"/>
        </w:rPr>
        <w:t>Rautatieturvallisuusdirektiivin täytä</w:t>
      </w:r>
      <w:r w:rsidR="00184D3D">
        <w:rPr>
          <w:rFonts w:cstheme="minorHAnsi"/>
        </w:rPr>
        <w:t xml:space="preserve">ntöönpanemiseksi esitetään, että tutkintaa </w:t>
      </w:r>
      <w:r>
        <w:rPr>
          <w:rFonts w:cstheme="minorHAnsi"/>
        </w:rPr>
        <w:t xml:space="preserve">tehdään </w:t>
      </w:r>
      <w:r w:rsidR="00184D3D">
        <w:rPr>
          <w:rFonts w:cstheme="minorHAnsi"/>
        </w:rPr>
        <w:t xml:space="preserve">yhteistyössä esitutkintaa tai kuolemansyyn tutkintaa tekevän viranomaisen kanssa siinä laajuudessa kuin Onnettomuustutkintakeskus katsoo yhteistoiminnan olevan tarkoituksenmukaista turvallisuustutkinnan kannalta. </w:t>
      </w:r>
      <w:r>
        <w:rPr>
          <w:rFonts w:cstheme="minorHAnsi"/>
        </w:rPr>
        <w:t xml:space="preserve">Ehdotetulla sanamuodolla asetettaisiin siten velvoite yhteistyöhön. </w:t>
      </w:r>
      <w:r w:rsidR="00184D3D">
        <w:rPr>
          <w:rFonts w:cstheme="minorHAnsi"/>
        </w:rPr>
        <w:t xml:space="preserve"> Turvallisuustutkinnan itsenäisyyden ja riippumattomuuden varmistamiseksi yhteistyö</w:t>
      </w:r>
      <w:r>
        <w:rPr>
          <w:rFonts w:cstheme="minorHAnsi"/>
        </w:rPr>
        <w:t>ltä edellytettäisiin kuitenkin myös jatkossa, että</w:t>
      </w:r>
      <w:r w:rsidR="00184D3D">
        <w:rPr>
          <w:rFonts w:cstheme="minorHAnsi"/>
        </w:rPr>
        <w:t xml:space="preserve"> se ol</w:t>
      </w:r>
      <w:r>
        <w:rPr>
          <w:rFonts w:cstheme="minorHAnsi"/>
        </w:rPr>
        <w:t>isi</w:t>
      </w:r>
      <w:r w:rsidR="00184D3D">
        <w:rPr>
          <w:rFonts w:cstheme="minorHAnsi"/>
        </w:rPr>
        <w:t xml:space="preserve"> tarkoituksenmukaista turvallisuustutkinnan ja sen tarkoituksen toteutumisen kannalta.</w:t>
      </w:r>
      <w:r w:rsidR="00E9233F">
        <w:rPr>
          <w:rFonts w:cstheme="minorHAnsi"/>
        </w:rPr>
        <w:t xml:space="preserve"> </w:t>
      </w:r>
    </w:p>
    <w:p w14:paraId="35298EC3" w14:textId="047C5E23" w:rsidR="00E9233F" w:rsidRDefault="001400C0" w:rsidP="00E9233F">
      <w:pPr>
        <w:rPr>
          <w:rFonts w:cstheme="minorHAnsi"/>
        </w:rPr>
      </w:pPr>
      <w:r>
        <w:rPr>
          <w:rFonts w:cstheme="minorHAnsi"/>
        </w:rPr>
        <w:t xml:space="preserve">Pykälän </w:t>
      </w:r>
      <w:r w:rsidR="009F716C" w:rsidRPr="0016068C">
        <w:rPr>
          <w:rFonts w:cstheme="minorHAnsi"/>
        </w:rPr>
        <w:t>2 momentin mukaan Onnettomuustutkintakeskuksella on oikeus saada pyynnöstä poliisilta virka-apua turvallisuustutkinnassa ja sen turvaamisessa.</w:t>
      </w:r>
      <w:r w:rsidR="00E9233F">
        <w:rPr>
          <w:rFonts w:cstheme="minorHAnsi"/>
        </w:rPr>
        <w:t xml:space="preserve"> </w:t>
      </w:r>
      <w:r w:rsidR="006441CD">
        <w:rPr>
          <w:rFonts w:cstheme="minorHAnsi"/>
        </w:rPr>
        <w:t xml:space="preserve">Poliisin ohella </w:t>
      </w:r>
      <w:r w:rsidR="00E9233F" w:rsidRPr="0016068C">
        <w:rPr>
          <w:rFonts w:cstheme="minorHAnsi"/>
        </w:rPr>
        <w:t>Puolustusvoimat ja Rajavartiolaitos ovat tärkeimmät virka-avun antajat</w:t>
      </w:r>
      <w:r w:rsidR="006441CD">
        <w:rPr>
          <w:rFonts w:cstheme="minorHAnsi"/>
        </w:rPr>
        <w:t xml:space="preserve"> Onnettomuustutkintakeskukselle</w:t>
      </w:r>
      <w:r w:rsidR="00E9233F" w:rsidRPr="0016068C">
        <w:rPr>
          <w:rFonts w:cstheme="minorHAnsi"/>
        </w:rPr>
        <w:t xml:space="preserve">. </w:t>
      </w:r>
      <w:r w:rsidR="00F9609C">
        <w:rPr>
          <w:rFonts w:cstheme="minorHAnsi"/>
        </w:rPr>
        <w:t>Puolustusvoimien ja Rajavartiolaitoksen antama virka-apu perustuu</w:t>
      </w:r>
      <w:r w:rsidR="006441CD">
        <w:rPr>
          <w:rFonts w:cstheme="minorHAnsi"/>
        </w:rPr>
        <w:t xml:space="preserve"> </w:t>
      </w:r>
      <w:r>
        <w:rPr>
          <w:rFonts w:cstheme="minorHAnsi"/>
        </w:rPr>
        <w:t>nykyisin pykälän</w:t>
      </w:r>
      <w:r w:rsidR="00F9609C">
        <w:rPr>
          <w:rFonts w:cstheme="minorHAnsi"/>
        </w:rPr>
        <w:t xml:space="preserve"> 3 momenttiin</w:t>
      </w:r>
      <w:r w:rsidR="00E9233F" w:rsidRPr="0016068C">
        <w:rPr>
          <w:rFonts w:cstheme="minorHAnsi"/>
        </w:rPr>
        <w:t xml:space="preserve">. </w:t>
      </w:r>
      <w:r w:rsidR="006441CD">
        <w:rPr>
          <w:rFonts w:cstheme="minorHAnsi"/>
        </w:rPr>
        <w:t>Sen mukaan v</w:t>
      </w:r>
      <w:r w:rsidR="006441CD" w:rsidRPr="008570D5">
        <w:rPr>
          <w:rFonts w:cstheme="minorHAnsi"/>
        </w:rPr>
        <w:t>iranomaisen on Onnettomuustutkintakeskuksen tai 5 luvussa tarkoitetun tutkintaryhmän pyynnöstä tehtävä toimivaltaansa kuuluvia, tutkinnan tarkoituksen kannalta välttämättömiä selvityksiä ja tutkimuksia, joita keskus tai tutkintaryhmä ei voi itse tehdä, sekä annettava niille muutakin niiden tarvitsemaa virka-apua.</w:t>
      </w:r>
      <w:r w:rsidR="006441CD">
        <w:rPr>
          <w:rFonts w:cstheme="minorHAnsi"/>
        </w:rPr>
        <w:t xml:space="preserve"> Olisi kuitenkin </w:t>
      </w:r>
      <w:r w:rsidR="00F9609C">
        <w:rPr>
          <w:rFonts w:cstheme="minorHAnsi"/>
        </w:rPr>
        <w:t>tarkoituksenmukaisempaa</w:t>
      </w:r>
      <w:r w:rsidR="006441CD">
        <w:rPr>
          <w:rFonts w:cstheme="minorHAnsi"/>
        </w:rPr>
        <w:t xml:space="preserve">, </w:t>
      </w:r>
      <w:r w:rsidR="00F9609C">
        <w:rPr>
          <w:rFonts w:cstheme="minorHAnsi"/>
        </w:rPr>
        <w:t>että</w:t>
      </w:r>
      <w:r w:rsidR="006441CD">
        <w:rPr>
          <w:rFonts w:cstheme="minorHAnsi"/>
        </w:rPr>
        <w:t xml:space="preserve"> 2 momentissa mainittaisiin poliisin lisäksi erikseen Puolustusvoimat ja Rajavartiolaitos</w:t>
      </w:r>
      <w:r w:rsidR="00F9609C">
        <w:rPr>
          <w:rFonts w:cstheme="minorHAnsi"/>
        </w:rPr>
        <w:t>, joiden rooli turvallisuustutkinnassa ja sen turvaamisessa on sama</w:t>
      </w:r>
      <w:r>
        <w:rPr>
          <w:rFonts w:cstheme="minorHAnsi"/>
        </w:rPr>
        <w:t xml:space="preserve">lla tavoin keskeinen </w:t>
      </w:r>
      <w:r w:rsidR="00D665D4">
        <w:rPr>
          <w:rFonts w:cstheme="minorHAnsi"/>
        </w:rPr>
        <w:t>kuin poliisilla.</w:t>
      </w:r>
    </w:p>
    <w:p w14:paraId="68862AD2" w14:textId="5D30B644" w:rsidR="00D53E77" w:rsidRDefault="00DB1811" w:rsidP="00E9233F">
      <w:pPr>
        <w:rPr>
          <w:rFonts w:cstheme="minorHAnsi"/>
          <w:b/>
        </w:rPr>
      </w:pPr>
      <w:r>
        <w:rPr>
          <w:rFonts w:cstheme="minorHAnsi"/>
          <w:b/>
        </w:rPr>
        <w:t>2</w:t>
      </w:r>
      <w:r w:rsidR="00D53E77">
        <w:rPr>
          <w:rFonts w:cstheme="minorHAnsi"/>
          <w:b/>
        </w:rPr>
        <w:t xml:space="preserve"> Voimaantulo</w:t>
      </w:r>
    </w:p>
    <w:p w14:paraId="3F078392" w14:textId="5E6174A0" w:rsidR="007874BA" w:rsidRDefault="00FF7F35" w:rsidP="009F716C">
      <w:pPr>
        <w:rPr>
          <w:rFonts w:cstheme="minorHAnsi"/>
        </w:rPr>
      </w:pPr>
      <w:r>
        <w:rPr>
          <w:rFonts w:cstheme="minorHAnsi"/>
        </w:rPr>
        <w:t xml:space="preserve">Rautatieturvallisuusdirektiivi on pantava kansallisesti täytäntöön viimeistään 16 päivänä kesäkuuta 2019. </w:t>
      </w:r>
      <w:r w:rsidR="004F1CF8">
        <w:rPr>
          <w:rFonts w:cstheme="minorHAnsi"/>
        </w:rPr>
        <w:t xml:space="preserve">Laki ehdotetaan tulevaksi voimaan samanaikaisesti </w:t>
      </w:r>
      <w:r w:rsidR="004F1CF8" w:rsidRPr="004F1CF8">
        <w:rPr>
          <w:rFonts w:cstheme="minorHAnsi"/>
        </w:rPr>
        <w:t xml:space="preserve">raideliikennelain rautatieturvallisuutta ja rautatiejärjestelmän yhteentoimivuutta koskevien lukujen säännösten sekä lain liikenteen palveluista annetun lain muuttamisesta kanssa eli 15 päivänä kesäkuuta 2019. </w:t>
      </w:r>
    </w:p>
    <w:p w14:paraId="4FBA0F13" w14:textId="77777777" w:rsidR="00FB350A" w:rsidRDefault="00FB350A" w:rsidP="009F716C">
      <w:pPr>
        <w:rPr>
          <w:rFonts w:cstheme="minorHAnsi"/>
          <w:b/>
        </w:rPr>
      </w:pPr>
      <w:r>
        <w:rPr>
          <w:rFonts w:cstheme="minorHAnsi"/>
          <w:b/>
        </w:rPr>
        <w:br w:type="page"/>
      </w:r>
    </w:p>
    <w:p w14:paraId="030FAFAA" w14:textId="7499EA2F" w:rsidR="00D31BED" w:rsidRPr="00BB2ED7" w:rsidRDefault="00403D23" w:rsidP="009F716C">
      <w:pPr>
        <w:rPr>
          <w:rFonts w:cstheme="minorHAnsi"/>
          <w:b/>
        </w:rPr>
      </w:pPr>
      <w:r>
        <w:rPr>
          <w:rFonts w:cstheme="minorHAnsi"/>
          <w:b/>
        </w:rPr>
        <w:lastRenderedPageBreak/>
        <w:t>LAKIEHDOTUS</w:t>
      </w:r>
    </w:p>
    <w:p w14:paraId="4BAC0C52" w14:textId="4666B43E" w:rsidR="00953DAE" w:rsidRPr="00BB2ED7" w:rsidRDefault="00012395" w:rsidP="00982DE9">
      <w:pPr>
        <w:jc w:val="both"/>
        <w:rPr>
          <w:rFonts w:cstheme="minorHAnsi"/>
          <w:b/>
        </w:rPr>
      </w:pPr>
      <w:r w:rsidRPr="00BB2ED7">
        <w:rPr>
          <w:rFonts w:cstheme="minorHAnsi"/>
          <w:b/>
        </w:rPr>
        <w:t>Laki turvallisuustutkintalain muuttamisesta</w:t>
      </w:r>
    </w:p>
    <w:p w14:paraId="0D886423" w14:textId="60A9204B" w:rsidR="00D31BED" w:rsidRPr="0016068C" w:rsidRDefault="00D31BED" w:rsidP="00D31BED">
      <w:pPr>
        <w:jc w:val="both"/>
        <w:rPr>
          <w:rFonts w:cstheme="minorHAnsi"/>
        </w:rPr>
      </w:pPr>
      <w:r w:rsidRPr="0016068C">
        <w:rPr>
          <w:rFonts w:cstheme="minorHAnsi"/>
        </w:rPr>
        <w:t xml:space="preserve">Eduskunnan </w:t>
      </w:r>
      <w:r>
        <w:rPr>
          <w:rFonts w:cstheme="minorHAnsi"/>
        </w:rPr>
        <w:t>päätöksen mukaisesti</w:t>
      </w:r>
    </w:p>
    <w:p w14:paraId="01C548BC" w14:textId="5B31C9D8" w:rsidR="00012395" w:rsidRPr="00FE0F66" w:rsidRDefault="00012395" w:rsidP="00012395">
      <w:pPr>
        <w:jc w:val="both"/>
        <w:rPr>
          <w:rFonts w:cstheme="minorHAnsi"/>
        </w:rPr>
      </w:pPr>
      <w:r>
        <w:rPr>
          <w:rFonts w:cstheme="minorHAnsi"/>
          <w:i/>
        </w:rPr>
        <w:t>kumotaan</w:t>
      </w:r>
      <w:r>
        <w:rPr>
          <w:rFonts w:cstheme="minorHAnsi"/>
        </w:rPr>
        <w:t xml:space="preserve"> turvallisuustutkintalain (525/</w:t>
      </w:r>
      <w:r w:rsidRPr="00FE0F66">
        <w:rPr>
          <w:rFonts w:cstheme="minorHAnsi"/>
        </w:rPr>
        <w:t>2011) 8 §:n 3 momentti, 27 §:n 3 momentti ja 36 §</w:t>
      </w:r>
      <w:r w:rsidR="00BC6E1F" w:rsidRPr="00FE0F66">
        <w:rPr>
          <w:rFonts w:cstheme="minorHAnsi"/>
        </w:rPr>
        <w:t>,</w:t>
      </w:r>
    </w:p>
    <w:p w14:paraId="0EB5FFD8" w14:textId="3DA32355" w:rsidR="00953DAE" w:rsidRPr="00FE0F66" w:rsidRDefault="00D31BED" w:rsidP="00982DE9">
      <w:pPr>
        <w:jc w:val="both"/>
        <w:rPr>
          <w:rFonts w:cstheme="minorHAnsi"/>
        </w:rPr>
      </w:pPr>
      <w:r w:rsidRPr="00FE0F66">
        <w:rPr>
          <w:rFonts w:cstheme="minorHAnsi"/>
          <w:i/>
        </w:rPr>
        <w:t>muutetaan</w:t>
      </w:r>
      <w:r w:rsidRPr="00FE0F66">
        <w:rPr>
          <w:rFonts w:cstheme="minorHAnsi"/>
        </w:rPr>
        <w:t xml:space="preserve"> </w:t>
      </w:r>
      <w:r w:rsidR="00322A22" w:rsidRPr="00322A22">
        <w:rPr>
          <w:rFonts w:cstheme="minorHAnsi"/>
        </w:rPr>
        <w:t>2 §:n 1 momentin 3 kohta, 10 §:n 1 momentti, 13 §:n 3 momentti, 14 § 1 momentin 4 kohta, 16 §:n 1 momentti, 19 §:n 1 momentti, 20 §:n 1 momentin 3 kohta, 30 §:n 1 momentti, 32 §:n 2 momentti, 38 §:n 2 momentti ja 42 §:n</w:t>
      </w:r>
      <w:r w:rsidR="002B7BA8">
        <w:rPr>
          <w:rFonts w:cstheme="minorHAnsi"/>
        </w:rPr>
        <w:t xml:space="preserve"> 1 ja 2 momentit,</w:t>
      </w:r>
      <w:r w:rsidR="00322A22" w:rsidRPr="00322A22">
        <w:rPr>
          <w:rFonts w:cstheme="minorHAnsi"/>
        </w:rPr>
        <w:t xml:space="preserve"> sekä</w:t>
      </w:r>
    </w:p>
    <w:p w14:paraId="5D9FC2BE" w14:textId="20194182" w:rsidR="00012395" w:rsidRPr="00012395" w:rsidRDefault="00012395" w:rsidP="00982DE9">
      <w:pPr>
        <w:jc w:val="both"/>
        <w:rPr>
          <w:rFonts w:cstheme="minorHAnsi"/>
          <w:i/>
        </w:rPr>
      </w:pPr>
      <w:r w:rsidRPr="00FE0F66">
        <w:rPr>
          <w:rFonts w:cstheme="minorHAnsi"/>
          <w:i/>
        </w:rPr>
        <w:t>lisätään</w:t>
      </w:r>
      <w:r w:rsidRPr="00FE0F66">
        <w:rPr>
          <w:rFonts w:cstheme="minorHAnsi"/>
        </w:rPr>
        <w:t xml:space="preserve"> 23 </w:t>
      </w:r>
      <w:proofErr w:type="gramStart"/>
      <w:r w:rsidRPr="00FE0F66">
        <w:rPr>
          <w:rFonts w:cstheme="minorHAnsi"/>
        </w:rPr>
        <w:t>§:ään</w:t>
      </w:r>
      <w:proofErr w:type="gramEnd"/>
      <w:r w:rsidRPr="00FE0F66">
        <w:rPr>
          <w:rFonts w:cstheme="minorHAnsi"/>
        </w:rPr>
        <w:t xml:space="preserve"> uusi 4 momentti, seuraavasti</w:t>
      </w:r>
      <w:r w:rsidR="00BC6E1F" w:rsidRPr="00FE0F66">
        <w:rPr>
          <w:rFonts w:cstheme="minorHAnsi"/>
        </w:rPr>
        <w:t>:</w:t>
      </w:r>
    </w:p>
    <w:p w14:paraId="67507E11" w14:textId="47C6312F" w:rsidR="00DA2631" w:rsidRPr="003F4C39" w:rsidRDefault="00DA2631" w:rsidP="00DA2631">
      <w:pPr>
        <w:pStyle w:val="Otsikko3"/>
        <w:shd w:val="clear" w:color="auto" w:fill="FFFFFF"/>
        <w:rPr>
          <w:rFonts w:asciiTheme="minorHAnsi" w:hAnsiTheme="minorHAnsi" w:cstheme="minorHAnsi"/>
          <w:b/>
          <w:i/>
          <w:color w:val="333435"/>
          <w:sz w:val="22"/>
          <w:szCs w:val="22"/>
        </w:rPr>
      </w:pPr>
      <w:r w:rsidRPr="003F4C39">
        <w:rPr>
          <w:rFonts w:asciiTheme="minorHAnsi" w:hAnsiTheme="minorHAnsi" w:cstheme="minorHAnsi"/>
          <w:b/>
          <w:color w:val="333435"/>
          <w:sz w:val="22"/>
          <w:szCs w:val="22"/>
        </w:rPr>
        <w:t xml:space="preserve">2 §. </w:t>
      </w:r>
      <w:bookmarkStart w:id="2" w:name="_Hlk502931800"/>
      <w:r w:rsidRPr="003F4C39">
        <w:rPr>
          <w:rFonts w:asciiTheme="minorHAnsi" w:hAnsiTheme="minorHAnsi" w:cstheme="minorHAnsi"/>
          <w:b/>
          <w:i/>
          <w:color w:val="333435"/>
          <w:sz w:val="22"/>
          <w:szCs w:val="22"/>
        </w:rPr>
        <w:t>Tutkittavat onnettomuudet ja vaaratilanteet</w:t>
      </w:r>
      <w:bookmarkEnd w:id="2"/>
      <w:r w:rsidR="00624ADB">
        <w:rPr>
          <w:rFonts w:asciiTheme="minorHAnsi" w:hAnsiTheme="minorHAnsi" w:cstheme="minorHAnsi"/>
          <w:b/>
          <w:i/>
          <w:color w:val="333435"/>
          <w:sz w:val="22"/>
          <w:szCs w:val="22"/>
        </w:rPr>
        <w:t>.</w:t>
      </w:r>
    </w:p>
    <w:p w14:paraId="16014A70" w14:textId="01081DD6" w:rsidR="00DA2631" w:rsidRDefault="00DA2631" w:rsidP="00DA2631">
      <w:pPr>
        <w:shd w:val="clear" w:color="auto" w:fill="FFFFFF"/>
        <w:spacing w:line="330" w:lineRule="atLeast"/>
        <w:rPr>
          <w:rFonts w:cstheme="minorHAnsi"/>
          <w:color w:val="333435"/>
        </w:rPr>
      </w:pPr>
      <w:bookmarkStart w:id="3" w:name="_Hlk508282270"/>
      <w:r w:rsidRPr="0016068C">
        <w:rPr>
          <w:rFonts w:cstheme="minorHAnsi"/>
          <w:color w:val="333435"/>
        </w:rPr>
        <w:t>Onnettomuustutkintakeskuksen on tutkittava:</w:t>
      </w:r>
    </w:p>
    <w:bookmarkEnd w:id="3"/>
    <w:p w14:paraId="7A3EC435" w14:textId="77777777" w:rsidR="00391F7B" w:rsidRPr="00D1272E" w:rsidRDefault="00391F7B" w:rsidP="00391F7B">
      <w:pPr>
        <w:shd w:val="clear" w:color="auto" w:fill="FFFFFF"/>
        <w:spacing w:line="330" w:lineRule="atLeast"/>
        <w:rPr>
          <w:rFonts w:cstheme="minorHAnsi"/>
          <w:sz w:val="18"/>
          <w:szCs w:val="18"/>
        </w:rPr>
      </w:pPr>
      <w:r>
        <w:rPr>
          <w:rFonts w:cstheme="minorHAnsi"/>
          <w:sz w:val="18"/>
          <w:szCs w:val="18"/>
        </w:rPr>
        <w:t xml:space="preserve">- - - - - - - - - - - - - - - - - - - - - - - - - - - - - - - - - - - - - - - - - - - - - - - </w:t>
      </w:r>
    </w:p>
    <w:p w14:paraId="60E96A00" w14:textId="160C70BE" w:rsidR="00DA2631" w:rsidRPr="0016068C" w:rsidRDefault="00DA2631" w:rsidP="00DA2631">
      <w:pPr>
        <w:shd w:val="clear" w:color="auto" w:fill="FFFFFF"/>
        <w:spacing w:line="330" w:lineRule="atLeast"/>
        <w:rPr>
          <w:rFonts w:cstheme="minorHAnsi"/>
          <w:color w:val="333435"/>
        </w:rPr>
      </w:pPr>
      <w:r w:rsidRPr="0016068C">
        <w:rPr>
          <w:rFonts w:cstheme="minorHAnsi"/>
          <w:color w:val="333435"/>
        </w:rPr>
        <w:t>3)</w:t>
      </w:r>
      <w:r w:rsidRPr="0016068C">
        <w:rPr>
          <w:rFonts w:cstheme="minorHAnsi"/>
          <w:color w:val="333435"/>
        </w:rPr>
        <w:t> </w:t>
      </w:r>
      <w:r w:rsidRPr="0016068C">
        <w:rPr>
          <w:rFonts w:cstheme="minorHAnsi"/>
          <w:color w:val="333435"/>
        </w:rPr>
        <w:t xml:space="preserve">rautatieliikenteessä tapahtunut vakava </w:t>
      </w:r>
      <w:r w:rsidRPr="00E268C4">
        <w:rPr>
          <w:rFonts w:cstheme="minorHAnsi"/>
          <w:color w:val="333435"/>
        </w:rPr>
        <w:t xml:space="preserve">onnettomuus, </w:t>
      </w:r>
      <w:r w:rsidR="00742B83" w:rsidRPr="00E268C4">
        <w:rPr>
          <w:rFonts w:cstheme="minorHAnsi"/>
          <w:color w:val="333435"/>
        </w:rPr>
        <w:t>joka on määritelty Euroopan parlamentin ja neuvoston direktiivissä (EU) 2016/798 rautateiden turvallisuudesta (</w:t>
      </w:r>
      <w:r w:rsidR="00742B83" w:rsidRPr="00E268C4">
        <w:rPr>
          <w:rFonts w:cstheme="minorHAnsi"/>
          <w:i/>
          <w:color w:val="333435"/>
        </w:rPr>
        <w:t>rautatieturvallisuusdirektiivi</w:t>
      </w:r>
      <w:r w:rsidR="00742B83" w:rsidRPr="00E268C4">
        <w:rPr>
          <w:rFonts w:cstheme="minorHAnsi"/>
          <w:color w:val="333435"/>
        </w:rPr>
        <w:t>) 3 artiklassa</w:t>
      </w:r>
      <w:r w:rsidRPr="00E268C4">
        <w:rPr>
          <w:rFonts w:cstheme="minorHAnsi"/>
          <w:color w:val="333435"/>
        </w:rPr>
        <w:t>, sekä vastaava onnettomuus muussa yksityisessä</w:t>
      </w:r>
      <w:r w:rsidRPr="0016068C">
        <w:rPr>
          <w:rFonts w:cstheme="minorHAnsi"/>
          <w:color w:val="333435"/>
        </w:rPr>
        <w:t xml:space="preserve"> tai julkisessa raideliikenteessä;</w:t>
      </w:r>
    </w:p>
    <w:p w14:paraId="1D5615D7" w14:textId="77777777" w:rsidR="00391F7B" w:rsidRPr="00D1272E" w:rsidRDefault="00391F7B" w:rsidP="00391F7B">
      <w:pPr>
        <w:shd w:val="clear" w:color="auto" w:fill="FFFFFF"/>
        <w:spacing w:line="330" w:lineRule="atLeast"/>
        <w:rPr>
          <w:rFonts w:cstheme="minorHAnsi"/>
          <w:sz w:val="18"/>
          <w:szCs w:val="18"/>
        </w:rPr>
      </w:pPr>
      <w:bookmarkStart w:id="4" w:name="_Hlk508282437"/>
      <w:r>
        <w:rPr>
          <w:rFonts w:cstheme="minorHAnsi"/>
          <w:sz w:val="18"/>
          <w:szCs w:val="18"/>
        </w:rPr>
        <w:t xml:space="preserve">- - - - - - - - - - - - - - - - - - - - - - - - - - - - - - - - - - - - - - - - - - - - - - - </w:t>
      </w:r>
    </w:p>
    <w:bookmarkEnd w:id="4"/>
    <w:p w14:paraId="2EF4F0DC" w14:textId="1F592336" w:rsidR="00A72065" w:rsidRPr="000E13AA" w:rsidRDefault="00A72065" w:rsidP="00A72065">
      <w:pPr>
        <w:shd w:val="clear" w:color="auto" w:fill="FFFFFF"/>
        <w:spacing w:line="330" w:lineRule="atLeast"/>
        <w:rPr>
          <w:rFonts w:cstheme="minorHAnsi"/>
          <w:b/>
          <w:color w:val="333435"/>
        </w:rPr>
      </w:pPr>
      <w:r w:rsidRPr="000E13AA">
        <w:rPr>
          <w:rFonts w:cstheme="minorHAnsi"/>
          <w:b/>
          <w:color w:val="333435"/>
        </w:rPr>
        <w:t xml:space="preserve">10 §. </w:t>
      </w:r>
      <w:r w:rsidRPr="000E13AA">
        <w:rPr>
          <w:rFonts w:cstheme="minorHAnsi"/>
          <w:b/>
          <w:i/>
          <w:color w:val="333435"/>
        </w:rPr>
        <w:t>Erityiset kelpoisuusvaatimukset</w:t>
      </w:r>
      <w:r w:rsidR="00624ADB">
        <w:rPr>
          <w:rFonts w:cstheme="minorHAnsi"/>
          <w:b/>
          <w:i/>
          <w:color w:val="333435"/>
        </w:rPr>
        <w:t>.</w:t>
      </w:r>
    </w:p>
    <w:p w14:paraId="12E4498F" w14:textId="77777777" w:rsidR="00A72065" w:rsidRPr="00E268C4" w:rsidRDefault="00A72065" w:rsidP="00A72065">
      <w:pPr>
        <w:shd w:val="clear" w:color="auto" w:fill="FFFFFF"/>
        <w:spacing w:line="330" w:lineRule="atLeast"/>
        <w:rPr>
          <w:rFonts w:cstheme="minorHAnsi"/>
          <w:color w:val="333435"/>
        </w:rPr>
      </w:pPr>
      <w:r w:rsidRPr="00A72065">
        <w:rPr>
          <w:rFonts w:cstheme="minorHAnsi"/>
          <w:color w:val="333435"/>
        </w:rPr>
        <w:t xml:space="preserve">Onnettomuustutkintakeskuksen johtajan kelpoisuusvaatimuksena on ylempi korkeakoulututkinto, hyvä perehtyneisyys keskuksen toimialaan sekä käytännössä osoitettu </w:t>
      </w:r>
      <w:r w:rsidRPr="00E268C4">
        <w:rPr>
          <w:rFonts w:cstheme="minorHAnsi"/>
          <w:color w:val="333435"/>
        </w:rPr>
        <w:t xml:space="preserve">johtamistaito ja -kokemus. Tohtorin tutkinnon suorittaneella johtajalla on </w:t>
      </w:r>
      <w:r w:rsidRPr="00E268C4">
        <w:rPr>
          <w:rFonts w:cstheme="minorHAnsi"/>
        </w:rPr>
        <w:t>professorin</w:t>
      </w:r>
      <w:r w:rsidRPr="00E268C4">
        <w:rPr>
          <w:rFonts w:cstheme="minorHAnsi"/>
          <w:color w:val="333435"/>
        </w:rPr>
        <w:t xml:space="preserve"> </w:t>
      </w:r>
      <w:r w:rsidRPr="00E268C4">
        <w:rPr>
          <w:rFonts w:cstheme="minorHAnsi"/>
        </w:rPr>
        <w:t>arvonimi</w:t>
      </w:r>
      <w:r w:rsidRPr="00E268C4">
        <w:rPr>
          <w:rFonts w:cstheme="minorHAnsi"/>
          <w:color w:val="333435"/>
        </w:rPr>
        <w:t>.</w:t>
      </w:r>
    </w:p>
    <w:p w14:paraId="73304E57" w14:textId="77777777" w:rsidR="00C32C77" w:rsidRPr="00D1272E" w:rsidRDefault="00C32C77" w:rsidP="00C32C77">
      <w:pPr>
        <w:shd w:val="clear" w:color="auto" w:fill="FFFFFF"/>
        <w:spacing w:line="330" w:lineRule="atLeast"/>
        <w:rPr>
          <w:rFonts w:cstheme="minorHAnsi"/>
          <w:sz w:val="18"/>
          <w:szCs w:val="18"/>
        </w:rPr>
      </w:pPr>
      <w:r>
        <w:rPr>
          <w:rFonts w:cstheme="minorHAnsi"/>
          <w:sz w:val="18"/>
          <w:szCs w:val="18"/>
        </w:rPr>
        <w:t xml:space="preserve">- - - - - - - - - - - - - - - - - - - - - - - - - - - - - - - - - - - - - - - - - - - - - - - </w:t>
      </w:r>
    </w:p>
    <w:p w14:paraId="761953A4" w14:textId="39A88A1C" w:rsidR="0015223D" w:rsidRPr="00774551" w:rsidRDefault="0015223D" w:rsidP="00A72065">
      <w:pPr>
        <w:shd w:val="clear" w:color="auto" w:fill="FFFFFF"/>
        <w:spacing w:line="330" w:lineRule="atLeast"/>
        <w:rPr>
          <w:rFonts w:cstheme="minorHAnsi"/>
          <w:b/>
          <w:color w:val="333435"/>
        </w:rPr>
      </w:pPr>
      <w:r w:rsidRPr="00774551">
        <w:rPr>
          <w:rFonts w:cstheme="minorHAnsi"/>
          <w:b/>
          <w:color w:val="333435"/>
        </w:rPr>
        <w:t xml:space="preserve">13 §. </w:t>
      </w:r>
      <w:r w:rsidRPr="00774551">
        <w:rPr>
          <w:rFonts w:cstheme="minorHAnsi"/>
          <w:b/>
          <w:i/>
          <w:color w:val="333435"/>
        </w:rPr>
        <w:t>Tutkintaryhmä</w:t>
      </w:r>
      <w:r w:rsidR="00624ADB">
        <w:rPr>
          <w:rFonts w:cstheme="minorHAnsi"/>
          <w:b/>
          <w:i/>
          <w:color w:val="333435"/>
        </w:rPr>
        <w:t>.</w:t>
      </w:r>
    </w:p>
    <w:p w14:paraId="1F3A4AE8" w14:textId="77777777" w:rsidR="00C32C77" w:rsidRPr="00D1272E" w:rsidRDefault="00C32C77" w:rsidP="00C32C77">
      <w:pPr>
        <w:shd w:val="clear" w:color="auto" w:fill="FFFFFF"/>
        <w:spacing w:line="330" w:lineRule="atLeast"/>
        <w:rPr>
          <w:rFonts w:cstheme="minorHAnsi"/>
          <w:sz w:val="18"/>
          <w:szCs w:val="18"/>
        </w:rPr>
      </w:pPr>
      <w:r>
        <w:rPr>
          <w:rFonts w:cstheme="minorHAnsi"/>
          <w:sz w:val="18"/>
          <w:szCs w:val="18"/>
        </w:rPr>
        <w:t xml:space="preserve">- - - - - - - - - - - - - - - - - - - - - - - - - - - - - - - - - - - - - - - - - - - - - - - </w:t>
      </w:r>
    </w:p>
    <w:p w14:paraId="4C0B2871" w14:textId="79ECE0CB" w:rsidR="0015223D" w:rsidRPr="0016068C" w:rsidRDefault="0015223D" w:rsidP="0015223D">
      <w:pPr>
        <w:shd w:val="clear" w:color="auto" w:fill="FFFFFF"/>
        <w:spacing w:line="330" w:lineRule="atLeast"/>
        <w:rPr>
          <w:rFonts w:cstheme="minorHAnsi"/>
          <w:color w:val="333435"/>
        </w:rPr>
      </w:pPr>
      <w:r w:rsidRPr="0016068C">
        <w:rPr>
          <w:rFonts w:cstheme="minorHAnsi"/>
          <w:color w:val="333435"/>
        </w:rPr>
        <w:t xml:space="preserve">Onnettomuustutkintakeskus voi muuttaa tutkintaryhmän kokoonpanoa, jos se </w:t>
      </w:r>
      <w:r w:rsidRPr="00E268C4">
        <w:rPr>
          <w:rFonts w:cstheme="minorHAnsi"/>
          <w:color w:val="333435"/>
        </w:rPr>
        <w:t>on</w:t>
      </w:r>
      <w:r w:rsidR="00EF1BAC" w:rsidRPr="00E268C4">
        <w:rPr>
          <w:rFonts w:cstheme="minorHAnsi"/>
          <w:color w:val="333435"/>
        </w:rPr>
        <w:t xml:space="preserve"> tarpeellista</w:t>
      </w:r>
      <w:r w:rsidRPr="0016068C">
        <w:rPr>
          <w:rFonts w:cstheme="minorHAnsi"/>
          <w:color w:val="333435"/>
        </w:rPr>
        <w:t xml:space="preserve"> asiantuntevan, riippumattoman ja puolueettoman tutkinnan toimittamiseksi.</w:t>
      </w:r>
    </w:p>
    <w:p w14:paraId="1A585DF5" w14:textId="77777777" w:rsidR="00C32C77" w:rsidRPr="00D1272E" w:rsidRDefault="00C32C77" w:rsidP="00C32C77">
      <w:pPr>
        <w:shd w:val="clear" w:color="auto" w:fill="FFFFFF"/>
        <w:spacing w:line="330" w:lineRule="atLeast"/>
        <w:rPr>
          <w:rFonts w:cstheme="minorHAnsi"/>
          <w:sz w:val="18"/>
          <w:szCs w:val="18"/>
        </w:rPr>
      </w:pPr>
      <w:r>
        <w:rPr>
          <w:rFonts w:cstheme="minorHAnsi"/>
          <w:sz w:val="18"/>
          <w:szCs w:val="18"/>
        </w:rPr>
        <w:t xml:space="preserve">- - - - - - - - - - - - - - - - - - - - - - - - - - - - - - - - - - - - - - - - - - - - - - - </w:t>
      </w:r>
    </w:p>
    <w:p w14:paraId="1493495D" w14:textId="11C7368E" w:rsidR="0015223D" w:rsidRPr="00774551" w:rsidRDefault="00C00C3B" w:rsidP="0015223D">
      <w:pPr>
        <w:rPr>
          <w:rFonts w:cstheme="minorHAnsi"/>
          <w:b/>
        </w:rPr>
      </w:pPr>
      <w:r w:rsidRPr="00774551">
        <w:rPr>
          <w:rFonts w:cstheme="minorHAnsi"/>
          <w:b/>
        </w:rPr>
        <w:t xml:space="preserve">14 §. </w:t>
      </w:r>
      <w:r w:rsidR="0015223D" w:rsidRPr="00774551">
        <w:rPr>
          <w:rFonts w:cstheme="minorHAnsi"/>
          <w:b/>
          <w:i/>
        </w:rPr>
        <w:t>Esteellisyys</w:t>
      </w:r>
      <w:r w:rsidR="00624ADB">
        <w:rPr>
          <w:rFonts w:cstheme="minorHAnsi"/>
          <w:b/>
          <w:i/>
        </w:rPr>
        <w:t>.</w:t>
      </w:r>
    </w:p>
    <w:p w14:paraId="71722E67" w14:textId="77777777" w:rsidR="0015223D" w:rsidRPr="0016068C" w:rsidRDefault="0015223D" w:rsidP="0015223D">
      <w:pPr>
        <w:rPr>
          <w:rFonts w:cstheme="minorHAnsi"/>
        </w:rPr>
      </w:pPr>
      <w:r w:rsidRPr="0016068C">
        <w:rPr>
          <w:rFonts w:cstheme="minorHAnsi"/>
        </w:rPr>
        <w:t>Onnettomuustutkintakeskuksen virkamiehen, tutkintaryhmän jäsenen ja muun tutkintaan osallistuvan esteellisyydestä tutkinnassa on voimassa, mitä hallintolain (434/2003) 28 §:n 1 momentin 4–7 kohdassa säädetään virkamiehen esteellisyydestä asian käsittelyssä. Lisäksi hän on esteellinen:</w:t>
      </w:r>
    </w:p>
    <w:p w14:paraId="4B1931E8" w14:textId="77777777" w:rsidR="00C32C77" w:rsidRPr="00D1272E" w:rsidRDefault="00C32C77" w:rsidP="00C32C77">
      <w:pPr>
        <w:shd w:val="clear" w:color="auto" w:fill="FFFFFF"/>
        <w:spacing w:line="330" w:lineRule="atLeast"/>
        <w:rPr>
          <w:rFonts w:cstheme="minorHAnsi"/>
          <w:sz w:val="18"/>
          <w:szCs w:val="18"/>
        </w:rPr>
      </w:pPr>
      <w:r>
        <w:rPr>
          <w:rFonts w:cstheme="minorHAnsi"/>
          <w:sz w:val="18"/>
          <w:szCs w:val="18"/>
        </w:rPr>
        <w:t xml:space="preserve">- - - - - - - - - - - - - - - - - - - - - - - - - - - - - - - - - - - - - - - - - - - - - - - </w:t>
      </w:r>
    </w:p>
    <w:p w14:paraId="02DB39FD" w14:textId="0F78D026" w:rsidR="0015223D" w:rsidRPr="0016068C" w:rsidRDefault="0015223D" w:rsidP="0015223D">
      <w:pPr>
        <w:rPr>
          <w:rFonts w:cstheme="minorHAnsi"/>
        </w:rPr>
      </w:pPr>
      <w:r w:rsidRPr="0016068C">
        <w:rPr>
          <w:rFonts w:cstheme="minorHAnsi"/>
        </w:rPr>
        <w:lastRenderedPageBreak/>
        <w:t>4) jos hän</w:t>
      </w:r>
      <w:r w:rsidR="00C00C3B" w:rsidRPr="00E268C4">
        <w:rPr>
          <w:rFonts w:cstheme="minorHAnsi"/>
        </w:rPr>
        <w:t>en</w:t>
      </w:r>
      <w:r w:rsidRPr="0016068C">
        <w:rPr>
          <w:rFonts w:cstheme="minorHAnsi"/>
        </w:rPr>
        <w:t xml:space="preserve"> tai hänen läheisensä toiminta voi tulla tutkittavaksi onnettomuuden johdosta tehtävässä turvallisuustutkinnassa.</w:t>
      </w:r>
    </w:p>
    <w:p w14:paraId="209C6A13" w14:textId="77777777" w:rsidR="00C32C77" w:rsidRPr="00D1272E" w:rsidRDefault="00C32C77" w:rsidP="00C32C77">
      <w:pPr>
        <w:shd w:val="clear" w:color="auto" w:fill="FFFFFF"/>
        <w:spacing w:line="330" w:lineRule="atLeast"/>
        <w:rPr>
          <w:rFonts w:cstheme="minorHAnsi"/>
          <w:sz w:val="18"/>
          <w:szCs w:val="18"/>
        </w:rPr>
      </w:pPr>
      <w:r>
        <w:rPr>
          <w:rFonts w:cstheme="minorHAnsi"/>
          <w:sz w:val="18"/>
          <w:szCs w:val="18"/>
        </w:rPr>
        <w:t xml:space="preserve">- - - - - - - - - - - - - - - - - - - - - - - - - - - - - - - - - - - - - - - - - - - - - - - </w:t>
      </w:r>
    </w:p>
    <w:p w14:paraId="1FDC383E" w14:textId="2284AC05" w:rsidR="0015223D" w:rsidRPr="003F4C39" w:rsidRDefault="00C00C3B" w:rsidP="0015223D">
      <w:pPr>
        <w:rPr>
          <w:rFonts w:cstheme="minorHAnsi"/>
          <w:b/>
        </w:rPr>
      </w:pPr>
      <w:r>
        <w:rPr>
          <w:rFonts w:cstheme="minorHAnsi"/>
          <w:b/>
        </w:rPr>
        <w:t xml:space="preserve">16 §. </w:t>
      </w:r>
      <w:r w:rsidR="003F4C39" w:rsidRPr="003F4C39">
        <w:rPr>
          <w:rFonts w:cstheme="minorHAnsi"/>
          <w:b/>
          <w:i/>
        </w:rPr>
        <w:t>Ilmoitusvelvollisuus</w:t>
      </w:r>
      <w:r w:rsidR="00624ADB">
        <w:rPr>
          <w:rFonts w:cstheme="minorHAnsi"/>
          <w:b/>
          <w:i/>
        </w:rPr>
        <w:t>.</w:t>
      </w:r>
    </w:p>
    <w:p w14:paraId="193FD5AE" w14:textId="568080EA" w:rsidR="0015223D" w:rsidRPr="00E268C4" w:rsidRDefault="0015223D" w:rsidP="0015223D">
      <w:pPr>
        <w:rPr>
          <w:rFonts w:cstheme="minorHAnsi"/>
        </w:rPr>
      </w:pPr>
      <w:r w:rsidRPr="0016068C">
        <w:rPr>
          <w:rFonts w:cstheme="minorHAnsi"/>
        </w:rPr>
        <w:t>Onnettomuuspaikalla pelastustoimiin osallistuvan viranomaisen tulee viipymättä ilmoittaa Onnettomuustutkintakeskukselle tapahtumasta, joka ilmoittajan arvion mukaan voi tulla tutkittavaksi tämän lain mukaan</w:t>
      </w:r>
      <w:r w:rsidRPr="00E268C4">
        <w:rPr>
          <w:rFonts w:cstheme="minorHAnsi"/>
        </w:rPr>
        <w:t>.</w:t>
      </w:r>
      <w:r w:rsidR="00DD316A" w:rsidRPr="00E268C4">
        <w:rPr>
          <w:rFonts w:cstheme="minorHAnsi"/>
        </w:rPr>
        <w:t xml:space="preserve"> Ilmoitus on tarvittaessa saatettava ajan tasalle heti kun puuttuvat tiedot ovat saatavilla.</w:t>
      </w:r>
    </w:p>
    <w:p w14:paraId="2B9E17BF" w14:textId="77777777" w:rsidR="00C32C77" w:rsidRPr="00D1272E" w:rsidRDefault="00C32C77" w:rsidP="00C32C77">
      <w:pPr>
        <w:shd w:val="clear" w:color="auto" w:fill="FFFFFF"/>
        <w:spacing w:line="330" w:lineRule="atLeast"/>
        <w:rPr>
          <w:rFonts w:cstheme="minorHAnsi"/>
          <w:sz w:val="18"/>
          <w:szCs w:val="18"/>
        </w:rPr>
      </w:pPr>
      <w:r>
        <w:rPr>
          <w:rFonts w:cstheme="minorHAnsi"/>
          <w:sz w:val="18"/>
          <w:szCs w:val="18"/>
        </w:rPr>
        <w:t xml:space="preserve">- - - - - - - - - - - - - - - - - - - - - - - - - - - - - - - - - - - - - - - - - - - - - - - </w:t>
      </w:r>
    </w:p>
    <w:p w14:paraId="109A81BD" w14:textId="56C80BC4" w:rsidR="0015223D" w:rsidRPr="003F4C39" w:rsidRDefault="00C00C3B" w:rsidP="0015223D">
      <w:pPr>
        <w:rPr>
          <w:rFonts w:cstheme="minorHAnsi"/>
          <w:b/>
        </w:rPr>
      </w:pPr>
      <w:r>
        <w:rPr>
          <w:rFonts w:cstheme="minorHAnsi"/>
          <w:b/>
        </w:rPr>
        <w:t xml:space="preserve">19 §. </w:t>
      </w:r>
      <w:r w:rsidR="0015223D" w:rsidRPr="003F4C39">
        <w:rPr>
          <w:rFonts w:cstheme="minorHAnsi"/>
          <w:b/>
          <w:i/>
        </w:rPr>
        <w:t>T</w:t>
      </w:r>
      <w:r w:rsidR="003F4C39" w:rsidRPr="003F4C39">
        <w:rPr>
          <w:rFonts w:cstheme="minorHAnsi"/>
          <w:b/>
          <w:i/>
        </w:rPr>
        <w:t>utkintaedellytysten turvaaminen</w:t>
      </w:r>
      <w:r w:rsidR="00624ADB">
        <w:rPr>
          <w:rFonts w:cstheme="minorHAnsi"/>
          <w:b/>
          <w:i/>
        </w:rPr>
        <w:t>.</w:t>
      </w:r>
    </w:p>
    <w:p w14:paraId="6BFEA9A4" w14:textId="637B4875" w:rsidR="0015223D" w:rsidRPr="0016068C" w:rsidRDefault="0015223D" w:rsidP="0015223D">
      <w:pPr>
        <w:rPr>
          <w:rFonts w:cstheme="minorHAnsi"/>
        </w:rPr>
      </w:pPr>
      <w:r w:rsidRPr="0016068C">
        <w:rPr>
          <w:rFonts w:cstheme="minorHAnsi"/>
        </w:rPr>
        <w:t xml:space="preserve">Onnettomuustutkintakeskuksen tutkintaa tekevällä virkamiehellä ja tutkintaryhmän jäsenellä (tutkintaa tekevällä) on oikeus </w:t>
      </w:r>
      <w:r w:rsidR="001B77DE" w:rsidRPr="00E268C4">
        <w:rPr>
          <w:rFonts w:cstheme="minorHAnsi"/>
        </w:rPr>
        <w:t>välittömästi</w:t>
      </w:r>
      <w:r w:rsidR="001B77DE">
        <w:rPr>
          <w:rFonts w:cstheme="minorHAnsi"/>
        </w:rPr>
        <w:t xml:space="preserve"> </w:t>
      </w:r>
      <w:r w:rsidRPr="0016068C">
        <w:rPr>
          <w:rFonts w:cstheme="minorHAnsi"/>
        </w:rPr>
        <w:t>päästä onnettomuuspaikalle sekä tutkia siellä onnettomuuteen liittyviä esineitä, laitteita ja rakenteita.</w:t>
      </w:r>
    </w:p>
    <w:p w14:paraId="6B01C0BE" w14:textId="77777777" w:rsidR="00C32C77" w:rsidRPr="00D1272E" w:rsidRDefault="00C32C77" w:rsidP="00C32C77">
      <w:pPr>
        <w:shd w:val="clear" w:color="auto" w:fill="FFFFFF"/>
        <w:spacing w:line="330" w:lineRule="atLeast"/>
        <w:rPr>
          <w:rFonts w:cstheme="minorHAnsi"/>
          <w:sz w:val="18"/>
          <w:szCs w:val="18"/>
        </w:rPr>
      </w:pPr>
      <w:r>
        <w:rPr>
          <w:rFonts w:cstheme="minorHAnsi"/>
          <w:sz w:val="18"/>
          <w:szCs w:val="18"/>
        </w:rPr>
        <w:t xml:space="preserve">- - - - - - - - - - - - - - - - - - - - - - - - - - - - - - - - - - - - - - - - - - - - - - - </w:t>
      </w:r>
    </w:p>
    <w:p w14:paraId="5B894247" w14:textId="537830C6" w:rsidR="0015223D" w:rsidRPr="003F4C39" w:rsidRDefault="00C00C3B" w:rsidP="0015223D">
      <w:pPr>
        <w:rPr>
          <w:rFonts w:cstheme="minorHAnsi"/>
          <w:b/>
        </w:rPr>
      </w:pPr>
      <w:r>
        <w:rPr>
          <w:rFonts w:cstheme="minorHAnsi"/>
          <w:b/>
        </w:rPr>
        <w:t xml:space="preserve">20 §. </w:t>
      </w:r>
      <w:r w:rsidR="003F4C39" w:rsidRPr="003F4C39">
        <w:rPr>
          <w:rFonts w:cstheme="minorHAnsi"/>
          <w:b/>
          <w:i/>
        </w:rPr>
        <w:t>Tiedonsaantioikeus</w:t>
      </w:r>
      <w:r w:rsidR="00624ADB">
        <w:rPr>
          <w:rFonts w:cstheme="minorHAnsi"/>
          <w:b/>
          <w:i/>
        </w:rPr>
        <w:t>.</w:t>
      </w:r>
    </w:p>
    <w:p w14:paraId="3BC0912F" w14:textId="77777777" w:rsidR="0015223D" w:rsidRPr="0016068C" w:rsidRDefault="0015223D" w:rsidP="0015223D">
      <w:pPr>
        <w:rPr>
          <w:rFonts w:cstheme="minorHAnsi"/>
        </w:rPr>
      </w:pPr>
      <w:r w:rsidRPr="0016068C">
        <w:rPr>
          <w:rFonts w:cstheme="minorHAnsi"/>
        </w:rPr>
        <w:t>Tutkintaa tekevällä on salassapitosäännösten estämättä oikeus saada maksutta viranomaisilta ja muilta julkista tehtävää hoitavilta tutkinnan toimittamiseksi:</w:t>
      </w:r>
    </w:p>
    <w:p w14:paraId="3D4C285E" w14:textId="77777777" w:rsidR="00C32C77" w:rsidRPr="00D1272E" w:rsidRDefault="00C32C77" w:rsidP="00C32C77">
      <w:pPr>
        <w:shd w:val="clear" w:color="auto" w:fill="FFFFFF"/>
        <w:spacing w:line="330" w:lineRule="atLeast"/>
        <w:rPr>
          <w:rFonts w:cstheme="minorHAnsi"/>
          <w:sz w:val="18"/>
          <w:szCs w:val="18"/>
        </w:rPr>
      </w:pPr>
      <w:r>
        <w:rPr>
          <w:rFonts w:cstheme="minorHAnsi"/>
          <w:sz w:val="18"/>
          <w:szCs w:val="18"/>
        </w:rPr>
        <w:t xml:space="preserve">- - - - - - - - - - - - - - - - - - - - - - - - - - - - - - - - - - - - - - - - - - - - - - - </w:t>
      </w:r>
    </w:p>
    <w:p w14:paraId="14A04BBD" w14:textId="66B8D2EA" w:rsidR="0015223D" w:rsidRPr="0016068C" w:rsidRDefault="0015223D" w:rsidP="0015223D">
      <w:pPr>
        <w:rPr>
          <w:rFonts w:cstheme="minorHAnsi"/>
        </w:rPr>
      </w:pPr>
      <w:r w:rsidRPr="0016068C">
        <w:rPr>
          <w:rFonts w:cstheme="minorHAnsi"/>
        </w:rPr>
        <w:t>3) </w:t>
      </w:r>
      <w:r w:rsidR="0016068C" w:rsidRPr="00E268C4">
        <w:rPr>
          <w:rFonts w:cstheme="minorHAnsi"/>
        </w:rPr>
        <w:t>tarpeelliset</w:t>
      </w:r>
      <w:r w:rsidRPr="0016068C">
        <w:rPr>
          <w:rFonts w:cstheme="minorHAnsi"/>
        </w:rPr>
        <w:t xml:space="preserve"> tiedot onnettomuuteen liittyvän kulkuneuvon, laitteen, opastin- ja liikenteenohjausjärjestelmän toimintaa, onnettomuuden olosuhteita sekä puhe- ja viestiliikennettä rekisteröivistä laitteista sekä muista vastaavista tallentimista;</w:t>
      </w:r>
    </w:p>
    <w:p w14:paraId="2DB574FE" w14:textId="77777777" w:rsidR="00C32C77" w:rsidRPr="00D1272E" w:rsidRDefault="00C32C77" w:rsidP="00C32C77">
      <w:pPr>
        <w:shd w:val="clear" w:color="auto" w:fill="FFFFFF"/>
        <w:spacing w:line="330" w:lineRule="atLeast"/>
        <w:rPr>
          <w:rFonts w:cstheme="minorHAnsi"/>
          <w:sz w:val="18"/>
          <w:szCs w:val="18"/>
        </w:rPr>
      </w:pPr>
      <w:r>
        <w:rPr>
          <w:rFonts w:cstheme="minorHAnsi"/>
          <w:sz w:val="18"/>
          <w:szCs w:val="18"/>
        </w:rPr>
        <w:t xml:space="preserve">- - - - - - - - - - - - - - - - - - - - - - - - - - - - - - - - - - - - - - - - - - - - - - - </w:t>
      </w:r>
    </w:p>
    <w:p w14:paraId="6A1991BA" w14:textId="44F3FC36" w:rsidR="00624ADB" w:rsidRPr="00624ADB" w:rsidRDefault="00624ADB" w:rsidP="00624ADB">
      <w:pPr>
        <w:rPr>
          <w:rFonts w:cstheme="minorHAnsi"/>
          <w:b/>
        </w:rPr>
      </w:pPr>
      <w:r>
        <w:rPr>
          <w:rFonts w:cstheme="minorHAnsi"/>
          <w:b/>
        </w:rPr>
        <w:t xml:space="preserve">23 §.  </w:t>
      </w:r>
      <w:r w:rsidRPr="00624ADB">
        <w:rPr>
          <w:rFonts w:cstheme="minorHAnsi"/>
          <w:b/>
          <w:i/>
        </w:rPr>
        <w:t>Kuuleminen</w:t>
      </w:r>
      <w:r>
        <w:rPr>
          <w:rFonts w:cstheme="minorHAnsi"/>
          <w:b/>
          <w:i/>
        </w:rPr>
        <w:t>.</w:t>
      </w:r>
    </w:p>
    <w:p w14:paraId="06715CCF" w14:textId="77777777" w:rsidR="00B1054A" w:rsidRPr="00D1272E" w:rsidRDefault="00B1054A" w:rsidP="00B1054A">
      <w:pPr>
        <w:shd w:val="clear" w:color="auto" w:fill="FFFFFF"/>
        <w:spacing w:line="330" w:lineRule="atLeast"/>
        <w:rPr>
          <w:rFonts w:cstheme="minorHAnsi"/>
          <w:sz w:val="18"/>
          <w:szCs w:val="18"/>
        </w:rPr>
      </w:pPr>
      <w:r>
        <w:rPr>
          <w:rFonts w:cstheme="minorHAnsi"/>
          <w:sz w:val="18"/>
          <w:szCs w:val="18"/>
        </w:rPr>
        <w:t xml:space="preserve">- - - - - - - - - - - - - - - - - - - - - - - - - - - - - - - - - - - - - - - - - - - - - - - </w:t>
      </w:r>
    </w:p>
    <w:p w14:paraId="3AED76EC" w14:textId="78D7872A" w:rsidR="003F4C39" w:rsidRPr="00E268C4" w:rsidRDefault="00A3212F" w:rsidP="0015223D">
      <w:r w:rsidRPr="00E268C4">
        <w:t>T</w:t>
      </w:r>
      <w:r w:rsidR="00366106" w:rsidRPr="00E268C4">
        <w:t>utkinta</w:t>
      </w:r>
      <w:r w:rsidRPr="00E268C4">
        <w:t>a</w:t>
      </w:r>
      <w:r w:rsidR="00366106" w:rsidRPr="00E268C4">
        <w:t xml:space="preserve"> tekevällä on </w:t>
      </w:r>
      <w:r w:rsidR="00624ADB" w:rsidRPr="00E268C4">
        <w:t xml:space="preserve">myös </w:t>
      </w:r>
      <w:r w:rsidR="00366106" w:rsidRPr="00E268C4">
        <w:t>oikeus alustavasti puhut</w:t>
      </w:r>
      <w:r w:rsidRPr="00E268C4">
        <w:t>ella</w:t>
      </w:r>
      <w:r w:rsidR="00624ADB" w:rsidRPr="00E268C4">
        <w:t xml:space="preserve"> 1 momentissa tarkoitettua henkilöä.</w:t>
      </w:r>
      <w:r w:rsidR="00366106" w:rsidRPr="00E268C4">
        <w:t xml:space="preserve"> </w:t>
      </w:r>
    </w:p>
    <w:p w14:paraId="236698F3" w14:textId="58758825" w:rsidR="0015223D" w:rsidRPr="003F4C39" w:rsidRDefault="00C00C3B" w:rsidP="0015223D">
      <w:pPr>
        <w:rPr>
          <w:rFonts w:cstheme="minorHAnsi"/>
          <w:b/>
        </w:rPr>
      </w:pPr>
      <w:r>
        <w:rPr>
          <w:rFonts w:cstheme="minorHAnsi"/>
          <w:b/>
        </w:rPr>
        <w:t xml:space="preserve">30 §. </w:t>
      </w:r>
      <w:r w:rsidR="0015223D" w:rsidRPr="003F4C39">
        <w:rPr>
          <w:rFonts w:cstheme="minorHAnsi"/>
          <w:b/>
          <w:i/>
        </w:rPr>
        <w:t>T</w:t>
      </w:r>
      <w:r w:rsidR="003F4C39" w:rsidRPr="003F4C39">
        <w:rPr>
          <w:rFonts w:cstheme="minorHAnsi"/>
          <w:b/>
          <w:i/>
        </w:rPr>
        <w:t>urvallisuussuositusten seuranta</w:t>
      </w:r>
      <w:r w:rsidR="00624ADB">
        <w:rPr>
          <w:rFonts w:cstheme="minorHAnsi"/>
          <w:b/>
          <w:i/>
        </w:rPr>
        <w:t>.</w:t>
      </w:r>
    </w:p>
    <w:p w14:paraId="3D530264" w14:textId="3732FF36" w:rsidR="0015223D" w:rsidRPr="0016068C" w:rsidRDefault="0015223D" w:rsidP="0015223D">
      <w:pPr>
        <w:rPr>
          <w:rFonts w:cstheme="minorHAnsi"/>
        </w:rPr>
      </w:pPr>
      <w:r w:rsidRPr="0016068C">
        <w:rPr>
          <w:rFonts w:cstheme="minorHAnsi"/>
        </w:rPr>
        <w:t>Onnettomuustutkintakeskus seuraa</w:t>
      </w:r>
      <w:r w:rsidR="002D7CDF">
        <w:rPr>
          <w:rFonts w:cstheme="minorHAnsi"/>
        </w:rPr>
        <w:t xml:space="preserve"> </w:t>
      </w:r>
      <w:r w:rsidR="002D7CDF" w:rsidRPr="00E268C4">
        <w:rPr>
          <w:rFonts w:cstheme="minorHAnsi"/>
        </w:rPr>
        <w:t>tutkintaselostuksessa annettujen</w:t>
      </w:r>
      <w:r w:rsidR="002D7CDF">
        <w:rPr>
          <w:rFonts w:cstheme="minorHAnsi"/>
          <w:b/>
        </w:rPr>
        <w:t xml:space="preserve"> </w:t>
      </w:r>
      <w:r w:rsidRPr="0016068C">
        <w:rPr>
          <w:rFonts w:cstheme="minorHAnsi"/>
        </w:rPr>
        <w:t>turvallisuussuositusten toteutumista.</w:t>
      </w:r>
    </w:p>
    <w:p w14:paraId="46022B1E" w14:textId="77777777" w:rsidR="00B1054A" w:rsidRPr="00D1272E" w:rsidRDefault="00B1054A" w:rsidP="00B1054A">
      <w:pPr>
        <w:shd w:val="clear" w:color="auto" w:fill="FFFFFF"/>
        <w:spacing w:line="330" w:lineRule="atLeast"/>
        <w:rPr>
          <w:rFonts w:cstheme="minorHAnsi"/>
          <w:sz w:val="18"/>
          <w:szCs w:val="18"/>
        </w:rPr>
      </w:pPr>
      <w:r>
        <w:rPr>
          <w:rFonts w:cstheme="minorHAnsi"/>
          <w:sz w:val="18"/>
          <w:szCs w:val="18"/>
        </w:rPr>
        <w:t xml:space="preserve">- - - - - - - - - - - - - - - - - - - - - - - - - - - - - - - - - - - - - - - - - - - - - - - </w:t>
      </w:r>
    </w:p>
    <w:p w14:paraId="37784F3E" w14:textId="2FF4E1E3" w:rsidR="006D31F8" w:rsidRPr="003F4C39" w:rsidRDefault="006D31F8" w:rsidP="001840A2">
      <w:pPr>
        <w:rPr>
          <w:rFonts w:cstheme="minorHAnsi"/>
          <w:b/>
        </w:rPr>
      </w:pPr>
      <w:r w:rsidRPr="003F4C39">
        <w:rPr>
          <w:rFonts w:cstheme="minorHAnsi"/>
          <w:b/>
        </w:rPr>
        <w:t xml:space="preserve">32 §. </w:t>
      </w:r>
      <w:r w:rsidRPr="003F4C39">
        <w:rPr>
          <w:rFonts w:cstheme="minorHAnsi"/>
          <w:b/>
          <w:i/>
        </w:rPr>
        <w:t>Poikkeuksellisen ta</w:t>
      </w:r>
      <w:r w:rsidR="003F4C39" w:rsidRPr="003F4C39">
        <w:rPr>
          <w:rFonts w:cstheme="minorHAnsi"/>
          <w:b/>
          <w:i/>
        </w:rPr>
        <w:t>pahtuman tutkinnan aloittaminen</w:t>
      </w:r>
      <w:r w:rsidR="00624ADB">
        <w:rPr>
          <w:rFonts w:cstheme="minorHAnsi"/>
          <w:b/>
          <w:i/>
        </w:rPr>
        <w:t>.</w:t>
      </w:r>
    </w:p>
    <w:p w14:paraId="5C3D0765" w14:textId="77777777" w:rsidR="00B1054A" w:rsidRPr="00D1272E" w:rsidRDefault="00B1054A" w:rsidP="00B1054A">
      <w:pPr>
        <w:shd w:val="clear" w:color="auto" w:fill="FFFFFF"/>
        <w:spacing w:line="330" w:lineRule="atLeast"/>
        <w:rPr>
          <w:rFonts w:cstheme="minorHAnsi"/>
          <w:sz w:val="18"/>
          <w:szCs w:val="18"/>
        </w:rPr>
      </w:pPr>
      <w:r>
        <w:rPr>
          <w:rFonts w:cstheme="minorHAnsi"/>
          <w:sz w:val="18"/>
          <w:szCs w:val="18"/>
        </w:rPr>
        <w:t xml:space="preserve">- - - - - - - - - - - - - - - - - - - - - - - - - - - - - - - - - - - - - - - - - - - - - - - </w:t>
      </w:r>
    </w:p>
    <w:p w14:paraId="0A942C9D" w14:textId="7DF95621" w:rsidR="00647E38" w:rsidRPr="004E0116" w:rsidRDefault="006D31F8" w:rsidP="00647E38">
      <w:pPr>
        <w:rPr>
          <w:rFonts w:cstheme="minorHAnsi"/>
        </w:rPr>
      </w:pPr>
      <w:r w:rsidRPr="001840A2">
        <w:rPr>
          <w:rFonts w:cstheme="minorHAnsi"/>
        </w:rPr>
        <w:lastRenderedPageBreak/>
        <w:t xml:space="preserve">Valtioneuvosto voi asettaa tapahtuman tutkintaa varten </w:t>
      </w:r>
      <w:r w:rsidR="004E0116" w:rsidRPr="00E268C4">
        <w:rPr>
          <w:rFonts w:cstheme="minorHAnsi"/>
        </w:rPr>
        <w:t>Onnettomuustutkintakeskuksen</w:t>
      </w:r>
      <w:r w:rsidRPr="001840A2">
        <w:rPr>
          <w:rFonts w:cstheme="minorHAnsi"/>
        </w:rPr>
        <w:t xml:space="preserve"> yhteyteen tutkintaryhmän. Tutkintaryhmä suorittaa tehtävänsä itsenäisesti ja riippumattomasti.</w:t>
      </w:r>
    </w:p>
    <w:p w14:paraId="5331E44F" w14:textId="608A9143" w:rsidR="0015223D" w:rsidRPr="002C7FB5" w:rsidRDefault="00C00C3B" w:rsidP="0015223D">
      <w:pPr>
        <w:rPr>
          <w:rFonts w:cstheme="minorHAnsi"/>
          <w:b/>
        </w:rPr>
      </w:pPr>
      <w:r w:rsidRPr="002C7FB5">
        <w:rPr>
          <w:rFonts w:cstheme="minorHAnsi"/>
          <w:b/>
        </w:rPr>
        <w:t xml:space="preserve">38 §. </w:t>
      </w:r>
      <w:r w:rsidR="0015223D" w:rsidRPr="002C7FB5">
        <w:rPr>
          <w:rFonts w:cstheme="minorHAnsi"/>
          <w:b/>
          <w:i/>
        </w:rPr>
        <w:t>Tutkinna</w:t>
      </w:r>
      <w:r w:rsidR="002C7FB5">
        <w:rPr>
          <w:rFonts w:cstheme="minorHAnsi"/>
          <w:b/>
          <w:i/>
        </w:rPr>
        <w:t>n kulusta tiedottaminen</w:t>
      </w:r>
      <w:r w:rsidR="00624ADB">
        <w:rPr>
          <w:rFonts w:cstheme="minorHAnsi"/>
          <w:b/>
          <w:i/>
        </w:rPr>
        <w:t>.</w:t>
      </w:r>
    </w:p>
    <w:p w14:paraId="2C51A44E" w14:textId="77777777" w:rsidR="00B1054A" w:rsidRPr="00D1272E" w:rsidRDefault="00B1054A" w:rsidP="00B1054A">
      <w:pPr>
        <w:shd w:val="clear" w:color="auto" w:fill="FFFFFF"/>
        <w:spacing w:line="330" w:lineRule="atLeast"/>
        <w:rPr>
          <w:rFonts w:cstheme="minorHAnsi"/>
          <w:sz w:val="18"/>
          <w:szCs w:val="18"/>
        </w:rPr>
      </w:pPr>
      <w:bookmarkStart w:id="5" w:name="_Hlk505083265"/>
      <w:r>
        <w:rPr>
          <w:rFonts w:cstheme="minorHAnsi"/>
          <w:sz w:val="18"/>
          <w:szCs w:val="18"/>
        </w:rPr>
        <w:t xml:space="preserve">- - - - - - - - - - - - - - - - - - - - - - - - - - - - - - - - - - - - - - - - - - - - - - - </w:t>
      </w:r>
    </w:p>
    <w:p w14:paraId="2275BA98" w14:textId="27200498" w:rsidR="0015223D" w:rsidRPr="0016068C" w:rsidRDefault="0015223D" w:rsidP="0015223D">
      <w:pPr>
        <w:rPr>
          <w:rFonts w:cstheme="minorHAnsi"/>
        </w:rPr>
      </w:pPr>
      <w:r w:rsidRPr="0016068C">
        <w:rPr>
          <w:rFonts w:cstheme="minorHAnsi"/>
        </w:rPr>
        <w:t>Tutkinnan kulusta on erityisesti tiedotettava vahinkoa kärsineille, surmansa saaneiden läheisille, pelastustoimiin osallistuneille viranomaisille sekä niille, joihin onnettomuuden vaikut</w:t>
      </w:r>
      <w:r w:rsidR="00E268C4">
        <w:rPr>
          <w:rFonts w:cstheme="minorHAnsi"/>
        </w:rPr>
        <w:t>ukset muuten saattavat ulottua.</w:t>
      </w:r>
    </w:p>
    <w:bookmarkEnd w:id="5"/>
    <w:p w14:paraId="53190C6B" w14:textId="77777777" w:rsidR="00B1054A" w:rsidRPr="00D1272E" w:rsidRDefault="00B1054A" w:rsidP="00B1054A">
      <w:pPr>
        <w:shd w:val="clear" w:color="auto" w:fill="FFFFFF"/>
        <w:spacing w:line="330" w:lineRule="atLeast"/>
        <w:rPr>
          <w:rFonts w:cstheme="minorHAnsi"/>
          <w:sz w:val="18"/>
          <w:szCs w:val="18"/>
        </w:rPr>
      </w:pPr>
      <w:r>
        <w:rPr>
          <w:rFonts w:cstheme="minorHAnsi"/>
          <w:sz w:val="18"/>
          <w:szCs w:val="18"/>
        </w:rPr>
        <w:t xml:space="preserve">- - - - - - - - - - - - - - - - - - - - - - - - - - - - - - - - - - - - - - - - - - - - - - - </w:t>
      </w:r>
    </w:p>
    <w:p w14:paraId="57D32D30" w14:textId="3EF3A256" w:rsidR="0015223D" w:rsidRPr="006A07D5" w:rsidRDefault="00C00C3B" w:rsidP="0015223D">
      <w:pPr>
        <w:rPr>
          <w:rFonts w:cstheme="minorHAnsi"/>
          <w:b/>
          <w:i/>
        </w:rPr>
      </w:pPr>
      <w:r w:rsidRPr="006A07D5">
        <w:rPr>
          <w:rFonts w:cstheme="minorHAnsi"/>
          <w:b/>
        </w:rPr>
        <w:t xml:space="preserve">42 §. </w:t>
      </w:r>
      <w:r w:rsidR="0015223D" w:rsidRPr="006A07D5">
        <w:rPr>
          <w:rFonts w:cstheme="minorHAnsi"/>
          <w:b/>
          <w:i/>
        </w:rPr>
        <w:t>Yhteistyö ja virka-apu</w:t>
      </w:r>
      <w:r w:rsidR="00624ADB">
        <w:rPr>
          <w:rFonts w:cstheme="minorHAnsi"/>
          <w:b/>
          <w:i/>
        </w:rPr>
        <w:t>.</w:t>
      </w:r>
    </w:p>
    <w:p w14:paraId="5A0EC02E" w14:textId="125D01F4" w:rsidR="0015223D" w:rsidRPr="0016068C" w:rsidRDefault="0015223D" w:rsidP="0015223D">
      <w:pPr>
        <w:rPr>
          <w:rFonts w:cstheme="minorHAnsi"/>
        </w:rPr>
      </w:pPr>
      <w:r w:rsidRPr="0016068C">
        <w:rPr>
          <w:rFonts w:cstheme="minorHAnsi"/>
        </w:rPr>
        <w:t>Tutkintatoimia tehdä</w:t>
      </w:r>
      <w:r w:rsidR="002072B2" w:rsidRPr="00E268C4">
        <w:rPr>
          <w:rFonts w:cstheme="minorHAnsi"/>
        </w:rPr>
        <w:t>än</w:t>
      </w:r>
      <w:r w:rsidRPr="0016068C">
        <w:rPr>
          <w:rFonts w:cstheme="minorHAnsi"/>
        </w:rPr>
        <w:t xml:space="preserve"> yhteistoiminnassa samassa asiassa esitutkintaa tai kuolemansyyn tutkintaa tekevän viranomaisen kanssa siinä laajuudessa kuin Onnettomuustutkintakeskus katsoo yhteistoiminnan olevan tarkoituksenmukaista turvallisuustutkinnan kannalta.</w:t>
      </w:r>
      <w:r w:rsidR="00E9233F">
        <w:rPr>
          <w:rFonts w:cstheme="minorHAnsi"/>
        </w:rPr>
        <w:t xml:space="preserve"> </w:t>
      </w:r>
    </w:p>
    <w:p w14:paraId="398EB09E" w14:textId="17050404" w:rsidR="0015223D" w:rsidRPr="0016068C" w:rsidRDefault="0015223D" w:rsidP="0015223D">
      <w:pPr>
        <w:rPr>
          <w:rFonts w:cstheme="minorHAnsi"/>
        </w:rPr>
      </w:pPr>
      <w:r w:rsidRPr="0016068C">
        <w:rPr>
          <w:rFonts w:cstheme="minorHAnsi"/>
        </w:rPr>
        <w:t>Onnettomuustutkintakeskuksella on oi</w:t>
      </w:r>
      <w:r w:rsidR="006441CD">
        <w:rPr>
          <w:rFonts w:cstheme="minorHAnsi"/>
        </w:rPr>
        <w:t xml:space="preserve">keus saada pyynnöstä </w:t>
      </w:r>
      <w:r w:rsidR="006441CD" w:rsidRPr="00E268C4">
        <w:rPr>
          <w:rFonts w:cstheme="minorHAnsi"/>
        </w:rPr>
        <w:t xml:space="preserve">poliisilta, Puolustusvoimilta ja Rajavartiolaitokselta </w:t>
      </w:r>
      <w:r w:rsidRPr="00E268C4">
        <w:rPr>
          <w:rFonts w:cstheme="minorHAnsi"/>
        </w:rPr>
        <w:t>virka-apua turvallisuustutkinnassa ja sen turva</w:t>
      </w:r>
      <w:r w:rsidRPr="0016068C">
        <w:rPr>
          <w:rFonts w:cstheme="minorHAnsi"/>
        </w:rPr>
        <w:t>amisessa.</w:t>
      </w:r>
    </w:p>
    <w:p w14:paraId="02FE34AC" w14:textId="77777777" w:rsidR="00B1054A" w:rsidRPr="00D1272E" w:rsidRDefault="00B1054A" w:rsidP="00B1054A">
      <w:pPr>
        <w:shd w:val="clear" w:color="auto" w:fill="FFFFFF"/>
        <w:spacing w:line="330" w:lineRule="atLeast"/>
        <w:rPr>
          <w:rFonts w:cstheme="minorHAnsi"/>
          <w:sz w:val="18"/>
          <w:szCs w:val="18"/>
        </w:rPr>
      </w:pPr>
      <w:r>
        <w:rPr>
          <w:rFonts w:cstheme="minorHAnsi"/>
          <w:sz w:val="18"/>
          <w:szCs w:val="18"/>
        </w:rPr>
        <w:t xml:space="preserve">- - - - - - - - - - - - - - - - - - - - - - - - - - - - - - - - - - - - - - - - - - - - - - - </w:t>
      </w:r>
    </w:p>
    <w:p w14:paraId="64B42076" w14:textId="62326D59" w:rsidR="008D3386" w:rsidRDefault="001E1F1B" w:rsidP="0015223D">
      <w:pPr>
        <w:rPr>
          <w:rFonts w:cstheme="minorHAnsi"/>
        </w:rPr>
      </w:pPr>
      <w:r>
        <w:rPr>
          <w:rFonts w:cstheme="minorHAnsi"/>
        </w:rPr>
        <w:t>__________</w:t>
      </w:r>
    </w:p>
    <w:p w14:paraId="265E3C75" w14:textId="4399D9F5" w:rsidR="006567B6" w:rsidRDefault="001E1F1B" w:rsidP="0015223D">
      <w:pPr>
        <w:rPr>
          <w:rFonts w:cstheme="minorHAnsi"/>
        </w:rPr>
      </w:pPr>
      <w:bookmarkStart w:id="6" w:name="_Hlk508284263"/>
      <w:r>
        <w:rPr>
          <w:rFonts w:cstheme="minorHAnsi"/>
        </w:rPr>
        <w:t xml:space="preserve">Tämä laki tulee voimaan    päivänä     kuuta </w:t>
      </w:r>
      <w:proofErr w:type="gramStart"/>
      <w:r>
        <w:rPr>
          <w:rFonts w:cstheme="minorHAnsi"/>
        </w:rPr>
        <w:t xml:space="preserve">20  </w:t>
      </w:r>
      <w:r w:rsidR="006567B6">
        <w:rPr>
          <w:rFonts w:cstheme="minorHAnsi"/>
        </w:rPr>
        <w:t>.</w:t>
      </w:r>
      <w:proofErr w:type="gramEnd"/>
    </w:p>
    <w:bookmarkEnd w:id="6"/>
    <w:p w14:paraId="004B51B1" w14:textId="08494318" w:rsidR="001E1F1B" w:rsidRPr="0016068C" w:rsidRDefault="001E1F1B" w:rsidP="0015223D">
      <w:pPr>
        <w:rPr>
          <w:rFonts w:cstheme="minorHAnsi"/>
        </w:rPr>
      </w:pPr>
      <w:r>
        <w:rPr>
          <w:rFonts w:cstheme="minorHAnsi"/>
        </w:rPr>
        <w:t>__________</w:t>
      </w:r>
    </w:p>
    <w:sectPr w:rsidR="001E1F1B" w:rsidRPr="0016068C" w:rsidSect="00EA4825">
      <w:headerReference w:type="default" r:id="rId8"/>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0DF51" w14:textId="77777777" w:rsidR="008C7CEB" w:rsidRDefault="008C7CEB" w:rsidP="008C7CEB">
      <w:pPr>
        <w:spacing w:after="0" w:line="240" w:lineRule="auto"/>
      </w:pPr>
      <w:r>
        <w:separator/>
      </w:r>
    </w:p>
  </w:endnote>
  <w:endnote w:type="continuationSeparator" w:id="0">
    <w:p w14:paraId="1B350252" w14:textId="77777777" w:rsidR="008C7CEB" w:rsidRDefault="008C7CEB" w:rsidP="008C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44568" w14:textId="77777777" w:rsidR="008C7CEB" w:rsidRDefault="008C7CEB" w:rsidP="008C7CEB">
      <w:pPr>
        <w:spacing w:after="0" w:line="240" w:lineRule="auto"/>
      </w:pPr>
      <w:r>
        <w:separator/>
      </w:r>
    </w:p>
  </w:footnote>
  <w:footnote w:type="continuationSeparator" w:id="0">
    <w:p w14:paraId="69964CEA" w14:textId="77777777" w:rsidR="008C7CEB" w:rsidRDefault="008C7CEB" w:rsidP="008C7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FAD9" w14:textId="3234217C" w:rsidR="008C7CEB" w:rsidRDefault="008C7CEB">
    <w:pPr>
      <w:pStyle w:val="Yltunniste"/>
    </w:pPr>
    <w:r>
      <w:tab/>
    </w:r>
    <w:r w:rsidR="00BA324B">
      <w:tab/>
    </w:r>
    <w:r w:rsidR="005C54AD" w:rsidRPr="00BA324B">
      <w:rPr>
        <w:b/>
      </w:rPr>
      <w:t xml:space="preserve">LUONNOS </w:t>
    </w:r>
    <w:r w:rsidR="006C3275">
      <w:rPr>
        <w:b/>
      </w:rPr>
      <w:t>1</w:t>
    </w:r>
    <w:r w:rsidR="000319FD">
      <w:rPr>
        <w:b/>
      </w:rPr>
      <w:t>5</w:t>
    </w:r>
    <w:r w:rsidRPr="00BA324B">
      <w:rPr>
        <w:b/>
      </w:rPr>
      <w:t>.</w:t>
    </w:r>
    <w:r w:rsidR="00BA324B" w:rsidRPr="00BA324B">
      <w:rPr>
        <w:b/>
      </w:rPr>
      <w:t>3</w:t>
    </w:r>
    <w:r w:rsidRPr="00BA324B">
      <w:rPr>
        <w:b/>
      </w:rPr>
      <w:t>.201</w:t>
    </w:r>
    <w:r w:rsidR="00D04792" w:rsidRPr="00BA324B">
      <w:rPr>
        <w:b/>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80D06"/>
    <w:multiLevelType w:val="hybridMultilevel"/>
    <w:tmpl w:val="8CAAF0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EB"/>
    <w:rsid w:val="00012395"/>
    <w:rsid w:val="00020395"/>
    <w:rsid w:val="000207C3"/>
    <w:rsid w:val="00023170"/>
    <w:rsid w:val="00023F3B"/>
    <w:rsid w:val="000254BD"/>
    <w:rsid w:val="000319FD"/>
    <w:rsid w:val="00041903"/>
    <w:rsid w:val="00064890"/>
    <w:rsid w:val="000817C8"/>
    <w:rsid w:val="00093D9C"/>
    <w:rsid w:val="000A061E"/>
    <w:rsid w:val="000B6EE5"/>
    <w:rsid w:val="000D1783"/>
    <w:rsid w:val="000D5CFA"/>
    <w:rsid w:val="000E13AA"/>
    <w:rsid w:val="000F38B6"/>
    <w:rsid w:val="000F4BEE"/>
    <w:rsid w:val="0010014D"/>
    <w:rsid w:val="00136881"/>
    <w:rsid w:val="001400C0"/>
    <w:rsid w:val="0015223D"/>
    <w:rsid w:val="00154592"/>
    <w:rsid w:val="0016068C"/>
    <w:rsid w:val="0016541D"/>
    <w:rsid w:val="001840A2"/>
    <w:rsid w:val="00184D3D"/>
    <w:rsid w:val="0019163A"/>
    <w:rsid w:val="001B77DE"/>
    <w:rsid w:val="001C2DEF"/>
    <w:rsid w:val="001D5273"/>
    <w:rsid w:val="001D7BFA"/>
    <w:rsid w:val="001E0BA6"/>
    <w:rsid w:val="001E1C31"/>
    <w:rsid w:val="001E1F1B"/>
    <w:rsid w:val="00201ED8"/>
    <w:rsid w:val="002072B2"/>
    <w:rsid w:val="00233C94"/>
    <w:rsid w:val="00252198"/>
    <w:rsid w:val="00255103"/>
    <w:rsid w:val="002647BA"/>
    <w:rsid w:val="0029537A"/>
    <w:rsid w:val="002A3F5F"/>
    <w:rsid w:val="002B1BA4"/>
    <w:rsid w:val="002B7BA8"/>
    <w:rsid w:val="002C028C"/>
    <w:rsid w:val="002C7FB5"/>
    <w:rsid w:val="002D25D2"/>
    <w:rsid w:val="002D7CDF"/>
    <w:rsid w:val="002E18BC"/>
    <w:rsid w:val="002E76AB"/>
    <w:rsid w:val="002E784C"/>
    <w:rsid w:val="002F3AF0"/>
    <w:rsid w:val="002F6EBF"/>
    <w:rsid w:val="003147F6"/>
    <w:rsid w:val="00322A22"/>
    <w:rsid w:val="00343F4F"/>
    <w:rsid w:val="003467C4"/>
    <w:rsid w:val="003524D7"/>
    <w:rsid w:val="00354BC8"/>
    <w:rsid w:val="00366106"/>
    <w:rsid w:val="00366EEF"/>
    <w:rsid w:val="00373C45"/>
    <w:rsid w:val="00391F7B"/>
    <w:rsid w:val="00391FE3"/>
    <w:rsid w:val="003939DD"/>
    <w:rsid w:val="00395389"/>
    <w:rsid w:val="003A19DF"/>
    <w:rsid w:val="003A539D"/>
    <w:rsid w:val="003C2E96"/>
    <w:rsid w:val="003C65CE"/>
    <w:rsid w:val="003D38EE"/>
    <w:rsid w:val="003E4AA8"/>
    <w:rsid w:val="003F4C39"/>
    <w:rsid w:val="00402E59"/>
    <w:rsid w:val="00403D23"/>
    <w:rsid w:val="00411501"/>
    <w:rsid w:val="00413945"/>
    <w:rsid w:val="004139D7"/>
    <w:rsid w:val="004169CD"/>
    <w:rsid w:val="0042456B"/>
    <w:rsid w:val="00437634"/>
    <w:rsid w:val="0047295D"/>
    <w:rsid w:val="00473C6A"/>
    <w:rsid w:val="004750B6"/>
    <w:rsid w:val="00487374"/>
    <w:rsid w:val="004975AD"/>
    <w:rsid w:val="004B1CEB"/>
    <w:rsid w:val="004B7C07"/>
    <w:rsid w:val="004C27AA"/>
    <w:rsid w:val="004D766D"/>
    <w:rsid w:val="004E0116"/>
    <w:rsid w:val="004E5F6B"/>
    <w:rsid w:val="004F1CF8"/>
    <w:rsid w:val="004F1EDE"/>
    <w:rsid w:val="004F471F"/>
    <w:rsid w:val="0050042E"/>
    <w:rsid w:val="00501B92"/>
    <w:rsid w:val="00505D9F"/>
    <w:rsid w:val="005140C1"/>
    <w:rsid w:val="00523171"/>
    <w:rsid w:val="00530505"/>
    <w:rsid w:val="00536B64"/>
    <w:rsid w:val="00543356"/>
    <w:rsid w:val="00553A8A"/>
    <w:rsid w:val="00554365"/>
    <w:rsid w:val="00555128"/>
    <w:rsid w:val="005561C2"/>
    <w:rsid w:val="00556616"/>
    <w:rsid w:val="00557A6E"/>
    <w:rsid w:val="00561707"/>
    <w:rsid w:val="00572753"/>
    <w:rsid w:val="005779B7"/>
    <w:rsid w:val="00595AB7"/>
    <w:rsid w:val="00596636"/>
    <w:rsid w:val="005B5FC1"/>
    <w:rsid w:val="005B7CDC"/>
    <w:rsid w:val="005C54AD"/>
    <w:rsid w:val="005D007C"/>
    <w:rsid w:val="005D1225"/>
    <w:rsid w:val="005E03E0"/>
    <w:rsid w:val="005F180A"/>
    <w:rsid w:val="005F2928"/>
    <w:rsid w:val="005F6C7B"/>
    <w:rsid w:val="005F7910"/>
    <w:rsid w:val="005F7DE7"/>
    <w:rsid w:val="00600785"/>
    <w:rsid w:val="00606CE3"/>
    <w:rsid w:val="00613D13"/>
    <w:rsid w:val="0061489F"/>
    <w:rsid w:val="00620B7F"/>
    <w:rsid w:val="00624ADB"/>
    <w:rsid w:val="00626B8E"/>
    <w:rsid w:val="00627BB2"/>
    <w:rsid w:val="006441CD"/>
    <w:rsid w:val="00647E38"/>
    <w:rsid w:val="006567B6"/>
    <w:rsid w:val="00656A8E"/>
    <w:rsid w:val="006649C3"/>
    <w:rsid w:val="00666E7B"/>
    <w:rsid w:val="0067229F"/>
    <w:rsid w:val="00675D86"/>
    <w:rsid w:val="006A07D5"/>
    <w:rsid w:val="006A1ED4"/>
    <w:rsid w:val="006A30D9"/>
    <w:rsid w:val="006B3163"/>
    <w:rsid w:val="006B60F2"/>
    <w:rsid w:val="006C3275"/>
    <w:rsid w:val="006C4D50"/>
    <w:rsid w:val="006C7DD6"/>
    <w:rsid w:val="006D31F8"/>
    <w:rsid w:val="00710031"/>
    <w:rsid w:val="00710E40"/>
    <w:rsid w:val="00721BF1"/>
    <w:rsid w:val="00742B83"/>
    <w:rsid w:val="00763110"/>
    <w:rsid w:val="00774551"/>
    <w:rsid w:val="00782C86"/>
    <w:rsid w:val="007874BA"/>
    <w:rsid w:val="00790A1B"/>
    <w:rsid w:val="007A49F1"/>
    <w:rsid w:val="007D2494"/>
    <w:rsid w:val="00810EEF"/>
    <w:rsid w:val="00822939"/>
    <w:rsid w:val="008248C4"/>
    <w:rsid w:val="00836786"/>
    <w:rsid w:val="00852444"/>
    <w:rsid w:val="00856B19"/>
    <w:rsid w:val="008570D5"/>
    <w:rsid w:val="0086026A"/>
    <w:rsid w:val="008658F8"/>
    <w:rsid w:val="00880191"/>
    <w:rsid w:val="00885475"/>
    <w:rsid w:val="008A4027"/>
    <w:rsid w:val="008C5C31"/>
    <w:rsid w:val="008C6D70"/>
    <w:rsid w:val="008C7CEB"/>
    <w:rsid w:val="008D039F"/>
    <w:rsid w:val="008D2852"/>
    <w:rsid w:val="008D3386"/>
    <w:rsid w:val="008F0E63"/>
    <w:rsid w:val="008F4CAD"/>
    <w:rsid w:val="008F5561"/>
    <w:rsid w:val="00900A8E"/>
    <w:rsid w:val="00916EF6"/>
    <w:rsid w:val="00920891"/>
    <w:rsid w:val="009221F8"/>
    <w:rsid w:val="009271A0"/>
    <w:rsid w:val="009367D0"/>
    <w:rsid w:val="0094272C"/>
    <w:rsid w:val="00943683"/>
    <w:rsid w:val="009443F3"/>
    <w:rsid w:val="00947D71"/>
    <w:rsid w:val="00951724"/>
    <w:rsid w:val="00953DAE"/>
    <w:rsid w:val="00973F16"/>
    <w:rsid w:val="00982DE9"/>
    <w:rsid w:val="00993D62"/>
    <w:rsid w:val="009A7736"/>
    <w:rsid w:val="009A7D32"/>
    <w:rsid w:val="009B37B3"/>
    <w:rsid w:val="009B6D16"/>
    <w:rsid w:val="009D1709"/>
    <w:rsid w:val="009E271E"/>
    <w:rsid w:val="009E6B88"/>
    <w:rsid w:val="009F205D"/>
    <w:rsid w:val="009F716C"/>
    <w:rsid w:val="00A05F16"/>
    <w:rsid w:val="00A125EE"/>
    <w:rsid w:val="00A15D93"/>
    <w:rsid w:val="00A161B7"/>
    <w:rsid w:val="00A1644D"/>
    <w:rsid w:val="00A21FE1"/>
    <w:rsid w:val="00A240EE"/>
    <w:rsid w:val="00A3212F"/>
    <w:rsid w:val="00A37CCA"/>
    <w:rsid w:val="00A4629D"/>
    <w:rsid w:val="00A530A4"/>
    <w:rsid w:val="00A5556C"/>
    <w:rsid w:val="00A6164A"/>
    <w:rsid w:val="00A72065"/>
    <w:rsid w:val="00A75405"/>
    <w:rsid w:val="00A86EA1"/>
    <w:rsid w:val="00A907B0"/>
    <w:rsid w:val="00A96117"/>
    <w:rsid w:val="00AA2EC8"/>
    <w:rsid w:val="00AB2790"/>
    <w:rsid w:val="00AB286F"/>
    <w:rsid w:val="00AB3237"/>
    <w:rsid w:val="00AB532F"/>
    <w:rsid w:val="00AB7E39"/>
    <w:rsid w:val="00AC0E18"/>
    <w:rsid w:val="00AC323C"/>
    <w:rsid w:val="00AD2803"/>
    <w:rsid w:val="00AD5C46"/>
    <w:rsid w:val="00B1054A"/>
    <w:rsid w:val="00B219CC"/>
    <w:rsid w:val="00B265FD"/>
    <w:rsid w:val="00B26B92"/>
    <w:rsid w:val="00B3037F"/>
    <w:rsid w:val="00B30B1D"/>
    <w:rsid w:val="00B40ED8"/>
    <w:rsid w:val="00B46BA5"/>
    <w:rsid w:val="00B617FC"/>
    <w:rsid w:val="00B771A4"/>
    <w:rsid w:val="00B8111D"/>
    <w:rsid w:val="00BA1066"/>
    <w:rsid w:val="00BA324B"/>
    <w:rsid w:val="00BB2ED7"/>
    <w:rsid w:val="00BB4243"/>
    <w:rsid w:val="00BC6E1F"/>
    <w:rsid w:val="00BE60C0"/>
    <w:rsid w:val="00BF628D"/>
    <w:rsid w:val="00C00C3B"/>
    <w:rsid w:val="00C06A81"/>
    <w:rsid w:val="00C32C77"/>
    <w:rsid w:val="00C61643"/>
    <w:rsid w:val="00C664D0"/>
    <w:rsid w:val="00C66961"/>
    <w:rsid w:val="00C676C2"/>
    <w:rsid w:val="00C72847"/>
    <w:rsid w:val="00C80521"/>
    <w:rsid w:val="00C84B26"/>
    <w:rsid w:val="00C873EE"/>
    <w:rsid w:val="00C9143B"/>
    <w:rsid w:val="00C92995"/>
    <w:rsid w:val="00C94C31"/>
    <w:rsid w:val="00CB0837"/>
    <w:rsid w:val="00CB73EB"/>
    <w:rsid w:val="00CC6FD1"/>
    <w:rsid w:val="00CD7721"/>
    <w:rsid w:val="00CE55EC"/>
    <w:rsid w:val="00D0136A"/>
    <w:rsid w:val="00D04792"/>
    <w:rsid w:val="00D16FA3"/>
    <w:rsid w:val="00D2109A"/>
    <w:rsid w:val="00D2797F"/>
    <w:rsid w:val="00D31BED"/>
    <w:rsid w:val="00D33F7E"/>
    <w:rsid w:val="00D40D8F"/>
    <w:rsid w:val="00D53E77"/>
    <w:rsid w:val="00D665D4"/>
    <w:rsid w:val="00D812D7"/>
    <w:rsid w:val="00D914F3"/>
    <w:rsid w:val="00D91D73"/>
    <w:rsid w:val="00D93B15"/>
    <w:rsid w:val="00D94534"/>
    <w:rsid w:val="00DA17CC"/>
    <w:rsid w:val="00DA2631"/>
    <w:rsid w:val="00DB1811"/>
    <w:rsid w:val="00DB6025"/>
    <w:rsid w:val="00DB60FD"/>
    <w:rsid w:val="00DC1062"/>
    <w:rsid w:val="00DD316A"/>
    <w:rsid w:val="00DF2D59"/>
    <w:rsid w:val="00E000C4"/>
    <w:rsid w:val="00E038EC"/>
    <w:rsid w:val="00E06D5D"/>
    <w:rsid w:val="00E268C4"/>
    <w:rsid w:val="00E2798D"/>
    <w:rsid w:val="00E30FA2"/>
    <w:rsid w:val="00E34205"/>
    <w:rsid w:val="00E43236"/>
    <w:rsid w:val="00E60416"/>
    <w:rsid w:val="00E65389"/>
    <w:rsid w:val="00E668D6"/>
    <w:rsid w:val="00E67334"/>
    <w:rsid w:val="00E76514"/>
    <w:rsid w:val="00E76E50"/>
    <w:rsid w:val="00E9233F"/>
    <w:rsid w:val="00EA4825"/>
    <w:rsid w:val="00EA7FDF"/>
    <w:rsid w:val="00EB0288"/>
    <w:rsid w:val="00EB1699"/>
    <w:rsid w:val="00EC4BA4"/>
    <w:rsid w:val="00EC566D"/>
    <w:rsid w:val="00EE2716"/>
    <w:rsid w:val="00EE6955"/>
    <w:rsid w:val="00EF1BAC"/>
    <w:rsid w:val="00F037A7"/>
    <w:rsid w:val="00F2602A"/>
    <w:rsid w:val="00F40061"/>
    <w:rsid w:val="00F428A6"/>
    <w:rsid w:val="00F43371"/>
    <w:rsid w:val="00F54048"/>
    <w:rsid w:val="00F906B2"/>
    <w:rsid w:val="00F9185F"/>
    <w:rsid w:val="00F9609C"/>
    <w:rsid w:val="00FA2BF7"/>
    <w:rsid w:val="00FA2CC1"/>
    <w:rsid w:val="00FA737D"/>
    <w:rsid w:val="00FB09F7"/>
    <w:rsid w:val="00FB350A"/>
    <w:rsid w:val="00FC18D6"/>
    <w:rsid w:val="00FD294E"/>
    <w:rsid w:val="00FE04D3"/>
    <w:rsid w:val="00FE0F66"/>
    <w:rsid w:val="00FF2454"/>
    <w:rsid w:val="00FF7F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2C36D8"/>
  <w15:docId w15:val="{CFAF39B6-35C0-46F6-A7BF-94443283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B73EB"/>
  </w:style>
  <w:style w:type="paragraph" w:styleId="Otsikko2">
    <w:name w:val="heading 2"/>
    <w:basedOn w:val="Normaali"/>
    <w:next w:val="Normaali"/>
    <w:link w:val="Otsikko2Char"/>
    <w:uiPriority w:val="9"/>
    <w:unhideWhenUsed/>
    <w:qFormat/>
    <w:rsid w:val="00CB73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semiHidden/>
    <w:unhideWhenUsed/>
    <w:qFormat/>
    <w:rsid w:val="00DA26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tsikko4">
    <w:name w:val="heading 4"/>
    <w:basedOn w:val="Normaali"/>
    <w:next w:val="Normaali"/>
    <w:link w:val="Otsikko4Char"/>
    <w:uiPriority w:val="9"/>
    <w:semiHidden/>
    <w:unhideWhenUsed/>
    <w:qFormat/>
    <w:rsid w:val="00A530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tsikko5">
    <w:name w:val="heading 5"/>
    <w:basedOn w:val="Normaali"/>
    <w:next w:val="Normaali"/>
    <w:link w:val="Otsikko5Char"/>
    <w:uiPriority w:val="9"/>
    <w:semiHidden/>
    <w:unhideWhenUsed/>
    <w:qFormat/>
    <w:rsid w:val="00A7206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CB73EB"/>
    <w:rPr>
      <w:rFonts w:asciiTheme="majorHAnsi" w:eastAsiaTheme="majorEastAsia" w:hAnsiTheme="majorHAnsi" w:cstheme="majorBidi"/>
      <w:b/>
      <w:bCs/>
      <w:color w:val="4F81BD" w:themeColor="accent1"/>
      <w:sz w:val="26"/>
      <w:szCs w:val="26"/>
    </w:rPr>
  </w:style>
  <w:style w:type="paragraph" w:styleId="Yltunniste">
    <w:name w:val="header"/>
    <w:basedOn w:val="Normaali"/>
    <w:link w:val="YltunnisteChar"/>
    <w:uiPriority w:val="99"/>
    <w:unhideWhenUsed/>
    <w:rsid w:val="008C7CE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C7CEB"/>
  </w:style>
  <w:style w:type="paragraph" w:styleId="Alatunniste">
    <w:name w:val="footer"/>
    <w:basedOn w:val="Normaali"/>
    <w:link w:val="AlatunnisteChar"/>
    <w:uiPriority w:val="99"/>
    <w:unhideWhenUsed/>
    <w:rsid w:val="008C7CE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C7CEB"/>
  </w:style>
  <w:style w:type="character" w:styleId="Kommentinviite">
    <w:name w:val="annotation reference"/>
    <w:basedOn w:val="Kappaleenoletusfontti"/>
    <w:uiPriority w:val="99"/>
    <w:semiHidden/>
    <w:unhideWhenUsed/>
    <w:rsid w:val="00613D13"/>
    <w:rPr>
      <w:sz w:val="16"/>
      <w:szCs w:val="16"/>
    </w:rPr>
  </w:style>
  <w:style w:type="paragraph" w:styleId="Kommentinteksti">
    <w:name w:val="annotation text"/>
    <w:basedOn w:val="Normaali"/>
    <w:link w:val="KommentintekstiChar"/>
    <w:uiPriority w:val="99"/>
    <w:semiHidden/>
    <w:unhideWhenUsed/>
    <w:rsid w:val="00613D1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13D13"/>
    <w:rPr>
      <w:sz w:val="20"/>
      <w:szCs w:val="20"/>
    </w:rPr>
  </w:style>
  <w:style w:type="paragraph" w:styleId="Kommentinotsikko">
    <w:name w:val="annotation subject"/>
    <w:basedOn w:val="Kommentinteksti"/>
    <w:next w:val="Kommentinteksti"/>
    <w:link w:val="KommentinotsikkoChar"/>
    <w:uiPriority w:val="99"/>
    <w:semiHidden/>
    <w:unhideWhenUsed/>
    <w:rsid w:val="00613D13"/>
    <w:rPr>
      <w:b/>
      <w:bCs/>
    </w:rPr>
  </w:style>
  <w:style w:type="character" w:customStyle="1" w:styleId="KommentinotsikkoChar">
    <w:name w:val="Kommentin otsikko Char"/>
    <w:basedOn w:val="KommentintekstiChar"/>
    <w:link w:val="Kommentinotsikko"/>
    <w:uiPriority w:val="99"/>
    <w:semiHidden/>
    <w:rsid w:val="00613D13"/>
    <w:rPr>
      <w:b/>
      <w:bCs/>
      <w:sz w:val="20"/>
      <w:szCs w:val="20"/>
    </w:rPr>
  </w:style>
  <w:style w:type="paragraph" w:styleId="Seliteteksti">
    <w:name w:val="Balloon Text"/>
    <w:basedOn w:val="Normaali"/>
    <w:link w:val="SelitetekstiChar"/>
    <w:uiPriority w:val="99"/>
    <w:semiHidden/>
    <w:unhideWhenUsed/>
    <w:rsid w:val="00613D1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3D13"/>
    <w:rPr>
      <w:rFonts w:ascii="Segoe UI" w:hAnsi="Segoe UI" w:cs="Segoe UI"/>
      <w:sz w:val="18"/>
      <w:szCs w:val="18"/>
    </w:rPr>
  </w:style>
  <w:style w:type="paragraph" w:styleId="Luettelokappale">
    <w:name w:val="List Paragraph"/>
    <w:basedOn w:val="Normaali"/>
    <w:uiPriority w:val="34"/>
    <w:qFormat/>
    <w:rsid w:val="003A19DF"/>
    <w:pPr>
      <w:ind w:left="720"/>
      <w:contextualSpacing/>
    </w:pPr>
  </w:style>
  <w:style w:type="character" w:customStyle="1" w:styleId="Otsikko3Char">
    <w:name w:val="Otsikko 3 Char"/>
    <w:basedOn w:val="Kappaleenoletusfontti"/>
    <w:link w:val="Otsikko3"/>
    <w:uiPriority w:val="9"/>
    <w:semiHidden/>
    <w:rsid w:val="00DA2631"/>
    <w:rPr>
      <w:rFonts w:asciiTheme="majorHAnsi" w:eastAsiaTheme="majorEastAsia" w:hAnsiTheme="majorHAnsi" w:cstheme="majorBidi"/>
      <w:color w:val="243F60" w:themeColor="accent1" w:themeShade="7F"/>
      <w:sz w:val="24"/>
      <w:szCs w:val="24"/>
    </w:rPr>
  </w:style>
  <w:style w:type="character" w:styleId="Hyperlinkki">
    <w:name w:val="Hyperlink"/>
    <w:basedOn w:val="Kappaleenoletusfontti"/>
    <w:uiPriority w:val="99"/>
    <w:semiHidden/>
    <w:unhideWhenUsed/>
    <w:rsid w:val="00DA2631"/>
    <w:rPr>
      <w:strike w:val="0"/>
      <w:dstrike w:val="0"/>
      <w:color w:val="467A4D"/>
      <w:u w:val="none"/>
      <w:effect w:val="none"/>
      <w:shd w:val="clear" w:color="auto" w:fill="auto"/>
    </w:rPr>
  </w:style>
  <w:style w:type="character" w:customStyle="1" w:styleId="Otsikko4Char">
    <w:name w:val="Otsikko 4 Char"/>
    <w:basedOn w:val="Kappaleenoletusfontti"/>
    <w:link w:val="Otsikko4"/>
    <w:uiPriority w:val="9"/>
    <w:semiHidden/>
    <w:rsid w:val="00A530A4"/>
    <w:rPr>
      <w:rFonts w:asciiTheme="majorHAnsi" w:eastAsiaTheme="majorEastAsia" w:hAnsiTheme="majorHAnsi" w:cstheme="majorBidi"/>
      <w:i/>
      <w:iCs/>
      <w:color w:val="365F91" w:themeColor="accent1" w:themeShade="BF"/>
    </w:rPr>
  </w:style>
  <w:style w:type="character" w:customStyle="1" w:styleId="highlight3">
    <w:name w:val="highlight3"/>
    <w:basedOn w:val="Kappaleenoletusfontti"/>
    <w:rsid w:val="00A72065"/>
  </w:style>
  <w:style w:type="character" w:customStyle="1" w:styleId="Otsikko5Char">
    <w:name w:val="Otsikko 5 Char"/>
    <w:basedOn w:val="Kappaleenoletusfontti"/>
    <w:link w:val="Otsikko5"/>
    <w:uiPriority w:val="9"/>
    <w:semiHidden/>
    <w:rsid w:val="00A7206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9429">
      <w:bodyDiv w:val="1"/>
      <w:marLeft w:val="0"/>
      <w:marRight w:val="0"/>
      <w:marTop w:val="0"/>
      <w:marBottom w:val="0"/>
      <w:divBdr>
        <w:top w:val="none" w:sz="0" w:space="0" w:color="auto"/>
        <w:left w:val="none" w:sz="0" w:space="0" w:color="auto"/>
        <w:bottom w:val="none" w:sz="0" w:space="0" w:color="auto"/>
        <w:right w:val="none" w:sz="0" w:space="0" w:color="auto"/>
      </w:divBdr>
    </w:div>
    <w:div w:id="103624486">
      <w:bodyDiv w:val="1"/>
      <w:marLeft w:val="0"/>
      <w:marRight w:val="0"/>
      <w:marTop w:val="0"/>
      <w:marBottom w:val="0"/>
      <w:divBdr>
        <w:top w:val="none" w:sz="0" w:space="0" w:color="auto"/>
        <w:left w:val="none" w:sz="0" w:space="0" w:color="auto"/>
        <w:bottom w:val="none" w:sz="0" w:space="0" w:color="auto"/>
        <w:right w:val="none" w:sz="0" w:space="0" w:color="auto"/>
      </w:divBdr>
      <w:divsChild>
        <w:div w:id="1979991282">
          <w:marLeft w:val="0"/>
          <w:marRight w:val="0"/>
          <w:marTop w:val="0"/>
          <w:marBottom w:val="0"/>
          <w:divBdr>
            <w:top w:val="none" w:sz="0" w:space="0" w:color="auto"/>
            <w:left w:val="none" w:sz="0" w:space="0" w:color="auto"/>
            <w:bottom w:val="none" w:sz="0" w:space="0" w:color="auto"/>
            <w:right w:val="none" w:sz="0" w:space="0" w:color="auto"/>
          </w:divBdr>
          <w:divsChild>
            <w:div w:id="2030914782">
              <w:marLeft w:val="0"/>
              <w:marRight w:val="0"/>
              <w:marTop w:val="0"/>
              <w:marBottom w:val="0"/>
              <w:divBdr>
                <w:top w:val="none" w:sz="0" w:space="0" w:color="auto"/>
                <w:left w:val="none" w:sz="0" w:space="0" w:color="auto"/>
                <w:bottom w:val="none" w:sz="0" w:space="0" w:color="auto"/>
                <w:right w:val="none" w:sz="0" w:space="0" w:color="auto"/>
              </w:divBdr>
              <w:divsChild>
                <w:div w:id="964626082">
                  <w:marLeft w:val="0"/>
                  <w:marRight w:val="0"/>
                  <w:marTop w:val="0"/>
                  <w:marBottom w:val="0"/>
                  <w:divBdr>
                    <w:top w:val="none" w:sz="0" w:space="0" w:color="auto"/>
                    <w:left w:val="none" w:sz="0" w:space="0" w:color="auto"/>
                    <w:bottom w:val="none" w:sz="0" w:space="0" w:color="auto"/>
                    <w:right w:val="none" w:sz="0" w:space="0" w:color="auto"/>
                  </w:divBdr>
                  <w:divsChild>
                    <w:div w:id="1144275717">
                      <w:marLeft w:val="-225"/>
                      <w:marRight w:val="-225"/>
                      <w:marTop w:val="0"/>
                      <w:marBottom w:val="0"/>
                      <w:divBdr>
                        <w:top w:val="none" w:sz="0" w:space="0" w:color="auto"/>
                        <w:left w:val="none" w:sz="0" w:space="0" w:color="auto"/>
                        <w:bottom w:val="none" w:sz="0" w:space="0" w:color="auto"/>
                        <w:right w:val="none" w:sz="0" w:space="0" w:color="auto"/>
                      </w:divBdr>
                      <w:divsChild>
                        <w:div w:id="27264402">
                          <w:marLeft w:val="0"/>
                          <w:marRight w:val="0"/>
                          <w:marTop w:val="0"/>
                          <w:marBottom w:val="0"/>
                          <w:divBdr>
                            <w:top w:val="none" w:sz="0" w:space="0" w:color="auto"/>
                            <w:left w:val="none" w:sz="0" w:space="0" w:color="auto"/>
                            <w:bottom w:val="none" w:sz="0" w:space="0" w:color="auto"/>
                            <w:right w:val="none" w:sz="0" w:space="0" w:color="auto"/>
                          </w:divBdr>
                          <w:divsChild>
                            <w:div w:id="1112020196">
                              <w:marLeft w:val="0"/>
                              <w:marRight w:val="0"/>
                              <w:marTop w:val="0"/>
                              <w:marBottom w:val="0"/>
                              <w:divBdr>
                                <w:top w:val="none" w:sz="0" w:space="0" w:color="auto"/>
                                <w:left w:val="none" w:sz="0" w:space="0" w:color="auto"/>
                                <w:bottom w:val="none" w:sz="0" w:space="0" w:color="auto"/>
                                <w:right w:val="none" w:sz="0" w:space="0" w:color="auto"/>
                              </w:divBdr>
                              <w:divsChild>
                                <w:div w:id="1514689287">
                                  <w:marLeft w:val="0"/>
                                  <w:marRight w:val="0"/>
                                  <w:marTop w:val="0"/>
                                  <w:marBottom w:val="0"/>
                                  <w:divBdr>
                                    <w:top w:val="none" w:sz="0" w:space="0" w:color="auto"/>
                                    <w:left w:val="none" w:sz="0" w:space="0" w:color="auto"/>
                                    <w:bottom w:val="none" w:sz="0" w:space="0" w:color="auto"/>
                                    <w:right w:val="none" w:sz="0" w:space="0" w:color="auto"/>
                                  </w:divBdr>
                                  <w:divsChild>
                                    <w:div w:id="1888567793">
                                      <w:marLeft w:val="0"/>
                                      <w:marRight w:val="0"/>
                                      <w:marTop w:val="0"/>
                                      <w:marBottom w:val="0"/>
                                      <w:divBdr>
                                        <w:top w:val="none" w:sz="0" w:space="0" w:color="auto"/>
                                        <w:left w:val="none" w:sz="0" w:space="0" w:color="auto"/>
                                        <w:bottom w:val="none" w:sz="0" w:space="0" w:color="auto"/>
                                        <w:right w:val="none" w:sz="0" w:space="0" w:color="auto"/>
                                      </w:divBdr>
                                      <w:divsChild>
                                        <w:div w:id="302924684">
                                          <w:marLeft w:val="0"/>
                                          <w:marRight w:val="0"/>
                                          <w:marTop w:val="0"/>
                                          <w:marBottom w:val="0"/>
                                          <w:divBdr>
                                            <w:top w:val="none" w:sz="0" w:space="0" w:color="auto"/>
                                            <w:left w:val="none" w:sz="0" w:space="0" w:color="auto"/>
                                            <w:bottom w:val="none" w:sz="0" w:space="0" w:color="auto"/>
                                            <w:right w:val="none" w:sz="0" w:space="0" w:color="auto"/>
                                          </w:divBdr>
                                          <w:divsChild>
                                            <w:div w:id="867909710">
                                              <w:marLeft w:val="0"/>
                                              <w:marRight w:val="0"/>
                                              <w:marTop w:val="0"/>
                                              <w:marBottom w:val="0"/>
                                              <w:divBdr>
                                                <w:top w:val="none" w:sz="0" w:space="0" w:color="auto"/>
                                                <w:left w:val="none" w:sz="0" w:space="0" w:color="auto"/>
                                                <w:bottom w:val="none" w:sz="0" w:space="0" w:color="auto"/>
                                                <w:right w:val="none" w:sz="0" w:space="0" w:color="auto"/>
                                              </w:divBdr>
                                              <w:divsChild>
                                                <w:div w:id="1901212173">
                                                  <w:marLeft w:val="0"/>
                                                  <w:marRight w:val="0"/>
                                                  <w:marTop w:val="0"/>
                                                  <w:marBottom w:val="0"/>
                                                  <w:divBdr>
                                                    <w:top w:val="none" w:sz="0" w:space="0" w:color="auto"/>
                                                    <w:left w:val="none" w:sz="0" w:space="0" w:color="auto"/>
                                                    <w:bottom w:val="none" w:sz="0" w:space="0" w:color="auto"/>
                                                    <w:right w:val="none" w:sz="0" w:space="0" w:color="auto"/>
                                                  </w:divBdr>
                                                  <w:divsChild>
                                                    <w:div w:id="1738438287">
                                                      <w:marLeft w:val="0"/>
                                                      <w:marRight w:val="0"/>
                                                      <w:marTop w:val="0"/>
                                                      <w:marBottom w:val="1125"/>
                                                      <w:divBdr>
                                                        <w:top w:val="single" w:sz="6" w:space="31" w:color="E8EAEC"/>
                                                        <w:left w:val="single" w:sz="6" w:space="31" w:color="E8EAEC"/>
                                                        <w:bottom w:val="single" w:sz="6" w:space="31" w:color="E8EAEC"/>
                                                        <w:right w:val="single" w:sz="6" w:space="31" w:color="E8EAEC"/>
                                                      </w:divBdr>
                                                      <w:divsChild>
                                                        <w:div w:id="488516604">
                                                          <w:marLeft w:val="0"/>
                                                          <w:marRight w:val="0"/>
                                                          <w:marTop w:val="0"/>
                                                          <w:marBottom w:val="0"/>
                                                          <w:divBdr>
                                                            <w:top w:val="none" w:sz="0" w:space="0" w:color="auto"/>
                                                            <w:left w:val="none" w:sz="0" w:space="0" w:color="auto"/>
                                                            <w:bottom w:val="none" w:sz="0" w:space="0" w:color="auto"/>
                                                            <w:right w:val="none" w:sz="0" w:space="0" w:color="auto"/>
                                                          </w:divBdr>
                                                          <w:divsChild>
                                                            <w:div w:id="918638351">
                                                              <w:marLeft w:val="0"/>
                                                              <w:marRight w:val="0"/>
                                                              <w:marTop w:val="0"/>
                                                              <w:marBottom w:val="0"/>
                                                              <w:divBdr>
                                                                <w:top w:val="none" w:sz="0" w:space="0" w:color="auto"/>
                                                                <w:left w:val="none" w:sz="0" w:space="0" w:color="auto"/>
                                                                <w:bottom w:val="none" w:sz="0" w:space="0" w:color="auto"/>
                                                                <w:right w:val="none" w:sz="0" w:space="0" w:color="auto"/>
                                                              </w:divBdr>
                                                              <w:divsChild>
                                                                <w:div w:id="2044473590">
                                                                  <w:marLeft w:val="0"/>
                                                                  <w:marRight w:val="0"/>
                                                                  <w:marTop w:val="0"/>
                                                                  <w:marBottom w:val="240"/>
                                                                  <w:divBdr>
                                                                    <w:top w:val="none" w:sz="0" w:space="0" w:color="auto"/>
                                                                    <w:left w:val="none" w:sz="0" w:space="0" w:color="auto"/>
                                                                    <w:bottom w:val="none" w:sz="0" w:space="0" w:color="auto"/>
                                                                    <w:right w:val="none" w:sz="0" w:space="0" w:color="auto"/>
                                                                  </w:divBdr>
                                                                </w:div>
                                                                <w:div w:id="19047575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937161">
      <w:bodyDiv w:val="1"/>
      <w:marLeft w:val="0"/>
      <w:marRight w:val="0"/>
      <w:marTop w:val="0"/>
      <w:marBottom w:val="0"/>
      <w:divBdr>
        <w:top w:val="none" w:sz="0" w:space="0" w:color="auto"/>
        <w:left w:val="none" w:sz="0" w:space="0" w:color="auto"/>
        <w:bottom w:val="none" w:sz="0" w:space="0" w:color="auto"/>
        <w:right w:val="none" w:sz="0" w:space="0" w:color="auto"/>
      </w:divBdr>
      <w:divsChild>
        <w:div w:id="587613516">
          <w:marLeft w:val="0"/>
          <w:marRight w:val="0"/>
          <w:marTop w:val="0"/>
          <w:marBottom w:val="0"/>
          <w:divBdr>
            <w:top w:val="none" w:sz="0" w:space="0" w:color="auto"/>
            <w:left w:val="none" w:sz="0" w:space="0" w:color="auto"/>
            <w:bottom w:val="none" w:sz="0" w:space="0" w:color="auto"/>
            <w:right w:val="none" w:sz="0" w:space="0" w:color="auto"/>
          </w:divBdr>
          <w:divsChild>
            <w:div w:id="596981511">
              <w:marLeft w:val="0"/>
              <w:marRight w:val="0"/>
              <w:marTop w:val="0"/>
              <w:marBottom w:val="0"/>
              <w:divBdr>
                <w:top w:val="none" w:sz="0" w:space="0" w:color="auto"/>
                <w:left w:val="none" w:sz="0" w:space="0" w:color="auto"/>
                <w:bottom w:val="none" w:sz="0" w:space="0" w:color="auto"/>
                <w:right w:val="none" w:sz="0" w:space="0" w:color="auto"/>
              </w:divBdr>
              <w:divsChild>
                <w:div w:id="2051998184">
                  <w:marLeft w:val="0"/>
                  <w:marRight w:val="0"/>
                  <w:marTop w:val="0"/>
                  <w:marBottom w:val="0"/>
                  <w:divBdr>
                    <w:top w:val="none" w:sz="0" w:space="0" w:color="auto"/>
                    <w:left w:val="none" w:sz="0" w:space="0" w:color="auto"/>
                    <w:bottom w:val="none" w:sz="0" w:space="0" w:color="auto"/>
                    <w:right w:val="none" w:sz="0" w:space="0" w:color="auto"/>
                  </w:divBdr>
                  <w:divsChild>
                    <w:div w:id="642543300">
                      <w:marLeft w:val="-225"/>
                      <w:marRight w:val="-225"/>
                      <w:marTop w:val="0"/>
                      <w:marBottom w:val="0"/>
                      <w:divBdr>
                        <w:top w:val="none" w:sz="0" w:space="0" w:color="auto"/>
                        <w:left w:val="none" w:sz="0" w:space="0" w:color="auto"/>
                        <w:bottom w:val="none" w:sz="0" w:space="0" w:color="auto"/>
                        <w:right w:val="none" w:sz="0" w:space="0" w:color="auto"/>
                      </w:divBdr>
                      <w:divsChild>
                        <w:div w:id="1533224550">
                          <w:marLeft w:val="0"/>
                          <w:marRight w:val="0"/>
                          <w:marTop w:val="0"/>
                          <w:marBottom w:val="0"/>
                          <w:divBdr>
                            <w:top w:val="none" w:sz="0" w:space="0" w:color="auto"/>
                            <w:left w:val="none" w:sz="0" w:space="0" w:color="auto"/>
                            <w:bottom w:val="none" w:sz="0" w:space="0" w:color="auto"/>
                            <w:right w:val="none" w:sz="0" w:space="0" w:color="auto"/>
                          </w:divBdr>
                          <w:divsChild>
                            <w:div w:id="216017458">
                              <w:marLeft w:val="0"/>
                              <w:marRight w:val="0"/>
                              <w:marTop w:val="0"/>
                              <w:marBottom w:val="0"/>
                              <w:divBdr>
                                <w:top w:val="none" w:sz="0" w:space="0" w:color="auto"/>
                                <w:left w:val="none" w:sz="0" w:space="0" w:color="auto"/>
                                <w:bottom w:val="none" w:sz="0" w:space="0" w:color="auto"/>
                                <w:right w:val="none" w:sz="0" w:space="0" w:color="auto"/>
                              </w:divBdr>
                              <w:divsChild>
                                <w:div w:id="1942183746">
                                  <w:marLeft w:val="0"/>
                                  <w:marRight w:val="0"/>
                                  <w:marTop w:val="0"/>
                                  <w:marBottom w:val="0"/>
                                  <w:divBdr>
                                    <w:top w:val="none" w:sz="0" w:space="0" w:color="auto"/>
                                    <w:left w:val="none" w:sz="0" w:space="0" w:color="auto"/>
                                    <w:bottom w:val="none" w:sz="0" w:space="0" w:color="auto"/>
                                    <w:right w:val="none" w:sz="0" w:space="0" w:color="auto"/>
                                  </w:divBdr>
                                  <w:divsChild>
                                    <w:div w:id="1878274998">
                                      <w:marLeft w:val="0"/>
                                      <w:marRight w:val="0"/>
                                      <w:marTop w:val="0"/>
                                      <w:marBottom w:val="0"/>
                                      <w:divBdr>
                                        <w:top w:val="none" w:sz="0" w:space="0" w:color="auto"/>
                                        <w:left w:val="none" w:sz="0" w:space="0" w:color="auto"/>
                                        <w:bottom w:val="none" w:sz="0" w:space="0" w:color="auto"/>
                                        <w:right w:val="none" w:sz="0" w:space="0" w:color="auto"/>
                                      </w:divBdr>
                                      <w:divsChild>
                                        <w:div w:id="329410230">
                                          <w:marLeft w:val="0"/>
                                          <w:marRight w:val="0"/>
                                          <w:marTop w:val="0"/>
                                          <w:marBottom w:val="0"/>
                                          <w:divBdr>
                                            <w:top w:val="none" w:sz="0" w:space="0" w:color="auto"/>
                                            <w:left w:val="none" w:sz="0" w:space="0" w:color="auto"/>
                                            <w:bottom w:val="none" w:sz="0" w:space="0" w:color="auto"/>
                                            <w:right w:val="none" w:sz="0" w:space="0" w:color="auto"/>
                                          </w:divBdr>
                                          <w:divsChild>
                                            <w:div w:id="1105152219">
                                              <w:marLeft w:val="0"/>
                                              <w:marRight w:val="0"/>
                                              <w:marTop w:val="0"/>
                                              <w:marBottom w:val="0"/>
                                              <w:divBdr>
                                                <w:top w:val="none" w:sz="0" w:space="0" w:color="auto"/>
                                                <w:left w:val="none" w:sz="0" w:space="0" w:color="auto"/>
                                                <w:bottom w:val="none" w:sz="0" w:space="0" w:color="auto"/>
                                                <w:right w:val="none" w:sz="0" w:space="0" w:color="auto"/>
                                              </w:divBdr>
                                              <w:divsChild>
                                                <w:div w:id="1144784021">
                                                  <w:marLeft w:val="0"/>
                                                  <w:marRight w:val="0"/>
                                                  <w:marTop w:val="0"/>
                                                  <w:marBottom w:val="0"/>
                                                  <w:divBdr>
                                                    <w:top w:val="none" w:sz="0" w:space="0" w:color="auto"/>
                                                    <w:left w:val="none" w:sz="0" w:space="0" w:color="auto"/>
                                                    <w:bottom w:val="none" w:sz="0" w:space="0" w:color="auto"/>
                                                    <w:right w:val="none" w:sz="0" w:space="0" w:color="auto"/>
                                                  </w:divBdr>
                                                  <w:divsChild>
                                                    <w:div w:id="839731464">
                                                      <w:marLeft w:val="0"/>
                                                      <w:marRight w:val="0"/>
                                                      <w:marTop w:val="0"/>
                                                      <w:marBottom w:val="1125"/>
                                                      <w:divBdr>
                                                        <w:top w:val="single" w:sz="6" w:space="31" w:color="E8EAEC"/>
                                                        <w:left w:val="single" w:sz="6" w:space="31" w:color="E8EAEC"/>
                                                        <w:bottom w:val="single" w:sz="6" w:space="31" w:color="E8EAEC"/>
                                                        <w:right w:val="single" w:sz="6" w:space="31" w:color="E8EAEC"/>
                                                      </w:divBdr>
                                                      <w:divsChild>
                                                        <w:div w:id="714744202">
                                                          <w:marLeft w:val="0"/>
                                                          <w:marRight w:val="0"/>
                                                          <w:marTop w:val="0"/>
                                                          <w:marBottom w:val="0"/>
                                                          <w:divBdr>
                                                            <w:top w:val="none" w:sz="0" w:space="0" w:color="auto"/>
                                                            <w:left w:val="none" w:sz="0" w:space="0" w:color="auto"/>
                                                            <w:bottom w:val="none" w:sz="0" w:space="0" w:color="auto"/>
                                                            <w:right w:val="none" w:sz="0" w:space="0" w:color="auto"/>
                                                          </w:divBdr>
                                                          <w:divsChild>
                                                            <w:div w:id="1571423867">
                                                              <w:marLeft w:val="0"/>
                                                              <w:marRight w:val="0"/>
                                                              <w:marTop w:val="0"/>
                                                              <w:marBottom w:val="0"/>
                                                              <w:divBdr>
                                                                <w:top w:val="none" w:sz="0" w:space="0" w:color="auto"/>
                                                                <w:left w:val="none" w:sz="0" w:space="0" w:color="auto"/>
                                                                <w:bottom w:val="none" w:sz="0" w:space="0" w:color="auto"/>
                                                                <w:right w:val="none" w:sz="0" w:space="0" w:color="auto"/>
                                                              </w:divBdr>
                                                              <w:divsChild>
                                                                <w:div w:id="1048995928">
                                                                  <w:marLeft w:val="0"/>
                                                                  <w:marRight w:val="0"/>
                                                                  <w:marTop w:val="0"/>
                                                                  <w:marBottom w:val="240"/>
                                                                  <w:divBdr>
                                                                    <w:top w:val="none" w:sz="0" w:space="0" w:color="auto"/>
                                                                    <w:left w:val="none" w:sz="0" w:space="0" w:color="auto"/>
                                                                    <w:bottom w:val="none" w:sz="0" w:space="0" w:color="auto"/>
                                                                    <w:right w:val="none" w:sz="0" w:space="0" w:color="auto"/>
                                                                  </w:divBdr>
                                                                </w:div>
                                                                <w:div w:id="749153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73428">
      <w:bodyDiv w:val="1"/>
      <w:marLeft w:val="0"/>
      <w:marRight w:val="0"/>
      <w:marTop w:val="0"/>
      <w:marBottom w:val="0"/>
      <w:divBdr>
        <w:top w:val="none" w:sz="0" w:space="0" w:color="auto"/>
        <w:left w:val="none" w:sz="0" w:space="0" w:color="auto"/>
        <w:bottom w:val="none" w:sz="0" w:space="0" w:color="auto"/>
        <w:right w:val="none" w:sz="0" w:space="0" w:color="auto"/>
      </w:divBdr>
    </w:div>
    <w:div w:id="196701359">
      <w:bodyDiv w:val="1"/>
      <w:marLeft w:val="0"/>
      <w:marRight w:val="0"/>
      <w:marTop w:val="0"/>
      <w:marBottom w:val="0"/>
      <w:divBdr>
        <w:top w:val="none" w:sz="0" w:space="0" w:color="auto"/>
        <w:left w:val="none" w:sz="0" w:space="0" w:color="auto"/>
        <w:bottom w:val="none" w:sz="0" w:space="0" w:color="auto"/>
        <w:right w:val="none" w:sz="0" w:space="0" w:color="auto"/>
      </w:divBdr>
    </w:div>
    <w:div w:id="206190282">
      <w:bodyDiv w:val="1"/>
      <w:marLeft w:val="0"/>
      <w:marRight w:val="0"/>
      <w:marTop w:val="0"/>
      <w:marBottom w:val="0"/>
      <w:divBdr>
        <w:top w:val="none" w:sz="0" w:space="0" w:color="auto"/>
        <w:left w:val="none" w:sz="0" w:space="0" w:color="auto"/>
        <w:bottom w:val="none" w:sz="0" w:space="0" w:color="auto"/>
        <w:right w:val="none" w:sz="0" w:space="0" w:color="auto"/>
      </w:divBdr>
    </w:div>
    <w:div w:id="213932845">
      <w:bodyDiv w:val="1"/>
      <w:marLeft w:val="0"/>
      <w:marRight w:val="0"/>
      <w:marTop w:val="0"/>
      <w:marBottom w:val="0"/>
      <w:divBdr>
        <w:top w:val="none" w:sz="0" w:space="0" w:color="auto"/>
        <w:left w:val="none" w:sz="0" w:space="0" w:color="auto"/>
        <w:bottom w:val="none" w:sz="0" w:space="0" w:color="auto"/>
        <w:right w:val="none" w:sz="0" w:space="0" w:color="auto"/>
      </w:divBdr>
      <w:divsChild>
        <w:div w:id="1032223409">
          <w:marLeft w:val="0"/>
          <w:marRight w:val="0"/>
          <w:marTop w:val="0"/>
          <w:marBottom w:val="0"/>
          <w:divBdr>
            <w:top w:val="none" w:sz="0" w:space="0" w:color="auto"/>
            <w:left w:val="none" w:sz="0" w:space="0" w:color="auto"/>
            <w:bottom w:val="none" w:sz="0" w:space="0" w:color="auto"/>
            <w:right w:val="none" w:sz="0" w:space="0" w:color="auto"/>
          </w:divBdr>
          <w:divsChild>
            <w:div w:id="1984889848">
              <w:marLeft w:val="0"/>
              <w:marRight w:val="0"/>
              <w:marTop w:val="0"/>
              <w:marBottom w:val="0"/>
              <w:divBdr>
                <w:top w:val="none" w:sz="0" w:space="0" w:color="auto"/>
                <w:left w:val="none" w:sz="0" w:space="0" w:color="auto"/>
                <w:bottom w:val="none" w:sz="0" w:space="0" w:color="auto"/>
                <w:right w:val="none" w:sz="0" w:space="0" w:color="auto"/>
              </w:divBdr>
              <w:divsChild>
                <w:div w:id="128326898">
                  <w:marLeft w:val="0"/>
                  <w:marRight w:val="0"/>
                  <w:marTop w:val="0"/>
                  <w:marBottom w:val="0"/>
                  <w:divBdr>
                    <w:top w:val="none" w:sz="0" w:space="0" w:color="auto"/>
                    <w:left w:val="none" w:sz="0" w:space="0" w:color="auto"/>
                    <w:bottom w:val="none" w:sz="0" w:space="0" w:color="auto"/>
                    <w:right w:val="none" w:sz="0" w:space="0" w:color="auto"/>
                  </w:divBdr>
                  <w:divsChild>
                    <w:div w:id="1034311643">
                      <w:marLeft w:val="-225"/>
                      <w:marRight w:val="-225"/>
                      <w:marTop w:val="0"/>
                      <w:marBottom w:val="0"/>
                      <w:divBdr>
                        <w:top w:val="none" w:sz="0" w:space="0" w:color="auto"/>
                        <w:left w:val="none" w:sz="0" w:space="0" w:color="auto"/>
                        <w:bottom w:val="none" w:sz="0" w:space="0" w:color="auto"/>
                        <w:right w:val="none" w:sz="0" w:space="0" w:color="auto"/>
                      </w:divBdr>
                      <w:divsChild>
                        <w:div w:id="1143234418">
                          <w:marLeft w:val="0"/>
                          <w:marRight w:val="0"/>
                          <w:marTop w:val="0"/>
                          <w:marBottom w:val="0"/>
                          <w:divBdr>
                            <w:top w:val="none" w:sz="0" w:space="0" w:color="auto"/>
                            <w:left w:val="none" w:sz="0" w:space="0" w:color="auto"/>
                            <w:bottom w:val="none" w:sz="0" w:space="0" w:color="auto"/>
                            <w:right w:val="none" w:sz="0" w:space="0" w:color="auto"/>
                          </w:divBdr>
                          <w:divsChild>
                            <w:div w:id="1676954811">
                              <w:marLeft w:val="0"/>
                              <w:marRight w:val="0"/>
                              <w:marTop w:val="0"/>
                              <w:marBottom w:val="0"/>
                              <w:divBdr>
                                <w:top w:val="none" w:sz="0" w:space="0" w:color="auto"/>
                                <w:left w:val="none" w:sz="0" w:space="0" w:color="auto"/>
                                <w:bottom w:val="none" w:sz="0" w:space="0" w:color="auto"/>
                                <w:right w:val="none" w:sz="0" w:space="0" w:color="auto"/>
                              </w:divBdr>
                              <w:divsChild>
                                <w:div w:id="866989616">
                                  <w:marLeft w:val="0"/>
                                  <w:marRight w:val="0"/>
                                  <w:marTop w:val="0"/>
                                  <w:marBottom w:val="0"/>
                                  <w:divBdr>
                                    <w:top w:val="none" w:sz="0" w:space="0" w:color="auto"/>
                                    <w:left w:val="none" w:sz="0" w:space="0" w:color="auto"/>
                                    <w:bottom w:val="none" w:sz="0" w:space="0" w:color="auto"/>
                                    <w:right w:val="none" w:sz="0" w:space="0" w:color="auto"/>
                                  </w:divBdr>
                                  <w:divsChild>
                                    <w:div w:id="1244954094">
                                      <w:marLeft w:val="0"/>
                                      <w:marRight w:val="0"/>
                                      <w:marTop w:val="0"/>
                                      <w:marBottom w:val="0"/>
                                      <w:divBdr>
                                        <w:top w:val="none" w:sz="0" w:space="0" w:color="auto"/>
                                        <w:left w:val="none" w:sz="0" w:space="0" w:color="auto"/>
                                        <w:bottom w:val="none" w:sz="0" w:space="0" w:color="auto"/>
                                        <w:right w:val="none" w:sz="0" w:space="0" w:color="auto"/>
                                      </w:divBdr>
                                      <w:divsChild>
                                        <w:div w:id="1963995708">
                                          <w:marLeft w:val="0"/>
                                          <w:marRight w:val="0"/>
                                          <w:marTop w:val="0"/>
                                          <w:marBottom w:val="0"/>
                                          <w:divBdr>
                                            <w:top w:val="none" w:sz="0" w:space="0" w:color="auto"/>
                                            <w:left w:val="none" w:sz="0" w:space="0" w:color="auto"/>
                                            <w:bottom w:val="none" w:sz="0" w:space="0" w:color="auto"/>
                                            <w:right w:val="none" w:sz="0" w:space="0" w:color="auto"/>
                                          </w:divBdr>
                                          <w:divsChild>
                                            <w:div w:id="2099791236">
                                              <w:marLeft w:val="0"/>
                                              <w:marRight w:val="0"/>
                                              <w:marTop w:val="0"/>
                                              <w:marBottom w:val="0"/>
                                              <w:divBdr>
                                                <w:top w:val="none" w:sz="0" w:space="0" w:color="auto"/>
                                                <w:left w:val="none" w:sz="0" w:space="0" w:color="auto"/>
                                                <w:bottom w:val="none" w:sz="0" w:space="0" w:color="auto"/>
                                                <w:right w:val="none" w:sz="0" w:space="0" w:color="auto"/>
                                              </w:divBdr>
                                              <w:divsChild>
                                                <w:div w:id="1923291935">
                                                  <w:marLeft w:val="0"/>
                                                  <w:marRight w:val="0"/>
                                                  <w:marTop w:val="0"/>
                                                  <w:marBottom w:val="0"/>
                                                  <w:divBdr>
                                                    <w:top w:val="none" w:sz="0" w:space="0" w:color="auto"/>
                                                    <w:left w:val="none" w:sz="0" w:space="0" w:color="auto"/>
                                                    <w:bottom w:val="none" w:sz="0" w:space="0" w:color="auto"/>
                                                    <w:right w:val="none" w:sz="0" w:space="0" w:color="auto"/>
                                                  </w:divBdr>
                                                  <w:divsChild>
                                                    <w:div w:id="1517116662">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794211731">
                                                          <w:marLeft w:val="0"/>
                                                          <w:marRight w:val="0"/>
                                                          <w:marTop w:val="0"/>
                                                          <w:marBottom w:val="0"/>
                                                          <w:divBdr>
                                                            <w:top w:val="none" w:sz="0" w:space="0" w:color="auto"/>
                                                            <w:left w:val="none" w:sz="0" w:space="0" w:color="auto"/>
                                                            <w:bottom w:val="none" w:sz="0" w:space="0" w:color="auto"/>
                                                            <w:right w:val="none" w:sz="0" w:space="0" w:color="auto"/>
                                                          </w:divBdr>
                                                          <w:divsChild>
                                                            <w:div w:id="1286887126">
                                                              <w:marLeft w:val="0"/>
                                                              <w:marRight w:val="0"/>
                                                              <w:marTop w:val="0"/>
                                                              <w:marBottom w:val="0"/>
                                                              <w:divBdr>
                                                                <w:top w:val="none" w:sz="0" w:space="0" w:color="auto"/>
                                                                <w:left w:val="none" w:sz="0" w:space="0" w:color="auto"/>
                                                                <w:bottom w:val="none" w:sz="0" w:space="0" w:color="auto"/>
                                                                <w:right w:val="none" w:sz="0" w:space="0" w:color="auto"/>
                                                              </w:divBdr>
                                                              <w:divsChild>
                                                                <w:div w:id="1064185007">
                                                                  <w:marLeft w:val="0"/>
                                                                  <w:marRight w:val="0"/>
                                                                  <w:marTop w:val="0"/>
                                                                  <w:marBottom w:val="240"/>
                                                                  <w:divBdr>
                                                                    <w:top w:val="none" w:sz="0" w:space="0" w:color="auto"/>
                                                                    <w:left w:val="none" w:sz="0" w:space="0" w:color="auto"/>
                                                                    <w:bottom w:val="none" w:sz="0" w:space="0" w:color="auto"/>
                                                                    <w:right w:val="none" w:sz="0" w:space="0" w:color="auto"/>
                                                                  </w:divBdr>
                                                                </w:div>
                                                                <w:div w:id="1065035063">
                                                                  <w:marLeft w:val="0"/>
                                                                  <w:marRight w:val="0"/>
                                                                  <w:marTop w:val="0"/>
                                                                  <w:marBottom w:val="240"/>
                                                                  <w:divBdr>
                                                                    <w:top w:val="none" w:sz="0" w:space="0" w:color="auto"/>
                                                                    <w:left w:val="none" w:sz="0" w:space="0" w:color="auto"/>
                                                                    <w:bottom w:val="none" w:sz="0" w:space="0" w:color="auto"/>
                                                                    <w:right w:val="none" w:sz="0" w:space="0" w:color="auto"/>
                                                                  </w:divBdr>
                                                                  <w:divsChild>
                                                                    <w:div w:id="1136752955">
                                                                      <w:marLeft w:val="360"/>
                                                                      <w:marRight w:val="0"/>
                                                                      <w:marTop w:val="180"/>
                                                                      <w:marBottom w:val="180"/>
                                                                      <w:divBdr>
                                                                        <w:top w:val="none" w:sz="0" w:space="0" w:color="auto"/>
                                                                        <w:left w:val="none" w:sz="0" w:space="0" w:color="auto"/>
                                                                        <w:bottom w:val="none" w:sz="0" w:space="0" w:color="auto"/>
                                                                        <w:right w:val="none" w:sz="0" w:space="0" w:color="auto"/>
                                                                      </w:divBdr>
                                                                    </w:div>
                                                                    <w:div w:id="103309801">
                                                                      <w:marLeft w:val="360"/>
                                                                      <w:marRight w:val="0"/>
                                                                      <w:marTop w:val="180"/>
                                                                      <w:marBottom w:val="180"/>
                                                                      <w:divBdr>
                                                                        <w:top w:val="none" w:sz="0" w:space="0" w:color="auto"/>
                                                                        <w:left w:val="none" w:sz="0" w:space="0" w:color="auto"/>
                                                                        <w:bottom w:val="none" w:sz="0" w:space="0" w:color="auto"/>
                                                                        <w:right w:val="none" w:sz="0" w:space="0" w:color="auto"/>
                                                                      </w:divBdr>
                                                                    </w:div>
                                                                    <w:div w:id="1063215869">
                                                                      <w:marLeft w:val="360"/>
                                                                      <w:marRight w:val="0"/>
                                                                      <w:marTop w:val="180"/>
                                                                      <w:marBottom w:val="180"/>
                                                                      <w:divBdr>
                                                                        <w:top w:val="none" w:sz="0" w:space="0" w:color="auto"/>
                                                                        <w:left w:val="none" w:sz="0" w:space="0" w:color="auto"/>
                                                                        <w:bottom w:val="none" w:sz="0" w:space="0" w:color="auto"/>
                                                                        <w:right w:val="none" w:sz="0" w:space="0" w:color="auto"/>
                                                                      </w:divBdr>
                                                                    </w:div>
                                                                    <w:div w:id="996305390">
                                                                      <w:marLeft w:val="360"/>
                                                                      <w:marRight w:val="0"/>
                                                                      <w:marTop w:val="180"/>
                                                                      <w:marBottom w:val="180"/>
                                                                      <w:divBdr>
                                                                        <w:top w:val="none" w:sz="0" w:space="0" w:color="auto"/>
                                                                        <w:left w:val="none" w:sz="0" w:space="0" w:color="auto"/>
                                                                        <w:bottom w:val="none" w:sz="0" w:space="0" w:color="auto"/>
                                                                        <w:right w:val="none" w:sz="0" w:space="0" w:color="auto"/>
                                                                      </w:divBdr>
                                                                    </w:div>
                                                                    <w:div w:id="1770153159">
                                                                      <w:marLeft w:val="360"/>
                                                                      <w:marRight w:val="0"/>
                                                                      <w:marTop w:val="180"/>
                                                                      <w:marBottom w:val="180"/>
                                                                      <w:divBdr>
                                                                        <w:top w:val="none" w:sz="0" w:space="0" w:color="auto"/>
                                                                        <w:left w:val="none" w:sz="0" w:space="0" w:color="auto"/>
                                                                        <w:bottom w:val="none" w:sz="0" w:space="0" w:color="auto"/>
                                                                        <w:right w:val="none" w:sz="0" w:space="0" w:color="auto"/>
                                                                      </w:divBdr>
                                                                    </w:div>
                                                                  </w:divsChild>
                                                                </w:div>
                                                                <w:div w:id="1078870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3393846">
      <w:bodyDiv w:val="1"/>
      <w:marLeft w:val="0"/>
      <w:marRight w:val="0"/>
      <w:marTop w:val="0"/>
      <w:marBottom w:val="0"/>
      <w:divBdr>
        <w:top w:val="none" w:sz="0" w:space="0" w:color="auto"/>
        <w:left w:val="none" w:sz="0" w:space="0" w:color="auto"/>
        <w:bottom w:val="none" w:sz="0" w:space="0" w:color="auto"/>
        <w:right w:val="none" w:sz="0" w:space="0" w:color="auto"/>
      </w:divBdr>
      <w:divsChild>
        <w:div w:id="787509403">
          <w:marLeft w:val="0"/>
          <w:marRight w:val="0"/>
          <w:marTop w:val="0"/>
          <w:marBottom w:val="0"/>
          <w:divBdr>
            <w:top w:val="none" w:sz="0" w:space="0" w:color="auto"/>
            <w:left w:val="none" w:sz="0" w:space="0" w:color="auto"/>
            <w:bottom w:val="none" w:sz="0" w:space="0" w:color="auto"/>
            <w:right w:val="none" w:sz="0" w:space="0" w:color="auto"/>
          </w:divBdr>
          <w:divsChild>
            <w:div w:id="1540240752">
              <w:marLeft w:val="0"/>
              <w:marRight w:val="0"/>
              <w:marTop w:val="0"/>
              <w:marBottom w:val="0"/>
              <w:divBdr>
                <w:top w:val="none" w:sz="0" w:space="0" w:color="auto"/>
                <w:left w:val="none" w:sz="0" w:space="0" w:color="auto"/>
                <w:bottom w:val="none" w:sz="0" w:space="0" w:color="auto"/>
                <w:right w:val="none" w:sz="0" w:space="0" w:color="auto"/>
              </w:divBdr>
              <w:divsChild>
                <w:div w:id="1031807694">
                  <w:marLeft w:val="0"/>
                  <w:marRight w:val="0"/>
                  <w:marTop w:val="0"/>
                  <w:marBottom w:val="0"/>
                  <w:divBdr>
                    <w:top w:val="none" w:sz="0" w:space="0" w:color="auto"/>
                    <w:left w:val="none" w:sz="0" w:space="0" w:color="auto"/>
                    <w:bottom w:val="none" w:sz="0" w:space="0" w:color="auto"/>
                    <w:right w:val="none" w:sz="0" w:space="0" w:color="auto"/>
                  </w:divBdr>
                  <w:divsChild>
                    <w:div w:id="21065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819825">
      <w:bodyDiv w:val="1"/>
      <w:marLeft w:val="0"/>
      <w:marRight w:val="0"/>
      <w:marTop w:val="0"/>
      <w:marBottom w:val="0"/>
      <w:divBdr>
        <w:top w:val="none" w:sz="0" w:space="0" w:color="auto"/>
        <w:left w:val="none" w:sz="0" w:space="0" w:color="auto"/>
        <w:bottom w:val="none" w:sz="0" w:space="0" w:color="auto"/>
        <w:right w:val="none" w:sz="0" w:space="0" w:color="auto"/>
      </w:divBdr>
      <w:divsChild>
        <w:div w:id="507646881">
          <w:marLeft w:val="0"/>
          <w:marRight w:val="0"/>
          <w:marTop w:val="0"/>
          <w:marBottom w:val="0"/>
          <w:divBdr>
            <w:top w:val="none" w:sz="0" w:space="0" w:color="auto"/>
            <w:left w:val="none" w:sz="0" w:space="0" w:color="auto"/>
            <w:bottom w:val="none" w:sz="0" w:space="0" w:color="auto"/>
            <w:right w:val="none" w:sz="0" w:space="0" w:color="auto"/>
          </w:divBdr>
          <w:divsChild>
            <w:div w:id="1151020863">
              <w:marLeft w:val="0"/>
              <w:marRight w:val="0"/>
              <w:marTop w:val="0"/>
              <w:marBottom w:val="0"/>
              <w:divBdr>
                <w:top w:val="none" w:sz="0" w:space="0" w:color="auto"/>
                <w:left w:val="none" w:sz="0" w:space="0" w:color="auto"/>
                <w:bottom w:val="none" w:sz="0" w:space="0" w:color="auto"/>
                <w:right w:val="none" w:sz="0" w:space="0" w:color="auto"/>
              </w:divBdr>
              <w:divsChild>
                <w:div w:id="1354844127">
                  <w:marLeft w:val="0"/>
                  <w:marRight w:val="0"/>
                  <w:marTop w:val="0"/>
                  <w:marBottom w:val="0"/>
                  <w:divBdr>
                    <w:top w:val="none" w:sz="0" w:space="0" w:color="auto"/>
                    <w:left w:val="none" w:sz="0" w:space="0" w:color="auto"/>
                    <w:bottom w:val="none" w:sz="0" w:space="0" w:color="auto"/>
                    <w:right w:val="none" w:sz="0" w:space="0" w:color="auto"/>
                  </w:divBdr>
                  <w:divsChild>
                    <w:div w:id="670089">
                      <w:marLeft w:val="-225"/>
                      <w:marRight w:val="-225"/>
                      <w:marTop w:val="0"/>
                      <w:marBottom w:val="0"/>
                      <w:divBdr>
                        <w:top w:val="none" w:sz="0" w:space="0" w:color="auto"/>
                        <w:left w:val="none" w:sz="0" w:space="0" w:color="auto"/>
                        <w:bottom w:val="none" w:sz="0" w:space="0" w:color="auto"/>
                        <w:right w:val="none" w:sz="0" w:space="0" w:color="auto"/>
                      </w:divBdr>
                      <w:divsChild>
                        <w:div w:id="1099059766">
                          <w:marLeft w:val="0"/>
                          <w:marRight w:val="0"/>
                          <w:marTop w:val="0"/>
                          <w:marBottom w:val="0"/>
                          <w:divBdr>
                            <w:top w:val="none" w:sz="0" w:space="0" w:color="auto"/>
                            <w:left w:val="none" w:sz="0" w:space="0" w:color="auto"/>
                            <w:bottom w:val="none" w:sz="0" w:space="0" w:color="auto"/>
                            <w:right w:val="none" w:sz="0" w:space="0" w:color="auto"/>
                          </w:divBdr>
                          <w:divsChild>
                            <w:div w:id="1242367765">
                              <w:marLeft w:val="0"/>
                              <w:marRight w:val="0"/>
                              <w:marTop w:val="0"/>
                              <w:marBottom w:val="0"/>
                              <w:divBdr>
                                <w:top w:val="none" w:sz="0" w:space="0" w:color="auto"/>
                                <w:left w:val="none" w:sz="0" w:space="0" w:color="auto"/>
                                <w:bottom w:val="none" w:sz="0" w:space="0" w:color="auto"/>
                                <w:right w:val="none" w:sz="0" w:space="0" w:color="auto"/>
                              </w:divBdr>
                              <w:divsChild>
                                <w:div w:id="1422800505">
                                  <w:marLeft w:val="0"/>
                                  <w:marRight w:val="0"/>
                                  <w:marTop w:val="0"/>
                                  <w:marBottom w:val="0"/>
                                  <w:divBdr>
                                    <w:top w:val="none" w:sz="0" w:space="0" w:color="auto"/>
                                    <w:left w:val="none" w:sz="0" w:space="0" w:color="auto"/>
                                    <w:bottom w:val="none" w:sz="0" w:space="0" w:color="auto"/>
                                    <w:right w:val="none" w:sz="0" w:space="0" w:color="auto"/>
                                  </w:divBdr>
                                  <w:divsChild>
                                    <w:div w:id="1880124612">
                                      <w:marLeft w:val="0"/>
                                      <w:marRight w:val="0"/>
                                      <w:marTop w:val="0"/>
                                      <w:marBottom w:val="0"/>
                                      <w:divBdr>
                                        <w:top w:val="none" w:sz="0" w:space="0" w:color="auto"/>
                                        <w:left w:val="none" w:sz="0" w:space="0" w:color="auto"/>
                                        <w:bottom w:val="none" w:sz="0" w:space="0" w:color="auto"/>
                                        <w:right w:val="none" w:sz="0" w:space="0" w:color="auto"/>
                                      </w:divBdr>
                                      <w:divsChild>
                                        <w:div w:id="905996421">
                                          <w:marLeft w:val="0"/>
                                          <w:marRight w:val="0"/>
                                          <w:marTop w:val="0"/>
                                          <w:marBottom w:val="0"/>
                                          <w:divBdr>
                                            <w:top w:val="none" w:sz="0" w:space="0" w:color="auto"/>
                                            <w:left w:val="none" w:sz="0" w:space="0" w:color="auto"/>
                                            <w:bottom w:val="none" w:sz="0" w:space="0" w:color="auto"/>
                                            <w:right w:val="none" w:sz="0" w:space="0" w:color="auto"/>
                                          </w:divBdr>
                                          <w:divsChild>
                                            <w:div w:id="1990942051">
                                              <w:marLeft w:val="0"/>
                                              <w:marRight w:val="0"/>
                                              <w:marTop w:val="0"/>
                                              <w:marBottom w:val="0"/>
                                              <w:divBdr>
                                                <w:top w:val="none" w:sz="0" w:space="0" w:color="auto"/>
                                                <w:left w:val="none" w:sz="0" w:space="0" w:color="auto"/>
                                                <w:bottom w:val="none" w:sz="0" w:space="0" w:color="auto"/>
                                                <w:right w:val="none" w:sz="0" w:space="0" w:color="auto"/>
                                              </w:divBdr>
                                              <w:divsChild>
                                                <w:div w:id="1368292684">
                                                  <w:marLeft w:val="0"/>
                                                  <w:marRight w:val="0"/>
                                                  <w:marTop w:val="0"/>
                                                  <w:marBottom w:val="0"/>
                                                  <w:divBdr>
                                                    <w:top w:val="none" w:sz="0" w:space="0" w:color="auto"/>
                                                    <w:left w:val="none" w:sz="0" w:space="0" w:color="auto"/>
                                                    <w:bottom w:val="none" w:sz="0" w:space="0" w:color="auto"/>
                                                    <w:right w:val="none" w:sz="0" w:space="0" w:color="auto"/>
                                                  </w:divBdr>
                                                  <w:divsChild>
                                                    <w:div w:id="281310398">
                                                      <w:marLeft w:val="0"/>
                                                      <w:marRight w:val="0"/>
                                                      <w:marTop w:val="0"/>
                                                      <w:marBottom w:val="1125"/>
                                                      <w:divBdr>
                                                        <w:top w:val="single" w:sz="6" w:space="31" w:color="E8EAEC"/>
                                                        <w:left w:val="single" w:sz="6" w:space="31" w:color="E8EAEC"/>
                                                        <w:bottom w:val="single" w:sz="6" w:space="31" w:color="E8EAEC"/>
                                                        <w:right w:val="single" w:sz="6" w:space="31" w:color="E8EAEC"/>
                                                      </w:divBdr>
                                                      <w:divsChild>
                                                        <w:div w:id="772165358">
                                                          <w:marLeft w:val="0"/>
                                                          <w:marRight w:val="0"/>
                                                          <w:marTop w:val="0"/>
                                                          <w:marBottom w:val="0"/>
                                                          <w:divBdr>
                                                            <w:top w:val="none" w:sz="0" w:space="0" w:color="auto"/>
                                                            <w:left w:val="none" w:sz="0" w:space="0" w:color="auto"/>
                                                            <w:bottom w:val="none" w:sz="0" w:space="0" w:color="auto"/>
                                                            <w:right w:val="none" w:sz="0" w:space="0" w:color="auto"/>
                                                          </w:divBdr>
                                                          <w:divsChild>
                                                            <w:div w:id="17025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7563209">
      <w:bodyDiv w:val="1"/>
      <w:marLeft w:val="0"/>
      <w:marRight w:val="0"/>
      <w:marTop w:val="0"/>
      <w:marBottom w:val="0"/>
      <w:divBdr>
        <w:top w:val="none" w:sz="0" w:space="0" w:color="auto"/>
        <w:left w:val="none" w:sz="0" w:space="0" w:color="auto"/>
        <w:bottom w:val="none" w:sz="0" w:space="0" w:color="auto"/>
        <w:right w:val="none" w:sz="0" w:space="0" w:color="auto"/>
      </w:divBdr>
      <w:divsChild>
        <w:div w:id="1944923686">
          <w:marLeft w:val="0"/>
          <w:marRight w:val="0"/>
          <w:marTop w:val="0"/>
          <w:marBottom w:val="0"/>
          <w:divBdr>
            <w:top w:val="none" w:sz="0" w:space="0" w:color="auto"/>
            <w:left w:val="none" w:sz="0" w:space="0" w:color="auto"/>
            <w:bottom w:val="none" w:sz="0" w:space="0" w:color="auto"/>
            <w:right w:val="none" w:sz="0" w:space="0" w:color="auto"/>
          </w:divBdr>
          <w:divsChild>
            <w:div w:id="503132236">
              <w:marLeft w:val="0"/>
              <w:marRight w:val="0"/>
              <w:marTop w:val="0"/>
              <w:marBottom w:val="0"/>
              <w:divBdr>
                <w:top w:val="none" w:sz="0" w:space="0" w:color="auto"/>
                <w:left w:val="none" w:sz="0" w:space="0" w:color="auto"/>
                <w:bottom w:val="none" w:sz="0" w:space="0" w:color="auto"/>
                <w:right w:val="none" w:sz="0" w:space="0" w:color="auto"/>
              </w:divBdr>
              <w:divsChild>
                <w:div w:id="696154892">
                  <w:marLeft w:val="0"/>
                  <w:marRight w:val="0"/>
                  <w:marTop w:val="0"/>
                  <w:marBottom w:val="0"/>
                  <w:divBdr>
                    <w:top w:val="none" w:sz="0" w:space="0" w:color="auto"/>
                    <w:left w:val="none" w:sz="0" w:space="0" w:color="auto"/>
                    <w:bottom w:val="none" w:sz="0" w:space="0" w:color="auto"/>
                    <w:right w:val="none" w:sz="0" w:space="0" w:color="auto"/>
                  </w:divBdr>
                  <w:divsChild>
                    <w:div w:id="1689791582">
                      <w:marLeft w:val="-225"/>
                      <w:marRight w:val="-225"/>
                      <w:marTop w:val="0"/>
                      <w:marBottom w:val="0"/>
                      <w:divBdr>
                        <w:top w:val="none" w:sz="0" w:space="0" w:color="auto"/>
                        <w:left w:val="none" w:sz="0" w:space="0" w:color="auto"/>
                        <w:bottom w:val="none" w:sz="0" w:space="0" w:color="auto"/>
                        <w:right w:val="none" w:sz="0" w:space="0" w:color="auto"/>
                      </w:divBdr>
                      <w:divsChild>
                        <w:div w:id="652149899">
                          <w:marLeft w:val="0"/>
                          <w:marRight w:val="0"/>
                          <w:marTop w:val="0"/>
                          <w:marBottom w:val="0"/>
                          <w:divBdr>
                            <w:top w:val="none" w:sz="0" w:space="0" w:color="auto"/>
                            <w:left w:val="none" w:sz="0" w:space="0" w:color="auto"/>
                            <w:bottom w:val="none" w:sz="0" w:space="0" w:color="auto"/>
                            <w:right w:val="none" w:sz="0" w:space="0" w:color="auto"/>
                          </w:divBdr>
                          <w:divsChild>
                            <w:div w:id="1792434277">
                              <w:marLeft w:val="0"/>
                              <w:marRight w:val="0"/>
                              <w:marTop w:val="0"/>
                              <w:marBottom w:val="0"/>
                              <w:divBdr>
                                <w:top w:val="none" w:sz="0" w:space="0" w:color="auto"/>
                                <w:left w:val="none" w:sz="0" w:space="0" w:color="auto"/>
                                <w:bottom w:val="none" w:sz="0" w:space="0" w:color="auto"/>
                                <w:right w:val="none" w:sz="0" w:space="0" w:color="auto"/>
                              </w:divBdr>
                              <w:divsChild>
                                <w:div w:id="1009019681">
                                  <w:marLeft w:val="0"/>
                                  <w:marRight w:val="0"/>
                                  <w:marTop w:val="0"/>
                                  <w:marBottom w:val="0"/>
                                  <w:divBdr>
                                    <w:top w:val="none" w:sz="0" w:space="0" w:color="auto"/>
                                    <w:left w:val="none" w:sz="0" w:space="0" w:color="auto"/>
                                    <w:bottom w:val="none" w:sz="0" w:space="0" w:color="auto"/>
                                    <w:right w:val="none" w:sz="0" w:space="0" w:color="auto"/>
                                  </w:divBdr>
                                  <w:divsChild>
                                    <w:div w:id="1025402922">
                                      <w:marLeft w:val="0"/>
                                      <w:marRight w:val="0"/>
                                      <w:marTop w:val="0"/>
                                      <w:marBottom w:val="0"/>
                                      <w:divBdr>
                                        <w:top w:val="none" w:sz="0" w:space="0" w:color="auto"/>
                                        <w:left w:val="none" w:sz="0" w:space="0" w:color="auto"/>
                                        <w:bottom w:val="none" w:sz="0" w:space="0" w:color="auto"/>
                                        <w:right w:val="none" w:sz="0" w:space="0" w:color="auto"/>
                                      </w:divBdr>
                                      <w:divsChild>
                                        <w:div w:id="1265377757">
                                          <w:marLeft w:val="0"/>
                                          <w:marRight w:val="0"/>
                                          <w:marTop w:val="0"/>
                                          <w:marBottom w:val="0"/>
                                          <w:divBdr>
                                            <w:top w:val="none" w:sz="0" w:space="0" w:color="auto"/>
                                            <w:left w:val="none" w:sz="0" w:space="0" w:color="auto"/>
                                            <w:bottom w:val="none" w:sz="0" w:space="0" w:color="auto"/>
                                            <w:right w:val="none" w:sz="0" w:space="0" w:color="auto"/>
                                          </w:divBdr>
                                          <w:divsChild>
                                            <w:div w:id="1794859694">
                                              <w:marLeft w:val="0"/>
                                              <w:marRight w:val="0"/>
                                              <w:marTop w:val="0"/>
                                              <w:marBottom w:val="0"/>
                                              <w:divBdr>
                                                <w:top w:val="none" w:sz="0" w:space="0" w:color="auto"/>
                                                <w:left w:val="none" w:sz="0" w:space="0" w:color="auto"/>
                                                <w:bottom w:val="none" w:sz="0" w:space="0" w:color="auto"/>
                                                <w:right w:val="none" w:sz="0" w:space="0" w:color="auto"/>
                                              </w:divBdr>
                                              <w:divsChild>
                                                <w:div w:id="1878080342">
                                                  <w:marLeft w:val="0"/>
                                                  <w:marRight w:val="0"/>
                                                  <w:marTop w:val="0"/>
                                                  <w:marBottom w:val="0"/>
                                                  <w:divBdr>
                                                    <w:top w:val="none" w:sz="0" w:space="0" w:color="auto"/>
                                                    <w:left w:val="none" w:sz="0" w:space="0" w:color="auto"/>
                                                    <w:bottom w:val="none" w:sz="0" w:space="0" w:color="auto"/>
                                                    <w:right w:val="none" w:sz="0" w:space="0" w:color="auto"/>
                                                  </w:divBdr>
                                                  <w:divsChild>
                                                    <w:div w:id="1424716397">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39885318">
                                                          <w:marLeft w:val="0"/>
                                                          <w:marRight w:val="0"/>
                                                          <w:marTop w:val="0"/>
                                                          <w:marBottom w:val="0"/>
                                                          <w:divBdr>
                                                            <w:top w:val="none" w:sz="0" w:space="0" w:color="auto"/>
                                                            <w:left w:val="none" w:sz="0" w:space="0" w:color="auto"/>
                                                            <w:bottom w:val="none" w:sz="0" w:space="0" w:color="auto"/>
                                                            <w:right w:val="none" w:sz="0" w:space="0" w:color="auto"/>
                                                          </w:divBdr>
                                                          <w:divsChild>
                                                            <w:div w:id="2009213618">
                                                              <w:marLeft w:val="0"/>
                                                              <w:marRight w:val="0"/>
                                                              <w:marTop w:val="0"/>
                                                              <w:marBottom w:val="0"/>
                                                              <w:divBdr>
                                                                <w:top w:val="none" w:sz="0" w:space="0" w:color="auto"/>
                                                                <w:left w:val="none" w:sz="0" w:space="0" w:color="auto"/>
                                                                <w:bottom w:val="none" w:sz="0" w:space="0" w:color="auto"/>
                                                                <w:right w:val="none" w:sz="0" w:space="0" w:color="auto"/>
                                                              </w:divBdr>
                                                              <w:divsChild>
                                                                <w:div w:id="14461492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490363">
      <w:bodyDiv w:val="1"/>
      <w:marLeft w:val="0"/>
      <w:marRight w:val="0"/>
      <w:marTop w:val="0"/>
      <w:marBottom w:val="0"/>
      <w:divBdr>
        <w:top w:val="none" w:sz="0" w:space="0" w:color="auto"/>
        <w:left w:val="none" w:sz="0" w:space="0" w:color="auto"/>
        <w:bottom w:val="none" w:sz="0" w:space="0" w:color="auto"/>
        <w:right w:val="none" w:sz="0" w:space="0" w:color="auto"/>
      </w:divBdr>
    </w:div>
    <w:div w:id="556935798">
      <w:bodyDiv w:val="1"/>
      <w:marLeft w:val="0"/>
      <w:marRight w:val="0"/>
      <w:marTop w:val="0"/>
      <w:marBottom w:val="0"/>
      <w:divBdr>
        <w:top w:val="none" w:sz="0" w:space="0" w:color="auto"/>
        <w:left w:val="none" w:sz="0" w:space="0" w:color="auto"/>
        <w:bottom w:val="none" w:sz="0" w:space="0" w:color="auto"/>
        <w:right w:val="none" w:sz="0" w:space="0" w:color="auto"/>
      </w:divBdr>
      <w:divsChild>
        <w:div w:id="1483740719">
          <w:marLeft w:val="0"/>
          <w:marRight w:val="0"/>
          <w:marTop w:val="0"/>
          <w:marBottom w:val="0"/>
          <w:divBdr>
            <w:top w:val="none" w:sz="0" w:space="0" w:color="auto"/>
            <w:left w:val="none" w:sz="0" w:space="0" w:color="auto"/>
            <w:bottom w:val="none" w:sz="0" w:space="0" w:color="auto"/>
            <w:right w:val="none" w:sz="0" w:space="0" w:color="auto"/>
          </w:divBdr>
          <w:divsChild>
            <w:div w:id="1436825316">
              <w:marLeft w:val="0"/>
              <w:marRight w:val="0"/>
              <w:marTop w:val="0"/>
              <w:marBottom w:val="0"/>
              <w:divBdr>
                <w:top w:val="none" w:sz="0" w:space="0" w:color="auto"/>
                <w:left w:val="none" w:sz="0" w:space="0" w:color="auto"/>
                <w:bottom w:val="none" w:sz="0" w:space="0" w:color="auto"/>
                <w:right w:val="none" w:sz="0" w:space="0" w:color="auto"/>
              </w:divBdr>
              <w:divsChild>
                <w:div w:id="235095210">
                  <w:marLeft w:val="0"/>
                  <w:marRight w:val="0"/>
                  <w:marTop w:val="0"/>
                  <w:marBottom w:val="0"/>
                  <w:divBdr>
                    <w:top w:val="none" w:sz="0" w:space="0" w:color="auto"/>
                    <w:left w:val="none" w:sz="0" w:space="0" w:color="auto"/>
                    <w:bottom w:val="none" w:sz="0" w:space="0" w:color="auto"/>
                    <w:right w:val="none" w:sz="0" w:space="0" w:color="auto"/>
                  </w:divBdr>
                  <w:divsChild>
                    <w:div w:id="2136171791">
                      <w:marLeft w:val="-225"/>
                      <w:marRight w:val="-225"/>
                      <w:marTop w:val="0"/>
                      <w:marBottom w:val="0"/>
                      <w:divBdr>
                        <w:top w:val="none" w:sz="0" w:space="0" w:color="auto"/>
                        <w:left w:val="none" w:sz="0" w:space="0" w:color="auto"/>
                        <w:bottom w:val="none" w:sz="0" w:space="0" w:color="auto"/>
                        <w:right w:val="none" w:sz="0" w:space="0" w:color="auto"/>
                      </w:divBdr>
                      <w:divsChild>
                        <w:div w:id="349989071">
                          <w:marLeft w:val="0"/>
                          <w:marRight w:val="0"/>
                          <w:marTop w:val="0"/>
                          <w:marBottom w:val="0"/>
                          <w:divBdr>
                            <w:top w:val="none" w:sz="0" w:space="0" w:color="auto"/>
                            <w:left w:val="none" w:sz="0" w:space="0" w:color="auto"/>
                            <w:bottom w:val="none" w:sz="0" w:space="0" w:color="auto"/>
                            <w:right w:val="none" w:sz="0" w:space="0" w:color="auto"/>
                          </w:divBdr>
                          <w:divsChild>
                            <w:div w:id="1373381685">
                              <w:marLeft w:val="0"/>
                              <w:marRight w:val="0"/>
                              <w:marTop w:val="0"/>
                              <w:marBottom w:val="0"/>
                              <w:divBdr>
                                <w:top w:val="none" w:sz="0" w:space="0" w:color="auto"/>
                                <w:left w:val="none" w:sz="0" w:space="0" w:color="auto"/>
                                <w:bottom w:val="none" w:sz="0" w:space="0" w:color="auto"/>
                                <w:right w:val="none" w:sz="0" w:space="0" w:color="auto"/>
                              </w:divBdr>
                              <w:divsChild>
                                <w:div w:id="1865744763">
                                  <w:marLeft w:val="0"/>
                                  <w:marRight w:val="0"/>
                                  <w:marTop w:val="0"/>
                                  <w:marBottom w:val="0"/>
                                  <w:divBdr>
                                    <w:top w:val="none" w:sz="0" w:space="0" w:color="auto"/>
                                    <w:left w:val="none" w:sz="0" w:space="0" w:color="auto"/>
                                    <w:bottom w:val="none" w:sz="0" w:space="0" w:color="auto"/>
                                    <w:right w:val="none" w:sz="0" w:space="0" w:color="auto"/>
                                  </w:divBdr>
                                  <w:divsChild>
                                    <w:div w:id="1989087890">
                                      <w:marLeft w:val="0"/>
                                      <w:marRight w:val="0"/>
                                      <w:marTop w:val="0"/>
                                      <w:marBottom w:val="0"/>
                                      <w:divBdr>
                                        <w:top w:val="none" w:sz="0" w:space="0" w:color="auto"/>
                                        <w:left w:val="none" w:sz="0" w:space="0" w:color="auto"/>
                                        <w:bottom w:val="none" w:sz="0" w:space="0" w:color="auto"/>
                                        <w:right w:val="none" w:sz="0" w:space="0" w:color="auto"/>
                                      </w:divBdr>
                                      <w:divsChild>
                                        <w:div w:id="214197101">
                                          <w:marLeft w:val="0"/>
                                          <w:marRight w:val="0"/>
                                          <w:marTop w:val="0"/>
                                          <w:marBottom w:val="0"/>
                                          <w:divBdr>
                                            <w:top w:val="none" w:sz="0" w:space="0" w:color="auto"/>
                                            <w:left w:val="none" w:sz="0" w:space="0" w:color="auto"/>
                                            <w:bottom w:val="none" w:sz="0" w:space="0" w:color="auto"/>
                                            <w:right w:val="none" w:sz="0" w:space="0" w:color="auto"/>
                                          </w:divBdr>
                                          <w:divsChild>
                                            <w:div w:id="229852152">
                                              <w:marLeft w:val="0"/>
                                              <w:marRight w:val="0"/>
                                              <w:marTop w:val="0"/>
                                              <w:marBottom w:val="0"/>
                                              <w:divBdr>
                                                <w:top w:val="none" w:sz="0" w:space="0" w:color="auto"/>
                                                <w:left w:val="none" w:sz="0" w:space="0" w:color="auto"/>
                                                <w:bottom w:val="none" w:sz="0" w:space="0" w:color="auto"/>
                                                <w:right w:val="none" w:sz="0" w:space="0" w:color="auto"/>
                                              </w:divBdr>
                                              <w:divsChild>
                                                <w:div w:id="1375078361">
                                                  <w:marLeft w:val="0"/>
                                                  <w:marRight w:val="0"/>
                                                  <w:marTop w:val="0"/>
                                                  <w:marBottom w:val="0"/>
                                                  <w:divBdr>
                                                    <w:top w:val="none" w:sz="0" w:space="0" w:color="auto"/>
                                                    <w:left w:val="none" w:sz="0" w:space="0" w:color="auto"/>
                                                    <w:bottom w:val="none" w:sz="0" w:space="0" w:color="auto"/>
                                                    <w:right w:val="none" w:sz="0" w:space="0" w:color="auto"/>
                                                  </w:divBdr>
                                                  <w:divsChild>
                                                    <w:div w:id="1230768594">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702363942">
                                                          <w:marLeft w:val="0"/>
                                                          <w:marRight w:val="0"/>
                                                          <w:marTop w:val="0"/>
                                                          <w:marBottom w:val="0"/>
                                                          <w:divBdr>
                                                            <w:top w:val="none" w:sz="0" w:space="0" w:color="auto"/>
                                                            <w:left w:val="none" w:sz="0" w:space="0" w:color="auto"/>
                                                            <w:bottom w:val="none" w:sz="0" w:space="0" w:color="auto"/>
                                                            <w:right w:val="none" w:sz="0" w:space="0" w:color="auto"/>
                                                          </w:divBdr>
                                                          <w:divsChild>
                                                            <w:div w:id="1799492635">
                                                              <w:marLeft w:val="0"/>
                                                              <w:marRight w:val="0"/>
                                                              <w:marTop w:val="0"/>
                                                              <w:marBottom w:val="0"/>
                                                              <w:divBdr>
                                                                <w:top w:val="none" w:sz="0" w:space="0" w:color="auto"/>
                                                                <w:left w:val="none" w:sz="0" w:space="0" w:color="auto"/>
                                                                <w:bottom w:val="none" w:sz="0" w:space="0" w:color="auto"/>
                                                                <w:right w:val="none" w:sz="0" w:space="0" w:color="auto"/>
                                                              </w:divBdr>
                                                              <w:divsChild>
                                                                <w:div w:id="1326863802">
                                                                  <w:marLeft w:val="0"/>
                                                                  <w:marRight w:val="0"/>
                                                                  <w:marTop w:val="0"/>
                                                                  <w:marBottom w:val="240"/>
                                                                  <w:divBdr>
                                                                    <w:top w:val="none" w:sz="0" w:space="0" w:color="auto"/>
                                                                    <w:left w:val="none" w:sz="0" w:space="0" w:color="auto"/>
                                                                    <w:bottom w:val="none" w:sz="0" w:space="0" w:color="auto"/>
                                                                    <w:right w:val="none" w:sz="0" w:space="0" w:color="auto"/>
                                                                  </w:divBdr>
                                                                </w:div>
                                                                <w:div w:id="2007131714">
                                                                  <w:marLeft w:val="0"/>
                                                                  <w:marRight w:val="0"/>
                                                                  <w:marTop w:val="0"/>
                                                                  <w:marBottom w:val="240"/>
                                                                  <w:divBdr>
                                                                    <w:top w:val="none" w:sz="0" w:space="0" w:color="auto"/>
                                                                    <w:left w:val="none" w:sz="0" w:space="0" w:color="auto"/>
                                                                    <w:bottom w:val="none" w:sz="0" w:space="0" w:color="auto"/>
                                                                    <w:right w:val="none" w:sz="0" w:space="0" w:color="auto"/>
                                                                  </w:divBdr>
                                                                  <w:divsChild>
                                                                    <w:div w:id="1866555467">
                                                                      <w:marLeft w:val="360"/>
                                                                      <w:marRight w:val="0"/>
                                                                      <w:marTop w:val="180"/>
                                                                      <w:marBottom w:val="180"/>
                                                                      <w:divBdr>
                                                                        <w:top w:val="none" w:sz="0" w:space="0" w:color="auto"/>
                                                                        <w:left w:val="none" w:sz="0" w:space="0" w:color="auto"/>
                                                                        <w:bottom w:val="none" w:sz="0" w:space="0" w:color="auto"/>
                                                                        <w:right w:val="none" w:sz="0" w:space="0" w:color="auto"/>
                                                                      </w:divBdr>
                                                                    </w:div>
                                                                    <w:div w:id="1358000295">
                                                                      <w:marLeft w:val="360"/>
                                                                      <w:marRight w:val="0"/>
                                                                      <w:marTop w:val="180"/>
                                                                      <w:marBottom w:val="180"/>
                                                                      <w:divBdr>
                                                                        <w:top w:val="none" w:sz="0" w:space="0" w:color="auto"/>
                                                                        <w:left w:val="none" w:sz="0" w:space="0" w:color="auto"/>
                                                                        <w:bottom w:val="none" w:sz="0" w:space="0" w:color="auto"/>
                                                                        <w:right w:val="none" w:sz="0" w:space="0" w:color="auto"/>
                                                                      </w:divBdr>
                                                                    </w:div>
                                                                    <w:div w:id="1696887716">
                                                                      <w:marLeft w:val="360"/>
                                                                      <w:marRight w:val="0"/>
                                                                      <w:marTop w:val="180"/>
                                                                      <w:marBottom w:val="180"/>
                                                                      <w:divBdr>
                                                                        <w:top w:val="none" w:sz="0" w:space="0" w:color="auto"/>
                                                                        <w:left w:val="none" w:sz="0" w:space="0" w:color="auto"/>
                                                                        <w:bottom w:val="none" w:sz="0" w:space="0" w:color="auto"/>
                                                                        <w:right w:val="none" w:sz="0" w:space="0" w:color="auto"/>
                                                                      </w:divBdr>
                                                                    </w:div>
                                                                    <w:div w:id="290601941">
                                                                      <w:marLeft w:val="360"/>
                                                                      <w:marRight w:val="0"/>
                                                                      <w:marTop w:val="180"/>
                                                                      <w:marBottom w:val="180"/>
                                                                      <w:divBdr>
                                                                        <w:top w:val="none" w:sz="0" w:space="0" w:color="auto"/>
                                                                        <w:left w:val="none" w:sz="0" w:space="0" w:color="auto"/>
                                                                        <w:bottom w:val="none" w:sz="0" w:space="0" w:color="auto"/>
                                                                        <w:right w:val="none" w:sz="0" w:space="0" w:color="auto"/>
                                                                      </w:divBdr>
                                                                    </w:div>
                                                                    <w:div w:id="1981568683">
                                                                      <w:marLeft w:val="360"/>
                                                                      <w:marRight w:val="0"/>
                                                                      <w:marTop w:val="180"/>
                                                                      <w:marBottom w:val="180"/>
                                                                      <w:divBdr>
                                                                        <w:top w:val="none" w:sz="0" w:space="0" w:color="auto"/>
                                                                        <w:left w:val="none" w:sz="0" w:space="0" w:color="auto"/>
                                                                        <w:bottom w:val="none" w:sz="0" w:space="0" w:color="auto"/>
                                                                        <w:right w:val="none" w:sz="0" w:space="0" w:color="auto"/>
                                                                      </w:divBdr>
                                                                    </w:div>
                                                                  </w:divsChild>
                                                                </w:div>
                                                                <w:div w:id="6076643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896915">
      <w:bodyDiv w:val="1"/>
      <w:marLeft w:val="0"/>
      <w:marRight w:val="0"/>
      <w:marTop w:val="0"/>
      <w:marBottom w:val="0"/>
      <w:divBdr>
        <w:top w:val="none" w:sz="0" w:space="0" w:color="auto"/>
        <w:left w:val="none" w:sz="0" w:space="0" w:color="auto"/>
        <w:bottom w:val="none" w:sz="0" w:space="0" w:color="auto"/>
        <w:right w:val="none" w:sz="0" w:space="0" w:color="auto"/>
      </w:divBdr>
      <w:divsChild>
        <w:div w:id="1838306941">
          <w:marLeft w:val="0"/>
          <w:marRight w:val="0"/>
          <w:marTop w:val="0"/>
          <w:marBottom w:val="0"/>
          <w:divBdr>
            <w:top w:val="none" w:sz="0" w:space="0" w:color="auto"/>
            <w:left w:val="none" w:sz="0" w:space="0" w:color="auto"/>
            <w:bottom w:val="none" w:sz="0" w:space="0" w:color="auto"/>
            <w:right w:val="none" w:sz="0" w:space="0" w:color="auto"/>
          </w:divBdr>
          <w:divsChild>
            <w:div w:id="104815899">
              <w:marLeft w:val="0"/>
              <w:marRight w:val="0"/>
              <w:marTop w:val="0"/>
              <w:marBottom w:val="0"/>
              <w:divBdr>
                <w:top w:val="none" w:sz="0" w:space="0" w:color="auto"/>
                <w:left w:val="none" w:sz="0" w:space="0" w:color="auto"/>
                <w:bottom w:val="none" w:sz="0" w:space="0" w:color="auto"/>
                <w:right w:val="none" w:sz="0" w:space="0" w:color="auto"/>
              </w:divBdr>
              <w:divsChild>
                <w:div w:id="2069647616">
                  <w:marLeft w:val="0"/>
                  <w:marRight w:val="0"/>
                  <w:marTop w:val="0"/>
                  <w:marBottom w:val="0"/>
                  <w:divBdr>
                    <w:top w:val="none" w:sz="0" w:space="0" w:color="auto"/>
                    <w:left w:val="none" w:sz="0" w:space="0" w:color="auto"/>
                    <w:bottom w:val="none" w:sz="0" w:space="0" w:color="auto"/>
                    <w:right w:val="none" w:sz="0" w:space="0" w:color="auto"/>
                  </w:divBdr>
                  <w:divsChild>
                    <w:div w:id="97336411">
                      <w:marLeft w:val="-225"/>
                      <w:marRight w:val="-225"/>
                      <w:marTop w:val="0"/>
                      <w:marBottom w:val="0"/>
                      <w:divBdr>
                        <w:top w:val="none" w:sz="0" w:space="0" w:color="auto"/>
                        <w:left w:val="none" w:sz="0" w:space="0" w:color="auto"/>
                        <w:bottom w:val="none" w:sz="0" w:space="0" w:color="auto"/>
                        <w:right w:val="none" w:sz="0" w:space="0" w:color="auto"/>
                      </w:divBdr>
                      <w:divsChild>
                        <w:div w:id="2068798474">
                          <w:marLeft w:val="0"/>
                          <w:marRight w:val="0"/>
                          <w:marTop w:val="0"/>
                          <w:marBottom w:val="0"/>
                          <w:divBdr>
                            <w:top w:val="none" w:sz="0" w:space="0" w:color="auto"/>
                            <w:left w:val="none" w:sz="0" w:space="0" w:color="auto"/>
                            <w:bottom w:val="none" w:sz="0" w:space="0" w:color="auto"/>
                            <w:right w:val="none" w:sz="0" w:space="0" w:color="auto"/>
                          </w:divBdr>
                          <w:divsChild>
                            <w:div w:id="1976527179">
                              <w:marLeft w:val="0"/>
                              <w:marRight w:val="0"/>
                              <w:marTop w:val="0"/>
                              <w:marBottom w:val="0"/>
                              <w:divBdr>
                                <w:top w:val="none" w:sz="0" w:space="0" w:color="auto"/>
                                <w:left w:val="none" w:sz="0" w:space="0" w:color="auto"/>
                                <w:bottom w:val="none" w:sz="0" w:space="0" w:color="auto"/>
                                <w:right w:val="none" w:sz="0" w:space="0" w:color="auto"/>
                              </w:divBdr>
                              <w:divsChild>
                                <w:div w:id="1511797043">
                                  <w:marLeft w:val="0"/>
                                  <w:marRight w:val="0"/>
                                  <w:marTop w:val="0"/>
                                  <w:marBottom w:val="0"/>
                                  <w:divBdr>
                                    <w:top w:val="none" w:sz="0" w:space="0" w:color="auto"/>
                                    <w:left w:val="none" w:sz="0" w:space="0" w:color="auto"/>
                                    <w:bottom w:val="none" w:sz="0" w:space="0" w:color="auto"/>
                                    <w:right w:val="none" w:sz="0" w:space="0" w:color="auto"/>
                                  </w:divBdr>
                                  <w:divsChild>
                                    <w:div w:id="2033914867">
                                      <w:marLeft w:val="0"/>
                                      <w:marRight w:val="0"/>
                                      <w:marTop w:val="0"/>
                                      <w:marBottom w:val="0"/>
                                      <w:divBdr>
                                        <w:top w:val="none" w:sz="0" w:space="0" w:color="auto"/>
                                        <w:left w:val="none" w:sz="0" w:space="0" w:color="auto"/>
                                        <w:bottom w:val="none" w:sz="0" w:space="0" w:color="auto"/>
                                        <w:right w:val="none" w:sz="0" w:space="0" w:color="auto"/>
                                      </w:divBdr>
                                      <w:divsChild>
                                        <w:div w:id="2024090620">
                                          <w:marLeft w:val="0"/>
                                          <w:marRight w:val="0"/>
                                          <w:marTop w:val="0"/>
                                          <w:marBottom w:val="0"/>
                                          <w:divBdr>
                                            <w:top w:val="none" w:sz="0" w:space="0" w:color="auto"/>
                                            <w:left w:val="none" w:sz="0" w:space="0" w:color="auto"/>
                                            <w:bottom w:val="none" w:sz="0" w:space="0" w:color="auto"/>
                                            <w:right w:val="none" w:sz="0" w:space="0" w:color="auto"/>
                                          </w:divBdr>
                                          <w:divsChild>
                                            <w:div w:id="1743864906">
                                              <w:marLeft w:val="0"/>
                                              <w:marRight w:val="0"/>
                                              <w:marTop w:val="0"/>
                                              <w:marBottom w:val="0"/>
                                              <w:divBdr>
                                                <w:top w:val="none" w:sz="0" w:space="0" w:color="auto"/>
                                                <w:left w:val="none" w:sz="0" w:space="0" w:color="auto"/>
                                                <w:bottom w:val="none" w:sz="0" w:space="0" w:color="auto"/>
                                                <w:right w:val="none" w:sz="0" w:space="0" w:color="auto"/>
                                              </w:divBdr>
                                              <w:divsChild>
                                                <w:div w:id="1249539627">
                                                  <w:marLeft w:val="0"/>
                                                  <w:marRight w:val="0"/>
                                                  <w:marTop w:val="0"/>
                                                  <w:marBottom w:val="0"/>
                                                  <w:divBdr>
                                                    <w:top w:val="none" w:sz="0" w:space="0" w:color="auto"/>
                                                    <w:left w:val="none" w:sz="0" w:space="0" w:color="auto"/>
                                                    <w:bottom w:val="none" w:sz="0" w:space="0" w:color="auto"/>
                                                    <w:right w:val="none" w:sz="0" w:space="0" w:color="auto"/>
                                                  </w:divBdr>
                                                  <w:divsChild>
                                                    <w:div w:id="50429469">
                                                      <w:marLeft w:val="0"/>
                                                      <w:marRight w:val="0"/>
                                                      <w:marTop w:val="0"/>
                                                      <w:marBottom w:val="1125"/>
                                                      <w:divBdr>
                                                        <w:top w:val="single" w:sz="6" w:space="31" w:color="E8EAEC"/>
                                                        <w:left w:val="single" w:sz="6" w:space="31" w:color="E8EAEC"/>
                                                        <w:bottom w:val="single" w:sz="6" w:space="31" w:color="E8EAEC"/>
                                                        <w:right w:val="single" w:sz="6" w:space="31" w:color="E8EAEC"/>
                                                      </w:divBdr>
                                                      <w:divsChild>
                                                        <w:div w:id="416946645">
                                                          <w:marLeft w:val="0"/>
                                                          <w:marRight w:val="0"/>
                                                          <w:marTop w:val="0"/>
                                                          <w:marBottom w:val="0"/>
                                                          <w:divBdr>
                                                            <w:top w:val="none" w:sz="0" w:space="0" w:color="auto"/>
                                                            <w:left w:val="none" w:sz="0" w:space="0" w:color="auto"/>
                                                            <w:bottom w:val="none" w:sz="0" w:space="0" w:color="auto"/>
                                                            <w:right w:val="none" w:sz="0" w:space="0" w:color="auto"/>
                                                          </w:divBdr>
                                                          <w:divsChild>
                                                            <w:div w:id="2177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3768718">
      <w:bodyDiv w:val="1"/>
      <w:marLeft w:val="0"/>
      <w:marRight w:val="0"/>
      <w:marTop w:val="0"/>
      <w:marBottom w:val="0"/>
      <w:divBdr>
        <w:top w:val="none" w:sz="0" w:space="0" w:color="auto"/>
        <w:left w:val="none" w:sz="0" w:space="0" w:color="auto"/>
        <w:bottom w:val="none" w:sz="0" w:space="0" w:color="auto"/>
        <w:right w:val="none" w:sz="0" w:space="0" w:color="auto"/>
      </w:divBdr>
      <w:divsChild>
        <w:div w:id="1531067577">
          <w:marLeft w:val="0"/>
          <w:marRight w:val="0"/>
          <w:marTop w:val="0"/>
          <w:marBottom w:val="0"/>
          <w:divBdr>
            <w:top w:val="none" w:sz="0" w:space="0" w:color="auto"/>
            <w:left w:val="none" w:sz="0" w:space="0" w:color="auto"/>
            <w:bottom w:val="none" w:sz="0" w:space="0" w:color="auto"/>
            <w:right w:val="none" w:sz="0" w:space="0" w:color="auto"/>
          </w:divBdr>
          <w:divsChild>
            <w:div w:id="18898946">
              <w:marLeft w:val="0"/>
              <w:marRight w:val="0"/>
              <w:marTop w:val="0"/>
              <w:marBottom w:val="0"/>
              <w:divBdr>
                <w:top w:val="none" w:sz="0" w:space="0" w:color="auto"/>
                <w:left w:val="none" w:sz="0" w:space="0" w:color="auto"/>
                <w:bottom w:val="none" w:sz="0" w:space="0" w:color="auto"/>
                <w:right w:val="none" w:sz="0" w:space="0" w:color="auto"/>
              </w:divBdr>
              <w:divsChild>
                <w:div w:id="815608195">
                  <w:marLeft w:val="0"/>
                  <w:marRight w:val="0"/>
                  <w:marTop w:val="0"/>
                  <w:marBottom w:val="0"/>
                  <w:divBdr>
                    <w:top w:val="none" w:sz="0" w:space="0" w:color="auto"/>
                    <w:left w:val="none" w:sz="0" w:space="0" w:color="auto"/>
                    <w:bottom w:val="none" w:sz="0" w:space="0" w:color="auto"/>
                    <w:right w:val="none" w:sz="0" w:space="0" w:color="auto"/>
                  </w:divBdr>
                  <w:divsChild>
                    <w:div w:id="1586301197">
                      <w:marLeft w:val="-225"/>
                      <w:marRight w:val="-225"/>
                      <w:marTop w:val="0"/>
                      <w:marBottom w:val="0"/>
                      <w:divBdr>
                        <w:top w:val="none" w:sz="0" w:space="0" w:color="auto"/>
                        <w:left w:val="none" w:sz="0" w:space="0" w:color="auto"/>
                        <w:bottom w:val="none" w:sz="0" w:space="0" w:color="auto"/>
                        <w:right w:val="none" w:sz="0" w:space="0" w:color="auto"/>
                      </w:divBdr>
                      <w:divsChild>
                        <w:div w:id="1041518096">
                          <w:marLeft w:val="0"/>
                          <w:marRight w:val="0"/>
                          <w:marTop w:val="0"/>
                          <w:marBottom w:val="0"/>
                          <w:divBdr>
                            <w:top w:val="none" w:sz="0" w:space="0" w:color="auto"/>
                            <w:left w:val="none" w:sz="0" w:space="0" w:color="auto"/>
                            <w:bottom w:val="none" w:sz="0" w:space="0" w:color="auto"/>
                            <w:right w:val="none" w:sz="0" w:space="0" w:color="auto"/>
                          </w:divBdr>
                          <w:divsChild>
                            <w:div w:id="1155998927">
                              <w:marLeft w:val="0"/>
                              <w:marRight w:val="0"/>
                              <w:marTop w:val="0"/>
                              <w:marBottom w:val="0"/>
                              <w:divBdr>
                                <w:top w:val="none" w:sz="0" w:space="0" w:color="auto"/>
                                <w:left w:val="none" w:sz="0" w:space="0" w:color="auto"/>
                                <w:bottom w:val="none" w:sz="0" w:space="0" w:color="auto"/>
                                <w:right w:val="none" w:sz="0" w:space="0" w:color="auto"/>
                              </w:divBdr>
                              <w:divsChild>
                                <w:div w:id="1793939547">
                                  <w:marLeft w:val="0"/>
                                  <w:marRight w:val="0"/>
                                  <w:marTop w:val="0"/>
                                  <w:marBottom w:val="0"/>
                                  <w:divBdr>
                                    <w:top w:val="none" w:sz="0" w:space="0" w:color="auto"/>
                                    <w:left w:val="none" w:sz="0" w:space="0" w:color="auto"/>
                                    <w:bottom w:val="none" w:sz="0" w:space="0" w:color="auto"/>
                                    <w:right w:val="none" w:sz="0" w:space="0" w:color="auto"/>
                                  </w:divBdr>
                                  <w:divsChild>
                                    <w:div w:id="1266882040">
                                      <w:marLeft w:val="0"/>
                                      <w:marRight w:val="0"/>
                                      <w:marTop w:val="0"/>
                                      <w:marBottom w:val="0"/>
                                      <w:divBdr>
                                        <w:top w:val="none" w:sz="0" w:space="0" w:color="auto"/>
                                        <w:left w:val="none" w:sz="0" w:space="0" w:color="auto"/>
                                        <w:bottom w:val="none" w:sz="0" w:space="0" w:color="auto"/>
                                        <w:right w:val="none" w:sz="0" w:space="0" w:color="auto"/>
                                      </w:divBdr>
                                      <w:divsChild>
                                        <w:div w:id="1357658054">
                                          <w:marLeft w:val="0"/>
                                          <w:marRight w:val="0"/>
                                          <w:marTop w:val="0"/>
                                          <w:marBottom w:val="0"/>
                                          <w:divBdr>
                                            <w:top w:val="none" w:sz="0" w:space="0" w:color="auto"/>
                                            <w:left w:val="none" w:sz="0" w:space="0" w:color="auto"/>
                                            <w:bottom w:val="none" w:sz="0" w:space="0" w:color="auto"/>
                                            <w:right w:val="none" w:sz="0" w:space="0" w:color="auto"/>
                                          </w:divBdr>
                                          <w:divsChild>
                                            <w:div w:id="1070074389">
                                              <w:marLeft w:val="0"/>
                                              <w:marRight w:val="0"/>
                                              <w:marTop w:val="0"/>
                                              <w:marBottom w:val="0"/>
                                              <w:divBdr>
                                                <w:top w:val="none" w:sz="0" w:space="0" w:color="auto"/>
                                                <w:left w:val="none" w:sz="0" w:space="0" w:color="auto"/>
                                                <w:bottom w:val="none" w:sz="0" w:space="0" w:color="auto"/>
                                                <w:right w:val="none" w:sz="0" w:space="0" w:color="auto"/>
                                              </w:divBdr>
                                              <w:divsChild>
                                                <w:div w:id="744911571">
                                                  <w:marLeft w:val="0"/>
                                                  <w:marRight w:val="0"/>
                                                  <w:marTop w:val="0"/>
                                                  <w:marBottom w:val="0"/>
                                                  <w:divBdr>
                                                    <w:top w:val="none" w:sz="0" w:space="0" w:color="auto"/>
                                                    <w:left w:val="none" w:sz="0" w:space="0" w:color="auto"/>
                                                    <w:bottom w:val="none" w:sz="0" w:space="0" w:color="auto"/>
                                                    <w:right w:val="none" w:sz="0" w:space="0" w:color="auto"/>
                                                  </w:divBdr>
                                                  <w:divsChild>
                                                    <w:div w:id="2101296347">
                                                      <w:marLeft w:val="0"/>
                                                      <w:marRight w:val="0"/>
                                                      <w:marTop w:val="0"/>
                                                      <w:marBottom w:val="1125"/>
                                                      <w:divBdr>
                                                        <w:top w:val="single" w:sz="6" w:space="31" w:color="E8EAEC"/>
                                                        <w:left w:val="single" w:sz="6" w:space="31" w:color="E8EAEC"/>
                                                        <w:bottom w:val="single" w:sz="6" w:space="31" w:color="E8EAEC"/>
                                                        <w:right w:val="single" w:sz="6" w:space="31" w:color="E8EAEC"/>
                                                      </w:divBdr>
                                                      <w:divsChild>
                                                        <w:div w:id="2003848230">
                                                          <w:marLeft w:val="0"/>
                                                          <w:marRight w:val="0"/>
                                                          <w:marTop w:val="0"/>
                                                          <w:marBottom w:val="0"/>
                                                          <w:divBdr>
                                                            <w:top w:val="none" w:sz="0" w:space="0" w:color="auto"/>
                                                            <w:left w:val="none" w:sz="0" w:space="0" w:color="auto"/>
                                                            <w:bottom w:val="none" w:sz="0" w:space="0" w:color="auto"/>
                                                            <w:right w:val="none" w:sz="0" w:space="0" w:color="auto"/>
                                                          </w:divBdr>
                                                          <w:divsChild>
                                                            <w:div w:id="1385176246">
                                                              <w:marLeft w:val="0"/>
                                                              <w:marRight w:val="0"/>
                                                              <w:marTop w:val="0"/>
                                                              <w:marBottom w:val="0"/>
                                                              <w:divBdr>
                                                                <w:top w:val="none" w:sz="0" w:space="0" w:color="auto"/>
                                                                <w:left w:val="none" w:sz="0" w:space="0" w:color="auto"/>
                                                                <w:bottom w:val="none" w:sz="0" w:space="0" w:color="auto"/>
                                                                <w:right w:val="none" w:sz="0" w:space="0" w:color="auto"/>
                                                              </w:divBdr>
                                                              <w:divsChild>
                                                                <w:div w:id="1101338322">
                                                                  <w:marLeft w:val="0"/>
                                                                  <w:marRight w:val="0"/>
                                                                  <w:marTop w:val="0"/>
                                                                  <w:marBottom w:val="240"/>
                                                                  <w:divBdr>
                                                                    <w:top w:val="none" w:sz="0" w:space="0" w:color="auto"/>
                                                                    <w:left w:val="none" w:sz="0" w:space="0" w:color="auto"/>
                                                                    <w:bottom w:val="none" w:sz="0" w:space="0" w:color="auto"/>
                                                                    <w:right w:val="none" w:sz="0" w:space="0" w:color="auto"/>
                                                                  </w:divBdr>
                                                                  <w:divsChild>
                                                                    <w:div w:id="2067602461">
                                                                      <w:marLeft w:val="360"/>
                                                                      <w:marRight w:val="0"/>
                                                                      <w:marTop w:val="180"/>
                                                                      <w:marBottom w:val="180"/>
                                                                      <w:divBdr>
                                                                        <w:top w:val="none" w:sz="0" w:space="0" w:color="auto"/>
                                                                        <w:left w:val="none" w:sz="0" w:space="0" w:color="auto"/>
                                                                        <w:bottom w:val="none" w:sz="0" w:space="0" w:color="auto"/>
                                                                        <w:right w:val="none" w:sz="0" w:space="0" w:color="auto"/>
                                                                      </w:divBdr>
                                                                    </w:div>
                                                                    <w:div w:id="90590439">
                                                                      <w:marLeft w:val="360"/>
                                                                      <w:marRight w:val="0"/>
                                                                      <w:marTop w:val="180"/>
                                                                      <w:marBottom w:val="180"/>
                                                                      <w:divBdr>
                                                                        <w:top w:val="none" w:sz="0" w:space="0" w:color="auto"/>
                                                                        <w:left w:val="none" w:sz="0" w:space="0" w:color="auto"/>
                                                                        <w:bottom w:val="none" w:sz="0" w:space="0" w:color="auto"/>
                                                                        <w:right w:val="none" w:sz="0" w:space="0" w:color="auto"/>
                                                                      </w:divBdr>
                                                                    </w:div>
                                                                    <w:div w:id="1499417175">
                                                                      <w:marLeft w:val="360"/>
                                                                      <w:marRight w:val="0"/>
                                                                      <w:marTop w:val="180"/>
                                                                      <w:marBottom w:val="180"/>
                                                                      <w:divBdr>
                                                                        <w:top w:val="none" w:sz="0" w:space="0" w:color="auto"/>
                                                                        <w:left w:val="none" w:sz="0" w:space="0" w:color="auto"/>
                                                                        <w:bottom w:val="none" w:sz="0" w:space="0" w:color="auto"/>
                                                                        <w:right w:val="none" w:sz="0" w:space="0" w:color="auto"/>
                                                                      </w:divBdr>
                                                                    </w:div>
                                                                    <w:div w:id="321739213">
                                                                      <w:marLeft w:val="360"/>
                                                                      <w:marRight w:val="0"/>
                                                                      <w:marTop w:val="180"/>
                                                                      <w:marBottom w:val="180"/>
                                                                      <w:divBdr>
                                                                        <w:top w:val="none" w:sz="0" w:space="0" w:color="auto"/>
                                                                        <w:left w:val="none" w:sz="0" w:space="0" w:color="auto"/>
                                                                        <w:bottom w:val="none" w:sz="0" w:space="0" w:color="auto"/>
                                                                        <w:right w:val="none" w:sz="0" w:space="0" w:color="auto"/>
                                                                      </w:divBdr>
                                                                    </w:div>
                                                                  </w:divsChild>
                                                                </w:div>
                                                                <w:div w:id="181554241">
                                                                  <w:marLeft w:val="0"/>
                                                                  <w:marRight w:val="0"/>
                                                                  <w:marTop w:val="0"/>
                                                                  <w:marBottom w:val="240"/>
                                                                  <w:divBdr>
                                                                    <w:top w:val="none" w:sz="0" w:space="0" w:color="auto"/>
                                                                    <w:left w:val="none" w:sz="0" w:space="0" w:color="auto"/>
                                                                    <w:bottom w:val="none" w:sz="0" w:space="0" w:color="auto"/>
                                                                    <w:right w:val="none" w:sz="0" w:space="0" w:color="auto"/>
                                                                  </w:divBdr>
                                                                </w:div>
                                                                <w:div w:id="1808011485">
                                                                  <w:marLeft w:val="0"/>
                                                                  <w:marRight w:val="0"/>
                                                                  <w:marTop w:val="0"/>
                                                                  <w:marBottom w:val="240"/>
                                                                  <w:divBdr>
                                                                    <w:top w:val="none" w:sz="0" w:space="0" w:color="auto"/>
                                                                    <w:left w:val="none" w:sz="0" w:space="0" w:color="auto"/>
                                                                    <w:bottom w:val="none" w:sz="0" w:space="0" w:color="auto"/>
                                                                    <w:right w:val="none" w:sz="0" w:space="0" w:color="auto"/>
                                                                  </w:divBdr>
                                                                </w:div>
                                                                <w:div w:id="1775250022">
                                                                  <w:marLeft w:val="0"/>
                                                                  <w:marRight w:val="0"/>
                                                                  <w:marTop w:val="0"/>
                                                                  <w:marBottom w:val="240"/>
                                                                  <w:divBdr>
                                                                    <w:top w:val="none" w:sz="0" w:space="0" w:color="auto"/>
                                                                    <w:left w:val="none" w:sz="0" w:space="0" w:color="auto"/>
                                                                    <w:bottom w:val="none" w:sz="0" w:space="0" w:color="auto"/>
                                                                    <w:right w:val="none" w:sz="0" w:space="0" w:color="auto"/>
                                                                  </w:divBdr>
                                                                </w:div>
                                                                <w:div w:id="3627561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0757096">
      <w:bodyDiv w:val="1"/>
      <w:marLeft w:val="0"/>
      <w:marRight w:val="0"/>
      <w:marTop w:val="0"/>
      <w:marBottom w:val="0"/>
      <w:divBdr>
        <w:top w:val="none" w:sz="0" w:space="0" w:color="auto"/>
        <w:left w:val="none" w:sz="0" w:space="0" w:color="auto"/>
        <w:bottom w:val="none" w:sz="0" w:space="0" w:color="auto"/>
        <w:right w:val="none" w:sz="0" w:space="0" w:color="auto"/>
      </w:divBdr>
    </w:div>
    <w:div w:id="863439625">
      <w:bodyDiv w:val="1"/>
      <w:marLeft w:val="0"/>
      <w:marRight w:val="0"/>
      <w:marTop w:val="0"/>
      <w:marBottom w:val="0"/>
      <w:divBdr>
        <w:top w:val="none" w:sz="0" w:space="0" w:color="auto"/>
        <w:left w:val="none" w:sz="0" w:space="0" w:color="auto"/>
        <w:bottom w:val="none" w:sz="0" w:space="0" w:color="auto"/>
        <w:right w:val="none" w:sz="0" w:space="0" w:color="auto"/>
      </w:divBdr>
      <w:divsChild>
        <w:div w:id="1557010658">
          <w:marLeft w:val="0"/>
          <w:marRight w:val="0"/>
          <w:marTop w:val="0"/>
          <w:marBottom w:val="0"/>
          <w:divBdr>
            <w:top w:val="none" w:sz="0" w:space="0" w:color="auto"/>
            <w:left w:val="none" w:sz="0" w:space="0" w:color="auto"/>
            <w:bottom w:val="none" w:sz="0" w:space="0" w:color="auto"/>
            <w:right w:val="none" w:sz="0" w:space="0" w:color="auto"/>
          </w:divBdr>
          <w:divsChild>
            <w:div w:id="2135251219">
              <w:marLeft w:val="0"/>
              <w:marRight w:val="0"/>
              <w:marTop w:val="0"/>
              <w:marBottom w:val="0"/>
              <w:divBdr>
                <w:top w:val="none" w:sz="0" w:space="0" w:color="auto"/>
                <w:left w:val="none" w:sz="0" w:space="0" w:color="auto"/>
                <w:bottom w:val="none" w:sz="0" w:space="0" w:color="auto"/>
                <w:right w:val="none" w:sz="0" w:space="0" w:color="auto"/>
              </w:divBdr>
              <w:divsChild>
                <w:div w:id="859274382">
                  <w:marLeft w:val="0"/>
                  <w:marRight w:val="0"/>
                  <w:marTop w:val="0"/>
                  <w:marBottom w:val="0"/>
                  <w:divBdr>
                    <w:top w:val="none" w:sz="0" w:space="0" w:color="auto"/>
                    <w:left w:val="none" w:sz="0" w:space="0" w:color="auto"/>
                    <w:bottom w:val="none" w:sz="0" w:space="0" w:color="auto"/>
                    <w:right w:val="none" w:sz="0" w:space="0" w:color="auto"/>
                  </w:divBdr>
                  <w:divsChild>
                    <w:div w:id="1043750600">
                      <w:marLeft w:val="-225"/>
                      <w:marRight w:val="-225"/>
                      <w:marTop w:val="0"/>
                      <w:marBottom w:val="0"/>
                      <w:divBdr>
                        <w:top w:val="none" w:sz="0" w:space="0" w:color="auto"/>
                        <w:left w:val="none" w:sz="0" w:space="0" w:color="auto"/>
                        <w:bottom w:val="none" w:sz="0" w:space="0" w:color="auto"/>
                        <w:right w:val="none" w:sz="0" w:space="0" w:color="auto"/>
                      </w:divBdr>
                      <w:divsChild>
                        <w:div w:id="581647336">
                          <w:marLeft w:val="0"/>
                          <w:marRight w:val="0"/>
                          <w:marTop w:val="0"/>
                          <w:marBottom w:val="0"/>
                          <w:divBdr>
                            <w:top w:val="none" w:sz="0" w:space="0" w:color="auto"/>
                            <w:left w:val="none" w:sz="0" w:space="0" w:color="auto"/>
                            <w:bottom w:val="none" w:sz="0" w:space="0" w:color="auto"/>
                            <w:right w:val="none" w:sz="0" w:space="0" w:color="auto"/>
                          </w:divBdr>
                          <w:divsChild>
                            <w:div w:id="1806583483">
                              <w:marLeft w:val="0"/>
                              <w:marRight w:val="0"/>
                              <w:marTop w:val="0"/>
                              <w:marBottom w:val="0"/>
                              <w:divBdr>
                                <w:top w:val="none" w:sz="0" w:space="0" w:color="auto"/>
                                <w:left w:val="none" w:sz="0" w:space="0" w:color="auto"/>
                                <w:bottom w:val="none" w:sz="0" w:space="0" w:color="auto"/>
                                <w:right w:val="none" w:sz="0" w:space="0" w:color="auto"/>
                              </w:divBdr>
                              <w:divsChild>
                                <w:div w:id="1704744849">
                                  <w:marLeft w:val="0"/>
                                  <w:marRight w:val="0"/>
                                  <w:marTop w:val="0"/>
                                  <w:marBottom w:val="0"/>
                                  <w:divBdr>
                                    <w:top w:val="none" w:sz="0" w:space="0" w:color="auto"/>
                                    <w:left w:val="none" w:sz="0" w:space="0" w:color="auto"/>
                                    <w:bottom w:val="none" w:sz="0" w:space="0" w:color="auto"/>
                                    <w:right w:val="none" w:sz="0" w:space="0" w:color="auto"/>
                                  </w:divBdr>
                                  <w:divsChild>
                                    <w:div w:id="1842501003">
                                      <w:marLeft w:val="0"/>
                                      <w:marRight w:val="0"/>
                                      <w:marTop w:val="0"/>
                                      <w:marBottom w:val="0"/>
                                      <w:divBdr>
                                        <w:top w:val="none" w:sz="0" w:space="0" w:color="auto"/>
                                        <w:left w:val="none" w:sz="0" w:space="0" w:color="auto"/>
                                        <w:bottom w:val="none" w:sz="0" w:space="0" w:color="auto"/>
                                        <w:right w:val="none" w:sz="0" w:space="0" w:color="auto"/>
                                      </w:divBdr>
                                      <w:divsChild>
                                        <w:div w:id="1319190512">
                                          <w:marLeft w:val="0"/>
                                          <w:marRight w:val="0"/>
                                          <w:marTop w:val="0"/>
                                          <w:marBottom w:val="0"/>
                                          <w:divBdr>
                                            <w:top w:val="none" w:sz="0" w:space="0" w:color="auto"/>
                                            <w:left w:val="none" w:sz="0" w:space="0" w:color="auto"/>
                                            <w:bottom w:val="none" w:sz="0" w:space="0" w:color="auto"/>
                                            <w:right w:val="none" w:sz="0" w:space="0" w:color="auto"/>
                                          </w:divBdr>
                                          <w:divsChild>
                                            <w:div w:id="5644349">
                                              <w:marLeft w:val="0"/>
                                              <w:marRight w:val="0"/>
                                              <w:marTop w:val="0"/>
                                              <w:marBottom w:val="0"/>
                                              <w:divBdr>
                                                <w:top w:val="none" w:sz="0" w:space="0" w:color="auto"/>
                                                <w:left w:val="none" w:sz="0" w:space="0" w:color="auto"/>
                                                <w:bottom w:val="none" w:sz="0" w:space="0" w:color="auto"/>
                                                <w:right w:val="none" w:sz="0" w:space="0" w:color="auto"/>
                                              </w:divBdr>
                                              <w:divsChild>
                                                <w:div w:id="1164003973">
                                                  <w:marLeft w:val="0"/>
                                                  <w:marRight w:val="0"/>
                                                  <w:marTop w:val="0"/>
                                                  <w:marBottom w:val="0"/>
                                                  <w:divBdr>
                                                    <w:top w:val="none" w:sz="0" w:space="0" w:color="auto"/>
                                                    <w:left w:val="none" w:sz="0" w:space="0" w:color="auto"/>
                                                    <w:bottom w:val="none" w:sz="0" w:space="0" w:color="auto"/>
                                                    <w:right w:val="none" w:sz="0" w:space="0" w:color="auto"/>
                                                  </w:divBdr>
                                                  <w:divsChild>
                                                    <w:div w:id="1114910451">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408573120">
                                                          <w:marLeft w:val="0"/>
                                                          <w:marRight w:val="0"/>
                                                          <w:marTop w:val="0"/>
                                                          <w:marBottom w:val="0"/>
                                                          <w:divBdr>
                                                            <w:top w:val="none" w:sz="0" w:space="0" w:color="auto"/>
                                                            <w:left w:val="none" w:sz="0" w:space="0" w:color="auto"/>
                                                            <w:bottom w:val="none" w:sz="0" w:space="0" w:color="auto"/>
                                                            <w:right w:val="none" w:sz="0" w:space="0" w:color="auto"/>
                                                          </w:divBdr>
                                                          <w:divsChild>
                                                            <w:div w:id="609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4815842">
      <w:bodyDiv w:val="1"/>
      <w:marLeft w:val="0"/>
      <w:marRight w:val="0"/>
      <w:marTop w:val="0"/>
      <w:marBottom w:val="0"/>
      <w:divBdr>
        <w:top w:val="none" w:sz="0" w:space="0" w:color="auto"/>
        <w:left w:val="none" w:sz="0" w:space="0" w:color="auto"/>
        <w:bottom w:val="none" w:sz="0" w:space="0" w:color="auto"/>
        <w:right w:val="none" w:sz="0" w:space="0" w:color="auto"/>
      </w:divBdr>
      <w:divsChild>
        <w:div w:id="1265915017">
          <w:marLeft w:val="0"/>
          <w:marRight w:val="0"/>
          <w:marTop w:val="0"/>
          <w:marBottom w:val="0"/>
          <w:divBdr>
            <w:top w:val="none" w:sz="0" w:space="0" w:color="auto"/>
            <w:left w:val="none" w:sz="0" w:space="0" w:color="auto"/>
            <w:bottom w:val="none" w:sz="0" w:space="0" w:color="auto"/>
            <w:right w:val="none" w:sz="0" w:space="0" w:color="auto"/>
          </w:divBdr>
          <w:divsChild>
            <w:div w:id="1968703467">
              <w:marLeft w:val="0"/>
              <w:marRight w:val="0"/>
              <w:marTop w:val="0"/>
              <w:marBottom w:val="0"/>
              <w:divBdr>
                <w:top w:val="none" w:sz="0" w:space="0" w:color="auto"/>
                <w:left w:val="none" w:sz="0" w:space="0" w:color="auto"/>
                <w:bottom w:val="none" w:sz="0" w:space="0" w:color="auto"/>
                <w:right w:val="none" w:sz="0" w:space="0" w:color="auto"/>
              </w:divBdr>
              <w:divsChild>
                <w:div w:id="1676033201">
                  <w:marLeft w:val="0"/>
                  <w:marRight w:val="0"/>
                  <w:marTop w:val="0"/>
                  <w:marBottom w:val="0"/>
                  <w:divBdr>
                    <w:top w:val="none" w:sz="0" w:space="0" w:color="auto"/>
                    <w:left w:val="none" w:sz="0" w:space="0" w:color="auto"/>
                    <w:bottom w:val="none" w:sz="0" w:space="0" w:color="auto"/>
                    <w:right w:val="none" w:sz="0" w:space="0" w:color="auto"/>
                  </w:divBdr>
                  <w:divsChild>
                    <w:div w:id="1078937661">
                      <w:marLeft w:val="-225"/>
                      <w:marRight w:val="-225"/>
                      <w:marTop w:val="0"/>
                      <w:marBottom w:val="0"/>
                      <w:divBdr>
                        <w:top w:val="none" w:sz="0" w:space="0" w:color="auto"/>
                        <w:left w:val="none" w:sz="0" w:space="0" w:color="auto"/>
                        <w:bottom w:val="none" w:sz="0" w:space="0" w:color="auto"/>
                        <w:right w:val="none" w:sz="0" w:space="0" w:color="auto"/>
                      </w:divBdr>
                      <w:divsChild>
                        <w:div w:id="295261475">
                          <w:marLeft w:val="0"/>
                          <w:marRight w:val="0"/>
                          <w:marTop w:val="0"/>
                          <w:marBottom w:val="0"/>
                          <w:divBdr>
                            <w:top w:val="none" w:sz="0" w:space="0" w:color="auto"/>
                            <w:left w:val="none" w:sz="0" w:space="0" w:color="auto"/>
                            <w:bottom w:val="none" w:sz="0" w:space="0" w:color="auto"/>
                            <w:right w:val="none" w:sz="0" w:space="0" w:color="auto"/>
                          </w:divBdr>
                          <w:divsChild>
                            <w:div w:id="961306201">
                              <w:marLeft w:val="0"/>
                              <w:marRight w:val="0"/>
                              <w:marTop w:val="0"/>
                              <w:marBottom w:val="0"/>
                              <w:divBdr>
                                <w:top w:val="none" w:sz="0" w:space="0" w:color="auto"/>
                                <w:left w:val="none" w:sz="0" w:space="0" w:color="auto"/>
                                <w:bottom w:val="none" w:sz="0" w:space="0" w:color="auto"/>
                                <w:right w:val="none" w:sz="0" w:space="0" w:color="auto"/>
                              </w:divBdr>
                              <w:divsChild>
                                <w:div w:id="1973898790">
                                  <w:marLeft w:val="0"/>
                                  <w:marRight w:val="0"/>
                                  <w:marTop w:val="0"/>
                                  <w:marBottom w:val="0"/>
                                  <w:divBdr>
                                    <w:top w:val="none" w:sz="0" w:space="0" w:color="auto"/>
                                    <w:left w:val="none" w:sz="0" w:space="0" w:color="auto"/>
                                    <w:bottom w:val="none" w:sz="0" w:space="0" w:color="auto"/>
                                    <w:right w:val="none" w:sz="0" w:space="0" w:color="auto"/>
                                  </w:divBdr>
                                  <w:divsChild>
                                    <w:div w:id="1910532276">
                                      <w:marLeft w:val="0"/>
                                      <w:marRight w:val="0"/>
                                      <w:marTop w:val="0"/>
                                      <w:marBottom w:val="0"/>
                                      <w:divBdr>
                                        <w:top w:val="none" w:sz="0" w:space="0" w:color="auto"/>
                                        <w:left w:val="none" w:sz="0" w:space="0" w:color="auto"/>
                                        <w:bottom w:val="none" w:sz="0" w:space="0" w:color="auto"/>
                                        <w:right w:val="none" w:sz="0" w:space="0" w:color="auto"/>
                                      </w:divBdr>
                                      <w:divsChild>
                                        <w:div w:id="158350577">
                                          <w:marLeft w:val="0"/>
                                          <w:marRight w:val="0"/>
                                          <w:marTop w:val="0"/>
                                          <w:marBottom w:val="0"/>
                                          <w:divBdr>
                                            <w:top w:val="none" w:sz="0" w:space="0" w:color="auto"/>
                                            <w:left w:val="none" w:sz="0" w:space="0" w:color="auto"/>
                                            <w:bottom w:val="none" w:sz="0" w:space="0" w:color="auto"/>
                                            <w:right w:val="none" w:sz="0" w:space="0" w:color="auto"/>
                                          </w:divBdr>
                                          <w:divsChild>
                                            <w:div w:id="1928614848">
                                              <w:marLeft w:val="0"/>
                                              <w:marRight w:val="0"/>
                                              <w:marTop w:val="0"/>
                                              <w:marBottom w:val="0"/>
                                              <w:divBdr>
                                                <w:top w:val="none" w:sz="0" w:space="0" w:color="auto"/>
                                                <w:left w:val="none" w:sz="0" w:space="0" w:color="auto"/>
                                                <w:bottom w:val="none" w:sz="0" w:space="0" w:color="auto"/>
                                                <w:right w:val="none" w:sz="0" w:space="0" w:color="auto"/>
                                              </w:divBdr>
                                              <w:divsChild>
                                                <w:div w:id="1519731990">
                                                  <w:marLeft w:val="0"/>
                                                  <w:marRight w:val="0"/>
                                                  <w:marTop w:val="0"/>
                                                  <w:marBottom w:val="0"/>
                                                  <w:divBdr>
                                                    <w:top w:val="none" w:sz="0" w:space="0" w:color="auto"/>
                                                    <w:left w:val="none" w:sz="0" w:space="0" w:color="auto"/>
                                                    <w:bottom w:val="none" w:sz="0" w:space="0" w:color="auto"/>
                                                    <w:right w:val="none" w:sz="0" w:space="0" w:color="auto"/>
                                                  </w:divBdr>
                                                  <w:divsChild>
                                                    <w:div w:id="664939849">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431320381">
                                                          <w:marLeft w:val="0"/>
                                                          <w:marRight w:val="0"/>
                                                          <w:marTop w:val="0"/>
                                                          <w:marBottom w:val="0"/>
                                                          <w:divBdr>
                                                            <w:top w:val="none" w:sz="0" w:space="0" w:color="auto"/>
                                                            <w:left w:val="none" w:sz="0" w:space="0" w:color="auto"/>
                                                            <w:bottom w:val="none" w:sz="0" w:space="0" w:color="auto"/>
                                                            <w:right w:val="none" w:sz="0" w:space="0" w:color="auto"/>
                                                          </w:divBdr>
                                                          <w:divsChild>
                                                            <w:div w:id="1940989430">
                                                              <w:marLeft w:val="0"/>
                                                              <w:marRight w:val="0"/>
                                                              <w:marTop w:val="0"/>
                                                              <w:marBottom w:val="0"/>
                                                              <w:divBdr>
                                                                <w:top w:val="none" w:sz="0" w:space="0" w:color="auto"/>
                                                                <w:left w:val="none" w:sz="0" w:space="0" w:color="auto"/>
                                                                <w:bottom w:val="none" w:sz="0" w:space="0" w:color="auto"/>
                                                                <w:right w:val="none" w:sz="0" w:space="0" w:color="auto"/>
                                                              </w:divBdr>
                                                              <w:divsChild>
                                                                <w:div w:id="1021474087">
                                                                  <w:marLeft w:val="0"/>
                                                                  <w:marRight w:val="0"/>
                                                                  <w:marTop w:val="0"/>
                                                                  <w:marBottom w:val="240"/>
                                                                  <w:divBdr>
                                                                    <w:top w:val="none" w:sz="0" w:space="0" w:color="auto"/>
                                                                    <w:left w:val="none" w:sz="0" w:space="0" w:color="auto"/>
                                                                    <w:bottom w:val="none" w:sz="0" w:space="0" w:color="auto"/>
                                                                    <w:right w:val="none" w:sz="0" w:space="0" w:color="auto"/>
                                                                  </w:divBdr>
                                                                  <w:divsChild>
                                                                    <w:div w:id="1540360454">
                                                                      <w:marLeft w:val="360"/>
                                                                      <w:marRight w:val="0"/>
                                                                      <w:marTop w:val="180"/>
                                                                      <w:marBottom w:val="180"/>
                                                                      <w:divBdr>
                                                                        <w:top w:val="none" w:sz="0" w:space="0" w:color="auto"/>
                                                                        <w:left w:val="none" w:sz="0" w:space="0" w:color="auto"/>
                                                                        <w:bottom w:val="none" w:sz="0" w:space="0" w:color="auto"/>
                                                                        <w:right w:val="none" w:sz="0" w:space="0" w:color="auto"/>
                                                                      </w:divBdr>
                                                                    </w:div>
                                                                    <w:div w:id="1210147632">
                                                                      <w:marLeft w:val="36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6411907">
      <w:bodyDiv w:val="1"/>
      <w:marLeft w:val="0"/>
      <w:marRight w:val="0"/>
      <w:marTop w:val="0"/>
      <w:marBottom w:val="0"/>
      <w:divBdr>
        <w:top w:val="none" w:sz="0" w:space="0" w:color="auto"/>
        <w:left w:val="none" w:sz="0" w:space="0" w:color="auto"/>
        <w:bottom w:val="none" w:sz="0" w:space="0" w:color="auto"/>
        <w:right w:val="none" w:sz="0" w:space="0" w:color="auto"/>
      </w:divBdr>
    </w:div>
    <w:div w:id="1116800155">
      <w:bodyDiv w:val="1"/>
      <w:marLeft w:val="0"/>
      <w:marRight w:val="0"/>
      <w:marTop w:val="0"/>
      <w:marBottom w:val="0"/>
      <w:divBdr>
        <w:top w:val="none" w:sz="0" w:space="0" w:color="auto"/>
        <w:left w:val="none" w:sz="0" w:space="0" w:color="auto"/>
        <w:bottom w:val="none" w:sz="0" w:space="0" w:color="auto"/>
        <w:right w:val="none" w:sz="0" w:space="0" w:color="auto"/>
      </w:divBdr>
    </w:div>
    <w:div w:id="117946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78480">
          <w:marLeft w:val="0"/>
          <w:marRight w:val="0"/>
          <w:marTop w:val="0"/>
          <w:marBottom w:val="0"/>
          <w:divBdr>
            <w:top w:val="none" w:sz="0" w:space="0" w:color="auto"/>
            <w:left w:val="none" w:sz="0" w:space="0" w:color="auto"/>
            <w:bottom w:val="none" w:sz="0" w:space="0" w:color="auto"/>
            <w:right w:val="none" w:sz="0" w:space="0" w:color="auto"/>
          </w:divBdr>
          <w:divsChild>
            <w:div w:id="1506165820">
              <w:marLeft w:val="0"/>
              <w:marRight w:val="0"/>
              <w:marTop w:val="0"/>
              <w:marBottom w:val="0"/>
              <w:divBdr>
                <w:top w:val="none" w:sz="0" w:space="0" w:color="auto"/>
                <w:left w:val="none" w:sz="0" w:space="0" w:color="auto"/>
                <w:bottom w:val="none" w:sz="0" w:space="0" w:color="auto"/>
                <w:right w:val="none" w:sz="0" w:space="0" w:color="auto"/>
              </w:divBdr>
              <w:divsChild>
                <w:div w:id="716584853">
                  <w:marLeft w:val="0"/>
                  <w:marRight w:val="0"/>
                  <w:marTop w:val="0"/>
                  <w:marBottom w:val="0"/>
                  <w:divBdr>
                    <w:top w:val="none" w:sz="0" w:space="0" w:color="auto"/>
                    <w:left w:val="none" w:sz="0" w:space="0" w:color="auto"/>
                    <w:bottom w:val="none" w:sz="0" w:space="0" w:color="auto"/>
                    <w:right w:val="none" w:sz="0" w:space="0" w:color="auto"/>
                  </w:divBdr>
                  <w:divsChild>
                    <w:div w:id="802695966">
                      <w:marLeft w:val="-225"/>
                      <w:marRight w:val="-225"/>
                      <w:marTop w:val="0"/>
                      <w:marBottom w:val="0"/>
                      <w:divBdr>
                        <w:top w:val="none" w:sz="0" w:space="0" w:color="auto"/>
                        <w:left w:val="none" w:sz="0" w:space="0" w:color="auto"/>
                        <w:bottom w:val="none" w:sz="0" w:space="0" w:color="auto"/>
                        <w:right w:val="none" w:sz="0" w:space="0" w:color="auto"/>
                      </w:divBdr>
                      <w:divsChild>
                        <w:div w:id="535242212">
                          <w:marLeft w:val="0"/>
                          <w:marRight w:val="0"/>
                          <w:marTop w:val="0"/>
                          <w:marBottom w:val="0"/>
                          <w:divBdr>
                            <w:top w:val="none" w:sz="0" w:space="0" w:color="auto"/>
                            <w:left w:val="none" w:sz="0" w:space="0" w:color="auto"/>
                            <w:bottom w:val="none" w:sz="0" w:space="0" w:color="auto"/>
                            <w:right w:val="none" w:sz="0" w:space="0" w:color="auto"/>
                          </w:divBdr>
                          <w:divsChild>
                            <w:div w:id="1054424870">
                              <w:marLeft w:val="0"/>
                              <w:marRight w:val="0"/>
                              <w:marTop w:val="0"/>
                              <w:marBottom w:val="0"/>
                              <w:divBdr>
                                <w:top w:val="none" w:sz="0" w:space="0" w:color="auto"/>
                                <w:left w:val="none" w:sz="0" w:space="0" w:color="auto"/>
                                <w:bottom w:val="none" w:sz="0" w:space="0" w:color="auto"/>
                                <w:right w:val="none" w:sz="0" w:space="0" w:color="auto"/>
                              </w:divBdr>
                              <w:divsChild>
                                <w:div w:id="819076707">
                                  <w:marLeft w:val="0"/>
                                  <w:marRight w:val="0"/>
                                  <w:marTop w:val="0"/>
                                  <w:marBottom w:val="0"/>
                                  <w:divBdr>
                                    <w:top w:val="none" w:sz="0" w:space="0" w:color="auto"/>
                                    <w:left w:val="none" w:sz="0" w:space="0" w:color="auto"/>
                                    <w:bottom w:val="none" w:sz="0" w:space="0" w:color="auto"/>
                                    <w:right w:val="none" w:sz="0" w:space="0" w:color="auto"/>
                                  </w:divBdr>
                                  <w:divsChild>
                                    <w:div w:id="838885130">
                                      <w:marLeft w:val="0"/>
                                      <w:marRight w:val="0"/>
                                      <w:marTop w:val="0"/>
                                      <w:marBottom w:val="0"/>
                                      <w:divBdr>
                                        <w:top w:val="none" w:sz="0" w:space="0" w:color="auto"/>
                                        <w:left w:val="none" w:sz="0" w:space="0" w:color="auto"/>
                                        <w:bottom w:val="none" w:sz="0" w:space="0" w:color="auto"/>
                                        <w:right w:val="none" w:sz="0" w:space="0" w:color="auto"/>
                                      </w:divBdr>
                                      <w:divsChild>
                                        <w:div w:id="1724214578">
                                          <w:marLeft w:val="0"/>
                                          <w:marRight w:val="0"/>
                                          <w:marTop w:val="0"/>
                                          <w:marBottom w:val="0"/>
                                          <w:divBdr>
                                            <w:top w:val="none" w:sz="0" w:space="0" w:color="auto"/>
                                            <w:left w:val="none" w:sz="0" w:space="0" w:color="auto"/>
                                            <w:bottom w:val="none" w:sz="0" w:space="0" w:color="auto"/>
                                            <w:right w:val="none" w:sz="0" w:space="0" w:color="auto"/>
                                          </w:divBdr>
                                          <w:divsChild>
                                            <w:div w:id="287786475">
                                              <w:marLeft w:val="0"/>
                                              <w:marRight w:val="0"/>
                                              <w:marTop w:val="0"/>
                                              <w:marBottom w:val="0"/>
                                              <w:divBdr>
                                                <w:top w:val="none" w:sz="0" w:space="0" w:color="auto"/>
                                                <w:left w:val="none" w:sz="0" w:space="0" w:color="auto"/>
                                                <w:bottom w:val="none" w:sz="0" w:space="0" w:color="auto"/>
                                                <w:right w:val="none" w:sz="0" w:space="0" w:color="auto"/>
                                              </w:divBdr>
                                              <w:divsChild>
                                                <w:div w:id="1082608285">
                                                  <w:marLeft w:val="0"/>
                                                  <w:marRight w:val="0"/>
                                                  <w:marTop w:val="0"/>
                                                  <w:marBottom w:val="0"/>
                                                  <w:divBdr>
                                                    <w:top w:val="none" w:sz="0" w:space="0" w:color="auto"/>
                                                    <w:left w:val="none" w:sz="0" w:space="0" w:color="auto"/>
                                                    <w:bottom w:val="none" w:sz="0" w:space="0" w:color="auto"/>
                                                    <w:right w:val="none" w:sz="0" w:space="0" w:color="auto"/>
                                                  </w:divBdr>
                                                  <w:divsChild>
                                                    <w:div w:id="508297668">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824008039">
                                                          <w:marLeft w:val="0"/>
                                                          <w:marRight w:val="0"/>
                                                          <w:marTop w:val="0"/>
                                                          <w:marBottom w:val="0"/>
                                                          <w:divBdr>
                                                            <w:top w:val="none" w:sz="0" w:space="0" w:color="auto"/>
                                                            <w:left w:val="none" w:sz="0" w:space="0" w:color="auto"/>
                                                            <w:bottom w:val="none" w:sz="0" w:space="0" w:color="auto"/>
                                                            <w:right w:val="none" w:sz="0" w:space="0" w:color="auto"/>
                                                          </w:divBdr>
                                                          <w:divsChild>
                                                            <w:div w:id="2145730784">
                                                              <w:marLeft w:val="0"/>
                                                              <w:marRight w:val="0"/>
                                                              <w:marTop w:val="0"/>
                                                              <w:marBottom w:val="0"/>
                                                              <w:divBdr>
                                                                <w:top w:val="none" w:sz="0" w:space="0" w:color="auto"/>
                                                                <w:left w:val="none" w:sz="0" w:space="0" w:color="auto"/>
                                                                <w:bottom w:val="none" w:sz="0" w:space="0" w:color="auto"/>
                                                                <w:right w:val="none" w:sz="0" w:space="0" w:color="auto"/>
                                                              </w:divBdr>
                                                              <w:divsChild>
                                                                <w:div w:id="532839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6446183">
      <w:bodyDiv w:val="1"/>
      <w:marLeft w:val="0"/>
      <w:marRight w:val="0"/>
      <w:marTop w:val="0"/>
      <w:marBottom w:val="0"/>
      <w:divBdr>
        <w:top w:val="none" w:sz="0" w:space="0" w:color="auto"/>
        <w:left w:val="none" w:sz="0" w:space="0" w:color="auto"/>
        <w:bottom w:val="none" w:sz="0" w:space="0" w:color="auto"/>
        <w:right w:val="none" w:sz="0" w:space="0" w:color="auto"/>
      </w:divBdr>
      <w:divsChild>
        <w:div w:id="1763598335">
          <w:marLeft w:val="0"/>
          <w:marRight w:val="0"/>
          <w:marTop w:val="0"/>
          <w:marBottom w:val="0"/>
          <w:divBdr>
            <w:top w:val="none" w:sz="0" w:space="0" w:color="auto"/>
            <w:left w:val="none" w:sz="0" w:space="0" w:color="auto"/>
            <w:bottom w:val="none" w:sz="0" w:space="0" w:color="auto"/>
            <w:right w:val="none" w:sz="0" w:space="0" w:color="auto"/>
          </w:divBdr>
          <w:divsChild>
            <w:div w:id="1347945298">
              <w:marLeft w:val="0"/>
              <w:marRight w:val="0"/>
              <w:marTop w:val="0"/>
              <w:marBottom w:val="0"/>
              <w:divBdr>
                <w:top w:val="none" w:sz="0" w:space="0" w:color="auto"/>
                <w:left w:val="none" w:sz="0" w:space="0" w:color="auto"/>
                <w:bottom w:val="none" w:sz="0" w:space="0" w:color="auto"/>
                <w:right w:val="none" w:sz="0" w:space="0" w:color="auto"/>
              </w:divBdr>
              <w:divsChild>
                <w:div w:id="849100620">
                  <w:marLeft w:val="0"/>
                  <w:marRight w:val="0"/>
                  <w:marTop w:val="0"/>
                  <w:marBottom w:val="0"/>
                  <w:divBdr>
                    <w:top w:val="none" w:sz="0" w:space="0" w:color="auto"/>
                    <w:left w:val="none" w:sz="0" w:space="0" w:color="auto"/>
                    <w:bottom w:val="none" w:sz="0" w:space="0" w:color="auto"/>
                    <w:right w:val="none" w:sz="0" w:space="0" w:color="auto"/>
                  </w:divBdr>
                  <w:divsChild>
                    <w:div w:id="1328628071">
                      <w:marLeft w:val="-225"/>
                      <w:marRight w:val="-225"/>
                      <w:marTop w:val="0"/>
                      <w:marBottom w:val="0"/>
                      <w:divBdr>
                        <w:top w:val="none" w:sz="0" w:space="0" w:color="auto"/>
                        <w:left w:val="none" w:sz="0" w:space="0" w:color="auto"/>
                        <w:bottom w:val="none" w:sz="0" w:space="0" w:color="auto"/>
                        <w:right w:val="none" w:sz="0" w:space="0" w:color="auto"/>
                      </w:divBdr>
                      <w:divsChild>
                        <w:div w:id="2122869963">
                          <w:marLeft w:val="0"/>
                          <w:marRight w:val="0"/>
                          <w:marTop w:val="0"/>
                          <w:marBottom w:val="0"/>
                          <w:divBdr>
                            <w:top w:val="none" w:sz="0" w:space="0" w:color="auto"/>
                            <w:left w:val="none" w:sz="0" w:space="0" w:color="auto"/>
                            <w:bottom w:val="none" w:sz="0" w:space="0" w:color="auto"/>
                            <w:right w:val="none" w:sz="0" w:space="0" w:color="auto"/>
                          </w:divBdr>
                          <w:divsChild>
                            <w:div w:id="28996816">
                              <w:marLeft w:val="0"/>
                              <w:marRight w:val="0"/>
                              <w:marTop w:val="0"/>
                              <w:marBottom w:val="0"/>
                              <w:divBdr>
                                <w:top w:val="none" w:sz="0" w:space="0" w:color="auto"/>
                                <w:left w:val="none" w:sz="0" w:space="0" w:color="auto"/>
                                <w:bottom w:val="none" w:sz="0" w:space="0" w:color="auto"/>
                                <w:right w:val="none" w:sz="0" w:space="0" w:color="auto"/>
                              </w:divBdr>
                              <w:divsChild>
                                <w:div w:id="1425344356">
                                  <w:marLeft w:val="0"/>
                                  <w:marRight w:val="0"/>
                                  <w:marTop w:val="0"/>
                                  <w:marBottom w:val="0"/>
                                  <w:divBdr>
                                    <w:top w:val="none" w:sz="0" w:space="0" w:color="auto"/>
                                    <w:left w:val="none" w:sz="0" w:space="0" w:color="auto"/>
                                    <w:bottom w:val="none" w:sz="0" w:space="0" w:color="auto"/>
                                    <w:right w:val="none" w:sz="0" w:space="0" w:color="auto"/>
                                  </w:divBdr>
                                  <w:divsChild>
                                    <w:div w:id="1320311366">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sChild>
                                            <w:div w:id="1491555178">
                                              <w:marLeft w:val="0"/>
                                              <w:marRight w:val="0"/>
                                              <w:marTop w:val="0"/>
                                              <w:marBottom w:val="0"/>
                                              <w:divBdr>
                                                <w:top w:val="none" w:sz="0" w:space="0" w:color="auto"/>
                                                <w:left w:val="none" w:sz="0" w:space="0" w:color="auto"/>
                                                <w:bottom w:val="none" w:sz="0" w:space="0" w:color="auto"/>
                                                <w:right w:val="none" w:sz="0" w:space="0" w:color="auto"/>
                                              </w:divBdr>
                                              <w:divsChild>
                                                <w:div w:id="923998612">
                                                  <w:marLeft w:val="0"/>
                                                  <w:marRight w:val="0"/>
                                                  <w:marTop w:val="0"/>
                                                  <w:marBottom w:val="0"/>
                                                  <w:divBdr>
                                                    <w:top w:val="none" w:sz="0" w:space="0" w:color="auto"/>
                                                    <w:left w:val="none" w:sz="0" w:space="0" w:color="auto"/>
                                                    <w:bottom w:val="none" w:sz="0" w:space="0" w:color="auto"/>
                                                    <w:right w:val="none" w:sz="0" w:space="0" w:color="auto"/>
                                                  </w:divBdr>
                                                  <w:divsChild>
                                                    <w:div w:id="386028878">
                                                      <w:marLeft w:val="0"/>
                                                      <w:marRight w:val="0"/>
                                                      <w:marTop w:val="0"/>
                                                      <w:marBottom w:val="1125"/>
                                                      <w:divBdr>
                                                        <w:top w:val="single" w:sz="6" w:space="31" w:color="E8EAEC"/>
                                                        <w:left w:val="single" w:sz="6" w:space="31" w:color="E8EAEC"/>
                                                        <w:bottom w:val="single" w:sz="6" w:space="31" w:color="E8EAEC"/>
                                                        <w:right w:val="single" w:sz="6" w:space="31" w:color="E8EAEC"/>
                                                      </w:divBdr>
                                                      <w:divsChild>
                                                        <w:div w:id="500435115">
                                                          <w:marLeft w:val="0"/>
                                                          <w:marRight w:val="0"/>
                                                          <w:marTop w:val="0"/>
                                                          <w:marBottom w:val="0"/>
                                                          <w:divBdr>
                                                            <w:top w:val="none" w:sz="0" w:space="0" w:color="auto"/>
                                                            <w:left w:val="none" w:sz="0" w:space="0" w:color="auto"/>
                                                            <w:bottom w:val="none" w:sz="0" w:space="0" w:color="auto"/>
                                                            <w:right w:val="none" w:sz="0" w:space="0" w:color="auto"/>
                                                          </w:divBdr>
                                                          <w:divsChild>
                                                            <w:div w:id="1823892277">
                                                              <w:marLeft w:val="0"/>
                                                              <w:marRight w:val="0"/>
                                                              <w:marTop w:val="0"/>
                                                              <w:marBottom w:val="0"/>
                                                              <w:divBdr>
                                                                <w:top w:val="none" w:sz="0" w:space="0" w:color="auto"/>
                                                                <w:left w:val="none" w:sz="0" w:space="0" w:color="auto"/>
                                                                <w:bottom w:val="none" w:sz="0" w:space="0" w:color="auto"/>
                                                                <w:right w:val="none" w:sz="0" w:space="0" w:color="auto"/>
                                                              </w:divBdr>
                                                              <w:divsChild>
                                                                <w:div w:id="257371661">
                                                                  <w:marLeft w:val="0"/>
                                                                  <w:marRight w:val="0"/>
                                                                  <w:marTop w:val="0"/>
                                                                  <w:marBottom w:val="240"/>
                                                                  <w:divBdr>
                                                                    <w:top w:val="none" w:sz="0" w:space="0" w:color="auto"/>
                                                                    <w:left w:val="none" w:sz="0" w:space="0" w:color="auto"/>
                                                                    <w:bottom w:val="none" w:sz="0" w:space="0" w:color="auto"/>
                                                                    <w:right w:val="none" w:sz="0" w:space="0" w:color="auto"/>
                                                                  </w:divBdr>
                                                                </w:div>
                                                                <w:div w:id="1295406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2456611">
      <w:bodyDiv w:val="1"/>
      <w:marLeft w:val="0"/>
      <w:marRight w:val="0"/>
      <w:marTop w:val="0"/>
      <w:marBottom w:val="0"/>
      <w:divBdr>
        <w:top w:val="none" w:sz="0" w:space="0" w:color="auto"/>
        <w:left w:val="none" w:sz="0" w:space="0" w:color="auto"/>
        <w:bottom w:val="none" w:sz="0" w:space="0" w:color="auto"/>
        <w:right w:val="none" w:sz="0" w:space="0" w:color="auto"/>
      </w:divBdr>
    </w:div>
    <w:div w:id="1537081977">
      <w:bodyDiv w:val="1"/>
      <w:marLeft w:val="0"/>
      <w:marRight w:val="0"/>
      <w:marTop w:val="0"/>
      <w:marBottom w:val="0"/>
      <w:divBdr>
        <w:top w:val="none" w:sz="0" w:space="0" w:color="auto"/>
        <w:left w:val="none" w:sz="0" w:space="0" w:color="auto"/>
        <w:bottom w:val="none" w:sz="0" w:space="0" w:color="auto"/>
        <w:right w:val="none" w:sz="0" w:space="0" w:color="auto"/>
      </w:divBdr>
    </w:div>
    <w:div w:id="1725719325">
      <w:bodyDiv w:val="1"/>
      <w:marLeft w:val="0"/>
      <w:marRight w:val="0"/>
      <w:marTop w:val="0"/>
      <w:marBottom w:val="0"/>
      <w:divBdr>
        <w:top w:val="none" w:sz="0" w:space="0" w:color="auto"/>
        <w:left w:val="none" w:sz="0" w:space="0" w:color="auto"/>
        <w:bottom w:val="none" w:sz="0" w:space="0" w:color="auto"/>
        <w:right w:val="none" w:sz="0" w:space="0" w:color="auto"/>
      </w:divBdr>
      <w:divsChild>
        <w:div w:id="946735658">
          <w:marLeft w:val="0"/>
          <w:marRight w:val="0"/>
          <w:marTop w:val="0"/>
          <w:marBottom w:val="0"/>
          <w:divBdr>
            <w:top w:val="none" w:sz="0" w:space="0" w:color="auto"/>
            <w:left w:val="none" w:sz="0" w:space="0" w:color="auto"/>
            <w:bottom w:val="none" w:sz="0" w:space="0" w:color="auto"/>
            <w:right w:val="none" w:sz="0" w:space="0" w:color="auto"/>
          </w:divBdr>
          <w:divsChild>
            <w:div w:id="1252814654">
              <w:marLeft w:val="0"/>
              <w:marRight w:val="0"/>
              <w:marTop w:val="0"/>
              <w:marBottom w:val="0"/>
              <w:divBdr>
                <w:top w:val="none" w:sz="0" w:space="0" w:color="auto"/>
                <w:left w:val="none" w:sz="0" w:space="0" w:color="auto"/>
                <w:bottom w:val="none" w:sz="0" w:space="0" w:color="auto"/>
                <w:right w:val="none" w:sz="0" w:space="0" w:color="auto"/>
              </w:divBdr>
              <w:divsChild>
                <w:div w:id="1004891659">
                  <w:marLeft w:val="0"/>
                  <w:marRight w:val="0"/>
                  <w:marTop w:val="0"/>
                  <w:marBottom w:val="0"/>
                  <w:divBdr>
                    <w:top w:val="none" w:sz="0" w:space="0" w:color="auto"/>
                    <w:left w:val="none" w:sz="0" w:space="0" w:color="auto"/>
                    <w:bottom w:val="none" w:sz="0" w:space="0" w:color="auto"/>
                    <w:right w:val="none" w:sz="0" w:space="0" w:color="auto"/>
                  </w:divBdr>
                  <w:divsChild>
                    <w:div w:id="1666588636">
                      <w:marLeft w:val="-225"/>
                      <w:marRight w:val="-225"/>
                      <w:marTop w:val="0"/>
                      <w:marBottom w:val="0"/>
                      <w:divBdr>
                        <w:top w:val="none" w:sz="0" w:space="0" w:color="auto"/>
                        <w:left w:val="none" w:sz="0" w:space="0" w:color="auto"/>
                        <w:bottom w:val="none" w:sz="0" w:space="0" w:color="auto"/>
                        <w:right w:val="none" w:sz="0" w:space="0" w:color="auto"/>
                      </w:divBdr>
                      <w:divsChild>
                        <w:div w:id="1074863449">
                          <w:marLeft w:val="0"/>
                          <w:marRight w:val="0"/>
                          <w:marTop w:val="0"/>
                          <w:marBottom w:val="0"/>
                          <w:divBdr>
                            <w:top w:val="none" w:sz="0" w:space="0" w:color="auto"/>
                            <w:left w:val="none" w:sz="0" w:space="0" w:color="auto"/>
                            <w:bottom w:val="none" w:sz="0" w:space="0" w:color="auto"/>
                            <w:right w:val="none" w:sz="0" w:space="0" w:color="auto"/>
                          </w:divBdr>
                          <w:divsChild>
                            <w:div w:id="831020964">
                              <w:marLeft w:val="0"/>
                              <w:marRight w:val="0"/>
                              <w:marTop w:val="0"/>
                              <w:marBottom w:val="0"/>
                              <w:divBdr>
                                <w:top w:val="none" w:sz="0" w:space="0" w:color="auto"/>
                                <w:left w:val="none" w:sz="0" w:space="0" w:color="auto"/>
                                <w:bottom w:val="none" w:sz="0" w:space="0" w:color="auto"/>
                                <w:right w:val="none" w:sz="0" w:space="0" w:color="auto"/>
                              </w:divBdr>
                              <w:divsChild>
                                <w:div w:id="109127203">
                                  <w:marLeft w:val="0"/>
                                  <w:marRight w:val="0"/>
                                  <w:marTop w:val="0"/>
                                  <w:marBottom w:val="0"/>
                                  <w:divBdr>
                                    <w:top w:val="none" w:sz="0" w:space="0" w:color="auto"/>
                                    <w:left w:val="none" w:sz="0" w:space="0" w:color="auto"/>
                                    <w:bottom w:val="none" w:sz="0" w:space="0" w:color="auto"/>
                                    <w:right w:val="none" w:sz="0" w:space="0" w:color="auto"/>
                                  </w:divBdr>
                                  <w:divsChild>
                                    <w:div w:id="1628966613">
                                      <w:marLeft w:val="0"/>
                                      <w:marRight w:val="0"/>
                                      <w:marTop w:val="0"/>
                                      <w:marBottom w:val="0"/>
                                      <w:divBdr>
                                        <w:top w:val="none" w:sz="0" w:space="0" w:color="auto"/>
                                        <w:left w:val="none" w:sz="0" w:space="0" w:color="auto"/>
                                        <w:bottom w:val="none" w:sz="0" w:space="0" w:color="auto"/>
                                        <w:right w:val="none" w:sz="0" w:space="0" w:color="auto"/>
                                      </w:divBdr>
                                      <w:divsChild>
                                        <w:div w:id="762144034">
                                          <w:marLeft w:val="0"/>
                                          <w:marRight w:val="0"/>
                                          <w:marTop w:val="0"/>
                                          <w:marBottom w:val="0"/>
                                          <w:divBdr>
                                            <w:top w:val="none" w:sz="0" w:space="0" w:color="auto"/>
                                            <w:left w:val="none" w:sz="0" w:space="0" w:color="auto"/>
                                            <w:bottom w:val="none" w:sz="0" w:space="0" w:color="auto"/>
                                            <w:right w:val="none" w:sz="0" w:space="0" w:color="auto"/>
                                          </w:divBdr>
                                          <w:divsChild>
                                            <w:div w:id="221327821">
                                              <w:marLeft w:val="0"/>
                                              <w:marRight w:val="0"/>
                                              <w:marTop w:val="0"/>
                                              <w:marBottom w:val="0"/>
                                              <w:divBdr>
                                                <w:top w:val="none" w:sz="0" w:space="0" w:color="auto"/>
                                                <w:left w:val="none" w:sz="0" w:space="0" w:color="auto"/>
                                                <w:bottom w:val="none" w:sz="0" w:space="0" w:color="auto"/>
                                                <w:right w:val="none" w:sz="0" w:space="0" w:color="auto"/>
                                              </w:divBdr>
                                              <w:divsChild>
                                                <w:div w:id="1883980348">
                                                  <w:marLeft w:val="0"/>
                                                  <w:marRight w:val="0"/>
                                                  <w:marTop w:val="0"/>
                                                  <w:marBottom w:val="0"/>
                                                  <w:divBdr>
                                                    <w:top w:val="none" w:sz="0" w:space="0" w:color="auto"/>
                                                    <w:left w:val="none" w:sz="0" w:space="0" w:color="auto"/>
                                                    <w:bottom w:val="none" w:sz="0" w:space="0" w:color="auto"/>
                                                    <w:right w:val="none" w:sz="0" w:space="0" w:color="auto"/>
                                                  </w:divBdr>
                                                  <w:divsChild>
                                                    <w:div w:id="1454522395">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446386942">
                                                          <w:marLeft w:val="0"/>
                                                          <w:marRight w:val="0"/>
                                                          <w:marTop w:val="0"/>
                                                          <w:marBottom w:val="0"/>
                                                          <w:divBdr>
                                                            <w:top w:val="none" w:sz="0" w:space="0" w:color="auto"/>
                                                            <w:left w:val="none" w:sz="0" w:space="0" w:color="auto"/>
                                                            <w:bottom w:val="none" w:sz="0" w:space="0" w:color="auto"/>
                                                            <w:right w:val="none" w:sz="0" w:space="0" w:color="auto"/>
                                                          </w:divBdr>
                                                          <w:divsChild>
                                                            <w:div w:id="1420835800">
                                                              <w:marLeft w:val="0"/>
                                                              <w:marRight w:val="0"/>
                                                              <w:marTop w:val="0"/>
                                                              <w:marBottom w:val="0"/>
                                                              <w:divBdr>
                                                                <w:top w:val="none" w:sz="0" w:space="0" w:color="auto"/>
                                                                <w:left w:val="none" w:sz="0" w:space="0" w:color="auto"/>
                                                                <w:bottom w:val="none" w:sz="0" w:space="0" w:color="auto"/>
                                                                <w:right w:val="none" w:sz="0" w:space="0" w:color="auto"/>
                                                              </w:divBdr>
                                                              <w:divsChild>
                                                                <w:div w:id="1045904798">
                                                                  <w:marLeft w:val="0"/>
                                                                  <w:marRight w:val="0"/>
                                                                  <w:marTop w:val="0"/>
                                                                  <w:marBottom w:val="240"/>
                                                                  <w:divBdr>
                                                                    <w:top w:val="none" w:sz="0" w:space="0" w:color="auto"/>
                                                                    <w:left w:val="none" w:sz="0" w:space="0" w:color="auto"/>
                                                                    <w:bottom w:val="none" w:sz="0" w:space="0" w:color="auto"/>
                                                                    <w:right w:val="none" w:sz="0" w:space="0" w:color="auto"/>
                                                                  </w:divBdr>
                                                                </w:div>
                                                                <w:div w:id="1696924917">
                                                                  <w:marLeft w:val="0"/>
                                                                  <w:marRight w:val="0"/>
                                                                  <w:marTop w:val="0"/>
                                                                  <w:marBottom w:val="240"/>
                                                                  <w:divBdr>
                                                                    <w:top w:val="none" w:sz="0" w:space="0" w:color="auto"/>
                                                                    <w:left w:val="none" w:sz="0" w:space="0" w:color="auto"/>
                                                                    <w:bottom w:val="none" w:sz="0" w:space="0" w:color="auto"/>
                                                                    <w:right w:val="none" w:sz="0" w:space="0" w:color="auto"/>
                                                                  </w:divBdr>
                                                                </w:div>
                                                                <w:div w:id="581723532">
                                                                  <w:marLeft w:val="0"/>
                                                                  <w:marRight w:val="0"/>
                                                                  <w:marTop w:val="0"/>
                                                                  <w:marBottom w:val="240"/>
                                                                  <w:divBdr>
                                                                    <w:top w:val="none" w:sz="0" w:space="0" w:color="auto"/>
                                                                    <w:left w:val="none" w:sz="0" w:space="0" w:color="auto"/>
                                                                    <w:bottom w:val="none" w:sz="0" w:space="0" w:color="auto"/>
                                                                    <w:right w:val="none" w:sz="0" w:space="0" w:color="auto"/>
                                                                  </w:divBdr>
                                                                </w:div>
                                                                <w:div w:id="12947478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802088">
      <w:bodyDiv w:val="1"/>
      <w:marLeft w:val="0"/>
      <w:marRight w:val="0"/>
      <w:marTop w:val="0"/>
      <w:marBottom w:val="0"/>
      <w:divBdr>
        <w:top w:val="none" w:sz="0" w:space="0" w:color="auto"/>
        <w:left w:val="none" w:sz="0" w:space="0" w:color="auto"/>
        <w:bottom w:val="none" w:sz="0" w:space="0" w:color="auto"/>
        <w:right w:val="none" w:sz="0" w:space="0" w:color="auto"/>
      </w:divBdr>
      <w:divsChild>
        <w:div w:id="187303959">
          <w:marLeft w:val="0"/>
          <w:marRight w:val="0"/>
          <w:marTop w:val="0"/>
          <w:marBottom w:val="0"/>
          <w:divBdr>
            <w:top w:val="none" w:sz="0" w:space="0" w:color="auto"/>
            <w:left w:val="none" w:sz="0" w:space="0" w:color="auto"/>
            <w:bottom w:val="none" w:sz="0" w:space="0" w:color="auto"/>
            <w:right w:val="none" w:sz="0" w:space="0" w:color="auto"/>
          </w:divBdr>
          <w:divsChild>
            <w:div w:id="1594509457">
              <w:marLeft w:val="0"/>
              <w:marRight w:val="0"/>
              <w:marTop w:val="0"/>
              <w:marBottom w:val="0"/>
              <w:divBdr>
                <w:top w:val="none" w:sz="0" w:space="0" w:color="auto"/>
                <w:left w:val="none" w:sz="0" w:space="0" w:color="auto"/>
                <w:bottom w:val="none" w:sz="0" w:space="0" w:color="auto"/>
                <w:right w:val="none" w:sz="0" w:space="0" w:color="auto"/>
              </w:divBdr>
              <w:divsChild>
                <w:div w:id="2032605438">
                  <w:marLeft w:val="0"/>
                  <w:marRight w:val="0"/>
                  <w:marTop w:val="0"/>
                  <w:marBottom w:val="0"/>
                  <w:divBdr>
                    <w:top w:val="none" w:sz="0" w:space="0" w:color="auto"/>
                    <w:left w:val="none" w:sz="0" w:space="0" w:color="auto"/>
                    <w:bottom w:val="none" w:sz="0" w:space="0" w:color="auto"/>
                    <w:right w:val="none" w:sz="0" w:space="0" w:color="auto"/>
                  </w:divBdr>
                  <w:divsChild>
                    <w:div w:id="1021706743">
                      <w:marLeft w:val="-225"/>
                      <w:marRight w:val="-225"/>
                      <w:marTop w:val="0"/>
                      <w:marBottom w:val="0"/>
                      <w:divBdr>
                        <w:top w:val="none" w:sz="0" w:space="0" w:color="auto"/>
                        <w:left w:val="none" w:sz="0" w:space="0" w:color="auto"/>
                        <w:bottom w:val="none" w:sz="0" w:space="0" w:color="auto"/>
                        <w:right w:val="none" w:sz="0" w:space="0" w:color="auto"/>
                      </w:divBdr>
                      <w:divsChild>
                        <w:div w:id="801000862">
                          <w:marLeft w:val="0"/>
                          <w:marRight w:val="0"/>
                          <w:marTop w:val="0"/>
                          <w:marBottom w:val="0"/>
                          <w:divBdr>
                            <w:top w:val="none" w:sz="0" w:space="0" w:color="auto"/>
                            <w:left w:val="none" w:sz="0" w:space="0" w:color="auto"/>
                            <w:bottom w:val="none" w:sz="0" w:space="0" w:color="auto"/>
                            <w:right w:val="none" w:sz="0" w:space="0" w:color="auto"/>
                          </w:divBdr>
                          <w:divsChild>
                            <w:div w:id="1030490357">
                              <w:marLeft w:val="0"/>
                              <w:marRight w:val="0"/>
                              <w:marTop w:val="0"/>
                              <w:marBottom w:val="0"/>
                              <w:divBdr>
                                <w:top w:val="none" w:sz="0" w:space="0" w:color="auto"/>
                                <w:left w:val="none" w:sz="0" w:space="0" w:color="auto"/>
                                <w:bottom w:val="none" w:sz="0" w:space="0" w:color="auto"/>
                                <w:right w:val="none" w:sz="0" w:space="0" w:color="auto"/>
                              </w:divBdr>
                              <w:divsChild>
                                <w:div w:id="1349405152">
                                  <w:marLeft w:val="0"/>
                                  <w:marRight w:val="0"/>
                                  <w:marTop w:val="0"/>
                                  <w:marBottom w:val="0"/>
                                  <w:divBdr>
                                    <w:top w:val="none" w:sz="0" w:space="0" w:color="auto"/>
                                    <w:left w:val="none" w:sz="0" w:space="0" w:color="auto"/>
                                    <w:bottom w:val="none" w:sz="0" w:space="0" w:color="auto"/>
                                    <w:right w:val="none" w:sz="0" w:space="0" w:color="auto"/>
                                  </w:divBdr>
                                  <w:divsChild>
                                    <w:div w:id="597257082">
                                      <w:marLeft w:val="0"/>
                                      <w:marRight w:val="0"/>
                                      <w:marTop w:val="0"/>
                                      <w:marBottom w:val="0"/>
                                      <w:divBdr>
                                        <w:top w:val="none" w:sz="0" w:space="0" w:color="auto"/>
                                        <w:left w:val="none" w:sz="0" w:space="0" w:color="auto"/>
                                        <w:bottom w:val="none" w:sz="0" w:space="0" w:color="auto"/>
                                        <w:right w:val="none" w:sz="0" w:space="0" w:color="auto"/>
                                      </w:divBdr>
                                      <w:divsChild>
                                        <w:div w:id="1740637579">
                                          <w:marLeft w:val="0"/>
                                          <w:marRight w:val="0"/>
                                          <w:marTop w:val="0"/>
                                          <w:marBottom w:val="0"/>
                                          <w:divBdr>
                                            <w:top w:val="none" w:sz="0" w:space="0" w:color="auto"/>
                                            <w:left w:val="none" w:sz="0" w:space="0" w:color="auto"/>
                                            <w:bottom w:val="none" w:sz="0" w:space="0" w:color="auto"/>
                                            <w:right w:val="none" w:sz="0" w:space="0" w:color="auto"/>
                                          </w:divBdr>
                                          <w:divsChild>
                                            <w:div w:id="53283193">
                                              <w:marLeft w:val="0"/>
                                              <w:marRight w:val="0"/>
                                              <w:marTop w:val="0"/>
                                              <w:marBottom w:val="0"/>
                                              <w:divBdr>
                                                <w:top w:val="none" w:sz="0" w:space="0" w:color="auto"/>
                                                <w:left w:val="none" w:sz="0" w:space="0" w:color="auto"/>
                                                <w:bottom w:val="none" w:sz="0" w:space="0" w:color="auto"/>
                                                <w:right w:val="none" w:sz="0" w:space="0" w:color="auto"/>
                                              </w:divBdr>
                                              <w:divsChild>
                                                <w:div w:id="812403627">
                                                  <w:marLeft w:val="0"/>
                                                  <w:marRight w:val="0"/>
                                                  <w:marTop w:val="0"/>
                                                  <w:marBottom w:val="0"/>
                                                  <w:divBdr>
                                                    <w:top w:val="none" w:sz="0" w:space="0" w:color="auto"/>
                                                    <w:left w:val="none" w:sz="0" w:space="0" w:color="auto"/>
                                                    <w:bottom w:val="none" w:sz="0" w:space="0" w:color="auto"/>
                                                    <w:right w:val="none" w:sz="0" w:space="0" w:color="auto"/>
                                                  </w:divBdr>
                                                  <w:divsChild>
                                                    <w:div w:id="1858888605">
                                                      <w:marLeft w:val="0"/>
                                                      <w:marRight w:val="0"/>
                                                      <w:marTop w:val="0"/>
                                                      <w:marBottom w:val="1125"/>
                                                      <w:divBdr>
                                                        <w:top w:val="single" w:sz="6" w:space="31" w:color="E8EAEC"/>
                                                        <w:left w:val="single" w:sz="6" w:space="31" w:color="E8EAEC"/>
                                                        <w:bottom w:val="single" w:sz="6" w:space="31" w:color="E8EAEC"/>
                                                        <w:right w:val="single" w:sz="6" w:space="31" w:color="E8EAEC"/>
                                                      </w:divBdr>
                                                      <w:divsChild>
                                                        <w:div w:id="376439804">
                                                          <w:marLeft w:val="0"/>
                                                          <w:marRight w:val="0"/>
                                                          <w:marTop w:val="0"/>
                                                          <w:marBottom w:val="0"/>
                                                          <w:divBdr>
                                                            <w:top w:val="none" w:sz="0" w:space="0" w:color="auto"/>
                                                            <w:left w:val="none" w:sz="0" w:space="0" w:color="auto"/>
                                                            <w:bottom w:val="none" w:sz="0" w:space="0" w:color="auto"/>
                                                            <w:right w:val="none" w:sz="0" w:space="0" w:color="auto"/>
                                                          </w:divBdr>
                                                          <w:divsChild>
                                                            <w:div w:id="664938352">
                                                              <w:marLeft w:val="0"/>
                                                              <w:marRight w:val="0"/>
                                                              <w:marTop w:val="0"/>
                                                              <w:marBottom w:val="0"/>
                                                              <w:divBdr>
                                                                <w:top w:val="none" w:sz="0" w:space="0" w:color="auto"/>
                                                                <w:left w:val="none" w:sz="0" w:space="0" w:color="auto"/>
                                                                <w:bottom w:val="none" w:sz="0" w:space="0" w:color="auto"/>
                                                                <w:right w:val="none" w:sz="0" w:space="0" w:color="auto"/>
                                                              </w:divBdr>
                                                              <w:divsChild>
                                                                <w:div w:id="6164449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4543731">
      <w:bodyDiv w:val="1"/>
      <w:marLeft w:val="0"/>
      <w:marRight w:val="0"/>
      <w:marTop w:val="0"/>
      <w:marBottom w:val="0"/>
      <w:divBdr>
        <w:top w:val="none" w:sz="0" w:space="0" w:color="auto"/>
        <w:left w:val="none" w:sz="0" w:space="0" w:color="auto"/>
        <w:bottom w:val="none" w:sz="0" w:space="0" w:color="auto"/>
        <w:right w:val="none" w:sz="0" w:space="0" w:color="auto"/>
      </w:divBdr>
      <w:divsChild>
        <w:div w:id="320816516">
          <w:marLeft w:val="0"/>
          <w:marRight w:val="0"/>
          <w:marTop w:val="0"/>
          <w:marBottom w:val="0"/>
          <w:divBdr>
            <w:top w:val="none" w:sz="0" w:space="0" w:color="auto"/>
            <w:left w:val="none" w:sz="0" w:space="0" w:color="auto"/>
            <w:bottom w:val="none" w:sz="0" w:space="0" w:color="auto"/>
            <w:right w:val="none" w:sz="0" w:space="0" w:color="auto"/>
          </w:divBdr>
          <w:divsChild>
            <w:div w:id="1098258457">
              <w:marLeft w:val="0"/>
              <w:marRight w:val="0"/>
              <w:marTop w:val="0"/>
              <w:marBottom w:val="0"/>
              <w:divBdr>
                <w:top w:val="none" w:sz="0" w:space="0" w:color="auto"/>
                <w:left w:val="none" w:sz="0" w:space="0" w:color="auto"/>
                <w:bottom w:val="none" w:sz="0" w:space="0" w:color="auto"/>
                <w:right w:val="none" w:sz="0" w:space="0" w:color="auto"/>
              </w:divBdr>
              <w:divsChild>
                <w:div w:id="2127918180">
                  <w:marLeft w:val="0"/>
                  <w:marRight w:val="0"/>
                  <w:marTop w:val="0"/>
                  <w:marBottom w:val="0"/>
                  <w:divBdr>
                    <w:top w:val="none" w:sz="0" w:space="0" w:color="auto"/>
                    <w:left w:val="none" w:sz="0" w:space="0" w:color="auto"/>
                    <w:bottom w:val="none" w:sz="0" w:space="0" w:color="auto"/>
                    <w:right w:val="none" w:sz="0" w:space="0" w:color="auto"/>
                  </w:divBdr>
                  <w:divsChild>
                    <w:div w:id="860357779">
                      <w:marLeft w:val="-225"/>
                      <w:marRight w:val="-225"/>
                      <w:marTop w:val="0"/>
                      <w:marBottom w:val="0"/>
                      <w:divBdr>
                        <w:top w:val="none" w:sz="0" w:space="0" w:color="auto"/>
                        <w:left w:val="none" w:sz="0" w:space="0" w:color="auto"/>
                        <w:bottom w:val="none" w:sz="0" w:space="0" w:color="auto"/>
                        <w:right w:val="none" w:sz="0" w:space="0" w:color="auto"/>
                      </w:divBdr>
                      <w:divsChild>
                        <w:div w:id="1491671580">
                          <w:marLeft w:val="0"/>
                          <w:marRight w:val="0"/>
                          <w:marTop w:val="0"/>
                          <w:marBottom w:val="0"/>
                          <w:divBdr>
                            <w:top w:val="none" w:sz="0" w:space="0" w:color="auto"/>
                            <w:left w:val="none" w:sz="0" w:space="0" w:color="auto"/>
                            <w:bottom w:val="none" w:sz="0" w:space="0" w:color="auto"/>
                            <w:right w:val="none" w:sz="0" w:space="0" w:color="auto"/>
                          </w:divBdr>
                          <w:divsChild>
                            <w:div w:id="1203051554">
                              <w:marLeft w:val="0"/>
                              <w:marRight w:val="0"/>
                              <w:marTop w:val="0"/>
                              <w:marBottom w:val="0"/>
                              <w:divBdr>
                                <w:top w:val="none" w:sz="0" w:space="0" w:color="auto"/>
                                <w:left w:val="none" w:sz="0" w:space="0" w:color="auto"/>
                                <w:bottom w:val="none" w:sz="0" w:space="0" w:color="auto"/>
                                <w:right w:val="none" w:sz="0" w:space="0" w:color="auto"/>
                              </w:divBdr>
                              <w:divsChild>
                                <w:div w:id="1081098126">
                                  <w:marLeft w:val="0"/>
                                  <w:marRight w:val="0"/>
                                  <w:marTop w:val="0"/>
                                  <w:marBottom w:val="0"/>
                                  <w:divBdr>
                                    <w:top w:val="none" w:sz="0" w:space="0" w:color="auto"/>
                                    <w:left w:val="none" w:sz="0" w:space="0" w:color="auto"/>
                                    <w:bottom w:val="none" w:sz="0" w:space="0" w:color="auto"/>
                                    <w:right w:val="none" w:sz="0" w:space="0" w:color="auto"/>
                                  </w:divBdr>
                                  <w:divsChild>
                                    <w:div w:id="2062828016">
                                      <w:marLeft w:val="0"/>
                                      <w:marRight w:val="0"/>
                                      <w:marTop w:val="0"/>
                                      <w:marBottom w:val="0"/>
                                      <w:divBdr>
                                        <w:top w:val="none" w:sz="0" w:space="0" w:color="auto"/>
                                        <w:left w:val="none" w:sz="0" w:space="0" w:color="auto"/>
                                        <w:bottom w:val="none" w:sz="0" w:space="0" w:color="auto"/>
                                        <w:right w:val="none" w:sz="0" w:space="0" w:color="auto"/>
                                      </w:divBdr>
                                      <w:divsChild>
                                        <w:div w:id="1218201601">
                                          <w:marLeft w:val="0"/>
                                          <w:marRight w:val="0"/>
                                          <w:marTop w:val="0"/>
                                          <w:marBottom w:val="0"/>
                                          <w:divBdr>
                                            <w:top w:val="none" w:sz="0" w:space="0" w:color="auto"/>
                                            <w:left w:val="none" w:sz="0" w:space="0" w:color="auto"/>
                                            <w:bottom w:val="none" w:sz="0" w:space="0" w:color="auto"/>
                                            <w:right w:val="none" w:sz="0" w:space="0" w:color="auto"/>
                                          </w:divBdr>
                                          <w:divsChild>
                                            <w:div w:id="1106387512">
                                              <w:marLeft w:val="0"/>
                                              <w:marRight w:val="0"/>
                                              <w:marTop w:val="0"/>
                                              <w:marBottom w:val="0"/>
                                              <w:divBdr>
                                                <w:top w:val="none" w:sz="0" w:space="0" w:color="auto"/>
                                                <w:left w:val="none" w:sz="0" w:space="0" w:color="auto"/>
                                                <w:bottom w:val="none" w:sz="0" w:space="0" w:color="auto"/>
                                                <w:right w:val="none" w:sz="0" w:space="0" w:color="auto"/>
                                              </w:divBdr>
                                              <w:divsChild>
                                                <w:div w:id="28070753">
                                                  <w:marLeft w:val="0"/>
                                                  <w:marRight w:val="0"/>
                                                  <w:marTop w:val="0"/>
                                                  <w:marBottom w:val="0"/>
                                                  <w:divBdr>
                                                    <w:top w:val="none" w:sz="0" w:space="0" w:color="auto"/>
                                                    <w:left w:val="none" w:sz="0" w:space="0" w:color="auto"/>
                                                    <w:bottom w:val="none" w:sz="0" w:space="0" w:color="auto"/>
                                                    <w:right w:val="none" w:sz="0" w:space="0" w:color="auto"/>
                                                  </w:divBdr>
                                                  <w:divsChild>
                                                    <w:div w:id="350954278">
                                                      <w:marLeft w:val="0"/>
                                                      <w:marRight w:val="0"/>
                                                      <w:marTop w:val="0"/>
                                                      <w:marBottom w:val="1125"/>
                                                      <w:divBdr>
                                                        <w:top w:val="single" w:sz="6" w:space="31" w:color="E8EAEC"/>
                                                        <w:left w:val="single" w:sz="6" w:space="31" w:color="E8EAEC"/>
                                                        <w:bottom w:val="single" w:sz="6" w:space="31" w:color="E8EAEC"/>
                                                        <w:right w:val="single" w:sz="6" w:space="31" w:color="E8EAEC"/>
                                                      </w:divBdr>
                                                      <w:divsChild>
                                                        <w:div w:id="994601545">
                                                          <w:marLeft w:val="0"/>
                                                          <w:marRight w:val="0"/>
                                                          <w:marTop w:val="0"/>
                                                          <w:marBottom w:val="0"/>
                                                          <w:divBdr>
                                                            <w:top w:val="none" w:sz="0" w:space="0" w:color="auto"/>
                                                            <w:left w:val="none" w:sz="0" w:space="0" w:color="auto"/>
                                                            <w:bottom w:val="none" w:sz="0" w:space="0" w:color="auto"/>
                                                            <w:right w:val="none" w:sz="0" w:space="0" w:color="auto"/>
                                                          </w:divBdr>
                                                          <w:divsChild>
                                                            <w:div w:id="190077469">
                                                              <w:marLeft w:val="0"/>
                                                              <w:marRight w:val="0"/>
                                                              <w:marTop w:val="0"/>
                                                              <w:marBottom w:val="0"/>
                                                              <w:divBdr>
                                                                <w:top w:val="none" w:sz="0" w:space="0" w:color="auto"/>
                                                                <w:left w:val="none" w:sz="0" w:space="0" w:color="auto"/>
                                                                <w:bottom w:val="none" w:sz="0" w:space="0" w:color="auto"/>
                                                                <w:right w:val="none" w:sz="0" w:space="0" w:color="auto"/>
                                                              </w:divBdr>
                                                              <w:divsChild>
                                                                <w:div w:id="20790849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7454334">
      <w:bodyDiv w:val="1"/>
      <w:marLeft w:val="0"/>
      <w:marRight w:val="0"/>
      <w:marTop w:val="0"/>
      <w:marBottom w:val="0"/>
      <w:divBdr>
        <w:top w:val="none" w:sz="0" w:space="0" w:color="auto"/>
        <w:left w:val="none" w:sz="0" w:space="0" w:color="auto"/>
        <w:bottom w:val="none" w:sz="0" w:space="0" w:color="auto"/>
        <w:right w:val="none" w:sz="0" w:space="0" w:color="auto"/>
      </w:divBdr>
      <w:divsChild>
        <w:div w:id="943613888">
          <w:marLeft w:val="0"/>
          <w:marRight w:val="0"/>
          <w:marTop w:val="0"/>
          <w:marBottom w:val="0"/>
          <w:divBdr>
            <w:top w:val="none" w:sz="0" w:space="0" w:color="auto"/>
            <w:left w:val="none" w:sz="0" w:space="0" w:color="auto"/>
            <w:bottom w:val="none" w:sz="0" w:space="0" w:color="auto"/>
            <w:right w:val="none" w:sz="0" w:space="0" w:color="auto"/>
          </w:divBdr>
          <w:divsChild>
            <w:div w:id="409544181">
              <w:marLeft w:val="0"/>
              <w:marRight w:val="0"/>
              <w:marTop w:val="0"/>
              <w:marBottom w:val="0"/>
              <w:divBdr>
                <w:top w:val="none" w:sz="0" w:space="0" w:color="auto"/>
                <w:left w:val="none" w:sz="0" w:space="0" w:color="auto"/>
                <w:bottom w:val="none" w:sz="0" w:space="0" w:color="auto"/>
                <w:right w:val="none" w:sz="0" w:space="0" w:color="auto"/>
              </w:divBdr>
              <w:divsChild>
                <w:div w:id="1187599133">
                  <w:marLeft w:val="0"/>
                  <w:marRight w:val="0"/>
                  <w:marTop w:val="0"/>
                  <w:marBottom w:val="0"/>
                  <w:divBdr>
                    <w:top w:val="none" w:sz="0" w:space="0" w:color="auto"/>
                    <w:left w:val="none" w:sz="0" w:space="0" w:color="auto"/>
                    <w:bottom w:val="none" w:sz="0" w:space="0" w:color="auto"/>
                    <w:right w:val="none" w:sz="0" w:space="0" w:color="auto"/>
                  </w:divBdr>
                  <w:divsChild>
                    <w:div w:id="2079591867">
                      <w:marLeft w:val="-225"/>
                      <w:marRight w:val="-225"/>
                      <w:marTop w:val="0"/>
                      <w:marBottom w:val="0"/>
                      <w:divBdr>
                        <w:top w:val="none" w:sz="0" w:space="0" w:color="auto"/>
                        <w:left w:val="none" w:sz="0" w:space="0" w:color="auto"/>
                        <w:bottom w:val="none" w:sz="0" w:space="0" w:color="auto"/>
                        <w:right w:val="none" w:sz="0" w:space="0" w:color="auto"/>
                      </w:divBdr>
                      <w:divsChild>
                        <w:div w:id="2059698098">
                          <w:marLeft w:val="0"/>
                          <w:marRight w:val="0"/>
                          <w:marTop w:val="0"/>
                          <w:marBottom w:val="0"/>
                          <w:divBdr>
                            <w:top w:val="none" w:sz="0" w:space="0" w:color="auto"/>
                            <w:left w:val="none" w:sz="0" w:space="0" w:color="auto"/>
                            <w:bottom w:val="none" w:sz="0" w:space="0" w:color="auto"/>
                            <w:right w:val="none" w:sz="0" w:space="0" w:color="auto"/>
                          </w:divBdr>
                          <w:divsChild>
                            <w:div w:id="1367487204">
                              <w:marLeft w:val="0"/>
                              <w:marRight w:val="0"/>
                              <w:marTop w:val="0"/>
                              <w:marBottom w:val="0"/>
                              <w:divBdr>
                                <w:top w:val="none" w:sz="0" w:space="0" w:color="auto"/>
                                <w:left w:val="none" w:sz="0" w:space="0" w:color="auto"/>
                                <w:bottom w:val="none" w:sz="0" w:space="0" w:color="auto"/>
                                <w:right w:val="none" w:sz="0" w:space="0" w:color="auto"/>
                              </w:divBdr>
                              <w:divsChild>
                                <w:div w:id="1003892361">
                                  <w:marLeft w:val="0"/>
                                  <w:marRight w:val="0"/>
                                  <w:marTop w:val="0"/>
                                  <w:marBottom w:val="0"/>
                                  <w:divBdr>
                                    <w:top w:val="none" w:sz="0" w:space="0" w:color="auto"/>
                                    <w:left w:val="none" w:sz="0" w:space="0" w:color="auto"/>
                                    <w:bottom w:val="none" w:sz="0" w:space="0" w:color="auto"/>
                                    <w:right w:val="none" w:sz="0" w:space="0" w:color="auto"/>
                                  </w:divBdr>
                                  <w:divsChild>
                                    <w:div w:id="163715382">
                                      <w:marLeft w:val="0"/>
                                      <w:marRight w:val="0"/>
                                      <w:marTop w:val="0"/>
                                      <w:marBottom w:val="0"/>
                                      <w:divBdr>
                                        <w:top w:val="none" w:sz="0" w:space="0" w:color="auto"/>
                                        <w:left w:val="none" w:sz="0" w:space="0" w:color="auto"/>
                                        <w:bottom w:val="none" w:sz="0" w:space="0" w:color="auto"/>
                                        <w:right w:val="none" w:sz="0" w:space="0" w:color="auto"/>
                                      </w:divBdr>
                                      <w:divsChild>
                                        <w:div w:id="202331786">
                                          <w:marLeft w:val="0"/>
                                          <w:marRight w:val="0"/>
                                          <w:marTop w:val="0"/>
                                          <w:marBottom w:val="0"/>
                                          <w:divBdr>
                                            <w:top w:val="none" w:sz="0" w:space="0" w:color="auto"/>
                                            <w:left w:val="none" w:sz="0" w:space="0" w:color="auto"/>
                                            <w:bottom w:val="none" w:sz="0" w:space="0" w:color="auto"/>
                                            <w:right w:val="none" w:sz="0" w:space="0" w:color="auto"/>
                                          </w:divBdr>
                                          <w:divsChild>
                                            <w:div w:id="868300751">
                                              <w:marLeft w:val="0"/>
                                              <w:marRight w:val="0"/>
                                              <w:marTop w:val="0"/>
                                              <w:marBottom w:val="0"/>
                                              <w:divBdr>
                                                <w:top w:val="none" w:sz="0" w:space="0" w:color="auto"/>
                                                <w:left w:val="none" w:sz="0" w:space="0" w:color="auto"/>
                                                <w:bottom w:val="none" w:sz="0" w:space="0" w:color="auto"/>
                                                <w:right w:val="none" w:sz="0" w:space="0" w:color="auto"/>
                                              </w:divBdr>
                                              <w:divsChild>
                                                <w:div w:id="689528957">
                                                  <w:marLeft w:val="0"/>
                                                  <w:marRight w:val="0"/>
                                                  <w:marTop w:val="0"/>
                                                  <w:marBottom w:val="0"/>
                                                  <w:divBdr>
                                                    <w:top w:val="none" w:sz="0" w:space="0" w:color="auto"/>
                                                    <w:left w:val="none" w:sz="0" w:space="0" w:color="auto"/>
                                                    <w:bottom w:val="none" w:sz="0" w:space="0" w:color="auto"/>
                                                    <w:right w:val="none" w:sz="0" w:space="0" w:color="auto"/>
                                                  </w:divBdr>
                                                  <w:divsChild>
                                                    <w:div w:id="1921324865">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058750021">
                                                          <w:marLeft w:val="0"/>
                                                          <w:marRight w:val="0"/>
                                                          <w:marTop w:val="0"/>
                                                          <w:marBottom w:val="0"/>
                                                          <w:divBdr>
                                                            <w:top w:val="none" w:sz="0" w:space="0" w:color="auto"/>
                                                            <w:left w:val="none" w:sz="0" w:space="0" w:color="auto"/>
                                                            <w:bottom w:val="none" w:sz="0" w:space="0" w:color="auto"/>
                                                            <w:right w:val="none" w:sz="0" w:space="0" w:color="auto"/>
                                                          </w:divBdr>
                                                          <w:divsChild>
                                                            <w:div w:id="570307346">
                                                              <w:marLeft w:val="0"/>
                                                              <w:marRight w:val="0"/>
                                                              <w:marTop w:val="0"/>
                                                              <w:marBottom w:val="0"/>
                                                              <w:divBdr>
                                                                <w:top w:val="none" w:sz="0" w:space="0" w:color="auto"/>
                                                                <w:left w:val="none" w:sz="0" w:space="0" w:color="auto"/>
                                                                <w:bottom w:val="none" w:sz="0" w:space="0" w:color="auto"/>
                                                                <w:right w:val="none" w:sz="0" w:space="0" w:color="auto"/>
                                                              </w:divBdr>
                                                              <w:divsChild>
                                                                <w:div w:id="614101100">
                                                                  <w:marLeft w:val="0"/>
                                                                  <w:marRight w:val="0"/>
                                                                  <w:marTop w:val="0"/>
                                                                  <w:marBottom w:val="240"/>
                                                                  <w:divBdr>
                                                                    <w:top w:val="none" w:sz="0" w:space="0" w:color="auto"/>
                                                                    <w:left w:val="none" w:sz="0" w:space="0" w:color="auto"/>
                                                                    <w:bottom w:val="none" w:sz="0" w:space="0" w:color="auto"/>
                                                                    <w:right w:val="none" w:sz="0" w:space="0" w:color="auto"/>
                                                                  </w:divBdr>
                                                                </w:div>
                                                                <w:div w:id="357776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7774065">
      <w:bodyDiv w:val="1"/>
      <w:marLeft w:val="0"/>
      <w:marRight w:val="0"/>
      <w:marTop w:val="0"/>
      <w:marBottom w:val="0"/>
      <w:divBdr>
        <w:top w:val="none" w:sz="0" w:space="0" w:color="auto"/>
        <w:left w:val="none" w:sz="0" w:space="0" w:color="auto"/>
        <w:bottom w:val="none" w:sz="0" w:space="0" w:color="auto"/>
        <w:right w:val="none" w:sz="0" w:space="0" w:color="auto"/>
      </w:divBdr>
      <w:divsChild>
        <w:div w:id="1691754961">
          <w:marLeft w:val="0"/>
          <w:marRight w:val="0"/>
          <w:marTop w:val="0"/>
          <w:marBottom w:val="0"/>
          <w:divBdr>
            <w:top w:val="none" w:sz="0" w:space="0" w:color="auto"/>
            <w:left w:val="none" w:sz="0" w:space="0" w:color="auto"/>
            <w:bottom w:val="none" w:sz="0" w:space="0" w:color="auto"/>
            <w:right w:val="none" w:sz="0" w:space="0" w:color="auto"/>
          </w:divBdr>
          <w:divsChild>
            <w:div w:id="813572091">
              <w:marLeft w:val="0"/>
              <w:marRight w:val="0"/>
              <w:marTop w:val="0"/>
              <w:marBottom w:val="0"/>
              <w:divBdr>
                <w:top w:val="none" w:sz="0" w:space="0" w:color="auto"/>
                <w:left w:val="none" w:sz="0" w:space="0" w:color="auto"/>
                <w:bottom w:val="none" w:sz="0" w:space="0" w:color="auto"/>
                <w:right w:val="none" w:sz="0" w:space="0" w:color="auto"/>
              </w:divBdr>
              <w:divsChild>
                <w:div w:id="587621825">
                  <w:marLeft w:val="0"/>
                  <w:marRight w:val="0"/>
                  <w:marTop w:val="0"/>
                  <w:marBottom w:val="0"/>
                  <w:divBdr>
                    <w:top w:val="none" w:sz="0" w:space="0" w:color="auto"/>
                    <w:left w:val="none" w:sz="0" w:space="0" w:color="auto"/>
                    <w:bottom w:val="none" w:sz="0" w:space="0" w:color="auto"/>
                    <w:right w:val="none" w:sz="0" w:space="0" w:color="auto"/>
                  </w:divBdr>
                  <w:divsChild>
                    <w:div w:id="2063676043">
                      <w:marLeft w:val="-225"/>
                      <w:marRight w:val="-225"/>
                      <w:marTop w:val="0"/>
                      <w:marBottom w:val="0"/>
                      <w:divBdr>
                        <w:top w:val="none" w:sz="0" w:space="0" w:color="auto"/>
                        <w:left w:val="none" w:sz="0" w:space="0" w:color="auto"/>
                        <w:bottom w:val="none" w:sz="0" w:space="0" w:color="auto"/>
                        <w:right w:val="none" w:sz="0" w:space="0" w:color="auto"/>
                      </w:divBdr>
                      <w:divsChild>
                        <w:div w:id="1298797826">
                          <w:marLeft w:val="0"/>
                          <w:marRight w:val="0"/>
                          <w:marTop w:val="0"/>
                          <w:marBottom w:val="0"/>
                          <w:divBdr>
                            <w:top w:val="none" w:sz="0" w:space="0" w:color="auto"/>
                            <w:left w:val="none" w:sz="0" w:space="0" w:color="auto"/>
                            <w:bottom w:val="none" w:sz="0" w:space="0" w:color="auto"/>
                            <w:right w:val="none" w:sz="0" w:space="0" w:color="auto"/>
                          </w:divBdr>
                          <w:divsChild>
                            <w:div w:id="1374311922">
                              <w:marLeft w:val="0"/>
                              <w:marRight w:val="0"/>
                              <w:marTop w:val="0"/>
                              <w:marBottom w:val="0"/>
                              <w:divBdr>
                                <w:top w:val="none" w:sz="0" w:space="0" w:color="auto"/>
                                <w:left w:val="none" w:sz="0" w:space="0" w:color="auto"/>
                                <w:bottom w:val="none" w:sz="0" w:space="0" w:color="auto"/>
                                <w:right w:val="none" w:sz="0" w:space="0" w:color="auto"/>
                              </w:divBdr>
                              <w:divsChild>
                                <w:div w:id="1585648570">
                                  <w:marLeft w:val="0"/>
                                  <w:marRight w:val="0"/>
                                  <w:marTop w:val="0"/>
                                  <w:marBottom w:val="0"/>
                                  <w:divBdr>
                                    <w:top w:val="none" w:sz="0" w:space="0" w:color="auto"/>
                                    <w:left w:val="none" w:sz="0" w:space="0" w:color="auto"/>
                                    <w:bottom w:val="none" w:sz="0" w:space="0" w:color="auto"/>
                                    <w:right w:val="none" w:sz="0" w:space="0" w:color="auto"/>
                                  </w:divBdr>
                                  <w:divsChild>
                                    <w:div w:id="2124298607">
                                      <w:marLeft w:val="0"/>
                                      <w:marRight w:val="0"/>
                                      <w:marTop w:val="0"/>
                                      <w:marBottom w:val="0"/>
                                      <w:divBdr>
                                        <w:top w:val="none" w:sz="0" w:space="0" w:color="auto"/>
                                        <w:left w:val="none" w:sz="0" w:space="0" w:color="auto"/>
                                        <w:bottom w:val="none" w:sz="0" w:space="0" w:color="auto"/>
                                        <w:right w:val="none" w:sz="0" w:space="0" w:color="auto"/>
                                      </w:divBdr>
                                      <w:divsChild>
                                        <w:div w:id="1623000905">
                                          <w:marLeft w:val="0"/>
                                          <w:marRight w:val="0"/>
                                          <w:marTop w:val="0"/>
                                          <w:marBottom w:val="0"/>
                                          <w:divBdr>
                                            <w:top w:val="none" w:sz="0" w:space="0" w:color="auto"/>
                                            <w:left w:val="none" w:sz="0" w:space="0" w:color="auto"/>
                                            <w:bottom w:val="none" w:sz="0" w:space="0" w:color="auto"/>
                                            <w:right w:val="none" w:sz="0" w:space="0" w:color="auto"/>
                                          </w:divBdr>
                                          <w:divsChild>
                                            <w:div w:id="934091904">
                                              <w:marLeft w:val="0"/>
                                              <w:marRight w:val="0"/>
                                              <w:marTop w:val="0"/>
                                              <w:marBottom w:val="0"/>
                                              <w:divBdr>
                                                <w:top w:val="none" w:sz="0" w:space="0" w:color="auto"/>
                                                <w:left w:val="none" w:sz="0" w:space="0" w:color="auto"/>
                                                <w:bottom w:val="none" w:sz="0" w:space="0" w:color="auto"/>
                                                <w:right w:val="none" w:sz="0" w:space="0" w:color="auto"/>
                                              </w:divBdr>
                                              <w:divsChild>
                                                <w:div w:id="1834492401">
                                                  <w:marLeft w:val="0"/>
                                                  <w:marRight w:val="0"/>
                                                  <w:marTop w:val="0"/>
                                                  <w:marBottom w:val="0"/>
                                                  <w:divBdr>
                                                    <w:top w:val="none" w:sz="0" w:space="0" w:color="auto"/>
                                                    <w:left w:val="none" w:sz="0" w:space="0" w:color="auto"/>
                                                    <w:bottom w:val="none" w:sz="0" w:space="0" w:color="auto"/>
                                                    <w:right w:val="none" w:sz="0" w:space="0" w:color="auto"/>
                                                  </w:divBdr>
                                                  <w:divsChild>
                                                    <w:div w:id="1018042346">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55534509">
                                                          <w:marLeft w:val="0"/>
                                                          <w:marRight w:val="0"/>
                                                          <w:marTop w:val="0"/>
                                                          <w:marBottom w:val="0"/>
                                                          <w:divBdr>
                                                            <w:top w:val="none" w:sz="0" w:space="0" w:color="auto"/>
                                                            <w:left w:val="none" w:sz="0" w:space="0" w:color="auto"/>
                                                            <w:bottom w:val="none" w:sz="0" w:space="0" w:color="auto"/>
                                                            <w:right w:val="none" w:sz="0" w:space="0" w:color="auto"/>
                                                          </w:divBdr>
                                                          <w:divsChild>
                                                            <w:div w:id="276569230">
                                                              <w:marLeft w:val="0"/>
                                                              <w:marRight w:val="0"/>
                                                              <w:marTop w:val="0"/>
                                                              <w:marBottom w:val="0"/>
                                                              <w:divBdr>
                                                                <w:top w:val="none" w:sz="0" w:space="0" w:color="auto"/>
                                                                <w:left w:val="none" w:sz="0" w:space="0" w:color="auto"/>
                                                                <w:bottom w:val="none" w:sz="0" w:space="0" w:color="auto"/>
                                                                <w:right w:val="none" w:sz="0" w:space="0" w:color="auto"/>
                                                              </w:divBdr>
                                                              <w:divsChild>
                                                                <w:div w:id="434516000">
                                                                  <w:marLeft w:val="0"/>
                                                                  <w:marRight w:val="0"/>
                                                                  <w:marTop w:val="0"/>
                                                                  <w:marBottom w:val="240"/>
                                                                  <w:divBdr>
                                                                    <w:top w:val="none" w:sz="0" w:space="0" w:color="auto"/>
                                                                    <w:left w:val="none" w:sz="0" w:space="0" w:color="auto"/>
                                                                    <w:bottom w:val="none" w:sz="0" w:space="0" w:color="auto"/>
                                                                    <w:right w:val="none" w:sz="0" w:space="0" w:color="auto"/>
                                                                  </w:divBdr>
                                                                </w:div>
                                                                <w:div w:id="1578513340">
                                                                  <w:marLeft w:val="0"/>
                                                                  <w:marRight w:val="0"/>
                                                                  <w:marTop w:val="0"/>
                                                                  <w:marBottom w:val="240"/>
                                                                  <w:divBdr>
                                                                    <w:top w:val="none" w:sz="0" w:space="0" w:color="auto"/>
                                                                    <w:left w:val="none" w:sz="0" w:space="0" w:color="auto"/>
                                                                    <w:bottom w:val="none" w:sz="0" w:space="0" w:color="auto"/>
                                                                    <w:right w:val="none" w:sz="0" w:space="0" w:color="auto"/>
                                                                  </w:divBdr>
                                                                </w:div>
                                                                <w:div w:id="12558929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3181997">
      <w:bodyDiv w:val="1"/>
      <w:marLeft w:val="0"/>
      <w:marRight w:val="0"/>
      <w:marTop w:val="0"/>
      <w:marBottom w:val="0"/>
      <w:divBdr>
        <w:top w:val="none" w:sz="0" w:space="0" w:color="auto"/>
        <w:left w:val="none" w:sz="0" w:space="0" w:color="auto"/>
        <w:bottom w:val="none" w:sz="0" w:space="0" w:color="auto"/>
        <w:right w:val="none" w:sz="0" w:space="0" w:color="auto"/>
      </w:divBdr>
      <w:divsChild>
        <w:div w:id="224338382">
          <w:marLeft w:val="0"/>
          <w:marRight w:val="0"/>
          <w:marTop w:val="0"/>
          <w:marBottom w:val="0"/>
          <w:divBdr>
            <w:top w:val="none" w:sz="0" w:space="0" w:color="auto"/>
            <w:left w:val="none" w:sz="0" w:space="0" w:color="auto"/>
            <w:bottom w:val="none" w:sz="0" w:space="0" w:color="auto"/>
            <w:right w:val="none" w:sz="0" w:space="0" w:color="auto"/>
          </w:divBdr>
          <w:divsChild>
            <w:div w:id="255330421">
              <w:marLeft w:val="0"/>
              <w:marRight w:val="0"/>
              <w:marTop w:val="0"/>
              <w:marBottom w:val="0"/>
              <w:divBdr>
                <w:top w:val="none" w:sz="0" w:space="0" w:color="auto"/>
                <w:left w:val="none" w:sz="0" w:space="0" w:color="auto"/>
                <w:bottom w:val="none" w:sz="0" w:space="0" w:color="auto"/>
                <w:right w:val="none" w:sz="0" w:space="0" w:color="auto"/>
              </w:divBdr>
              <w:divsChild>
                <w:div w:id="229048857">
                  <w:marLeft w:val="0"/>
                  <w:marRight w:val="0"/>
                  <w:marTop w:val="0"/>
                  <w:marBottom w:val="0"/>
                  <w:divBdr>
                    <w:top w:val="none" w:sz="0" w:space="0" w:color="auto"/>
                    <w:left w:val="none" w:sz="0" w:space="0" w:color="auto"/>
                    <w:bottom w:val="none" w:sz="0" w:space="0" w:color="auto"/>
                    <w:right w:val="none" w:sz="0" w:space="0" w:color="auto"/>
                  </w:divBdr>
                  <w:divsChild>
                    <w:div w:id="142820157">
                      <w:marLeft w:val="-225"/>
                      <w:marRight w:val="-225"/>
                      <w:marTop w:val="0"/>
                      <w:marBottom w:val="0"/>
                      <w:divBdr>
                        <w:top w:val="none" w:sz="0" w:space="0" w:color="auto"/>
                        <w:left w:val="none" w:sz="0" w:space="0" w:color="auto"/>
                        <w:bottom w:val="none" w:sz="0" w:space="0" w:color="auto"/>
                        <w:right w:val="none" w:sz="0" w:space="0" w:color="auto"/>
                      </w:divBdr>
                      <w:divsChild>
                        <w:div w:id="1567498609">
                          <w:marLeft w:val="0"/>
                          <w:marRight w:val="0"/>
                          <w:marTop w:val="0"/>
                          <w:marBottom w:val="0"/>
                          <w:divBdr>
                            <w:top w:val="none" w:sz="0" w:space="0" w:color="auto"/>
                            <w:left w:val="none" w:sz="0" w:space="0" w:color="auto"/>
                            <w:bottom w:val="none" w:sz="0" w:space="0" w:color="auto"/>
                            <w:right w:val="none" w:sz="0" w:space="0" w:color="auto"/>
                          </w:divBdr>
                          <w:divsChild>
                            <w:div w:id="88277315">
                              <w:marLeft w:val="0"/>
                              <w:marRight w:val="0"/>
                              <w:marTop w:val="0"/>
                              <w:marBottom w:val="0"/>
                              <w:divBdr>
                                <w:top w:val="none" w:sz="0" w:space="0" w:color="auto"/>
                                <w:left w:val="none" w:sz="0" w:space="0" w:color="auto"/>
                                <w:bottom w:val="none" w:sz="0" w:space="0" w:color="auto"/>
                                <w:right w:val="none" w:sz="0" w:space="0" w:color="auto"/>
                              </w:divBdr>
                              <w:divsChild>
                                <w:div w:id="828905380">
                                  <w:marLeft w:val="0"/>
                                  <w:marRight w:val="0"/>
                                  <w:marTop w:val="0"/>
                                  <w:marBottom w:val="0"/>
                                  <w:divBdr>
                                    <w:top w:val="none" w:sz="0" w:space="0" w:color="auto"/>
                                    <w:left w:val="none" w:sz="0" w:space="0" w:color="auto"/>
                                    <w:bottom w:val="none" w:sz="0" w:space="0" w:color="auto"/>
                                    <w:right w:val="none" w:sz="0" w:space="0" w:color="auto"/>
                                  </w:divBdr>
                                  <w:divsChild>
                                    <w:div w:id="1816531857">
                                      <w:marLeft w:val="0"/>
                                      <w:marRight w:val="0"/>
                                      <w:marTop w:val="0"/>
                                      <w:marBottom w:val="0"/>
                                      <w:divBdr>
                                        <w:top w:val="none" w:sz="0" w:space="0" w:color="auto"/>
                                        <w:left w:val="none" w:sz="0" w:space="0" w:color="auto"/>
                                        <w:bottom w:val="none" w:sz="0" w:space="0" w:color="auto"/>
                                        <w:right w:val="none" w:sz="0" w:space="0" w:color="auto"/>
                                      </w:divBdr>
                                      <w:divsChild>
                                        <w:div w:id="1635452904">
                                          <w:marLeft w:val="0"/>
                                          <w:marRight w:val="0"/>
                                          <w:marTop w:val="0"/>
                                          <w:marBottom w:val="0"/>
                                          <w:divBdr>
                                            <w:top w:val="none" w:sz="0" w:space="0" w:color="auto"/>
                                            <w:left w:val="none" w:sz="0" w:space="0" w:color="auto"/>
                                            <w:bottom w:val="none" w:sz="0" w:space="0" w:color="auto"/>
                                            <w:right w:val="none" w:sz="0" w:space="0" w:color="auto"/>
                                          </w:divBdr>
                                          <w:divsChild>
                                            <w:div w:id="869030647">
                                              <w:marLeft w:val="0"/>
                                              <w:marRight w:val="0"/>
                                              <w:marTop w:val="0"/>
                                              <w:marBottom w:val="0"/>
                                              <w:divBdr>
                                                <w:top w:val="none" w:sz="0" w:space="0" w:color="auto"/>
                                                <w:left w:val="none" w:sz="0" w:space="0" w:color="auto"/>
                                                <w:bottom w:val="none" w:sz="0" w:space="0" w:color="auto"/>
                                                <w:right w:val="none" w:sz="0" w:space="0" w:color="auto"/>
                                              </w:divBdr>
                                              <w:divsChild>
                                                <w:div w:id="584848573">
                                                  <w:marLeft w:val="0"/>
                                                  <w:marRight w:val="0"/>
                                                  <w:marTop w:val="0"/>
                                                  <w:marBottom w:val="0"/>
                                                  <w:divBdr>
                                                    <w:top w:val="none" w:sz="0" w:space="0" w:color="auto"/>
                                                    <w:left w:val="none" w:sz="0" w:space="0" w:color="auto"/>
                                                    <w:bottom w:val="none" w:sz="0" w:space="0" w:color="auto"/>
                                                    <w:right w:val="none" w:sz="0" w:space="0" w:color="auto"/>
                                                  </w:divBdr>
                                                  <w:divsChild>
                                                    <w:div w:id="717895681">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703477659">
                                                          <w:marLeft w:val="0"/>
                                                          <w:marRight w:val="0"/>
                                                          <w:marTop w:val="0"/>
                                                          <w:marBottom w:val="0"/>
                                                          <w:divBdr>
                                                            <w:top w:val="none" w:sz="0" w:space="0" w:color="auto"/>
                                                            <w:left w:val="none" w:sz="0" w:space="0" w:color="auto"/>
                                                            <w:bottom w:val="none" w:sz="0" w:space="0" w:color="auto"/>
                                                            <w:right w:val="none" w:sz="0" w:space="0" w:color="auto"/>
                                                          </w:divBdr>
                                                          <w:divsChild>
                                                            <w:div w:id="139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0096166">
      <w:bodyDiv w:val="1"/>
      <w:marLeft w:val="0"/>
      <w:marRight w:val="0"/>
      <w:marTop w:val="0"/>
      <w:marBottom w:val="0"/>
      <w:divBdr>
        <w:top w:val="none" w:sz="0" w:space="0" w:color="auto"/>
        <w:left w:val="none" w:sz="0" w:space="0" w:color="auto"/>
        <w:bottom w:val="none" w:sz="0" w:space="0" w:color="auto"/>
        <w:right w:val="none" w:sz="0" w:space="0" w:color="auto"/>
      </w:divBdr>
      <w:divsChild>
        <w:div w:id="170031446">
          <w:marLeft w:val="0"/>
          <w:marRight w:val="0"/>
          <w:marTop w:val="0"/>
          <w:marBottom w:val="0"/>
          <w:divBdr>
            <w:top w:val="none" w:sz="0" w:space="0" w:color="auto"/>
            <w:left w:val="none" w:sz="0" w:space="0" w:color="auto"/>
            <w:bottom w:val="none" w:sz="0" w:space="0" w:color="auto"/>
            <w:right w:val="none" w:sz="0" w:space="0" w:color="auto"/>
          </w:divBdr>
          <w:divsChild>
            <w:div w:id="1904174688">
              <w:marLeft w:val="0"/>
              <w:marRight w:val="0"/>
              <w:marTop w:val="0"/>
              <w:marBottom w:val="0"/>
              <w:divBdr>
                <w:top w:val="none" w:sz="0" w:space="0" w:color="auto"/>
                <w:left w:val="none" w:sz="0" w:space="0" w:color="auto"/>
                <w:bottom w:val="none" w:sz="0" w:space="0" w:color="auto"/>
                <w:right w:val="none" w:sz="0" w:space="0" w:color="auto"/>
              </w:divBdr>
              <w:divsChild>
                <w:div w:id="963656391">
                  <w:marLeft w:val="0"/>
                  <w:marRight w:val="0"/>
                  <w:marTop w:val="0"/>
                  <w:marBottom w:val="0"/>
                  <w:divBdr>
                    <w:top w:val="none" w:sz="0" w:space="0" w:color="auto"/>
                    <w:left w:val="none" w:sz="0" w:space="0" w:color="auto"/>
                    <w:bottom w:val="none" w:sz="0" w:space="0" w:color="auto"/>
                    <w:right w:val="none" w:sz="0" w:space="0" w:color="auto"/>
                  </w:divBdr>
                  <w:divsChild>
                    <w:div w:id="1488325204">
                      <w:marLeft w:val="-225"/>
                      <w:marRight w:val="-225"/>
                      <w:marTop w:val="0"/>
                      <w:marBottom w:val="0"/>
                      <w:divBdr>
                        <w:top w:val="none" w:sz="0" w:space="0" w:color="auto"/>
                        <w:left w:val="none" w:sz="0" w:space="0" w:color="auto"/>
                        <w:bottom w:val="none" w:sz="0" w:space="0" w:color="auto"/>
                        <w:right w:val="none" w:sz="0" w:space="0" w:color="auto"/>
                      </w:divBdr>
                      <w:divsChild>
                        <w:div w:id="103112549">
                          <w:marLeft w:val="0"/>
                          <w:marRight w:val="0"/>
                          <w:marTop w:val="0"/>
                          <w:marBottom w:val="0"/>
                          <w:divBdr>
                            <w:top w:val="none" w:sz="0" w:space="0" w:color="auto"/>
                            <w:left w:val="none" w:sz="0" w:space="0" w:color="auto"/>
                            <w:bottom w:val="none" w:sz="0" w:space="0" w:color="auto"/>
                            <w:right w:val="none" w:sz="0" w:space="0" w:color="auto"/>
                          </w:divBdr>
                          <w:divsChild>
                            <w:div w:id="783187864">
                              <w:marLeft w:val="0"/>
                              <w:marRight w:val="0"/>
                              <w:marTop w:val="0"/>
                              <w:marBottom w:val="0"/>
                              <w:divBdr>
                                <w:top w:val="none" w:sz="0" w:space="0" w:color="auto"/>
                                <w:left w:val="none" w:sz="0" w:space="0" w:color="auto"/>
                                <w:bottom w:val="none" w:sz="0" w:space="0" w:color="auto"/>
                                <w:right w:val="none" w:sz="0" w:space="0" w:color="auto"/>
                              </w:divBdr>
                              <w:divsChild>
                                <w:div w:id="819427264">
                                  <w:marLeft w:val="0"/>
                                  <w:marRight w:val="0"/>
                                  <w:marTop w:val="0"/>
                                  <w:marBottom w:val="0"/>
                                  <w:divBdr>
                                    <w:top w:val="none" w:sz="0" w:space="0" w:color="auto"/>
                                    <w:left w:val="none" w:sz="0" w:space="0" w:color="auto"/>
                                    <w:bottom w:val="none" w:sz="0" w:space="0" w:color="auto"/>
                                    <w:right w:val="none" w:sz="0" w:space="0" w:color="auto"/>
                                  </w:divBdr>
                                  <w:divsChild>
                                    <w:div w:id="830757218">
                                      <w:marLeft w:val="0"/>
                                      <w:marRight w:val="0"/>
                                      <w:marTop w:val="0"/>
                                      <w:marBottom w:val="0"/>
                                      <w:divBdr>
                                        <w:top w:val="none" w:sz="0" w:space="0" w:color="auto"/>
                                        <w:left w:val="none" w:sz="0" w:space="0" w:color="auto"/>
                                        <w:bottom w:val="none" w:sz="0" w:space="0" w:color="auto"/>
                                        <w:right w:val="none" w:sz="0" w:space="0" w:color="auto"/>
                                      </w:divBdr>
                                      <w:divsChild>
                                        <w:div w:id="1548832137">
                                          <w:marLeft w:val="0"/>
                                          <w:marRight w:val="0"/>
                                          <w:marTop w:val="0"/>
                                          <w:marBottom w:val="0"/>
                                          <w:divBdr>
                                            <w:top w:val="none" w:sz="0" w:space="0" w:color="auto"/>
                                            <w:left w:val="none" w:sz="0" w:space="0" w:color="auto"/>
                                            <w:bottom w:val="none" w:sz="0" w:space="0" w:color="auto"/>
                                            <w:right w:val="none" w:sz="0" w:space="0" w:color="auto"/>
                                          </w:divBdr>
                                          <w:divsChild>
                                            <w:div w:id="1452356641">
                                              <w:marLeft w:val="0"/>
                                              <w:marRight w:val="0"/>
                                              <w:marTop w:val="0"/>
                                              <w:marBottom w:val="0"/>
                                              <w:divBdr>
                                                <w:top w:val="none" w:sz="0" w:space="0" w:color="auto"/>
                                                <w:left w:val="none" w:sz="0" w:space="0" w:color="auto"/>
                                                <w:bottom w:val="none" w:sz="0" w:space="0" w:color="auto"/>
                                                <w:right w:val="none" w:sz="0" w:space="0" w:color="auto"/>
                                              </w:divBdr>
                                              <w:divsChild>
                                                <w:div w:id="1068770329">
                                                  <w:marLeft w:val="0"/>
                                                  <w:marRight w:val="0"/>
                                                  <w:marTop w:val="0"/>
                                                  <w:marBottom w:val="0"/>
                                                  <w:divBdr>
                                                    <w:top w:val="none" w:sz="0" w:space="0" w:color="auto"/>
                                                    <w:left w:val="none" w:sz="0" w:space="0" w:color="auto"/>
                                                    <w:bottom w:val="none" w:sz="0" w:space="0" w:color="auto"/>
                                                    <w:right w:val="none" w:sz="0" w:space="0" w:color="auto"/>
                                                  </w:divBdr>
                                                  <w:divsChild>
                                                    <w:div w:id="1694651266">
                                                      <w:marLeft w:val="0"/>
                                                      <w:marRight w:val="0"/>
                                                      <w:marTop w:val="0"/>
                                                      <w:marBottom w:val="1125"/>
                                                      <w:divBdr>
                                                        <w:top w:val="single" w:sz="6" w:space="31" w:color="E8EAEC"/>
                                                        <w:left w:val="single" w:sz="6" w:space="31" w:color="E8EAEC"/>
                                                        <w:bottom w:val="single" w:sz="6" w:space="31" w:color="E8EAEC"/>
                                                        <w:right w:val="single" w:sz="6" w:space="31" w:color="E8EAEC"/>
                                                      </w:divBdr>
                                                      <w:divsChild>
                                                        <w:div w:id="248395669">
                                                          <w:marLeft w:val="0"/>
                                                          <w:marRight w:val="0"/>
                                                          <w:marTop w:val="0"/>
                                                          <w:marBottom w:val="0"/>
                                                          <w:divBdr>
                                                            <w:top w:val="none" w:sz="0" w:space="0" w:color="auto"/>
                                                            <w:left w:val="none" w:sz="0" w:space="0" w:color="auto"/>
                                                            <w:bottom w:val="none" w:sz="0" w:space="0" w:color="auto"/>
                                                            <w:right w:val="none" w:sz="0" w:space="0" w:color="auto"/>
                                                          </w:divBdr>
                                                          <w:divsChild>
                                                            <w:div w:id="31622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6640242">
      <w:bodyDiv w:val="1"/>
      <w:marLeft w:val="0"/>
      <w:marRight w:val="0"/>
      <w:marTop w:val="0"/>
      <w:marBottom w:val="0"/>
      <w:divBdr>
        <w:top w:val="none" w:sz="0" w:space="0" w:color="auto"/>
        <w:left w:val="none" w:sz="0" w:space="0" w:color="auto"/>
        <w:bottom w:val="none" w:sz="0" w:space="0" w:color="auto"/>
        <w:right w:val="none" w:sz="0" w:space="0" w:color="auto"/>
      </w:divBdr>
    </w:div>
    <w:div w:id="2117871165">
      <w:bodyDiv w:val="1"/>
      <w:marLeft w:val="0"/>
      <w:marRight w:val="0"/>
      <w:marTop w:val="0"/>
      <w:marBottom w:val="0"/>
      <w:divBdr>
        <w:top w:val="none" w:sz="0" w:space="0" w:color="auto"/>
        <w:left w:val="none" w:sz="0" w:space="0" w:color="auto"/>
        <w:bottom w:val="none" w:sz="0" w:space="0" w:color="auto"/>
        <w:right w:val="none" w:sz="0" w:space="0" w:color="auto"/>
      </w:divBdr>
    </w:div>
    <w:div w:id="214580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866AD-F6CD-4E13-BF7E-7C0FF769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4873</Words>
  <Characters>39476</Characters>
  <Application>Microsoft Office Word</Application>
  <DocSecurity>4</DocSecurity>
  <Lines>328</Lines>
  <Paragraphs>88</Paragraphs>
  <ScaleCrop>false</ScaleCrop>
  <HeadingPairs>
    <vt:vector size="2" baseType="variant">
      <vt:variant>
        <vt:lpstr>Otsikko</vt:lpstr>
      </vt:variant>
      <vt:variant>
        <vt:i4>1</vt:i4>
      </vt:variant>
    </vt:vector>
  </HeadingPairs>
  <TitlesOfParts>
    <vt:vector size="1" baseType="lpstr">
      <vt:lpstr/>
    </vt:vector>
  </TitlesOfParts>
  <Company>OM</Company>
  <LinksUpToDate>false</LinksUpToDate>
  <CharactersWithSpaces>44261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Vanhala Liisa</dc:creator>
  <cp:lastModifiedBy>Holma-Paukkeri Tyyni</cp:lastModifiedBy>
  <cp:revision>2</cp:revision>
  <dcterms:created xsi:type="dcterms:W3CDTF">2018-03-16T06:42:00Z</dcterms:created>
  <dcterms:modified xsi:type="dcterms:W3CDTF">2018-03-16T06:42:00Z</dcterms:modified>
</cp:coreProperties>
</file>