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C7" w:rsidRDefault="00F575C7" w:rsidP="00F575C7">
      <w:r>
        <w:t>Regeringens proposition till riksdagen med förslag till lag om ändring av den nya vägtrafiklagen</w:t>
      </w:r>
    </w:p>
    <w:p w:rsidR="00F575C7" w:rsidRDefault="00F575C7" w:rsidP="00F575C7"/>
    <w:p w:rsidR="00F575C7" w:rsidRDefault="00F575C7" w:rsidP="00F575C7">
      <w:r>
        <w:rPr>
          <w:b/>
          <w:bCs/>
        </w:rPr>
        <w:t>PROPOSITIONENS HUVUDSAKLIGA INNEHÅLL</w:t>
      </w:r>
      <w:r>
        <w:t xml:space="preserve"> </w:t>
      </w:r>
    </w:p>
    <w:p w:rsidR="00F575C7" w:rsidRDefault="00F575C7" w:rsidP="00F575C7"/>
    <w:p w:rsidR="00BF1FA6" w:rsidRPr="00BF1FA6" w:rsidRDefault="00F575C7" w:rsidP="00BF1FA6">
      <w:pPr>
        <w:rPr>
          <w:highlight w:val="yellow"/>
        </w:rPr>
      </w:pPr>
      <w:r>
        <w:t>I den nya vägtrafiklagen, som huvudsakligen träder i kraft den 1 juni 2020, tas till följd av ett uttalande av riksdagen in särskilda regler som gäller parkering inom hemvården. En arbetstagare inom hemvården får med ett parkeringstillstånd som beviljats av kommunen oberoende av en begränsning som angetts med vägmärke parkera på avgiftsbelagda parkeringsplatser utan att betala avgift samt på områden där parkering är förbjuden med vägmärken. Parkeringstillståndet ska också möjliggöra parkering på områden där den maximala parkeringstiden har begränsats, för längre tid än begränsningen</w:t>
      </w:r>
      <w:r w:rsidRPr="00496D2E">
        <w:t xml:space="preserve">. </w:t>
      </w:r>
      <w:r w:rsidR="00BF1FA6" w:rsidRPr="00496D2E">
        <w:t>Ett parkeringstillstånd skulle möjliggöra parkering på en gårdsgata även utanför en markerad parkeringsplats, och det skulle vara möjligt att köra och parkera ett fordon med parkeringstillstånd i verkningsområdet för</w:t>
      </w:r>
      <w:bookmarkStart w:id="0" w:name="_GoBack"/>
      <w:bookmarkEnd w:id="0"/>
      <w:r w:rsidR="00BF1FA6" w:rsidRPr="00496D2E">
        <w:t xml:space="preserve"> tilläggsskylten ”servicekörning tillåten”. </w:t>
      </w:r>
    </w:p>
    <w:p w:rsidR="00854A78" w:rsidRDefault="00854A78" w:rsidP="00854A78"/>
    <w:p w:rsidR="00F575C7" w:rsidRDefault="00F575C7" w:rsidP="00F575C7">
      <w:r>
        <w:t>Tillståndet beviljas arbetstagare inom hemvården och företag, föreningar och offentliga samfund som erbjuder hemvårdstjänster för genomförande av hemvård och hemsjukvård.</w:t>
      </w:r>
    </w:p>
    <w:p w:rsidR="00F575C7" w:rsidRDefault="00F575C7" w:rsidP="00F575C7"/>
    <w:p w:rsidR="009B230C" w:rsidRDefault="00F575C7" w:rsidP="00F575C7">
      <w:r>
        <w:t>Lagen avses träda i kraft den 1 juni 2020.</w:t>
      </w:r>
    </w:p>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p w:rsidR="00F575C7" w:rsidRDefault="00F575C7" w:rsidP="00F575C7">
      <w:r>
        <w:lastRenderedPageBreak/>
        <w:t>LAGFÖRSLAG</w:t>
      </w:r>
    </w:p>
    <w:p w:rsidR="00F575C7" w:rsidRDefault="00F575C7" w:rsidP="00F575C7"/>
    <w:p w:rsidR="00F575C7" w:rsidRDefault="00F575C7" w:rsidP="00F575C7">
      <w:r>
        <w:t>Lag om ändring av vägtrafiklagen</w:t>
      </w:r>
    </w:p>
    <w:p w:rsidR="00E12678" w:rsidRDefault="00E12678" w:rsidP="00F575C7"/>
    <w:p w:rsidR="00E12678" w:rsidRDefault="00E12678" w:rsidP="00E12678">
      <w:r>
        <w:t>39 a § (ny)</w:t>
      </w:r>
    </w:p>
    <w:p w:rsidR="00E12678" w:rsidRDefault="00E12678" w:rsidP="00E12678">
      <w:r>
        <w:t>Parkeringstillstånd för hemvården</w:t>
      </w:r>
    </w:p>
    <w:p w:rsidR="00E12678" w:rsidRDefault="00E12678" w:rsidP="00E12678"/>
    <w:p w:rsidR="00E12678" w:rsidRDefault="00E12678" w:rsidP="00E12678">
      <w:r>
        <w:t xml:space="preserve">Ett fordon som är försett med ett parkeringstillstånd för hemvården får, oberoende av ett sådant förbud eller en sådan begränsning som angetts med vägmärke, parkeras på en gata eller på en annan väg som administreras av kommunen på det sätt som föreskrivs i 39 §. </w:t>
      </w:r>
    </w:p>
    <w:p w:rsidR="00E12678" w:rsidRDefault="00E12678" w:rsidP="00E12678"/>
    <w:p w:rsidR="00E12678" w:rsidRDefault="00E12678" w:rsidP="00E12678">
      <w:r>
        <w:t xml:space="preserve">Parkeringstillståndet får användas för parkering endast för utförande av hemvårdens arbetsuppgifter. Endast fordon som nämns i parkeringstillståndet får användas för parkering inom hemvården. </w:t>
      </w:r>
    </w:p>
    <w:p w:rsidR="00E12678" w:rsidRDefault="00E12678" w:rsidP="00E12678"/>
    <w:p w:rsidR="00E12678" w:rsidRDefault="00E12678" w:rsidP="00E12678">
      <w:r>
        <w:t>43 § (2 mom. ändras)</w:t>
      </w:r>
    </w:p>
    <w:p w:rsidR="00E12678" w:rsidRDefault="00E12678" w:rsidP="00E12678">
      <w:r>
        <w:t>Körning och parkering på gårdsgata</w:t>
      </w:r>
    </w:p>
    <w:p w:rsidR="00E12678" w:rsidRDefault="00E12678" w:rsidP="00E12678"/>
    <w:p w:rsidR="00E12678" w:rsidRDefault="00E12678" w:rsidP="00E12678">
      <w:r>
        <w:t>---</w:t>
      </w:r>
    </w:p>
    <w:p w:rsidR="00E12678" w:rsidRDefault="00E12678" w:rsidP="00E12678">
      <w:r>
        <w:t>Parkering på en gårdsgata är tillåten endast på en markerad parkeringsplats. Cyklar, mopeder och fordon som är försedda med parkeringstillstånd för rörelsehindrade eller parkeringstillstånd för hemvården får dock parkeras också på andra ställen på en gårdsgata, om detta inte medför avsevärd olägenhet för trafiken på gårdsgatan eller för annan användning av gårdsgatan.</w:t>
      </w:r>
    </w:p>
    <w:p w:rsidR="00E12678" w:rsidRDefault="00E12678" w:rsidP="00E12678">
      <w:r>
        <w:t>---</w:t>
      </w:r>
    </w:p>
    <w:p w:rsidR="00E12678" w:rsidRDefault="00E12678" w:rsidP="00E12678"/>
    <w:p w:rsidR="00E12678" w:rsidRDefault="00E12678" w:rsidP="00E12678">
      <w:r>
        <w:t>190 a § (ny)</w:t>
      </w:r>
    </w:p>
    <w:p w:rsidR="00E12678" w:rsidRDefault="00E12678" w:rsidP="00E12678">
      <w:r>
        <w:t>Beviljande av parkeringstillstånd för hemvården</w:t>
      </w:r>
    </w:p>
    <w:p w:rsidR="00E12678" w:rsidRDefault="00E12678" w:rsidP="00E12678"/>
    <w:p w:rsidR="00E12678" w:rsidRDefault="00E12678" w:rsidP="00E12678">
      <w:r>
        <w:t>Kommunen kan bevilja parkeringstillstånd för hemvården för högst fem år för utförande av arbetsuppgifter enligt följande:</w:t>
      </w:r>
    </w:p>
    <w:p w:rsidR="00E12678" w:rsidRDefault="00E12678" w:rsidP="00E12678">
      <w:r>
        <w:t>1) till arbetstagare inom den hemvård som avses i 20 § i socialvårdslagen (1301/2014),</w:t>
      </w:r>
    </w:p>
    <w:p w:rsidR="00E12678" w:rsidRDefault="00E12678" w:rsidP="00E12678">
      <w:r>
        <w:t xml:space="preserve">2) till arbetstagare inom den hemsjukvård som avses i 25 § i hälso- och sjukvårdslagen (1326/2010), </w:t>
      </w:r>
    </w:p>
    <w:p w:rsidR="00E12678" w:rsidRDefault="00E12678" w:rsidP="00E12678">
      <w:r>
        <w:t>3) till företag, föreningar eller offentliga samfund som erbjuder hemvård.</w:t>
      </w:r>
    </w:p>
    <w:p w:rsidR="00E12678" w:rsidRDefault="00E12678" w:rsidP="00E12678"/>
    <w:p w:rsidR="00E12678" w:rsidRDefault="00E12678" w:rsidP="00E12678">
      <w:r>
        <w:t xml:space="preserve">I 1 mom. 1 och 2 punkten avsedda arbetstagare och i 3 punkten avsedda företag, föreningar och offentliga samfund ska i sin ansökan till kommunen ange högst tre fordon i fråga om vilka parkeringstillstånd används för parkering inom hemvården. Företag, föreningar och offentliga samfund ska också ange tillståndshavaren, som ska vara en fysisk person som är anställd av den som ansöker om tillståndet. </w:t>
      </w:r>
    </w:p>
    <w:p w:rsidR="00E12678" w:rsidRDefault="00E12678" w:rsidP="00E12678"/>
    <w:p w:rsidR="00E12678" w:rsidRDefault="00E12678" w:rsidP="00E12678">
      <w:r>
        <w:t>I 1 mom. 1 och 2 punkten avsedda arbetstagare och i 3 punkten avsedda företag, föreningar och offentliga samfund ska utan dröjsmål underrätta kommunen om förändringar i förutsättningarna för beviljande av tillstånd.</w:t>
      </w:r>
    </w:p>
    <w:p w:rsidR="00E12678" w:rsidRDefault="00E12678" w:rsidP="00E12678"/>
    <w:p w:rsidR="00E12678" w:rsidRDefault="00E12678" w:rsidP="00E12678">
      <w:r>
        <w:t>Kommunen kan återkalla parkeringstillståndet, om</w:t>
      </w:r>
    </w:p>
    <w:p w:rsidR="00E12678" w:rsidRDefault="00E12678" w:rsidP="00E12678">
      <w:r>
        <w:t>1) förutsättningarna för beviljande av tillstånd inte längre uppfylls,</w:t>
      </w:r>
    </w:p>
    <w:p w:rsidR="00E12678" w:rsidRDefault="00E12678" w:rsidP="00E12678">
      <w:r>
        <w:t>2) en arbetstagare enligt 1 mom. 1 eller 2 punkten eller ett företag, en förening eller ett offentligt samfund enligt 3 punkten upprepade gånger eller allvarligt i strid med denna lag har använt eller låtit använda tillståndet och om en anmärkning eller varning inte kan anses vara tillräcklig,</w:t>
      </w:r>
    </w:p>
    <w:p w:rsidR="00E12678" w:rsidRDefault="00E12678" w:rsidP="00E12678">
      <w:r>
        <w:lastRenderedPageBreak/>
        <w:t>3) en arbetstagare enligt 1 mom. 1 eller 2 punkten eller ett företag, en förening eller ett offentligt samfund enligt 3 punkten begär det.</w:t>
      </w:r>
    </w:p>
    <w:p w:rsidR="00CA4DD5" w:rsidRDefault="00CA4DD5" w:rsidP="00E12678"/>
    <w:p w:rsidR="00CA4DD5" w:rsidRDefault="00CA4DD5" w:rsidP="00E12678">
      <w:r>
        <w:t>+++++</w:t>
      </w:r>
    </w:p>
    <w:p w:rsidR="003201E5" w:rsidRDefault="003201E5" w:rsidP="00E12678"/>
    <w:p w:rsidR="003201E5" w:rsidRDefault="00CA4DD5" w:rsidP="003201E5">
      <w:pPr>
        <w:rPr>
          <w:i/>
        </w:rPr>
      </w:pPr>
      <w:r w:rsidRPr="00CA4DD5">
        <w:rPr>
          <w:i/>
        </w:rPr>
        <w:t>Författningsbilaga</w:t>
      </w:r>
    </w:p>
    <w:p w:rsidR="00CA4DD5" w:rsidRDefault="00CA4DD5" w:rsidP="003201E5">
      <w:pPr>
        <w:rPr>
          <w:i/>
        </w:rPr>
      </w:pPr>
    </w:p>
    <w:p w:rsidR="00CA4DD5" w:rsidRPr="00854A78" w:rsidRDefault="00CA4DD5" w:rsidP="00CA4DD5">
      <w:r w:rsidRPr="00854A78">
        <w:t>Bilaga 3.8</w:t>
      </w:r>
    </w:p>
    <w:p w:rsidR="00CA4DD5" w:rsidRPr="00854A78" w:rsidRDefault="00CA4DD5" w:rsidP="00CA4DD5">
      <w:r w:rsidRPr="00854A78">
        <w:t>Tilläggsskyltar</w:t>
      </w:r>
    </w:p>
    <w:p w:rsidR="00CA4DD5" w:rsidRPr="00854A78" w:rsidRDefault="00CA4DD5" w:rsidP="00CA4DD5">
      <w:pPr>
        <w:rPr>
          <w:i/>
        </w:rPr>
      </w:pPr>
    </w:p>
    <w:p w:rsidR="00CA4DD5" w:rsidRPr="00CA4DD5" w:rsidRDefault="00CA4DD5" w:rsidP="00CA4DD5">
      <w:r w:rsidRPr="00854A78">
        <w:t>H25 Servicekörning tillåten (ändras)</w:t>
      </w:r>
    </w:p>
    <w:p w:rsidR="00CA4DD5" w:rsidRDefault="00CA4DD5" w:rsidP="003201E5"/>
    <w:p w:rsidR="003201E5" w:rsidRDefault="003201E5" w:rsidP="003201E5">
      <w:r>
        <w:t>Tilläggsskylten anger att det, trots det förbud som anges med vägmärket, tillåts</w:t>
      </w:r>
    </w:p>
    <w:p w:rsidR="003201E5" w:rsidRDefault="003201E5" w:rsidP="003201E5">
      <w:r>
        <w:t>1) körning i samband med underhåll eller bevakning av en fastighet och byggnader, utrymmen</w:t>
      </w:r>
    </w:p>
    <w:p w:rsidR="003201E5" w:rsidRDefault="003201E5" w:rsidP="003201E5">
      <w:r>
        <w:t>och anläggningar på fastigheten, när sådan körning är nödvändig,</w:t>
      </w:r>
    </w:p>
    <w:p w:rsidR="003201E5" w:rsidRDefault="003201E5" w:rsidP="003201E5">
      <w:r>
        <w:t>2) distributionstrafik samt transport av sådant gods som på grund av sin vikt eller av någon</w:t>
      </w:r>
    </w:p>
    <w:p w:rsidR="003201E5" w:rsidRDefault="003201E5" w:rsidP="003201E5">
      <w:r>
        <w:t>annan anledning rimligen inte kan bäras,</w:t>
      </w:r>
    </w:p>
    <w:p w:rsidR="003201E5" w:rsidRDefault="003201E5" w:rsidP="003201E5">
      <w:r>
        <w:t>3) transport av en sådan person vars funktions-, rörelse- eller orienteringsförmåga är begränsad</w:t>
      </w:r>
    </w:p>
    <w:p w:rsidR="003201E5" w:rsidRDefault="003201E5" w:rsidP="003201E5">
      <w:r>
        <w:t>på grund av ålder, skada eller sjukdom eller av någon annan orsak,</w:t>
      </w:r>
    </w:p>
    <w:p w:rsidR="003201E5" w:rsidRDefault="003201E5" w:rsidP="003201E5">
      <w:r>
        <w:t>4) transport av barn, när en person har att övervaka flera än ett barn som inte fyllt 7 år,</w:t>
      </w:r>
    </w:p>
    <w:p w:rsidR="003201E5" w:rsidRDefault="003201E5" w:rsidP="003201E5">
      <w:r>
        <w:t xml:space="preserve">5) avhämtande och avlämnande av en kund med ett fordon i taxitrafik, </w:t>
      </w:r>
    </w:p>
    <w:p w:rsidR="003201E5" w:rsidRDefault="003201E5" w:rsidP="003201E5">
      <w:r>
        <w:t>6) körning med fordon, när fordonets förare är rörelsehindrad, eller</w:t>
      </w:r>
    </w:p>
    <w:p w:rsidR="00964846" w:rsidRPr="00964846" w:rsidRDefault="003201E5" w:rsidP="00964846">
      <w:r w:rsidRPr="00964846">
        <w:t xml:space="preserve">7) körning </w:t>
      </w:r>
      <w:r w:rsidR="00044C3A" w:rsidRPr="00964846">
        <w:t>med</w:t>
      </w:r>
      <w:r w:rsidRPr="00964846">
        <w:t xml:space="preserve"> fordon </w:t>
      </w:r>
      <w:r w:rsidR="00964846">
        <w:t>med p</w:t>
      </w:r>
      <w:r w:rsidR="00964846" w:rsidRPr="00964846">
        <w:t>arkeringstillstånd för hemvården</w:t>
      </w:r>
      <w:r w:rsidR="00964846">
        <w:t>.</w:t>
      </w:r>
    </w:p>
    <w:p w:rsidR="003201E5" w:rsidRPr="003201E5" w:rsidRDefault="003201E5" w:rsidP="003201E5"/>
    <w:p w:rsidR="003201E5" w:rsidRDefault="003201E5" w:rsidP="003201E5"/>
    <w:sectPr w:rsidR="003201E5"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17" w:rsidRDefault="00995C17" w:rsidP="008E0F4A">
      <w:r>
        <w:separator/>
      </w:r>
    </w:p>
  </w:endnote>
  <w:endnote w:type="continuationSeparator" w:id="0">
    <w:p w:rsidR="00995C17" w:rsidRDefault="00995C1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17" w:rsidRDefault="00995C17" w:rsidP="008E0F4A">
      <w:r>
        <w:separator/>
      </w:r>
    </w:p>
  </w:footnote>
  <w:footnote w:type="continuationSeparator" w:id="0">
    <w:p w:rsidR="00995C17" w:rsidRDefault="00995C1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F52437" w:rsidP="00562E6B">
        <w:pPr>
          <w:ind w:right="-143" w:firstLine="8789"/>
          <w:jc w:val="center"/>
        </w:pPr>
        <w:r>
          <w:fldChar w:fldCharType="begin"/>
        </w:r>
        <w:r>
          <w:instrText xml:space="preserve"> PAGE   \* MERGEFORMAT </w:instrText>
        </w:r>
        <w:r>
          <w:fldChar w:fldCharType="separate"/>
        </w:r>
        <w:r w:rsidR="00496D2E">
          <w:rPr>
            <w:noProof/>
          </w:rPr>
          <w:t>3</w:t>
        </w:r>
        <w:r>
          <w:fldChar w:fldCharType="end"/>
        </w:r>
        <w:r>
          <w:t>(</w:t>
        </w:r>
        <w:fldSimple w:instr=" NUMPAGES   \* MERGEFORMAT ">
          <w:r w:rsidR="00496D2E">
            <w:rPr>
              <w:noProof/>
            </w:rPr>
            <w:t>3</w:t>
          </w:r>
        </w:fldSimple>
        <w:r>
          <w:t>)</w:t>
        </w:r>
      </w:p>
      <w:p w:rsidR="008E0F4A" w:rsidRDefault="008E0F4A" w:rsidP="00562E6B">
        <w:pPr>
          <w:tabs>
            <w:tab w:val="left" w:pos="5245"/>
          </w:tabs>
        </w:pPr>
        <w:r>
          <w:tab/>
        </w:r>
      </w:p>
      <w:p w:rsidR="00FA6ACE" w:rsidRDefault="00FA6ACE" w:rsidP="00562E6B"/>
      <w:p w:rsidR="008E0F4A" w:rsidRDefault="00995C17"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F52437" w:rsidP="00562E6B">
        <w:pPr>
          <w:ind w:right="-143" w:firstLine="8789"/>
          <w:jc w:val="right"/>
        </w:pPr>
        <w:r>
          <w:fldChar w:fldCharType="begin"/>
        </w:r>
        <w:r>
          <w:instrText xml:space="preserve"> PAGE   \* MERGEFORMAT </w:instrText>
        </w:r>
        <w:r>
          <w:fldChar w:fldCharType="separate"/>
        </w:r>
        <w:r w:rsidR="00496D2E">
          <w:rPr>
            <w:noProof/>
          </w:rPr>
          <w:t>1</w:t>
        </w:r>
        <w:r>
          <w:fldChar w:fldCharType="end"/>
        </w:r>
        <w:r>
          <w:t>(</w:t>
        </w:r>
        <w:fldSimple w:instr=" NUMPAGES   \* MERGEFORMAT ">
          <w:r w:rsidR="00496D2E">
            <w:rPr>
              <w:noProof/>
            </w:rPr>
            <w:t>3</w:t>
          </w:r>
        </w:fldSimple>
        <w:r>
          <w:t>)</w:t>
        </w:r>
      </w:p>
      <w:p w:rsidR="00FA6ACE" w:rsidRDefault="00995C17"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C7"/>
    <w:rsid w:val="00016E55"/>
    <w:rsid w:val="00020721"/>
    <w:rsid w:val="0003182E"/>
    <w:rsid w:val="00044C3A"/>
    <w:rsid w:val="00044CF1"/>
    <w:rsid w:val="00046BB6"/>
    <w:rsid w:val="00053D44"/>
    <w:rsid w:val="00055B9F"/>
    <w:rsid w:val="00063ECB"/>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79F5"/>
    <w:rsid w:val="002A13C4"/>
    <w:rsid w:val="002D31CC"/>
    <w:rsid w:val="002D72CF"/>
    <w:rsid w:val="00307C47"/>
    <w:rsid w:val="003201E5"/>
    <w:rsid w:val="003268C9"/>
    <w:rsid w:val="00346B03"/>
    <w:rsid w:val="00367C90"/>
    <w:rsid w:val="00393411"/>
    <w:rsid w:val="003A2869"/>
    <w:rsid w:val="00401808"/>
    <w:rsid w:val="00446E3A"/>
    <w:rsid w:val="0047233E"/>
    <w:rsid w:val="004742E0"/>
    <w:rsid w:val="00486BE8"/>
    <w:rsid w:val="00496D2E"/>
    <w:rsid w:val="004A196F"/>
    <w:rsid w:val="004C0466"/>
    <w:rsid w:val="004C5212"/>
    <w:rsid w:val="004C6B33"/>
    <w:rsid w:val="004D52BC"/>
    <w:rsid w:val="005146D4"/>
    <w:rsid w:val="0051596E"/>
    <w:rsid w:val="005512A4"/>
    <w:rsid w:val="00562E6B"/>
    <w:rsid w:val="005834E9"/>
    <w:rsid w:val="0059671F"/>
    <w:rsid w:val="006131C2"/>
    <w:rsid w:val="006A4A91"/>
    <w:rsid w:val="006D40F8"/>
    <w:rsid w:val="006D6C2D"/>
    <w:rsid w:val="00722420"/>
    <w:rsid w:val="0075592B"/>
    <w:rsid w:val="0076257D"/>
    <w:rsid w:val="007729CF"/>
    <w:rsid w:val="00783B52"/>
    <w:rsid w:val="00785D97"/>
    <w:rsid w:val="007A74D4"/>
    <w:rsid w:val="007A7C4A"/>
    <w:rsid w:val="007B4560"/>
    <w:rsid w:val="007B4E42"/>
    <w:rsid w:val="007C2B22"/>
    <w:rsid w:val="00811D8D"/>
    <w:rsid w:val="008200A9"/>
    <w:rsid w:val="00854A78"/>
    <w:rsid w:val="008559F2"/>
    <w:rsid w:val="00885EDF"/>
    <w:rsid w:val="008A0773"/>
    <w:rsid w:val="008A4280"/>
    <w:rsid w:val="008E0F4A"/>
    <w:rsid w:val="00906E49"/>
    <w:rsid w:val="00964846"/>
    <w:rsid w:val="00995C17"/>
    <w:rsid w:val="009B230C"/>
    <w:rsid w:val="009B6311"/>
    <w:rsid w:val="009D222E"/>
    <w:rsid w:val="00A135F7"/>
    <w:rsid w:val="00A24604"/>
    <w:rsid w:val="00A612FC"/>
    <w:rsid w:val="00A64BD2"/>
    <w:rsid w:val="00A75231"/>
    <w:rsid w:val="00A90735"/>
    <w:rsid w:val="00AA5350"/>
    <w:rsid w:val="00AC1D40"/>
    <w:rsid w:val="00AD38C3"/>
    <w:rsid w:val="00AF2EBD"/>
    <w:rsid w:val="00AF3346"/>
    <w:rsid w:val="00B42986"/>
    <w:rsid w:val="00BE4CA3"/>
    <w:rsid w:val="00BF06A8"/>
    <w:rsid w:val="00BF1FA6"/>
    <w:rsid w:val="00C21181"/>
    <w:rsid w:val="00CA4DD5"/>
    <w:rsid w:val="00CB4C78"/>
    <w:rsid w:val="00CD4A95"/>
    <w:rsid w:val="00D05785"/>
    <w:rsid w:val="00D25AD2"/>
    <w:rsid w:val="00D35E49"/>
    <w:rsid w:val="00D44B33"/>
    <w:rsid w:val="00D60C53"/>
    <w:rsid w:val="00D76D7A"/>
    <w:rsid w:val="00D87C57"/>
    <w:rsid w:val="00DE107F"/>
    <w:rsid w:val="00DE217C"/>
    <w:rsid w:val="00E07440"/>
    <w:rsid w:val="00E12678"/>
    <w:rsid w:val="00E2160A"/>
    <w:rsid w:val="00E330A7"/>
    <w:rsid w:val="00E44094"/>
    <w:rsid w:val="00F52437"/>
    <w:rsid w:val="00F575C7"/>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5DEEE-21A9-40C4-8304-2203DEAD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table" w:styleId="TaulukkoRuudukko">
    <w:name w:val="Table Grid"/>
    <w:basedOn w:val="Normaalitaulukko"/>
    <w:uiPriority w:val="59"/>
    <w:rsid w:val="00F57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8169">
      <w:bodyDiv w:val="1"/>
      <w:marLeft w:val="0"/>
      <w:marRight w:val="0"/>
      <w:marTop w:val="0"/>
      <w:marBottom w:val="0"/>
      <w:divBdr>
        <w:top w:val="none" w:sz="0" w:space="0" w:color="auto"/>
        <w:left w:val="none" w:sz="0" w:space="0" w:color="auto"/>
        <w:bottom w:val="none" w:sz="0" w:space="0" w:color="auto"/>
        <w:right w:val="none" w:sz="0" w:space="0" w:color="auto"/>
      </w:divBdr>
    </w:div>
    <w:div w:id="944272440">
      <w:bodyDiv w:val="1"/>
      <w:marLeft w:val="0"/>
      <w:marRight w:val="0"/>
      <w:marTop w:val="0"/>
      <w:marBottom w:val="0"/>
      <w:divBdr>
        <w:top w:val="none" w:sz="0" w:space="0" w:color="auto"/>
        <w:left w:val="none" w:sz="0" w:space="0" w:color="auto"/>
        <w:bottom w:val="none" w:sz="0" w:space="0" w:color="auto"/>
        <w:right w:val="none" w:sz="0" w:space="0" w:color="auto"/>
      </w:divBdr>
      <w:divsChild>
        <w:div w:id="1699502138">
          <w:marLeft w:val="0"/>
          <w:marRight w:val="0"/>
          <w:marTop w:val="0"/>
          <w:marBottom w:val="0"/>
          <w:divBdr>
            <w:top w:val="none" w:sz="0" w:space="0" w:color="auto"/>
            <w:left w:val="none" w:sz="0" w:space="0" w:color="auto"/>
            <w:bottom w:val="none" w:sz="0" w:space="0" w:color="auto"/>
            <w:right w:val="none" w:sz="0" w:space="0" w:color="auto"/>
          </w:divBdr>
          <w:divsChild>
            <w:div w:id="2017225508">
              <w:marLeft w:val="0"/>
              <w:marRight w:val="0"/>
              <w:marTop w:val="0"/>
              <w:marBottom w:val="0"/>
              <w:divBdr>
                <w:top w:val="none" w:sz="0" w:space="0" w:color="auto"/>
                <w:left w:val="none" w:sz="0" w:space="0" w:color="auto"/>
                <w:bottom w:val="none" w:sz="0" w:space="0" w:color="auto"/>
                <w:right w:val="none" w:sz="0" w:space="0" w:color="auto"/>
              </w:divBdr>
              <w:divsChild>
                <w:div w:id="1196581024">
                  <w:marLeft w:val="0"/>
                  <w:marRight w:val="0"/>
                  <w:marTop w:val="0"/>
                  <w:marBottom w:val="0"/>
                  <w:divBdr>
                    <w:top w:val="none" w:sz="0" w:space="0" w:color="auto"/>
                    <w:left w:val="none" w:sz="0" w:space="0" w:color="auto"/>
                    <w:bottom w:val="none" w:sz="0" w:space="0" w:color="auto"/>
                    <w:right w:val="none" w:sz="0" w:space="0" w:color="auto"/>
                  </w:divBdr>
                  <w:divsChild>
                    <w:div w:id="596325004">
                      <w:marLeft w:val="0"/>
                      <w:marRight w:val="0"/>
                      <w:marTop w:val="0"/>
                      <w:marBottom w:val="0"/>
                      <w:divBdr>
                        <w:top w:val="none" w:sz="0" w:space="0" w:color="auto"/>
                        <w:left w:val="none" w:sz="0" w:space="0" w:color="auto"/>
                        <w:bottom w:val="none" w:sz="0" w:space="0" w:color="auto"/>
                        <w:right w:val="none" w:sz="0" w:space="0" w:color="auto"/>
                      </w:divBdr>
                      <w:divsChild>
                        <w:div w:id="53050761">
                          <w:marLeft w:val="0"/>
                          <w:marRight w:val="0"/>
                          <w:marTop w:val="0"/>
                          <w:marBottom w:val="0"/>
                          <w:divBdr>
                            <w:top w:val="none" w:sz="0" w:space="0" w:color="auto"/>
                            <w:left w:val="none" w:sz="0" w:space="0" w:color="auto"/>
                            <w:bottom w:val="none" w:sz="0" w:space="0" w:color="auto"/>
                            <w:right w:val="none" w:sz="0" w:space="0" w:color="auto"/>
                          </w:divBdr>
                          <w:divsChild>
                            <w:div w:id="2124033501">
                              <w:marLeft w:val="0"/>
                              <w:marRight w:val="0"/>
                              <w:marTop w:val="0"/>
                              <w:marBottom w:val="0"/>
                              <w:divBdr>
                                <w:top w:val="none" w:sz="0" w:space="0" w:color="auto"/>
                                <w:left w:val="none" w:sz="0" w:space="0" w:color="auto"/>
                                <w:bottom w:val="none" w:sz="0" w:space="0" w:color="auto"/>
                                <w:right w:val="none" w:sz="0" w:space="0" w:color="auto"/>
                              </w:divBdr>
                              <w:divsChild>
                                <w:div w:id="2047176461">
                                  <w:marLeft w:val="0"/>
                                  <w:marRight w:val="0"/>
                                  <w:marTop w:val="0"/>
                                  <w:marBottom w:val="0"/>
                                  <w:divBdr>
                                    <w:top w:val="none" w:sz="0" w:space="0" w:color="auto"/>
                                    <w:left w:val="none" w:sz="0" w:space="0" w:color="auto"/>
                                    <w:bottom w:val="none" w:sz="0" w:space="0" w:color="auto"/>
                                    <w:right w:val="none" w:sz="0" w:space="0" w:color="auto"/>
                                  </w:divBdr>
                                  <w:divsChild>
                                    <w:div w:id="673072206">
                                      <w:marLeft w:val="0"/>
                                      <w:marRight w:val="0"/>
                                      <w:marTop w:val="0"/>
                                      <w:marBottom w:val="0"/>
                                      <w:divBdr>
                                        <w:top w:val="none" w:sz="0" w:space="0" w:color="auto"/>
                                        <w:left w:val="none" w:sz="0" w:space="0" w:color="auto"/>
                                        <w:bottom w:val="none" w:sz="0" w:space="0" w:color="auto"/>
                                        <w:right w:val="none" w:sz="0" w:space="0" w:color="auto"/>
                                      </w:divBdr>
                                      <w:divsChild>
                                        <w:div w:id="161509905">
                                          <w:marLeft w:val="0"/>
                                          <w:marRight w:val="0"/>
                                          <w:marTop w:val="0"/>
                                          <w:marBottom w:val="495"/>
                                          <w:divBdr>
                                            <w:top w:val="none" w:sz="0" w:space="0" w:color="auto"/>
                                            <w:left w:val="none" w:sz="0" w:space="0" w:color="auto"/>
                                            <w:bottom w:val="none" w:sz="0" w:space="0" w:color="auto"/>
                                            <w:right w:val="none" w:sz="0" w:space="0" w:color="auto"/>
                                          </w:divBdr>
                                          <w:divsChild>
                                            <w:div w:id="4324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888222">
      <w:bodyDiv w:val="1"/>
      <w:marLeft w:val="0"/>
      <w:marRight w:val="0"/>
      <w:marTop w:val="0"/>
      <w:marBottom w:val="0"/>
      <w:divBdr>
        <w:top w:val="none" w:sz="0" w:space="0" w:color="auto"/>
        <w:left w:val="none" w:sz="0" w:space="0" w:color="auto"/>
        <w:bottom w:val="none" w:sz="0" w:space="0" w:color="auto"/>
        <w:right w:val="none" w:sz="0" w:space="0" w:color="auto"/>
      </w:divBdr>
      <w:divsChild>
        <w:div w:id="2111924053">
          <w:marLeft w:val="0"/>
          <w:marRight w:val="0"/>
          <w:marTop w:val="0"/>
          <w:marBottom w:val="0"/>
          <w:divBdr>
            <w:top w:val="none" w:sz="0" w:space="0" w:color="auto"/>
            <w:left w:val="none" w:sz="0" w:space="0" w:color="auto"/>
            <w:bottom w:val="none" w:sz="0" w:space="0" w:color="auto"/>
            <w:right w:val="none" w:sz="0" w:space="0" w:color="auto"/>
          </w:divBdr>
          <w:divsChild>
            <w:div w:id="733624150">
              <w:marLeft w:val="0"/>
              <w:marRight w:val="0"/>
              <w:marTop w:val="0"/>
              <w:marBottom w:val="0"/>
              <w:divBdr>
                <w:top w:val="none" w:sz="0" w:space="0" w:color="auto"/>
                <w:left w:val="none" w:sz="0" w:space="0" w:color="auto"/>
                <w:bottom w:val="none" w:sz="0" w:space="0" w:color="auto"/>
                <w:right w:val="none" w:sz="0" w:space="0" w:color="auto"/>
              </w:divBdr>
              <w:divsChild>
                <w:div w:id="1985239361">
                  <w:marLeft w:val="0"/>
                  <w:marRight w:val="0"/>
                  <w:marTop w:val="0"/>
                  <w:marBottom w:val="0"/>
                  <w:divBdr>
                    <w:top w:val="none" w:sz="0" w:space="0" w:color="auto"/>
                    <w:left w:val="none" w:sz="0" w:space="0" w:color="auto"/>
                    <w:bottom w:val="none" w:sz="0" w:space="0" w:color="auto"/>
                    <w:right w:val="none" w:sz="0" w:space="0" w:color="auto"/>
                  </w:divBdr>
                  <w:divsChild>
                    <w:div w:id="190338087">
                      <w:marLeft w:val="0"/>
                      <w:marRight w:val="0"/>
                      <w:marTop w:val="0"/>
                      <w:marBottom w:val="0"/>
                      <w:divBdr>
                        <w:top w:val="none" w:sz="0" w:space="0" w:color="auto"/>
                        <w:left w:val="none" w:sz="0" w:space="0" w:color="auto"/>
                        <w:bottom w:val="none" w:sz="0" w:space="0" w:color="auto"/>
                        <w:right w:val="none" w:sz="0" w:space="0" w:color="auto"/>
                      </w:divBdr>
                      <w:divsChild>
                        <w:div w:id="1919319559">
                          <w:marLeft w:val="0"/>
                          <w:marRight w:val="0"/>
                          <w:marTop w:val="0"/>
                          <w:marBottom w:val="0"/>
                          <w:divBdr>
                            <w:top w:val="none" w:sz="0" w:space="0" w:color="auto"/>
                            <w:left w:val="none" w:sz="0" w:space="0" w:color="auto"/>
                            <w:bottom w:val="none" w:sz="0" w:space="0" w:color="auto"/>
                            <w:right w:val="none" w:sz="0" w:space="0" w:color="auto"/>
                          </w:divBdr>
                          <w:divsChild>
                            <w:div w:id="791437618">
                              <w:marLeft w:val="0"/>
                              <w:marRight w:val="0"/>
                              <w:marTop w:val="0"/>
                              <w:marBottom w:val="0"/>
                              <w:divBdr>
                                <w:top w:val="none" w:sz="0" w:space="0" w:color="auto"/>
                                <w:left w:val="none" w:sz="0" w:space="0" w:color="auto"/>
                                <w:bottom w:val="none" w:sz="0" w:space="0" w:color="auto"/>
                                <w:right w:val="none" w:sz="0" w:space="0" w:color="auto"/>
                              </w:divBdr>
                              <w:divsChild>
                                <w:div w:id="1641381544">
                                  <w:marLeft w:val="0"/>
                                  <w:marRight w:val="0"/>
                                  <w:marTop w:val="0"/>
                                  <w:marBottom w:val="0"/>
                                  <w:divBdr>
                                    <w:top w:val="none" w:sz="0" w:space="0" w:color="auto"/>
                                    <w:left w:val="none" w:sz="0" w:space="0" w:color="auto"/>
                                    <w:bottom w:val="none" w:sz="0" w:space="0" w:color="auto"/>
                                    <w:right w:val="none" w:sz="0" w:space="0" w:color="auto"/>
                                  </w:divBdr>
                                  <w:divsChild>
                                    <w:div w:id="35935724">
                                      <w:marLeft w:val="0"/>
                                      <w:marRight w:val="0"/>
                                      <w:marTop w:val="0"/>
                                      <w:marBottom w:val="0"/>
                                      <w:divBdr>
                                        <w:top w:val="none" w:sz="0" w:space="0" w:color="auto"/>
                                        <w:left w:val="none" w:sz="0" w:space="0" w:color="auto"/>
                                        <w:bottom w:val="none" w:sz="0" w:space="0" w:color="auto"/>
                                        <w:right w:val="none" w:sz="0" w:space="0" w:color="auto"/>
                                      </w:divBdr>
                                      <w:divsChild>
                                        <w:div w:id="1601987317">
                                          <w:marLeft w:val="0"/>
                                          <w:marRight w:val="0"/>
                                          <w:marTop w:val="0"/>
                                          <w:marBottom w:val="495"/>
                                          <w:divBdr>
                                            <w:top w:val="none" w:sz="0" w:space="0" w:color="auto"/>
                                            <w:left w:val="none" w:sz="0" w:space="0" w:color="auto"/>
                                            <w:bottom w:val="none" w:sz="0" w:space="0" w:color="auto"/>
                                            <w:right w:val="none" w:sz="0" w:space="0" w:color="auto"/>
                                          </w:divBdr>
                                          <w:divsChild>
                                            <w:div w:id="3186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72102">
      <w:bodyDiv w:val="1"/>
      <w:marLeft w:val="0"/>
      <w:marRight w:val="0"/>
      <w:marTop w:val="0"/>
      <w:marBottom w:val="0"/>
      <w:divBdr>
        <w:top w:val="none" w:sz="0" w:space="0" w:color="auto"/>
        <w:left w:val="none" w:sz="0" w:space="0" w:color="auto"/>
        <w:bottom w:val="none" w:sz="0" w:space="0" w:color="auto"/>
        <w:right w:val="none" w:sz="0" w:space="0" w:color="auto"/>
      </w:divBdr>
      <w:divsChild>
        <w:div w:id="2032562570">
          <w:marLeft w:val="0"/>
          <w:marRight w:val="0"/>
          <w:marTop w:val="0"/>
          <w:marBottom w:val="0"/>
          <w:divBdr>
            <w:top w:val="none" w:sz="0" w:space="0" w:color="auto"/>
            <w:left w:val="none" w:sz="0" w:space="0" w:color="auto"/>
            <w:bottom w:val="none" w:sz="0" w:space="0" w:color="auto"/>
            <w:right w:val="none" w:sz="0" w:space="0" w:color="auto"/>
          </w:divBdr>
          <w:divsChild>
            <w:div w:id="726300640">
              <w:marLeft w:val="0"/>
              <w:marRight w:val="0"/>
              <w:marTop w:val="0"/>
              <w:marBottom w:val="0"/>
              <w:divBdr>
                <w:top w:val="none" w:sz="0" w:space="0" w:color="auto"/>
                <w:left w:val="none" w:sz="0" w:space="0" w:color="auto"/>
                <w:bottom w:val="none" w:sz="0" w:space="0" w:color="auto"/>
                <w:right w:val="none" w:sz="0" w:space="0" w:color="auto"/>
              </w:divBdr>
              <w:divsChild>
                <w:div w:id="1327707264">
                  <w:marLeft w:val="0"/>
                  <w:marRight w:val="0"/>
                  <w:marTop w:val="0"/>
                  <w:marBottom w:val="0"/>
                  <w:divBdr>
                    <w:top w:val="none" w:sz="0" w:space="0" w:color="auto"/>
                    <w:left w:val="none" w:sz="0" w:space="0" w:color="auto"/>
                    <w:bottom w:val="none" w:sz="0" w:space="0" w:color="auto"/>
                    <w:right w:val="none" w:sz="0" w:space="0" w:color="auto"/>
                  </w:divBdr>
                  <w:divsChild>
                    <w:div w:id="2048867311">
                      <w:marLeft w:val="0"/>
                      <w:marRight w:val="0"/>
                      <w:marTop w:val="0"/>
                      <w:marBottom w:val="0"/>
                      <w:divBdr>
                        <w:top w:val="none" w:sz="0" w:space="0" w:color="auto"/>
                        <w:left w:val="none" w:sz="0" w:space="0" w:color="auto"/>
                        <w:bottom w:val="none" w:sz="0" w:space="0" w:color="auto"/>
                        <w:right w:val="none" w:sz="0" w:space="0" w:color="auto"/>
                      </w:divBdr>
                      <w:divsChild>
                        <w:div w:id="1733382743">
                          <w:marLeft w:val="0"/>
                          <w:marRight w:val="0"/>
                          <w:marTop w:val="0"/>
                          <w:marBottom w:val="0"/>
                          <w:divBdr>
                            <w:top w:val="none" w:sz="0" w:space="0" w:color="auto"/>
                            <w:left w:val="none" w:sz="0" w:space="0" w:color="auto"/>
                            <w:bottom w:val="none" w:sz="0" w:space="0" w:color="auto"/>
                            <w:right w:val="none" w:sz="0" w:space="0" w:color="auto"/>
                          </w:divBdr>
                          <w:divsChild>
                            <w:div w:id="867838501">
                              <w:marLeft w:val="0"/>
                              <w:marRight w:val="0"/>
                              <w:marTop w:val="0"/>
                              <w:marBottom w:val="0"/>
                              <w:divBdr>
                                <w:top w:val="none" w:sz="0" w:space="0" w:color="auto"/>
                                <w:left w:val="none" w:sz="0" w:space="0" w:color="auto"/>
                                <w:bottom w:val="none" w:sz="0" w:space="0" w:color="auto"/>
                                <w:right w:val="none" w:sz="0" w:space="0" w:color="auto"/>
                              </w:divBdr>
                              <w:divsChild>
                                <w:div w:id="805975782">
                                  <w:marLeft w:val="0"/>
                                  <w:marRight w:val="0"/>
                                  <w:marTop w:val="0"/>
                                  <w:marBottom w:val="0"/>
                                  <w:divBdr>
                                    <w:top w:val="none" w:sz="0" w:space="0" w:color="auto"/>
                                    <w:left w:val="none" w:sz="0" w:space="0" w:color="auto"/>
                                    <w:bottom w:val="none" w:sz="0" w:space="0" w:color="auto"/>
                                    <w:right w:val="none" w:sz="0" w:space="0" w:color="auto"/>
                                  </w:divBdr>
                                  <w:divsChild>
                                    <w:div w:id="2125147240">
                                      <w:marLeft w:val="0"/>
                                      <w:marRight w:val="0"/>
                                      <w:marTop w:val="0"/>
                                      <w:marBottom w:val="0"/>
                                      <w:divBdr>
                                        <w:top w:val="none" w:sz="0" w:space="0" w:color="auto"/>
                                        <w:left w:val="none" w:sz="0" w:space="0" w:color="auto"/>
                                        <w:bottom w:val="none" w:sz="0" w:space="0" w:color="auto"/>
                                        <w:right w:val="none" w:sz="0" w:space="0" w:color="auto"/>
                                      </w:divBdr>
                                      <w:divsChild>
                                        <w:div w:id="1656108126">
                                          <w:marLeft w:val="0"/>
                                          <w:marRight w:val="0"/>
                                          <w:marTop w:val="0"/>
                                          <w:marBottom w:val="495"/>
                                          <w:divBdr>
                                            <w:top w:val="none" w:sz="0" w:space="0" w:color="auto"/>
                                            <w:left w:val="none" w:sz="0" w:space="0" w:color="auto"/>
                                            <w:bottom w:val="none" w:sz="0" w:space="0" w:color="auto"/>
                                            <w:right w:val="none" w:sz="0" w:space="0" w:color="auto"/>
                                          </w:divBdr>
                                          <w:divsChild>
                                            <w:div w:id="998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9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524</Words>
  <Characters>4248</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Kiiski Kimmo</dc:creator>
  <cp:keywords/>
  <dc:description/>
  <cp:lastModifiedBy>Kiiski Kimmo</cp:lastModifiedBy>
  <cp:revision>11</cp:revision>
  <dcterms:created xsi:type="dcterms:W3CDTF">2019-10-08T06:53:00Z</dcterms:created>
  <dcterms:modified xsi:type="dcterms:W3CDTF">2019-10-21T11:54:00Z</dcterms:modified>
</cp:coreProperties>
</file>