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F1EE2" w14:textId="77777777" w:rsidR="006B240E" w:rsidRDefault="006B240E" w:rsidP="00956538">
      <w:pPr>
        <w:rPr>
          <w:rFonts w:ascii="Cambria" w:hAnsi="Cambria"/>
          <w:b/>
        </w:rPr>
      </w:pPr>
    </w:p>
    <w:p w14:paraId="2FD7F434" w14:textId="06833950" w:rsidR="00257975" w:rsidRPr="00E241BE" w:rsidRDefault="006830EE" w:rsidP="00956538">
      <w:pPr>
        <w:rPr>
          <w:rFonts w:ascii="Cambria" w:hAnsi="Cambria"/>
        </w:rPr>
      </w:pPr>
      <w:r w:rsidRPr="00E241BE">
        <w:rPr>
          <w:rFonts w:ascii="Cambria" w:hAnsi="Cambria"/>
          <w:b/>
        </w:rPr>
        <w:t xml:space="preserve">Turvahenkilön asu </w:t>
      </w:r>
      <w:r w:rsidR="006B240E" w:rsidRPr="006B240E">
        <w:rPr>
          <w:rFonts w:ascii="Cambria" w:hAnsi="Cambria"/>
          <w:b/>
        </w:rPr>
        <w:t>ja ydinlaitoksen liikkumis- ja oleskelurajoitusalueen merkitseminen</w:t>
      </w:r>
    </w:p>
    <w:p w14:paraId="0AC029A3" w14:textId="77777777" w:rsidR="00433896" w:rsidRPr="00433896" w:rsidRDefault="00433896" w:rsidP="00433896"/>
    <w:p w14:paraId="62DF0E12" w14:textId="77777777" w:rsidR="006830EE" w:rsidRPr="00E241BE" w:rsidRDefault="006830EE" w:rsidP="00433896">
      <w:pPr>
        <w:rPr>
          <w:rFonts w:ascii="Cambria" w:hAnsi="Cambria"/>
        </w:rPr>
      </w:pPr>
    </w:p>
    <w:p w14:paraId="222BBB1B" w14:textId="137BA563" w:rsidR="00433896" w:rsidRPr="00E241BE" w:rsidRDefault="004C6B75" w:rsidP="00433896">
      <w:pPr>
        <w:rPr>
          <w:rFonts w:ascii="Cambria" w:hAnsi="Cambria"/>
        </w:rPr>
      </w:pPr>
      <w:r>
        <w:rPr>
          <w:rFonts w:ascii="Cambria" w:hAnsi="Cambria"/>
        </w:rPr>
        <w:t>L</w:t>
      </w:r>
      <w:r w:rsidR="00177C6F" w:rsidRPr="00E241BE">
        <w:rPr>
          <w:rFonts w:ascii="Cambria" w:hAnsi="Cambria"/>
        </w:rPr>
        <w:t>1</w:t>
      </w:r>
      <w:r>
        <w:rPr>
          <w:rFonts w:ascii="Cambria" w:hAnsi="Cambria"/>
        </w:rPr>
        <w:t>0</w:t>
      </w:r>
      <w:r w:rsidR="008458E7">
        <w:rPr>
          <w:rFonts w:ascii="Cambria" w:hAnsi="Cambria"/>
        </w:rPr>
        <w:t>1</w:t>
      </w:r>
      <w:r w:rsidR="00177C6F" w:rsidRPr="00E241BE">
        <w:rPr>
          <w:rFonts w:ascii="Cambria" w:hAnsi="Cambria"/>
        </w:rPr>
        <w:t xml:space="preserve"> </w:t>
      </w:r>
      <w:bookmarkStart w:id="0" w:name="_Hlk34305437"/>
      <w:r w:rsidR="00177C6F" w:rsidRPr="00E241BE">
        <w:rPr>
          <w:rFonts w:ascii="Cambria" w:hAnsi="Cambria"/>
        </w:rPr>
        <w:t>Ydinvoimalaitoksen liikkumis- ja oleskelurajoitusaluee</w:t>
      </w:r>
      <w:r w:rsidR="00D7648D">
        <w:rPr>
          <w:rFonts w:ascii="Cambria" w:hAnsi="Cambria"/>
        </w:rPr>
        <w:t xml:space="preserve">n </w:t>
      </w:r>
      <w:bookmarkEnd w:id="0"/>
      <w:r w:rsidR="00D7648D">
        <w:rPr>
          <w:rFonts w:ascii="Cambria" w:hAnsi="Cambria"/>
        </w:rPr>
        <w:t>merkitsemiseen on käytettävä kuvan 1 mukaista</w:t>
      </w:r>
      <w:r w:rsidR="00177C6F" w:rsidRPr="00E241BE">
        <w:rPr>
          <w:rFonts w:ascii="Cambria" w:hAnsi="Cambria"/>
        </w:rPr>
        <w:t xml:space="preserve"> kyltti</w:t>
      </w:r>
      <w:r w:rsidR="00D7648D">
        <w:rPr>
          <w:rFonts w:ascii="Cambria" w:hAnsi="Cambria"/>
        </w:rPr>
        <w:t>ä</w:t>
      </w:r>
      <w:r w:rsidR="00177C6F" w:rsidRPr="00E241BE">
        <w:rPr>
          <w:rFonts w:ascii="Cambria" w:hAnsi="Cambria"/>
        </w:rPr>
        <w:t>.</w:t>
      </w:r>
    </w:p>
    <w:p w14:paraId="02B5CA3D" w14:textId="77777777" w:rsidR="00433896" w:rsidRPr="00433896" w:rsidRDefault="00433896" w:rsidP="00433896"/>
    <w:p w14:paraId="131C27F5" w14:textId="77777777" w:rsidR="00433896" w:rsidRPr="00433896" w:rsidRDefault="006830EE" w:rsidP="004338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DD534" wp14:editId="6308F492">
                <wp:simplePos x="0" y="0"/>
                <wp:positionH relativeFrom="column">
                  <wp:posOffset>3810</wp:posOffset>
                </wp:positionH>
                <wp:positionV relativeFrom="paragraph">
                  <wp:posOffset>135890</wp:posOffset>
                </wp:positionV>
                <wp:extent cx="6172200" cy="2063750"/>
                <wp:effectExtent l="0" t="0" r="19050" b="1270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63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9C942" w14:textId="77777777" w:rsidR="00942E95" w:rsidRPr="00AB02EC" w:rsidRDefault="00942E95" w:rsidP="00942E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02EC">
                              <w:rPr>
                                <w:b/>
                              </w:rPr>
                              <w:t>Ydinvoimalaitosalue</w:t>
                            </w:r>
                          </w:p>
                          <w:p w14:paraId="0A8ACD29" w14:textId="77777777" w:rsidR="00942E95" w:rsidRPr="00AB02EC" w:rsidRDefault="00942E95" w:rsidP="00942E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02EC">
                              <w:rPr>
                                <w:b/>
                              </w:rPr>
                              <w:t>Kärnkraftverkområde</w:t>
                            </w:r>
                          </w:p>
                          <w:p w14:paraId="09ED4BC1" w14:textId="77777777" w:rsidR="00942E95" w:rsidRPr="00AB02EC" w:rsidRDefault="00942E95" w:rsidP="00942E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02EC">
                              <w:rPr>
                                <w:b/>
                              </w:rPr>
                              <w:t>Nuclear Power Plant Site Area</w:t>
                            </w:r>
                          </w:p>
                          <w:p w14:paraId="6F7FE4E1" w14:textId="77777777" w:rsidR="00942E95" w:rsidRPr="00AB02EC" w:rsidRDefault="00942E95" w:rsidP="00942E9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87C8DAB" w14:textId="77777777" w:rsidR="00942E95" w:rsidRPr="005373B4" w:rsidRDefault="00942E95" w:rsidP="00942E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73B4">
                              <w:rPr>
                                <w:b/>
                              </w:rPr>
                              <w:t xml:space="preserve">Pääsy </w:t>
                            </w:r>
                            <w:r w:rsidR="005373B4" w:rsidRPr="005373B4">
                              <w:rPr>
                                <w:b/>
                              </w:rPr>
                              <w:t xml:space="preserve">ilman lupaa </w:t>
                            </w:r>
                            <w:r w:rsidRPr="005373B4">
                              <w:rPr>
                                <w:b/>
                              </w:rPr>
                              <w:t>kielletty rangaistuksen uhalla</w:t>
                            </w:r>
                          </w:p>
                          <w:p w14:paraId="7D538B65" w14:textId="77777777" w:rsidR="00942E95" w:rsidRPr="005373B4" w:rsidRDefault="00942E95" w:rsidP="00942E95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5373B4">
                              <w:rPr>
                                <w:b/>
                                <w:lang w:val="sv-SE"/>
                              </w:rPr>
                              <w:t>Tillträde förbjudet vid laga påföljd</w:t>
                            </w:r>
                          </w:p>
                          <w:p w14:paraId="09179D54" w14:textId="77777777" w:rsidR="00942E95" w:rsidRPr="00AB02EC" w:rsidRDefault="00942E95" w:rsidP="00942E95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AB02EC">
                              <w:rPr>
                                <w:b/>
                                <w:lang w:val="sv-SE"/>
                              </w:rPr>
                              <w:t>Restricted Access, violators will be prosecuted</w:t>
                            </w:r>
                          </w:p>
                          <w:p w14:paraId="69FB47E6" w14:textId="77777777" w:rsidR="00942E95" w:rsidRPr="00AB02EC" w:rsidRDefault="00942E95" w:rsidP="00942E95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</w:p>
                          <w:p w14:paraId="68023F15" w14:textId="3C996922" w:rsidR="00942E95" w:rsidRPr="00BD03C0" w:rsidRDefault="00942E95" w:rsidP="00942E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03C0">
                              <w:rPr>
                                <w:b/>
                              </w:rPr>
                              <w:t>Poliisilaki (872/2011)</w:t>
                            </w:r>
                            <w:r w:rsidR="002B14FA" w:rsidRPr="00BD03C0">
                              <w:rPr>
                                <w:b/>
                              </w:rPr>
                              <w:t xml:space="preserve"> 9 luku 8 §</w:t>
                            </w:r>
                            <w:r w:rsidRPr="00BD03C0">
                              <w:rPr>
                                <w:b/>
                              </w:rPr>
                              <w:t>, Sisäministeriön asetus (x/x)</w:t>
                            </w:r>
                          </w:p>
                          <w:p w14:paraId="393B047C" w14:textId="49F053CA" w:rsidR="00942E95" w:rsidRPr="005F6EF2" w:rsidRDefault="00942E95" w:rsidP="00942E95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5F6EF2">
                              <w:rPr>
                                <w:b/>
                                <w:lang w:val="sv-SE"/>
                              </w:rPr>
                              <w:t>Polislag</w:t>
                            </w:r>
                            <w:r w:rsidR="005F6EF2">
                              <w:rPr>
                                <w:b/>
                                <w:lang w:val="sv-SE"/>
                              </w:rPr>
                              <w:t xml:space="preserve"> </w:t>
                            </w:r>
                            <w:r w:rsidRPr="005F6EF2">
                              <w:rPr>
                                <w:b/>
                                <w:lang w:val="sv-SE"/>
                              </w:rPr>
                              <w:t>8 § (872/2011)</w:t>
                            </w:r>
                            <w:r w:rsidR="002B14FA" w:rsidRPr="00504EE0">
                              <w:rPr>
                                <w:lang w:val="sv-SE"/>
                              </w:rPr>
                              <w:t xml:space="preserve"> </w:t>
                            </w:r>
                            <w:r w:rsidR="002B14FA" w:rsidRPr="002B14FA">
                              <w:rPr>
                                <w:b/>
                                <w:lang w:val="sv-SE"/>
                              </w:rPr>
                              <w:t>kap 9</w:t>
                            </w:r>
                            <w:r w:rsidRPr="005F6EF2">
                              <w:rPr>
                                <w:b/>
                                <w:lang w:val="sv-SE"/>
                              </w:rPr>
                              <w:t xml:space="preserve">, </w:t>
                            </w:r>
                            <w:r w:rsidR="002B14FA">
                              <w:rPr>
                                <w:b/>
                                <w:lang w:val="sv-SE"/>
                              </w:rPr>
                              <w:t xml:space="preserve">8 §, </w:t>
                            </w:r>
                            <w:r w:rsidRPr="005F6EF2">
                              <w:rPr>
                                <w:b/>
                                <w:lang w:val="sv-SE"/>
                              </w:rPr>
                              <w:t>Inrikesministeriet förordning (x/x)</w:t>
                            </w:r>
                          </w:p>
                          <w:p w14:paraId="2827EC8E" w14:textId="23CB4B3E" w:rsidR="00942E95" w:rsidRPr="005F6EF2" w:rsidRDefault="00942E95" w:rsidP="00942E9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5F6EF2">
                              <w:rPr>
                                <w:b/>
                                <w:lang w:val="en-US"/>
                              </w:rPr>
                              <w:t>Police Act (872/2011)</w:t>
                            </w:r>
                            <w:r w:rsidR="002B14FA" w:rsidRPr="00504EE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B14FA" w:rsidRPr="002B14FA">
                              <w:rPr>
                                <w:b/>
                                <w:lang w:val="en-US"/>
                              </w:rPr>
                              <w:t>Chapter 9, Section 8</w:t>
                            </w:r>
                            <w:r w:rsidRPr="005F6EF2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r w:rsidR="005F6EF2" w:rsidRPr="005F6EF2">
                              <w:rPr>
                                <w:b/>
                                <w:lang w:val="en-US"/>
                              </w:rPr>
                              <w:t>Ministry of the Interior Decree (x/x)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DD534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.3pt;margin-top:10.7pt;width:486pt;height:1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" fillcolor="yellow" strokeweight=".5pt">
                <v:textbox>
                  <w:txbxContent>
                    <w:p w14:paraId="3759C942" w14:textId="77777777" w:rsidR="00942E95" w:rsidRPr="00AB02EC" w:rsidRDefault="00942E95" w:rsidP="00942E95">
                      <w:pPr>
                        <w:jc w:val="center"/>
                        <w:rPr>
                          <w:b/>
                        </w:rPr>
                      </w:pPr>
                      <w:r w:rsidRPr="00AB02EC">
                        <w:rPr>
                          <w:b/>
                        </w:rPr>
                        <w:t>Ydinvoimalaitosalue</w:t>
                      </w:r>
                    </w:p>
                    <w:p w14:paraId="0A8ACD29" w14:textId="77777777" w:rsidR="00942E95" w:rsidRPr="00AB02EC" w:rsidRDefault="00942E95" w:rsidP="00942E95">
                      <w:pPr>
                        <w:jc w:val="center"/>
                        <w:rPr>
                          <w:b/>
                        </w:rPr>
                      </w:pPr>
                      <w:r w:rsidRPr="00AB02EC">
                        <w:rPr>
                          <w:b/>
                        </w:rPr>
                        <w:t>Kärnkraftverkområde</w:t>
                      </w:r>
                    </w:p>
                    <w:p w14:paraId="09ED4BC1" w14:textId="77777777" w:rsidR="00942E95" w:rsidRPr="00AB02EC" w:rsidRDefault="00942E95" w:rsidP="00942E95">
                      <w:pPr>
                        <w:jc w:val="center"/>
                        <w:rPr>
                          <w:b/>
                        </w:rPr>
                      </w:pPr>
                      <w:r w:rsidRPr="00AB02EC">
                        <w:rPr>
                          <w:b/>
                        </w:rPr>
                        <w:t>Nuclear Power Plant Site Area</w:t>
                      </w:r>
                    </w:p>
                    <w:p w14:paraId="6F7FE4E1" w14:textId="77777777" w:rsidR="00942E95" w:rsidRPr="00AB02EC" w:rsidRDefault="00942E95" w:rsidP="00942E95">
                      <w:pPr>
                        <w:jc w:val="center"/>
                        <w:rPr>
                          <w:b/>
                        </w:rPr>
                      </w:pPr>
                    </w:p>
                    <w:p w14:paraId="187C8DAB" w14:textId="77777777" w:rsidR="00942E95" w:rsidRPr="005373B4" w:rsidRDefault="00942E95" w:rsidP="00942E95">
                      <w:pPr>
                        <w:jc w:val="center"/>
                        <w:rPr>
                          <w:b/>
                        </w:rPr>
                      </w:pPr>
                      <w:r w:rsidRPr="005373B4">
                        <w:rPr>
                          <w:b/>
                        </w:rPr>
                        <w:t xml:space="preserve">Pääsy </w:t>
                      </w:r>
                      <w:r w:rsidR="005373B4" w:rsidRPr="005373B4">
                        <w:rPr>
                          <w:b/>
                        </w:rPr>
                        <w:t xml:space="preserve">ilman lupaa </w:t>
                      </w:r>
                      <w:r w:rsidRPr="005373B4">
                        <w:rPr>
                          <w:b/>
                        </w:rPr>
                        <w:t>kielletty rangaistuksen uhalla</w:t>
                      </w:r>
                    </w:p>
                    <w:p w14:paraId="7D538B65" w14:textId="77777777" w:rsidR="00942E95" w:rsidRPr="005373B4" w:rsidRDefault="00942E95" w:rsidP="00942E95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5373B4">
                        <w:rPr>
                          <w:b/>
                          <w:lang w:val="sv-SE"/>
                        </w:rPr>
                        <w:t>Tillträde förbjudet vid laga påföljd</w:t>
                      </w:r>
                    </w:p>
                    <w:p w14:paraId="09179D54" w14:textId="77777777" w:rsidR="00942E95" w:rsidRPr="00AB02EC" w:rsidRDefault="00942E95" w:rsidP="00942E95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AB02EC">
                        <w:rPr>
                          <w:b/>
                          <w:lang w:val="sv-SE"/>
                        </w:rPr>
                        <w:t>Restricted Access, violators will be prosecuted</w:t>
                      </w:r>
                    </w:p>
                    <w:p w14:paraId="69FB47E6" w14:textId="77777777" w:rsidR="00942E95" w:rsidRPr="00AB02EC" w:rsidRDefault="00942E95" w:rsidP="00942E95">
                      <w:pPr>
                        <w:jc w:val="center"/>
                        <w:rPr>
                          <w:b/>
                          <w:lang w:val="sv-SE"/>
                        </w:rPr>
                      </w:pPr>
                    </w:p>
                    <w:p w14:paraId="68023F15" w14:textId="3C996922" w:rsidR="00942E95" w:rsidRPr="00BD03C0" w:rsidRDefault="00942E95" w:rsidP="00942E95">
                      <w:pPr>
                        <w:jc w:val="center"/>
                        <w:rPr>
                          <w:b/>
                        </w:rPr>
                      </w:pPr>
                      <w:r w:rsidRPr="00BD03C0">
                        <w:rPr>
                          <w:b/>
                        </w:rPr>
                        <w:t>Poliisilaki (872/2011)</w:t>
                      </w:r>
                      <w:r w:rsidR="002B14FA" w:rsidRPr="00BD03C0">
                        <w:rPr>
                          <w:b/>
                        </w:rPr>
                        <w:t xml:space="preserve"> 9 luku 8 §</w:t>
                      </w:r>
                      <w:r w:rsidRPr="00BD03C0">
                        <w:rPr>
                          <w:b/>
                        </w:rPr>
                        <w:t>, Sisäministeriön asetus (x/x)</w:t>
                      </w:r>
                    </w:p>
                    <w:p w14:paraId="393B047C" w14:textId="49F053CA" w:rsidR="00942E95" w:rsidRPr="005F6EF2" w:rsidRDefault="00942E95" w:rsidP="00942E95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5F6EF2">
                        <w:rPr>
                          <w:b/>
                          <w:lang w:val="sv-SE"/>
                        </w:rPr>
                        <w:t>Polislag</w:t>
                      </w:r>
                      <w:r w:rsidR="005F6EF2">
                        <w:rPr>
                          <w:b/>
                          <w:lang w:val="sv-SE"/>
                        </w:rPr>
                        <w:t xml:space="preserve"> </w:t>
                      </w:r>
                      <w:r w:rsidRPr="005F6EF2">
                        <w:rPr>
                          <w:b/>
                          <w:lang w:val="sv-SE"/>
                        </w:rPr>
                        <w:t>8 § (872/2011)</w:t>
                      </w:r>
                      <w:r w:rsidR="002B14FA" w:rsidRPr="00504EE0">
                        <w:rPr>
                          <w:lang w:val="sv-SE"/>
                        </w:rPr>
                        <w:t xml:space="preserve"> </w:t>
                      </w:r>
                      <w:r w:rsidR="002B14FA" w:rsidRPr="002B14FA">
                        <w:rPr>
                          <w:b/>
                          <w:lang w:val="sv-SE"/>
                        </w:rPr>
                        <w:t>kap 9</w:t>
                      </w:r>
                      <w:r w:rsidRPr="005F6EF2">
                        <w:rPr>
                          <w:b/>
                          <w:lang w:val="sv-SE"/>
                        </w:rPr>
                        <w:t xml:space="preserve">, </w:t>
                      </w:r>
                      <w:r w:rsidR="002B14FA">
                        <w:rPr>
                          <w:b/>
                          <w:lang w:val="sv-SE"/>
                        </w:rPr>
                        <w:t xml:space="preserve">8 §, </w:t>
                      </w:r>
                      <w:r w:rsidRPr="005F6EF2">
                        <w:rPr>
                          <w:b/>
                          <w:lang w:val="sv-SE"/>
                        </w:rPr>
                        <w:t>Inrikesministeriet förordning (x/x)</w:t>
                      </w:r>
                    </w:p>
                    <w:p w14:paraId="2827EC8E" w14:textId="23CB4B3E" w:rsidR="00942E95" w:rsidRPr="005F6EF2" w:rsidRDefault="00942E95" w:rsidP="00942E9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5F6EF2">
                        <w:rPr>
                          <w:b/>
                          <w:lang w:val="en-US"/>
                        </w:rPr>
                        <w:t>Police Act (872/2011)</w:t>
                      </w:r>
                      <w:r w:rsidR="002B14FA" w:rsidRPr="00504EE0">
                        <w:rPr>
                          <w:lang w:val="en-US"/>
                        </w:rPr>
                        <w:t xml:space="preserve"> </w:t>
                      </w:r>
                      <w:r w:rsidR="002B14FA" w:rsidRPr="002B14FA">
                        <w:rPr>
                          <w:b/>
                          <w:lang w:val="en-US"/>
                        </w:rPr>
                        <w:t>Chapter 9, Section 8</w:t>
                      </w:r>
                      <w:r w:rsidRPr="005F6EF2">
                        <w:rPr>
                          <w:b/>
                          <w:lang w:val="en-US"/>
                        </w:rPr>
                        <w:t xml:space="preserve">, </w:t>
                      </w:r>
                      <w:r w:rsidR="005F6EF2" w:rsidRPr="005F6EF2">
                        <w:rPr>
                          <w:b/>
                          <w:lang w:val="en-US"/>
                        </w:rPr>
                        <w:t>Ministry of the Interior Decree (x/x)</w:t>
                      </w:r>
                    </w:p>
                  </w:txbxContent>
                </v:textbox>
              </v:shape>
            </w:pict>
          </mc:Fallback>
        </mc:AlternateContent>
      </w:r>
    </w:p>
    <w:p w14:paraId="3A359269" w14:textId="77777777" w:rsidR="00433896" w:rsidRPr="00433896" w:rsidRDefault="00433896" w:rsidP="00433896"/>
    <w:p w14:paraId="343E9DA9" w14:textId="77777777" w:rsidR="00433896" w:rsidRPr="00433896" w:rsidRDefault="00433896" w:rsidP="00433896"/>
    <w:p w14:paraId="61333C3A" w14:textId="77777777" w:rsidR="00433896" w:rsidRPr="00433896" w:rsidRDefault="00433896" w:rsidP="00433896"/>
    <w:p w14:paraId="059A6320" w14:textId="77777777" w:rsidR="00433896" w:rsidRPr="00433896" w:rsidRDefault="00433896" w:rsidP="00433896"/>
    <w:p w14:paraId="0ED9853D" w14:textId="77777777" w:rsidR="00433896" w:rsidRPr="00433896" w:rsidRDefault="00433896" w:rsidP="00433896"/>
    <w:p w14:paraId="49D93AFE" w14:textId="77777777" w:rsidR="00433896" w:rsidRPr="00433896" w:rsidRDefault="00433896" w:rsidP="00433896"/>
    <w:p w14:paraId="2DB90734" w14:textId="77777777" w:rsidR="00433896" w:rsidRPr="00433896" w:rsidRDefault="00433896" w:rsidP="00433896"/>
    <w:p w14:paraId="2E562311" w14:textId="77777777" w:rsidR="00433896" w:rsidRPr="00433896" w:rsidRDefault="00433896" w:rsidP="00433896"/>
    <w:p w14:paraId="398C2076" w14:textId="77777777" w:rsidR="00433896" w:rsidRPr="00433896" w:rsidRDefault="00433896" w:rsidP="00433896"/>
    <w:p w14:paraId="4FC62E2D" w14:textId="77777777" w:rsidR="00433896" w:rsidRPr="00433896" w:rsidRDefault="00433896" w:rsidP="00433896"/>
    <w:p w14:paraId="00E64FFD" w14:textId="77777777" w:rsidR="00433896" w:rsidRPr="00433896" w:rsidRDefault="00433896" w:rsidP="00433896"/>
    <w:p w14:paraId="1E975602" w14:textId="77777777" w:rsidR="00433896" w:rsidRPr="00433896" w:rsidRDefault="00433896" w:rsidP="00433896"/>
    <w:p w14:paraId="2ECB4DF1" w14:textId="77777777" w:rsidR="00433896" w:rsidRPr="00433896" w:rsidRDefault="00433896" w:rsidP="00433896"/>
    <w:p w14:paraId="4879D2E8" w14:textId="78939D04" w:rsidR="00433896" w:rsidRDefault="00D7648D" w:rsidP="00433896">
      <w:r>
        <w:t>Kuva 1.</w:t>
      </w:r>
      <w:r w:rsidR="004C6B75">
        <w:t xml:space="preserve"> </w:t>
      </w:r>
      <w:r w:rsidR="004C6B75" w:rsidRPr="004C6B75">
        <w:t>Ydinvoimalaitoksen liikkumis- ja oleskelurajoitusalueen</w:t>
      </w:r>
      <w:r w:rsidR="004C6B75">
        <w:t xml:space="preserve"> kyltti</w:t>
      </w:r>
    </w:p>
    <w:p w14:paraId="049CE0E5" w14:textId="38C50581" w:rsidR="00D7648D" w:rsidRDefault="00D7648D" w:rsidP="00433896"/>
    <w:p w14:paraId="7970EA45" w14:textId="47F88A89" w:rsidR="004C6B75" w:rsidRDefault="004C6B75" w:rsidP="00433896"/>
    <w:p w14:paraId="24E7942B" w14:textId="77777777" w:rsidR="00B409D6" w:rsidRPr="00433896" w:rsidRDefault="00B409D6" w:rsidP="00433896"/>
    <w:p w14:paraId="116C5B74" w14:textId="4DFA47A5" w:rsidR="00433896" w:rsidRPr="00E241BE" w:rsidRDefault="004C6B75" w:rsidP="00433896">
      <w:pPr>
        <w:rPr>
          <w:rFonts w:ascii="Cambria" w:hAnsi="Cambria"/>
        </w:rPr>
      </w:pPr>
      <w:r>
        <w:rPr>
          <w:rFonts w:ascii="Cambria" w:hAnsi="Cambria"/>
        </w:rPr>
        <w:t>L10</w:t>
      </w:r>
      <w:r w:rsidR="008458E7">
        <w:rPr>
          <w:rFonts w:ascii="Cambria" w:hAnsi="Cambria"/>
        </w:rPr>
        <w:t>2</w:t>
      </w:r>
      <w:r>
        <w:rPr>
          <w:rFonts w:ascii="Cambria" w:hAnsi="Cambria"/>
        </w:rPr>
        <w:t>.</w:t>
      </w:r>
      <w:r w:rsidR="00177C6F" w:rsidRPr="00E241BE">
        <w:rPr>
          <w:rFonts w:ascii="Cambria" w:hAnsi="Cambria"/>
        </w:rPr>
        <w:t xml:space="preserve"> </w:t>
      </w:r>
      <w:bookmarkStart w:id="1" w:name="_Hlk34305459"/>
      <w:r w:rsidR="00177C6F" w:rsidRPr="00E241BE">
        <w:rPr>
          <w:rFonts w:ascii="Cambria" w:hAnsi="Cambria"/>
        </w:rPr>
        <w:t xml:space="preserve">Ydinlaitoksen </w:t>
      </w:r>
      <w:r w:rsidR="00D7648D" w:rsidRPr="00E241BE">
        <w:rPr>
          <w:rFonts w:ascii="Cambria" w:hAnsi="Cambria"/>
        </w:rPr>
        <w:t>liikkumis- ja oleskelurajoitusaluee</w:t>
      </w:r>
      <w:r w:rsidR="00D7648D">
        <w:rPr>
          <w:rFonts w:ascii="Cambria" w:hAnsi="Cambria"/>
        </w:rPr>
        <w:t xml:space="preserve">n </w:t>
      </w:r>
      <w:bookmarkEnd w:id="1"/>
      <w:r w:rsidR="00D7648D">
        <w:rPr>
          <w:rFonts w:ascii="Cambria" w:hAnsi="Cambria"/>
        </w:rPr>
        <w:t>merkitsemiseen on käytettävä kuvan 2 mukaista</w:t>
      </w:r>
      <w:r w:rsidR="00D7648D" w:rsidRPr="00E241BE">
        <w:rPr>
          <w:rFonts w:ascii="Cambria" w:hAnsi="Cambria"/>
        </w:rPr>
        <w:t xml:space="preserve"> kyltti</w:t>
      </w:r>
      <w:r w:rsidR="00D7648D">
        <w:rPr>
          <w:rFonts w:ascii="Cambria" w:hAnsi="Cambria"/>
        </w:rPr>
        <w:t>ä</w:t>
      </w:r>
      <w:r w:rsidR="00177C6F" w:rsidRPr="00E241BE">
        <w:rPr>
          <w:rFonts w:ascii="Cambria" w:hAnsi="Cambria"/>
        </w:rPr>
        <w:t>.</w:t>
      </w:r>
    </w:p>
    <w:p w14:paraId="04FD35B4" w14:textId="77777777" w:rsidR="00433896" w:rsidRPr="00433896" w:rsidRDefault="006830EE" w:rsidP="004338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B6638" wp14:editId="09AD62BD">
                <wp:simplePos x="0" y="0"/>
                <wp:positionH relativeFrom="page">
                  <wp:posOffset>739121</wp:posOffset>
                </wp:positionH>
                <wp:positionV relativeFrom="paragraph">
                  <wp:posOffset>141605</wp:posOffset>
                </wp:positionV>
                <wp:extent cx="6172200" cy="2063750"/>
                <wp:effectExtent l="0" t="0" r="19050" b="1270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63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FA401" w14:textId="77777777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6EF2">
                              <w:rPr>
                                <w:b/>
                              </w:rPr>
                              <w:t>Ydinlaitosalue</w:t>
                            </w:r>
                          </w:p>
                          <w:p w14:paraId="16C36C32" w14:textId="77777777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F6EF2">
                              <w:rPr>
                                <w:b/>
                              </w:rPr>
                              <w:t>Kärnverkområde</w:t>
                            </w:r>
                            <w:proofErr w:type="spellEnd"/>
                          </w:p>
                          <w:p w14:paraId="621A659F" w14:textId="77777777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F6EF2">
                              <w:rPr>
                                <w:b/>
                              </w:rPr>
                              <w:t>Nuclear</w:t>
                            </w:r>
                            <w:proofErr w:type="spellEnd"/>
                            <w:r w:rsidRPr="005F6EF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F6EF2">
                              <w:rPr>
                                <w:b/>
                              </w:rPr>
                              <w:t>Facility</w:t>
                            </w:r>
                            <w:proofErr w:type="spellEnd"/>
                            <w:r w:rsidRPr="005F6EF2">
                              <w:rPr>
                                <w:b/>
                              </w:rPr>
                              <w:t xml:space="preserve"> Area</w:t>
                            </w:r>
                          </w:p>
                          <w:p w14:paraId="29B96C17" w14:textId="77777777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747457" w14:textId="77777777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6EF2">
                              <w:rPr>
                                <w:b/>
                              </w:rPr>
                              <w:t xml:space="preserve">Pääsy </w:t>
                            </w:r>
                            <w:r w:rsidR="005373B4">
                              <w:rPr>
                                <w:b/>
                              </w:rPr>
                              <w:t xml:space="preserve">ilman lupaa </w:t>
                            </w:r>
                            <w:r w:rsidRPr="005F6EF2">
                              <w:rPr>
                                <w:b/>
                              </w:rPr>
                              <w:t>kielletty rangaistuksen uhalla</w:t>
                            </w:r>
                          </w:p>
                          <w:p w14:paraId="139FFA1C" w14:textId="77777777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5F6EF2">
                              <w:rPr>
                                <w:b/>
                                <w:lang w:val="sv-SE"/>
                              </w:rPr>
                              <w:t>Tillträde förbjudet vid laga påföljd</w:t>
                            </w:r>
                          </w:p>
                          <w:p w14:paraId="7B4AC91A" w14:textId="77777777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proofErr w:type="spellStart"/>
                            <w:r w:rsidRPr="005F6EF2">
                              <w:rPr>
                                <w:b/>
                                <w:lang w:val="sv-SE"/>
                              </w:rPr>
                              <w:t>Restricted</w:t>
                            </w:r>
                            <w:proofErr w:type="spellEnd"/>
                            <w:r w:rsidRPr="005F6EF2">
                              <w:rPr>
                                <w:b/>
                                <w:lang w:val="sv-SE"/>
                              </w:rPr>
                              <w:t xml:space="preserve"> Access, </w:t>
                            </w:r>
                            <w:proofErr w:type="spellStart"/>
                            <w:r w:rsidRPr="005F6EF2">
                              <w:rPr>
                                <w:b/>
                                <w:lang w:val="sv-SE"/>
                              </w:rPr>
                              <w:t>violators</w:t>
                            </w:r>
                            <w:proofErr w:type="spellEnd"/>
                            <w:r w:rsidRPr="005F6EF2">
                              <w:rPr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F6EF2">
                              <w:rPr>
                                <w:b/>
                                <w:lang w:val="sv-SE"/>
                              </w:rPr>
                              <w:t>will</w:t>
                            </w:r>
                            <w:proofErr w:type="spellEnd"/>
                            <w:r w:rsidRPr="005F6EF2">
                              <w:rPr>
                                <w:b/>
                                <w:lang w:val="sv-SE"/>
                              </w:rPr>
                              <w:t xml:space="preserve"> be </w:t>
                            </w:r>
                            <w:proofErr w:type="spellStart"/>
                            <w:r w:rsidRPr="005F6EF2">
                              <w:rPr>
                                <w:b/>
                                <w:lang w:val="sv-SE"/>
                              </w:rPr>
                              <w:t>prosecuted</w:t>
                            </w:r>
                            <w:proofErr w:type="spellEnd"/>
                          </w:p>
                          <w:p w14:paraId="7F11EED7" w14:textId="77777777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</w:p>
                          <w:p w14:paraId="6E04ACCF" w14:textId="491261B7" w:rsidR="005F6EF2" w:rsidRPr="00BD03C0" w:rsidRDefault="005F6EF2" w:rsidP="005F6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03C0">
                              <w:rPr>
                                <w:b/>
                              </w:rPr>
                              <w:t>Poliisilaki (872/2011)</w:t>
                            </w:r>
                            <w:r w:rsidR="002B14FA" w:rsidRPr="00BD03C0">
                              <w:rPr>
                                <w:b/>
                              </w:rPr>
                              <w:t xml:space="preserve"> 9</w:t>
                            </w:r>
                            <w:r w:rsidR="002B14FA" w:rsidRPr="00BD03C0">
                              <w:t xml:space="preserve"> </w:t>
                            </w:r>
                            <w:r w:rsidR="002B14FA" w:rsidRPr="00BD03C0">
                              <w:rPr>
                                <w:b/>
                              </w:rPr>
                              <w:t>luku 8 §</w:t>
                            </w:r>
                            <w:r w:rsidRPr="00BD03C0">
                              <w:rPr>
                                <w:b/>
                              </w:rPr>
                              <w:t>, Sisäministeriön asetus (x/x)</w:t>
                            </w:r>
                          </w:p>
                          <w:p w14:paraId="44666108" w14:textId="41F6204D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5F6EF2">
                              <w:rPr>
                                <w:b/>
                                <w:lang w:val="sv-SE"/>
                              </w:rPr>
                              <w:t>Polislag (872/2011)</w:t>
                            </w:r>
                            <w:r w:rsidR="002B14FA" w:rsidRPr="00504EE0">
                              <w:rPr>
                                <w:lang w:val="sv-SE"/>
                              </w:rPr>
                              <w:t xml:space="preserve"> </w:t>
                            </w:r>
                            <w:r w:rsidR="002B14FA" w:rsidRPr="002B14FA">
                              <w:rPr>
                                <w:b/>
                                <w:lang w:val="sv-SE"/>
                              </w:rPr>
                              <w:t>kap 9, 8 §</w:t>
                            </w:r>
                            <w:r w:rsidRPr="005F6EF2">
                              <w:rPr>
                                <w:b/>
                                <w:lang w:val="sv-SE"/>
                              </w:rPr>
                              <w:t>, Inrikesministeriet förordning (x/x)</w:t>
                            </w:r>
                          </w:p>
                          <w:p w14:paraId="26A55609" w14:textId="1A41EFF5" w:rsidR="005F6EF2" w:rsidRPr="005F6EF2" w:rsidRDefault="005F6EF2" w:rsidP="005F6EF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5F6EF2">
                              <w:rPr>
                                <w:b/>
                                <w:lang w:val="en-US"/>
                              </w:rPr>
                              <w:t>Police Act (872/2011)</w:t>
                            </w:r>
                            <w:r w:rsidR="002B14FA" w:rsidRPr="00504EE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B14FA" w:rsidRPr="002B14FA">
                              <w:rPr>
                                <w:b/>
                                <w:lang w:val="en-US"/>
                              </w:rPr>
                              <w:t>Chapter 9, Section 8</w:t>
                            </w:r>
                            <w:r w:rsidRPr="005F6EF2">
                              <w:rPr>
                                <w:b/>
                                <w:lang w:val="en-US"/>
                              </w:rPr>
                              <w:t>, Ministry of the Interior Decree (x/x)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6638" id="Tekstiruutu 2" o:spid="_x0000_s1027" type="#_x0000_t202" style="position:absolute;margin-left:58.2pt;margin-top:11.15pt;width:486pt;height:162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" fillcolor="yellow" strokeweight=".5pt">
                <v:textbox>
                  <w:txbxContent>
                    <w:p w14:paraId="177FA401" w14:textId="77777777" w:rsidR="005F6EF2" w:rsidRPr="005F6EF2" w:rsidRDefault="005F6EF2" w:rsidP="005F6EF2">
                      <w:pPr>
                        <w:jc w:val="center"/>
                        <w:rPr>
                          <w:b/>
                        </w:rPr>
                      </w:pPr>
                      <w:r w:rsidRPr="005F6EF2">
                        <w:rPr>
                          <w:b/>
                        </w:rPr>
                        <w:t>Ydinlaitosalue</w:t>
                      </w:r>
                    </w:p>
                    <w:p w14:paraId="16C36C32" w14:textId="77777777" w:rsidR="005F6EF2" w:rsidRPr="005F6EF2" w:rsidRDefault="005F6EF2" w:rsidP="005F6EF2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F6EF2">
                        <w:rPr>
                          <w:b/>
                        </w:rPr>
                        <w:t>Kärnverkområde</w:t>
                      </w:r>
                      <w:proofErr w:type="spellEnd"/>
                    </w:p>
                    <w:p w14:paraId="621A659F" w14:textId="77777777" w:rsidR="005F6EF2" w:rsidRPr="005F6EF2" w:rsidRDefault="005F6EF2" w:rsidP="005F6EF2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F6EF2">
                        <w:rPr>
                          <w:b/>
                        </w:rPr>
                        <w:t>Nuclear</w:t>
                      </w:r>
                      <w:proofErr w:type="spellEnd"/>
                      <w:r w:rsidRPr="005F6EF2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F6EF2">
                        <w:rPr>
                          <w:b/>
                        </w:rPr>
                        <w:t>Facility</w:t>
                      </w:r>
                      <w:proofErr w:type="spellEnd"/>
                      <w:r w:rsidRPr="005F6EF2">
                        <w:rPr>
                          <w:b/>
                        </w:rPr>
                        <w:t xml:space="preserve"> Area</w:t>
                      </w:r>
                    </w:p>
                    <w:p w14:paraId="29B96C17" w14:textId="77777777" w:rsidR="005F6EF2" w:rsidRPr="005F6EF2" w:rsidRDefault="005F6EF2" w:rsidP="005F6EF2">
                      <w:pPr>
                        <w:jc w:val="center"/>
                        <w:rPr>
                          <w:b/>
                        </w:rPr>
                      </w:pPr>
                    </w:p>
                    <w:p w14:paraId="49747457" w14:textId="77777777" w:rsidR="005F6EF2" w:rsidRPr="005F6EF2" w:rsidRDefault="005F6EF2" w:rsidP="005F6EF2">
                      <w:pPr>
                        <w:jc w:val="center"/>
                        <w:rPr>
                          <w:b/>
                        </w:rPr>
                      </w:pPr>
                      <w:r w:rsidRPr="005F6EF2">
                        <w:rPr>
                          <w:b/>
                        </w:rPr>
                        <w:t xml:space="preserve">Pääsy </w:t>
                      </w:r>
                      <w:r w:rsidR="005373B4">
                        <w:rPr>
                          <w:b/>
                        </w:rPr>
                        <w:t xml:space="preserve">ilman lupaa </w:t>
                      </w:r>
                      <w:r w:rsidRPr="005F6EF2">
                        <w:rPr>
                          <w:b/>
                        </w:rPr>
                        <w:t>kielletty rangaistuksen uhalla</w:t>
                      </w:r>
                    </w:p>
                    <w:p w14:paraId="139FFA1C" w14:textId="77777777" w:rsidR="005F6EF2" w:rsidRPr="005F6EF2" w:rsidRDefault="005F6EF2" w:rsidP="005F6EF2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5F6EF2">
                        <w:rPr>
                          <w:b/>
                          <w:lang w:val="sv-SE"/>
                        </w:rPr>
                        <w:t>Tillträde förbjudet vid laga påföljd</w:t>
                      </w:r>
                    </w:p>
                    <w:p w14:paraId="7B4AC91A" w14:textId="77777777" w:rsidR="005F6EF2" w:rsidRPr="005F6EF2" w:rsidRDefault="005F6EF2" w:rsidP="005F6EF2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proofErr w:type="spellStart"/>
                      <w:r w:rsidRPr="005F6EF2">
                        <w:rPr>
                          <w:b/>
                          <w:lang w:val="sv-SE"/>
                        </w:rPr>
                        <w:t>Restricted</w:t>
                      </w:r>
                      <w:proofErr w:type="spellEnd"/>
                      <w:r w:rsidRPr="005F6EF2">
                        <w:rPr>
                          <w:b/>
                          <w:lang w:val="sv-SE"/>
                        </w:rPr>
                        <w:t xml:space="preserve"> Access, </w:t>
                      </w:r>
                      <w:proofErr w:type="spellStart"/>
                      <w:r w:rsidRPr="005F6EF2">
                        <w:rPr>
                          <w:b/>
                          <w:lang w:val="sv-SE"/>
                        </w:rPr>
                        <w:t>violators</w:t>
                      </w:r>
                      <w:proofErr w:type="spellEnd"/>
                      <w:r w:rsidRPr="005F6EF2">
                        <w:rPr>
                          <w:b/>
                          <w:lang w:val="sv-SE"/>
                        </w:rPr>
                        <w:t xml:space="preserve"> </w:t>
                      </w:r>
                      <w:proofErr w:type="spellStart"/>
                      <w:r w:rsidRPr="005F6EF2">
                        <w:rPr>
                          <w:b/>
                          <w:lang w:val="sv-SE"/>
                        </w:rPr>
                        <w:t>will</w:t>
                      </w:r>
                      <w:proofErr w:type="spellEnd"/>
                      <w:r w:rsidRPr="005F6EF2">
                        <w:rPr>
                          <w:b/>
                          <w:lang w:val="sv-SE"/>
                        </w:rPr>
                        <w:t xml:space="preserve"> be </w:t>
                      </w:r>
                      <w:proofErr w:type="spellStart"/>
                      <w:r w:rsidRPr="005F6EF2">
                        <w:rPr>
                          <w:b/>
                          <w:lang w:val="sv-SE"/>
                        </w:rPr>
                        <w:t>prosecuted</w:t>
                      </w:r>
                      <w:proofErr w:type="spellEnd"/>
                    </w:p>
                    <w:p w14:paraId="7F11EED7" w14:textId="77777777" w:rsidR="005F6EF2" w:rsidRPr="005F6EF2" w:rsidRDefault="005F6EF2" w:rsidP="005F6EF2">
                      <w:pPr>
                        <w:jc w:val="center"/>
                        <w:rPr>
                          <w:b/>
                          <w:lang w:val="sv-SE"/>
                        </w:rPr>
                      </w:pPr>
                    </w:p>
                    <w:p w14:paraId="6E04ACCF" w14:textId="491261B7" w:rsidR="005F6EF2" w:rsidRPr="00BD03C0" w:rsidRDefault="005F6EF2" w:rsidP="005F6EF2">
                      <w:pPr>
                        <w:jc w:val="center"/>
                        <w:rPr>
                          <w:b/>
                        </w:rPr>
                      </w:pPr>
                      <w:r w:rsidRPr="00BD03C0">
                        <w:rPr>
                          <w:b/>
                        </w:rPr>
                        <w:t>Poliisilaki (872/2011)</w:t>
                      </w:r>
                      <w:r w:rsidR="002B14FA" w:rsidRPr="00BD03C0">
                        <w:rPr>
                          <w:b/>
                        </w:rPr>
                        <w:t xml:space="preserve"> 9</w:t>
                      </w:r>
                      <w:r w:rsidR="002B14FA" w:rsidRPr="00BD03C0">
                        <w:t xml:space="preserve"> </w:t>
                      </w:r>
                      <w:r w:rsidR="002B14FA" w:rsidRPr="00BD03C0">
                        <w:rPr>
                          <w:b/>
                        </w:rPr>
                        <w:t>luku 8 §</w:t>
                      </w:r>
                      <w:r w:rsidRPr="00BD03C0">
                        <w:rPr>
                          <w:b/>
                        </w:rPr>
                        <w:t>, Sisäministeriön asetus (x/x)</w:t>
                      </w:r>
                    </w:p>
                    <w:p w14:paraId="44666108" w14:textId="41F6204D" w:rsidR="005F6EF2" w:rsidRPr="005F6EF2" w:rsidRDefault="005F6EF2" w:rsidP="005F6EF2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5F6EF2">
                        <w:rPr>
                          <w:b/>
                          <w:lang w:val="sv-SE"/>
                        </w:rPr>
                        <w:t>Polislag (872/2011)</w:t>
                      </w:r>
                      <w:r w:rsidR="002B14FA" w:rsidRPr="00504EE0">
                        <w:rPr>
                          <w:lang w:val="sv-SE"/>
                        </w:rPr>
                        <w:t xml:space="preserve"> </w:t>
                      </w:r>
                      <w:r w:rsidR="002B14FA" w:rsidRPr="002B14FA">
                        <w:rPr>
                          <w:b/>
                          <w:lang w:val="sv-SE"/>
                        </w:rPr>
                        <w:t>kap 9, 8 §</w:t>
                      </w:r>
                      <w:r w:rsidRPr="005F6EF2">
                        <w:rPr>
                          <w:b/>
                          <w:lang w:val="sv-SE"/>
                        </w:rPr>
                        <w:t>, Inrikesministeriet förordning (x/x)</w:t>
                      </w:r>
                    </w:p>
                    <w:p w14:paraId="26A55609" w14:textId="1A41EFF5" w:rsidR="005F6EF2" w:rsidRPr="005F6EF2" w:rsidRDefault="005F6EF2" w:rsidP="005F6EF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5F6EF2">
                        <w:rPr>
                          <w:b/>
                          <w:lang w:val="en-US"/>
                        </w:rPr>
                        <w:t>Police Act (872/2011)</w:t>
                      </w:r>
                      <w:r w:rsidR="002B14FA" w:rsidRPr="00504EE0">
                        <w:rPr>
                          <w:lang w:val="en-US"/>
                        </w:rPr>
                        <w:t xml:space="preserve"> </w:t>
                      </w:r>
                      <w:r w:rsidR="002B14FA" w:rsidRPr="002B14FA">
                        <w:rPr>
                          <w:b/>
                          <w:lang w:val="en-US"/>
                        </w:rPr>
                        <w:t>Chapter 9, Section 8</w:t>
                      </w:r>
                      <w:r w:rsidRPr="005F6EF2">
                        <w:rPr>
                          <w:b/>
                          <w:lang w:val="en-US"/>
                        </w:rPr>
                        <w:t>, Ministry of the Interior Decree (x/x)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01F597" w14:textId="77777777" w:rsidR="00433896" w:rsidRPr="00433896" w:rsidRDefault="00433896" w:rsidP="00433896"/>
    <w:p w14:paraId="43374200" w14:textId="77777777" w:rsidR="00433896" w:rsidRPr="00433896" w:rsidRDefault="00433896" w:rsidP="00433896"/>
    <w:p w14:paraId="39EBD0EB" w14:textId="77777777" w:rsidR="00433896" w:rsidRPr="00433896" w:rsidRDefault="00433896" w:rsidP="00433896"/>
    <w:p w14:paraId="26BAA149" w14:textId="77777777" w:rsidR="00433896" w:rsidRPr="00433896" w:rsidRDefault="00433896" w:rsidP="00433896"/>
    <w:p w14:paraId="60CA4628" w14:textId="77777777" w:rsidR="00433896" w:rsidRPr="00433896" w:rsidRDefault="00433896" w:rsidP="00433896"/>
    <w:p w14:paraId="4AF2682A" w14:textId="77777777" w:rsidR="00433896" w:rsidRPr="00433896" w:rsidRDefault="00433896" w:rsidP="00433896"/>
    <w:p w14:paraId="5092E1DB" w14:textId="77777777" w:rsidR="00433896" w:rsidRPr="00433896" w:rsidRDefault="00433896" w:rsidP="00433896"/>
    <w:p w14:paraId="2DEF7D27" w14:textId="77777777" w:rsidR="00433896" w:rsidRPr="00433896" w:rsidRDefault="00433896" w:rsidP="00433896"/>
    <w:p w14:paraId="57A11EE7" w14:textId="77777777" w:rsidR="00433896" w:rsidRPr="00433896" w:rsidRDefault="00433896" w:rsidP="00433896"/>
    <w:p w14:paraId="5B2B66AC" w14:textId="77777777" w:rsidR="00433896" w:rsidRPr="00433896" w:rsidRDefault="00433896" w:rsidP="00433896"/>
    <w:p w14:paraId="2B0EBDC3" w14:textId="77777777" w:rsidR="00433896" w:rsidRPr="00433896" w:rsidRDefault="00433896" w:rsidP="00433896"/>
    <w:p w14:paraId="6F929D2E" w14:textId="77777777" w:rsidR="00433896" w:rsidRPr="00433896" w:rsidRDefault="00433896" w:rsidP="00433896"/>
    <w:p w14:paraId="66A4E884" w14:textId="77777777" w:rsidR="00433896" w:rsidRPr="00433896" w:rsidRDefault="00433896" w:rsidP="00433896"/>
    <w:p w14:paraId="5F790510" w14:textId="338575F1" w:rsidR="00433896" w:rsidRPr="00433896" w:rsidRDefault="00D7648D" w:rsidP="00433896">
      <w:r>
        <w:t>Kuva 2.</w:t>
      </w:r>
      <w:r w:rsidR="004C6B75">
        <w:t xml:space="preserve"> </w:t>
      </w:r>
      <w:r w:rsidR="004C6B75" w:rsidRPr="004C6B75">
        <w:t>Ydinlaitoksen liikkumis- ja oleskelurajoitusalueen</w:t>
      </w:r>
      <w:r w:rsidR="004C6B75">
        <w:t xml:space="preserve"> kyltti</w:t>
      </w:r>
    </w:p>
    <w:p w14:paraId="40C43358" w14:textId="62A20E7D" w:rsidR="00433896" w:rsidRDefault="00433896" w:rsidP="00433896"/>
    <w:p w14:paraId="7E12CAB7" w14:textId="714DE8C0" w:rsidR="004C6B75" w:rsidRDefault="004C6B75">
      <w:pPr>
        <w:spacing w:after="200" w:line="276" w:lineRule="auto"/>
      </w:pPr>
      <w:r>
        <w:br w:type="page"/>
      </w:r>
    </w:p>
    <w:p w14:paraId="54E708B5" w14:textId="77777777" w:rsidR="004C6B75" w:rsidRDefault="004C6B75" w:rsidP="00433896"/>
    <w:p w14:paraId="0B30FC5B" w14:textId="77777777" w:rsidR="004C6B75" w:rsidRPr="00433896" w:rsidRDefault="004C6B75" w:rsidP="00433896"/>
    <w:p w14:paraId="41F28C76" w14:textId="159B5D49" w:rsidR="00433896" w:rsidRPr="00E241BE" w:rsidRDefault="004C6B75" w:rsidP="00433896">
      <w:pPr>
        <w:rPr>
          <w:rFonts w:ascii="Cambria" w:hAnsi="Cambria"/>
        </w:rPr>
      </w:pPr>
      <w:r>
        <w:rPr>
          <w:rFonts w:ascii="Cambria" w:hAnsi="Cambria"/>
        </w:rPr>
        <w:t>L10</w:t>
      </w:r>
      <w:r w:rsidR="00177C6F" w:rsidRPr="00E241BE">
        <w:rPr>
          <w:rFonts w:ascii="Cambria" w:hAnsi="Cambria"/>
        </w:rPr>
        <w:t>3</w:t>
      </w:r>
      <w:r>
        <w:rPr>
          <w:rFonts w:ascii="Cambria" w:hAnsi="Cambria"/>
        </w:rPr>
        <w:t>.</w:t>
      </w:r>
      <w:r w:rsidR="00177C6F" w:rsidRPr="00E241BE">
        <w:rPr>
          <w:rFonts w:ascii="Cambria" w:hAnsi="Cambria"/>
        </w:rPr>
        <w:t xml:space="preserve"> </w:t>
      </w:r>
      <w:bookmarkStart w:id="2" w:name="_Hlk34305393"/>
      <w:r w:rsidR="00177C6F" w:rsidRPr="00E241BE">
        <w:rPr>
          <w:rFonts w:ascii="Cambria" w:hAnsi="Cambria"/>
        </w:rPr>
        <w:t xml:space="preserve">Turvahenkilön työasun rintamuksen </w:t>
      </w:r>
      <w:bookmarkEnd w:id="2"/>
      <w:r w:rsidR="006830EE" w:rsidRPr="00E241BE">
        <w:rPr>
          <w:rFonts w:ascii="Cambria" w:hAnsi="Cambria"/>
        </w:rPr>
        <w:t>vasemmalle puolelle</w:t>
      </w:r>
      <w:r w:rsidR="00D7648D">
        <w:rPr>
          <w:rFonts w:ascii="Cambria" w:hAnsi="Cambria"/>
        </w:rPr>
        <w:t xml:space="preserve"> on tehtävä kuvan 3 mukainen</w:t>
      </w:r>
      <w:r w:rsidR="006830EE" w:rsidRPr="00E241BE">
        <w:rPr>
          <w:rFonts w:ascii="Cambria" w:hAnsi="Cambria"/>
        </w:rPr>
        <w:t xml:space="preserve"> </w:t>
      </w:r>
      <w:r w:rsidR="00177C6F" w:rsidRPr="00E241BE">
        <w:rPr>
          <w:rFonts w:ascii="Cambria" w:hAnsi="Cambria"/>
        </w:rPr>
        <w:t>merkintä tauluko</w:t>
      </w:r>
      <w:r w:rsidR="00D7648D">
        <w:rPr>
          <w:rFonts w:ascii="Cambria" w:hAnsi="Cambria"/>
        </w:rPr>
        <w:t xml:space="preserve">ssa </w:t>
      </w:r>
      <w:r w:rsidR="00177C6F" w:rsidRPr="00E241BE">
        <w:rPr>
          <w:rFonts w:ascii="Cambria" w:hAnsi="Cambria"/>
        </w:rPr>
        <w:t xml:space="preserve">1. </w:t>
      </w:r>
      <w:r w:rsidR="00D7648D">
        <w:rPr>
          <w:rFonts w:ascii="Cambria" w:hAnsi="Cambria"/>
        </w:rPr>
        <w:t>esitettyihin</w:t>
      </w:r>
      <w:r w:rsidR="00177C6F" w:rsidRPr="00E241BE">
        <w:rPr>
          <w:rFonts w:ascii="Cambria" w:hAnsi="Cambria"/>
        </w:rPr>
        <w:t xml:space="preserve"> vaatekappaleisiin.</w:t>
      </w:r>
      <w:r w:rsidR="00D7648D" w:rsidRPr="00D7648D">
        <w:rPr>
          <w:rFonts w:ascii="Cambria" w:hAnsi="Cambria"/>
        </w:rPr>
        <w:t xml:space="preserve"> </w:t>
      </w:r>
      <w:r w:rsidR="00D7648D" w:rsidRPr="00E241BE">
        <w:rPr>
          <w:rFonts w:ascii="Cambria" w:hAnsi="Cambria"/>
        </w:rPr>
        <w:t xml:space="preserve">Teksti </w:t>
      </w:r>
      <w:r w:rsidR="00D7648D">
        <w:rPr>
          <w:rFonts w:ascii="Cambria" w:hAnsi="Cambria"/>
        </w:rPr>
        <w:t xml:space="preserve">on toteutettava </w:t>
      </w:r>
      <w:r w:rsidR="00D7648D" w:rsidRPr="00E241BE">
        <w:rPr>
          <w:rFonts w:ascii="Cambria" w:hAnsi="Cambria"/>
        </w:rPr>
        <w:t xml:space="preserve">vähintään </w:t>
      </w:r>
      <w:r w:rsidR="00D7648D">
        <w:rPr>
          <w:rFonts w:ascii="Cambria" w:hAnsi="Cambria"/>
        </w:rPr>
        <w:t>6</w:t>
      </w:r>
      <w:r w:rsidR="00D7648D" w:rsidRPr="00E241BE">
        <w:rPr>
          <w:rFonts w:ascii="Cambria" w:hAnsi="Cambria"/>
        </w:rPr>
        <w:t xml:space="preserve"> mm korkuisin kirjaimin.</w:t>
      </w:r>
    </w:p>
    <w:p w14:paraId="11036E60" w14:textId="045672EB" w:rsidR="00433896" w:rsidRPr="00433896" w:rsidRDefault="00FA5119" w:rsidP="00433896">
      <w:r w:rsidRPr="006830E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1B1D1" wp14:editId="4AFF91DE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3213100" cy="901700"/>
                <wp:effectExtent l="0" t="0" r="25400" b="1270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901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A4CE9" w14:textId="77777777" w:rsidR="00433896" w:rsidRPr="00433896" w:rsidRDefault="00757A22" w:rsidP="004338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TURVAHENKILÖ</w:t>
                            </w:r>
                          </w:p>
                          <w:p w14:paraId="12554596" w14:textId="1B82C1E0" w:rsidR="00433896" w:rsidRPr="00433896" w:rsidRDefault="000F6694" w:rsidP="004338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SÄKERHETSPERSON</w:t>
                            </w:r>
                          </w:p>
                          <w:p w14:paraId="6C5B5525" w14:textId="36C21846" w:rsidR="00433896" w:rsidRPr="00433896" w:rsidRDefault="000F6694" w:rsidP="004338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NUCLEAR SECURITY</w:t>
                            </w:r>
                            <w:r w:rsidR="0014717F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B1B1D1" id="Suorakulmio: Pyöristetyt kulmat 3" o:spid="_x0000_s1028" style="position:absolute;margin-left:0;margin-top:9.7pt;width:253pt;height:71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" fillcolor="black [3200]" strokecolor="black [1600]" strokeweight="2pt">
                <v:textbox>
                  <w:txbxContent>
                    <w:p w14:paraId="1AAA4CE9" w14:textId="77777777" w:rsidR="00433896" w:rsidRPr="00433896" w:rsidRDefault="00757A22" w:rsidP="004338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TURVAHENKILÖ</w:t>
                      </w:r>
                    </w:p>
                    <w:p w14:paraId="12554596" w14:textId="1B82C1E0" w:rsidR="00433896" w:rsidRPr="00433896" w:rsidRDefault="000F6694" w:rsidP="004338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SÄKERHETSPERSON</w:t>
                      </w:r>
                    </w:p>
                    <w:p w14:paraId="6C5B5525" w14:textId="36C21846" w:rsidR="00433896" w:rsidRPr="00433896" w:rsidRDefault="000F6694" w:rsidP="004338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NUCLEAR SECURITY</w:t>
                      </w:r>
                      <w:r w:rsidR="0014717F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AE14BE" w14:textId="77777777" w:rsidR="00433896" w:rsidRDefault="00433896" w:rsidP="00433896"/>
    <w:p w14:paraId="705E9BE1" w14:textId="77777777" w:rsidR="00433896" w:rsidRPr="00E241BE" w:rsidRDefault="006001A2" w:rsidP="006001A2">
      <w:pPr>
        <w:tabs>
          <w:tab w:val="left" w:pos="5980"/>
        </w:tabs>
        <w:rPr>
          <w:rFonts w:ascii="Cambria" w:hAnsi="Cambria"/>
        </w:rPr>
      </w:pPr>
      <w:r>
        <w:tab/>
      </w:r>
    </w:p>
    <w:p w14:paraId="788F054A" w14:textId="77777777" w:rsidR="00433896" w:rsidRDefault="00433896" w:rsidP="00433896"/>
    <w:p w14:paraId="21CAE025" w14:textId="2039E885" w:rsidR="00433896" w:rsidRDefault="00433896" w:rsidP="00433896">
      <w:pPr>
        <w:tabs>
          <w:tab w:val="left" w:pos="6960"/>
        </w:tabs>
      </w:pPr>
      <w:bookmarkStart w:id="3" w:name="_GoBack"/>
      <w:bookmarkEnd w:id="3"/>
    </w:p>
    <w:p w14:paraId="7F05B372" w14:textId="77777777" w:rsidR="006001A2" w:rsidRPr="006001A2" w:rsidRDefault="006001A2" w:rsidP="006001A2"/>
    <w:p w14:paraId="18C20B9C" w14:textId="77777777" w:rsidR="006001A2" w:rsidRPr="006001A2" w:rsidRDefault="006001A2" w:rsidP="006001A2"/>
    <w:p w14:paraId="6744286D" w14:textId="4ED769AB" w:rsidR="006001A2" w:rsidRDefault="00D7648D" w:rsidP="006001A2">
      <w:r>
        <w:t>Kuva 3.</w:t>
      </w:r>
      <w:r w:rsidR="004C6B75">
        <w:t xml:space="preserve"> </w:t>
      </w:r>
      <w:r w:rsidR="004C6B75" w:rsidRPr="004C6B75">
        <w:t>Turvahenkilön työasun rintamuksen</w:t>
      </w:r>
      <w:r w:rsidR="004C6B75">
        <w:t xml:space="preserve"> merkintä</w:t>
      </w:r>
    </w:p>
    <w:p w14:paraId="3CCFC5C0" w14:textId="03835A19" w:rsidR="00D7648D" w:rsidRDefault="00D7648D">
      <w:pPr>
        <w:spacing w:after="200" w:line="276" w:lineRule="auto"/>
      </w:pPr>
    </w:p>
    <w:p w14:paraId="09E21CA9" w14:textId="77777777" w:rsidR="00D7648D" w:rsidRPr="006001A2" w:rsidRDefault="00D7648D" w:rsidP="006001A2"/>
    <w:p w14:paraId="427244EE" w14:textId="61241173" w:rsidR="006001A2" w:rsidRPr="00E241BE" w:rsidRDefault="004C6B75" w:rsidP="006001A2">
      <w:pPr>
        <w:rPr>
          <w:rFonts w:ascii="Cambria" w:hAnsi="Cambria"/>
        </w:rPr>
      </w:pPr>
      <w:r>
        <w:rPr>
          <w:rFonts w:ascii="Cambria" w:hAnsi="Cambria"/>
        </w:rPr>
        <w:t>L10</w:t>
      </w:r>
      <w:r w:rsidR="00177C6F" w:rsidRPr="00E241BE">
        <w:rPr>
          <w:rFonts w:ascii="Cambria" w:hAnsi="Cambria"/>
        </w:rPr>
        <w:t>4</w:t>
      </w:r>
      <w:r>
        <w:rPr>
          <w:rFonts w:ascii="Cambria" w:hAnsi="Cambria"/>
        </w:rPr>
        <w:t>.</w:t>
      </w:r>
      <w:r w:rsidR="00177C6F" w:rsidRPr="00E241BE">
        <w:rPr>
          <w:rFonts w:ascii="Cambria" w:hAnsi="Cambria"/>
        </w:rPr>
        <w:t xml:space="preserve"> </w:t>
      </w:r>
      <w:bookmarkStart w:id="4" w:name="_Hlk34305483"/>
      <w:r w:rsidR="00177C6F" w:rsidRPr="00E241BE">
        <w:rPr>
          <w:rFonts w:ascii="Cambria" w:hAnsi="Cambria"/>
        </w:rPr>
        <w:t>Turvahenkilön työasun selkämykse</w:t>
      </w:r>
      <w:r w:rsidR="00D7648D">
        <w:rPr>
          <w:rFonts w:ascii="Cambria" w:hAnsi="Cambria"/>
        </w:rPr>
        <w:t>e</w:t>
      </w:r>
      <w:r w:rsidR="00177C6F" w:rsidRPr="00E241BE">
        <w:rPr>
          <w:rFonts w:ascii="Cambria" w:hAnsi="Cambria"/>
        </w:rPr>
        <w:t xml:space="preserve">n </w:t>
      </w:r>
      <w:bookmarkEnd w:id="4"/>
      <w:r w:rsidR="00D7648D">
        <w:rPr>
          <w:rFonts w:ascii="Cambria" w:hAnsi="Cambria"/>
        </w:rPr>
        <w:t>on tehtävä kuvan 4 mukainen</w:t>
      </w:r>
      <w:r w:rsidR="00D7648D" w:rsidRPr="00E241BE">
        <w:rPr>
          <w:rFonts w:ascii="Cambria" w:hAnsi="Cambria"/>
        </w:rPr>
        <w:t xml:space="preserve"> merkintä tauluko</w:t>
      </w:r>
      <w:r w:rsidR="00D7648D">
        <w:rPr>
          <w:rFonts w:ascii="Cambria" w:hAnsi="Cambria"/>
        </w:rPr>
        <w:t xml:space="preserve">ssa </w:t>
      </w:r>
      <w:r w:rsidR="00D7648D" w:rsidRPr="00E241BE">
        <w:rPr>
          <w:rFonts w:ascii="Cambria" w:hAnsi="Cambria"/>
        </w:rPr>
        <w:t xml:space="preserve">1. </w:t>
      </w:r>
      <w:r w:rsidR="00D7648D">
        <w:rPr>
          <w:rFonts w:ascii="Cambria" w:hAnsi="Cambria"/>
        </w:rPr>
        <w:t>esitettyihin</w:t>
      </w:r>
      <w:r w:rsidR="00D7648D" w:rsidRPr="00E241BE">
        <w:rPr>
          <w:rFonts w:ascii="Cambria" w:hAnsi="Cambria"/>
        </w:rPr>
        <w:t xml:space="preserve"> vaatekappaleisiin.</w:t>
      </w:r>
      <w:r w:rsidR="00D7648D" w:rsidRPr="00D7648D">
        <w:rPr>
          <w:rFonts w:ascii="Cambria" w:hAnsi="Cambria"/>
        </w:rPr>
        <w:t xml:space="preserve"> </w:t>
      </w:r>
      <w:r w:rsidR="00D7648D" w:rsidRPr="00E241BE">
        <w:rPr>
          <w:rFonts w:ascii="Cambria" w:hAnsi="Cambria"/>
        </w:rPr>
        <w:t xml:space="preserve">Teksti </w:t>
      </w:r>
      <w:r w:rsidR="00D7648D">
        <w:rPr>
          <w:rFonts w:ascii="Cambria" w:hAnsi="Cambria"/>
        </w:rPr>
        <w:t xml:space="preserve">on toteutettava </w:t>
      </w:r>
      <w:r w:rsidR="00D7648D" w:rsidRPr="00E241BE">
        <w:rPr>
          <w:rFonts w:ascii="Cambria" w:hAnsi="Cambria"/>
        </w:rPr>
        <w:t xml:space="preserve">vähintään </w:t>
      </w:r>
      <w:r w:rsidR="00D7648D">
        <w:rPr>
          <w:rFonts w:ascii="Cambria" w:hAnsi="Cambria"/>
        </w:rPr>
        <w:t>40</w:t>
      </w:r>
      <w:r w:rsidR="00D7648D" w:rsidRPr="00E241BE">
        <w:rPr>
          <w:rFonts w:ascii="Cambria" w:hAnsi="Cambria"/>
        </w:rPr>
        <w:t xml:space="preserve"> mm korkuisin kirjaimin</w:t>
      </w:r>
      <w:r w:rsidR="00177C6F" w:rsidRPr="00E241BE">
        <w:rPr>
          <w:rFonts w:ascii="Cambria" w:hAnsi="Cambria"/>
        </w:rPr>
        <w:t>.</w:t>
      </w:r>
    </w:p>
    <w:p w14:paraId="34CB2784" w14:textId="77777777" w:rsidR="006001A2" w:rsidRDefault="00D7648D" w:rsidP="006001A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BBD8D" wp14:editId="10F3A424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3194050" cy="577850"/>
                <wp:effectExtent l="0" t="0" r="25400" b="12700"/>
                <wp:wrapNone/>
                <wp:docPr id="4" name="Suorakulmio: Pyöristetyt kulma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7785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88562" w14:textId="77777777" w:rsidR="00433896" w:rsidRPr="0014717F" w:rsidRDefault="0014717F" w:rsidP="006001A2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14717F">
                              <w:rPr>
                                <w:sz w:val="44"/>
                              </w:rPr>
                              <w:t xml:space="preserve">NUCLEAR </w:t>
                            </w:r>
                            <w:r w:rsidR="00433896" w:rsidRPr="0014717F">
                              <w:rPr>
                                <w:sz w:val="44"/>
                              </w:rPr>
                              <w:t>SECURITY</w:t>
                            </w:r>
                          </w:p>
                          <w:p w14:paraId="13D1B235" w14:textId="77777777" w:rsidR="00433896" w:rsidRDefault="00433896" w:rsidP="004338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BBD8D" id="Suorakulmio: Pyöristetyt kulmat 4" o:spid="_x0000_s1029" style="position:absolute;margin-left:0;margin-top:10pt;width:251.5pt;height:4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" fillcolor="black [3213]" strokecolor="#003259 [1604]" strokeweight="2pt">
                <v:textbox>
                  <w:txbxContent>
                    <w:p w14:paraId="1B688562" w14:textId="77777777" w:rsidR="00433896" w:rsidRPr="0014717F" w:rsidRDefault="0014717F" w:rsidP="006001A2">
                      <w:pPr>
                        <w:jc w:val="center"/>
                        <w:rPr>
                          <w:sz w:val="44"/>
                        </w:rPr>
                      </w:pPr>
                      <w:r w:rsidRPr="0014717F">
                        <w:rPr>
                          <w:sz w:val="44"/>
                        </w:rPr>
                        <w:t xml:space="preserve">NUCLEAR </w:t>
                      </w:r>
                      <w:r w:rsidR="00433896" w:rsidRPr="0014717F">
                        <w:rPr>
                          <w:sz w:val="44"/>
                        </w:rPr>
                        <w:t>SECURITY</w:t>
                      </w:r>
                    </w:p>
                    <w:p w14:paraId="13D1B235" w14:textId="77777777" w:rsidR="00433896" w:rsidRDefault="00433896" w:rsidP="0043389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B7D09C" w14:textId="77777777" w:rsidR="006001A2" w:rsidRDefault="006001A2" w:rsidP="006001A2"/>
    <w:p w14:paraId="56CAF2D2" w14:textId="77777777" w:rsidR="006001A2" w:rsidRPr="00E241BE" w:rsidRDefault="006001A2" w:rsidP="006001A2">
      <w:pPr>
        <w:tabs>
          <w:tab w:val="left" w:pos="5930"/>
        </w:tabs>
        <w:rPr>
          <w:rFonts w:ascii="Cambria" w:hAnsi="Cambria"/>
        </w:rPr>
      </w:pPr>
      <w:r>
        <w:tab/>
      </w:r>
    </w:p>
    <w:p w14:paraId="42D24FC2" w14:textId="77777777" w:rsidR="006001A2" w:rsidRDefault="006001A2" w:rsidP="006001A2">
      <w:pPr>
        <w:tabs>
          <w:tab w:val="left" w:pos="5930"/>
        </w:tabs>
      </w:pPr>
    </w:p>
    <w:p w14:paraId="194AADC8" w14:textId="77777777" w:rsidR="006001A2" w:rsidRDefault="006001A2" w:rsidP="006001A2">
      <w:pPr>
        <w:tabs>
          <w:tab w:val="left" w:pos="5930"/>
        </w:tabs>
      </w:pPr>
    </w:p>
    <w:p w14:paraId="60F97F23" w14:textId="3CF61C78" w:rsidR="00D7648D" w:rsidRPr="00BD03C0" w:rsidRDefault="00D7648D" w:rsidP="00BD03C0">
      <w:r w:rsidRPr="00BD03C0">
        <w:t>Kuva 4.</w:t>
      </w:r>
      <w:r w:rsidR="004C6B75" w:rsidRPr="00BD03C0">
        <w:t xml:space="preserve"> Turvahenkilön työasun selkämyksen merkintä</w:t>
      </w:r>
    </w:p>
    <w:p w14:paraId="5E8F455E" w14:textId="40BF082D" w:rsidR="00D7648D" w:rsidRDefault="00D7648D" w:rsidP="006001A2">
      <w:pPr>
        <w:tabs>
          <w:tab w:val="left" w:pos="5930"/>
        </w:tabs>
        <w:rPr>
          <w:rFonts w:ascii="Cambria" w:hAnsi="Cambria"/>
        </w:rPr>
      </w:pPr>
    </w:p>
    <w:p w14:paraId="7BA98AC0" w14:textId="0FF9EA76" w:rsidR="004C6B75" w:rsidRDefault="004C6B75" w:rsidP="006001A2">
      <w:pPr>
        <w:tabs>
          <w:tab w:val="left" w:pos="5930"/>
        </w:tabs>
        <w:rPr>
          <w:rFonts w:ascii="Cambria" w:hAnsi="Cambria"/>
        </w:rPr>
      </w:pPr>
    </w:p>
    <w:p w14:paraId="01A4719C" w14:textId="77777777" w:rsidR="00B409D6" w:rsidRDefault="00B409D6" w:rsidP="006001A2">
      <w:pPr>
        <w:tabs>
          <w:tab w:val="left" w:pos="5930"/>
        </w:tabs>
        <w:rPr>
          <w:rFonts w:ascii="Cambria" w:hAnsi="Cambria"/>
        </w:rPr>
      </w:pPr>
    </w:p>
    <w:p w14:paraId="39651751" w14:textId="054AC6B1" w:rsidR="00110D90" w:rsidRPr="00E241BE" w:rsidRDefault="004C6B75" w:rsidP="006001A2">
      <w:pPr>
        <w:tabs>
          <w:tab w:val="left" w:pos="5930"/>
        </w:tabs>
        <w:rPr>
          <w:rFonts w:ascii="Cambria" w:hAnsi="Cambria"/>
        </w:rPr>
      </w:pPr>
      <w:r>
        <w:rPr>
          <w:rFonts w:ascii="Cambria" w:hAnsi="Cambria"/>
        </w:rPr>
        <w:t>L10</w:t>
      </w:r>
      <w:r w:rsidR="00177C6F" w:rsidRPr="00E241BE">
        <w:rPr>
          <w:rFonts w:ascii="Cambria" w:hAnsi="Cambria"/>
        </w:rPr>
        <w:t>5</w:t>
      </w:r>
      <w:r>
        <w:rPr>
          <w:rFonts w:ascii="Cambria" w:hAnsi="Cambria"/>
        </w:rPr>
        <w:t>.</w:t>
      </w:r>
      <w:r w:rsidR="00177C6F" w:rsidRPr="00E241BE">
        <w:rPr>
          <w:rFonts w:ascii="Cambria" w:hAnsi="Cambria"/>
        </w:rPr>
        <w:t xml:space="preserve"> </w:t>
      </w:r>
      <w:bookmarkStart w:id="5" w:name="_Hlk34305518"/>
      <w:r w:rsidR="00177C6F" w:rsidRPr="00E241BE">
        <w:rPr>
          <w:rFonts w:ascii="Cambria" w:hAnsi="Cambria"/>
        </w:rPr>
        <w:t>Turvahenkilön työasuun kuuluva</w:t>
      </w:r>
      <w:r w:rsidR="00D7648D">
        <w:rPr>
          <w:rFonts w:ascii="Cambria" w:hAnsi="Cambria"/>
        </w:rPr>
        <w:t>a</w:t>
      </w:r>
      <w:r w:rsidR="00177C6F" w:rsidRPr="00E241BE">
        <w:rPr>
          <w:rFonts w:ascii="Cambria" w:hAnsi="Cambria"/>
        </w:rPr>
        <w:t>n päähinee</w:t>
      </w:r>
      <w:r w:rsidR="00D7648D">
        <w:rPr>
          <w:rFonts w:ascii="Cambria" w:hAnsi="Cambria"/>
        </w:rPr>
        <w:t>see</w:t>
      </w:r>
      <w:r w:rsidR="00177C6F" w:rsidRPr="00E241BE">
        <w:rPr>
          <w:rFonts w:ascii="Cambria" w:hAnsi="Cambria"/>
        </w:rPr>
        <w:t xml:space="preserve">n </w:t>
      </w:r>
      <w:bookmarkEnd w:id="5"/>
      <w:r w:rsidR="00177C6F" w:rsidRPr="00E241BE">
        <w:rPr>
          <w:rFonts w:ascii="Cambria" w:hAnsi="Cambria"/>
        </w:rPr>
        <w:t>etupuole</w:t>
      </w:r>
      <w:r w:rsidR="00D7648D">
        <w:rPr>
          <w:rFonts w:ascii="Cambria" w:hAnsi="Cambria"/>
        </w:rPr>
        <w:t>lle on tehtävä kuvan 5 mukainen</w:t>
      </w:r>
      <w:r w:rsidR="00D7648D" w:rsidRPr="00E241BE">
        <w:rPr>
          <w:rFonts w:ascii="Cambria" w:hAnsi="Cambria"/>
        </w:rPr>
        <w:t xml:space="preserve"> merkintä tauluko</w:t>
      </w:r>
      <w:r w:rsidR="00D7648D">
        <w:rPr>
          <w:rFonts w:ascii="Cambria" w:hAnsi="Cambria"/>
        </w:rPr>
        <w:t xml:space="preserve">ssa </w:t>
      </w:r>
      <w:r w:rsidR="00D7648D" w:rsidRPr="00E241BE">
        <w:rPr>
          <w:rFonts w:ascii="Cambria" w:hAnsi="Cambria"/>
        </w:rPr>
        <w:t xml:space="preserve">1. </w:t>
      </w:r>
      <w:r w:rsidR="00D7648D">
        <w:rPr>
          <w:rFonts w:ascii="Cambria" w:hAnsi="Cambria"/>
        </w:rPr>
        <w:t>esitettyihin</w:t>
      </w:r>
      <w:r w:rsidR="00D7648D" w:rsidRPr="00E241BE">
        <w:rPr>
          <w:rFonts w:ascii="Cambria" w:hAnsi="Cambria"/>
        </w:rPr>
        <w:t xml:space="preserve"> vaatekappaleisiin.</w:t>
      </w:r>
      <w:r w:rsidR="00D7648D" w:rsidRPr="00D7648D">
        <w:rPr>
          <w:rFonts w:ascii="Cambria" w:hAnsi="Cambria"/>
        </w:rPr>
        <w:t xml:space="preserve"> </w:t>
      </w:r>
      <w:r w:rsidR="00D7648D" w:rsidRPr="00E241BE">
        <w:rPr>
          <w:rFonts w:ascii="Cambria" w:hAnsi="Cambria"/>
        </w:rPr>
        <w:t xml:space="preserve">Teksti </w:t>
      </w:r>
      <w:r w:rsidR="00D7648D">
        <w:rPr>
          <w:rFonts w:ascii="Cambria" w:hAnsi="Cambria"/>
        </w:rPr>
        <w:t xml:space="preserve">on toteutettava </w:t>
      </w:r>
      <w:r w:rsidR="00D7648D" w:rsidRPr="00E241BE">
        <w:rPr>
          <w:rFonts w:ascii="Cambria" w:hAnsi="Cambria"/>
        </w:rPr>
        <w:t xml:space="preserve">vähintään </w:t>
      </w:r>
      <w:r w:rsidR="00D7648D">
        <w:rPr>
          <w:rFonts w:ascii="Cambria" w:hAnsi="Cambria"/>
        </w:rPr>
        <w:t>6</w:t>
      </w:r>
      <w:r w:rsidR="00D7648D" w:rsidRPr="00E241BE">
        <w:rPr>
          <w:rFonts w:ascii="Cambria" w:hAnsi="Cambria"/>
        </w:rPr>
        <w:t xml:space="preserve"> mm korkuisin kirjaimin</w:t>
      </w:r>
      <w:r w:rsidR="00177C6F" w:rsidRPr="00E241BE">
        <w:rPr>
          <w:rFonts w:ascii="Cambria" w:hAnsi="Cambria"/>
        </w:rPr>
        <w:t xml:space="preserve">. </w:t>
      </w:r>
    </w:p>
    <w:p w14:paraId="763C550A" w14:textId="77777777" w:rsidR="006001A2" w:rsidRDefault="00177C6F" w:rsidP="006001A2">
      <w:pPr>
        <w:tabs>
          <w:tab w:val="left" w:pos="5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CAB5A" wp14:editId="2B769754">
                <wp:simplePos x="0" y="0"/>
                <wp:positionH relativeFrom="margin">
                  <wp:align>left</wp:align>
                </wp:positionH>
                <wp:positionV relativeFrom="paragraph">
                  <wp:posOffset>107789</wp:posOffset>
                </wp:positionV>
                <wp:extent cx="3194050" cy="577850"/>
                <wp:effectExtent l="0" t="0" r="25400" b="12700"/>
                <wp:wrapNone/>
                <wp:docPr id="5" name="Suorakulmio: Pyöristetyt kulma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7785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95D50" w14:textId="77777777" w:rsidR="00177C6F" w:rsidRPr="0014717F" w:rsidRDefault="00177C6F" w:rsidP="00177C6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14717F">
                              <w:rPr>
                                <w:sz w:val="44"/>
                              </w:rPr>
                              <w:t>NUCLEAR SECURITY</w:t>
                            </w:r>
                          </w:p>
                          <w:p w14:paraId="17FD8AED" w14:textId="77777777" w:rsidR="00177C6F" w:rsidRDefault="00177C6F" w:rsidP="00177C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CAB5A" id="Suorakulmio: Pyöristetyt kulmat 5" o:spid="_x0000_s1030" style="position:absolute;margin-left:0;margin-top:8.5pt;width:251.5pt;height:4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" fillcolor="black [3213]" strokecolor="#003259 [1604]" strokeweight="2pt">
                <v:textbox>
                  <w:txbxContent>
                    <w:p w14:paraId="31795D50" w14:textId="77777777" w:rsidR="00177C6F" w:rsidRPr="0014717F" w:rsidRDefault="00177C6F" w:rsidP="00177C6F">
                      <w:pPr>
                        <w:jc w:val="center"/>
                        <w:rPr>
                          <w:sz w:val="44"/>
                        </w:rPr>
                      </w:pPr>
                      <w:r w:rsidRPr="0014717F">
                        <w:rPr>
                          <w:sz w:val="44"/>
                        </w:rPr>
                        <w:t>NUCLEAR SECURITY</w:t>
                      </w:r>
                    </w:p>
                    <w:p w14:paraId="17FD8AED" w14:textId="77777777" w:rsidR="00177C6F" w:rsidRDefault="00177C6F" w:rsidP="00177C6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975FF1" w14:textId="77777777" w:rsidR="00110D90" w:rsidRDefault="00110D90" w:rsidP="00110D90">
      <w:pPr>
        <w:tabs>
          <w:tab w:val="left" w:pos="5930"/>
        </w:tabs>
      </w:pPr>
      <w:r>
        <w:tab/>
      </w:r>
    </w:p>
    <w:p w14:paraId="6148450A" w14:textId="77777777" w:rsidR="00110D90" w:rsidRDefault="00110D90" w:rsidP="006001A2">
      <w:pPr>
        <w:tabs>
          <w:tab w:val="left" w:pos="5930"/>
        </w:tabs>
      </w:pPr>
    </w:p>
    <w:p w14:paraId="2C8D7C15" w14:textId="77777777" w:rsidR="00110D90" w:rsidRDefault="00110D90" w:rsidP="006001A2">
      <w:pPr>
        <w:tabs>
          <w:tab w:val="left" w:pos="5930"/>
        </w:tabs>
      </w:pPr>
    </w:p>
    <w:p w14:paraId="4ADDF73D" w14:textId="77777777" w:rsidR="00110D90" w:rsidRDefault="00110D90" w:rsidP="006001A2">
      <w:pPr>
        <w:tabs>
          <w:tab w:val="left" w:pos="5930"/>
        </w:tabs>
      </w:pPr>
    </w:p>
    <w:p w14:paraId="4062AF2F" w14:textId="07BB5ED4" w:rsidR="00110D90" w:rsidRDefault="00D7648D" w:rsidP="006001A2">
      <w:pPr>
        <w:tabs>
          <w:tab w:val="left" w:pos="5930"/>
        </w:tabs>
      </w:pPr>
      <w:r>
        <w:t>Kuva 5.</w:t>
      </w:r>
      <w:r w:rsidR="004C6B75">
        <w:t xml:space="preserve"> </w:t>
      </w:r>
      <w:r w:rsidR="004C6B75" w:rsidRPr="004C6B75">
        <w:t>Turvahenkilön työasuun kuuluvan päähineen</w:t>
      </w:r>
      <w:r w:rsidR="004C6B75">
        <w:t xml:space="preserve"> merkintä</w:t>
      </w:r>
    </w:p>
    <w:p w14:paraId="7EBC3442" w14:textId="152DB812" w:rsidR="004C6B75" w:rsidRDefault="004C6B75" w:rsidP="006001A2">
      <w:pPr>
        <w:tabs>
          <w:tab w:val="left" w:pos="5930"/>
        </w:tabs>
      </w:pPr>
    </w:p>
    <w:p w14:paraId="15FB5A31" w14:textId="1CA71EC1" w:rsidR="004C6B75" w:rsidRDefault="004C6B75" w:rsidP="006001A2">
      <w:pPr>
        <w:tabs>
          <w:tab w:val="left" w:pos="5930"/>
        </w:tabs>
      </w:pPr>
    </w:p>
    <w:p w14:paraId="5253849E" w14:textId="77777777" w:rsidR="00B409D6" w:rsidRDefault="00B409D6" w:rsidP="006001A2">
      <w:pPr>
        <w:tabs>
          <w:tab w:val="left" w:pos="5930"/>
        </w:tabs>
      </w:pPr>
    </w:p>
    <w:p w14:paraId="5EE49E32" w14:textId="20B5295A" w:rsidR="006001A2" w:rsidRPr="00E241BE" w:rsidRDefault="004C6B75" w:rsidP="006001A2">
      <w:pPr>
        <w:tabs>
          <w:tab w:val="left" w:pos="5930"/>
        </w:tabs>
        <w:rPr>
          <w:rFonts w:ascii="Cambria" w:hAnsi="Cambria"/>
        </w:rPr>
      </w:pPr>
      <w:r>
        <w:rPr>
          <w:rFonts w:ascii="Cambria" w:hAnsi="Cambria"/>
        </w:rPr>
        <w:t>L10</w:t>
      </w:r>
      <w:r w:rsidR="00110D90" w:rsidRPr="00E241BE">
        <w:rPr>
          <w:rFonts w:ascii="Cambria" w:hAnsi="Cambria"/>
        </w:rPr>
        <w:t>6</w:t>
      </w:r>
      <w:r>
        <w:rPr>
          <w:rFonts w:ascii="Cambria" w:hAnsi="Cambria"/>
        </w:rPr>
        <w:t>.</w:t>
      </w:r>
      <w:r w:rsidR="00110D90" w:rsidRPr="00E241BE">
        <w:rPr>
          <w:rFonts w:ascii="Cambria" w:hAnsi="Cambria"/>
        </w:rPr>
        <w:t xml:space="preserve"> </w:t>
      </w:r>
      <w:r w:rsidR="006001A2" w:rsidRPr="00E241BE">
        <w:rPr>
          <w:rFonts w:ascii="Cambria" w:hAnsi="Cambria"/>
        </w:rPr>
        <w:t xml:space="preserve">Taulukossa 1. on esitetty turvahenkilön työasuun kuuluviin vaatekappaleisiin tehtävät merkinnät. </w:t>
      </w:r>
    </w:p>
    <w:p w14:paraId="0395CE0B" w14:textId="77777777" w:rsidR="006001A2" w:rsidRPr="00E241BE" w:rsidRDefault="006001A2" w:rsidP="006001A2">
      <w:pPr>
        <w:tabs>
          <w:tab w:val="left" w:pos="5930"/>
        </w:tabs>
        <w:rPr>
          <w:rFonts w:ascii="Cambria" w:hAnsi="Cambria"/>
        </w:rPr>
      </w:pPr>
    </w:p>
    <w:p w14:paraId="250E225D" w14:textId="77777777" w:rsidR="006001A2" w:rsidRPr="00E241BE" w:rsidRDefault="006001A2" w:rsidP="006001A2">
      <w:pPr>
        <w:tabs>
          <w:tab w:val="left" w:pos="5930"/>
        </w:tabs>
        <w:rPr>
          <w:rFonts w:ascii="Cambria" w:hAnsi="Cambria"/>
        </w:rPr>
      </w:pPr>
      <w:r w:rsidRPr="004C6B75">
        <w:rPr>
          <w:rFonts w:ascii="Cambria" w:hAnsi="Cambria"/>
          <w:b/>
          <w:bCs/>
        </w:rPr>
        <w:t>Taulukko 1</w:t>
      </w:r>
      <w:r w:rsidRPr="00E241BE">
        <w:rPr>
          <w:rFonts w:ascii="Cambria" w:hAnsi="Cambria"/>
        </w:rPr>
        <w:t>. Turvahenkilön työasu ja siihen kuuluviin vaatekappaleisiin tehtävät merkinnät:</w:t>
      </w:r>
    </w:p>
    <w:p w14:paraId="2A48FD43" w14:textId="77777777" w:rsidR="006001A2" w:rsidRDefault="006001A2" w:rsidP="006001A2">
      <w:pPr>
        <w:tabs>
          <w:tab w:val="left" w:pos="5930"/>
        </w:tabs>
      </w:pPr>
    </w:p>
    <w:tbl>
      <w:tblPr>
        <w:tblW w:w="0" w:type="auto"/>
        <w:tblInd w:w="2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559"/>
        <w:gridCol w:w="1701"/>
      </w:tblGrid>
      <w:tr w:rsidR="006001A2" w14:paraId="15B10766" w14:textId="77777777" w:rsidTr="006001A2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C503" w14:textId="77777777" w:rsidR="006001A2" w:rsidRDefault="006001A2">
            <w:pPr>
              <w:pStyle w:val="Vakiosisennys"/>
              <w:ind w:left="0"/>
            </w:pPr>
            <w:r>
              <w:t>TYÖASU / VAATE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DD7B" w14:textId="77777777" w:rsidR="006001A2" w:rsidRDefault="006001A2">
            <w:pPr>
              <w:pStyle w:val="Vakiosisennys"/>
              <w:ind w:left="0"/>
              <w:jc w:val="center"/>
            </w:pPr>
            <w:r>
              <w:t>TURVAHENKILÖ-</w:t>
            </w:r>
          </w:p>
          <w:p w14:paraId="11AF85E9" w14:textId="77777777" w:rsidR="006001A2" w:rsidRDefault="006001A2">
            <w:pPr>
              <w:pStyle w:val="Vakiosisennys"/>
              <w:ind w:left="0"/>
              <w:jc w:val="center"/>
            </w:pPr>
            <w:r>
              <w:t>MERKINNÄT</w:t>
            </w:r>
          </w:p>
        </w:tc>
      </w:tr>
      <w:tr w:rsidR="006001A2" w14:paraId="44ED9390" w14:textId="77777777" w:rsidTr="006001A2"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A008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Haalari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33CB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Rintamus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A0E7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Selkämys</w:t>
            </w:r>
          </w:p>
        </w:tc>
      </w:tr>
      <w:tr w:rsidR="00B50404" w14:paraId="146D256B" w14:textId="77777777" w:rsidTr="006001A2"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C663" w14:textId="77777777" w:rsidR="00B50404" w:rsidRDefault="00B50404" w:rsidP="00B50404">
            <w:pPr>
              <w:pStyle w:val="Vakiosisennys"/>
              <w:ind w:left="0"/>
              <w:jc w:val="left"/>
            </w:pPr>
            <w:r>
              <w:t>Takki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C451" w14:textId="77777777" w:rsidR="00B50404" w:rsidRDefault="00B50404" w:rsidP="00B50404">
            <w:pPr>
              <w:pStyle w:val="Vakiosisennys"/>
              <w:ind w:left="0"/>
              <w:jc w:val="left"/>
            </w:pPr>
            <w:r>
              <w:t>Rintamus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3709" w14:textId="77777777" w:rsidR="00B50404" w:rsidRDefault="00B50404" w:rsidP="00B50404">
            <w:pPr>
              <w:pStyle w:val="Vakiosisennys"/>
              <w:ind w:left="0"/>
              <w:jc w:val="left"/>
            </w:pPr>
            <w:r>
              <w:t>Selkämys</w:t>
            </w:r>
          </w:p>
        </w:tc>
      </w:tr>
      <w:tr w:rsidR="00B50404" w14:paraId="2BA2A0C1" w14:textId="77777777" w:rsidTr="006001A2"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48D9" w14:textId="77777777" w:rsidR="00B50404" w:rsidRDefault="00B50404" w:rsidP="00B50404">
            <w:pPr>
              <w:pStyle w:val="Vakiosisennys"/>
              <w:ind w:left="0"/>
              <w:jc w:val="left"/>
            </w:pPr>
            <w:r>
              <w:t>Suoja-asu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718A" w14:textId="77777777" w:rsidR="00B50404" w:rsidRDefault="00B50404" w:rsidP="00B50404">
            <w:pPr>
              <w:pStyle w:val="Vakiosisennys"/>
              <w:ind w:left="0"/>
              <w:jc w:val="left"/>
            </w:pPr>
            <w:r>
              <w:t>Rintamus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AAA0" w14:textId="77777777" w:rsidR="00B50404" w:rsidRDefault="00B50404" w:rsidP="00B50404">
            <w:pPr>
              <w:pStyle w:val="Vakiosisennys"/>
              <w:ind w:left="0"/>
              <w:jc w:val="left"/>
            </w:pPr>
            <w:r>
              <w:t>Selkämys</w:t>
            </w:r>
          </w:p>
        </w:tc>
      </w:tr>
      <w:tr w:rsidR="006001A2" w14:paraId="4740437C" w14:textId="77777777" w:rsidTr="006001A2"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E3C8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Paita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3710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Rintamus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53EA0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 </w:t>
            </w:r>
          </w:p>
        </w:tc>
      </w:tr>
      <w:tr w:rsidR="006001A2" w14:paraId="4DF3BFA7" w14:textId="77777777" w:rsidTr="006001A2"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D134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Päähine</w:t>
            </w:r>
            <w:r w:rsidR="008E12B4">
              <w:t xml:space="preserve"> (ml. kypärä)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739D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Etuosa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EF898" w14:textId="77777777" w:rsidR="006001A2" w:rsidRDefault="006001A2" w:rsidP="00B50404">
            <w:pPr>
              <w:pStyle w:val="Vakiosisennys"/>
              <w:ind w:left="0"/>
              <w:jc w:val="left"/>
            </w:pPr>
            <w:r>
              <w:t> </w:t>
            </w:r>
          </w:p>
        </w:tc>
      </w:tr>
    </w:tbl>
    <w:p w14:paraId="1B0C4635" w14:textId="77777777" w:rsidR="00B50404" w:rsidRDefault="00B50404" w:rsidP="006001A2">
      <w:pPr>
        <w:tabs>
          <w:tab w:val="left" w:pos="5930"/>
        </w:tabs>
      </w:pPr>
    </w:p>
    <w:p w14:paraId="0DD3E8FC" w14:textId="36E34E41" w:rsidR="008904CB" w:rsidRPr="00E241BE" w:rsidRDefault="008904CB" w:rsidP="006001A2">
      <w:pPr>
        <w:tabs>
          <w:tab w:val="left" w:pos="5930"/>
        </w:tabs>
        <w:rPr>
          <w:rFonts w:ascii="Cambria" w:hAnsi="Cambria"/>
        </w:rPr>
      </w:pPr>
    </w:p>
    <w:sectPr w:rsidR="008904CB" w:rsidRPr="00E241BE" w:rsidSect="00EC5B69">
      <w:headerReference w:type="default" r:id="rId7"/>
      <w:pgSz w:w="11906" w:h="16838" w:code="9"/>
      <w:pgMar w:top="1134" w:right="567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FE11" w14:textId="77777777" w:rsidR="00942E95" w:rsidRDefault="00942E95" w:rsidP="00A754B2">
      <w:r>
        <w:separator/>
      </w:r>
    </w:p>
  </w:endnote>
  <w:endnote w:type="continuationSeparator" w:id="0">
    <w:p w14:paraId="47750B56" w14:textId="77777777" w:rsidR="00942E95" w:rsidRDefault="00942E95" w:rsidP="00A7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E2E1C" w14:textId="77777777" w:rsidR="00942E95" w:rsidRDefault="00942E95" w:rsidP="00A754B2">
      <w:r>
        <w:separator/>
      </w:r>
    </w:p>
  </w:footnote>
  <w:footnote w:type="continuationSeparator" w:id="0">
    <w:p w14:paraId="53047E81" w14:textId="77777777" w:rsidR="00942E95" w:rsidRDefault="00942E95" w:rsidP="00A7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FEE6" w14:textId="493DE25D" w:rsidR="007C69FC" w:rsidRDefault="002B14FA">
    <w:pPr>
      <w:pStyle w:val="Yltunniste"/>
    </w:pPr>
    <w:r w:rsidRPr="002B14FA">
      <w:rPr>
        <w:b/>
        <w:bCs/>
      </w:rPr>
      <w:t>Liite 1</w:t>
    </w:r>
    <w:r w:rsidR="007C69FC">
      <w:tab/>
    </w:r>
    <w:r w:rsidR="006B240E">
      <w:tab/>
    </w:r>
    <w:r w:rsidR="006B240E" w:rsidRPr="002B14FA">
      <w:rPr>
        <w:b/>
        <w:bCs/>
      </w:rPr>
      <w:t>STUK Y/3/2020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02CA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CE2D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480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A2C8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585C5F"/>
    <w:multiLevelType w:val="multilevel"/>
    <w:tmpl w:val="4014A3D0"/>
    <w:numStyleLink w:val="MerkittyluetteloSTUK"/>
  </w:abstractNum>
  <w:abstractNum w:abstractNumId="5" w15:restartNumberingAfterBreak="0">
    <w:nsid w:val="0B1A0977"/>
    <w:multiLevelType w:val="multilevel"/>
    <w:tmpl w:val="B664C2E2"/>
    <w:styleLink w:val="NumeroituluetteloSTUK"/>
    <w:lvl w:ilvl="0">
      <w:start w:val="1"/>
      <w:numFmt w:val="decimal"/>
      <w:pStyle w:val="Numeroituluettelo"/>
      <w:lvlText w:val="%1."/>
      <w:lvlJc w:val="left"/>
      <w:pPr>
        <w:tabs>
          <w:tab w:val="num" w:pos="1304"/>
        </w:tabs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tabs>
          <w:tab w:val="num" w:pos="2098"/>
        </w:tabs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num" w:pos="2495"/>
        </w:tabs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tabs>
          <w:tab w:val="num" w:pos="2892"/>
        </w:tabs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tabs>
          <w:tab w:val="num" w:pos="3289"/>
        </w:tabs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3686"/>
        </w:tabs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tabs>
          <w:tab w:val="num" w:pos="4083"/>
        </w:tabs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tabs>
          <w:tab w:val="num" w:pos="4480"/>
        </w:tabs>
        <w:ind w:left="4877" w:hanging="397"/>
      </w:pPr>
      <w:rPr>
        <w:rFonts w:ascii="Wingdings" w:hAnsi="Wingdings" w:hint="default"/>
      </w:rPr>
    </w:lvl>
  </w:abstractNum>
  <w:abstractNum w:abstractNumId="6" w15:restartNumberingAfterBreak="0">
    <w:nsid w:val="0BE635A1"/>
    <w:multiLevelType w:val="multilevel"/>
    <w:tmpl w:val="4014A3D0"/>
    <w:styleLink w:val="MerkittyluetteloSTUK"/>
    <w:lvl w:ilvl="0">
      <w:start w:val="1"/>
      <w:numFmt w:val="bullet"/>
      <w:pStyle w:val="Merkittyluettelo"/>
      <w:lvlText w:val="•"/>
      <w:lvlJc w:val="left"/>
      <w:pPr>
        <w:tabs>
          <w:tab w:val="num" w:pos="1304"/>
        </w:tabs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tabs>
          <w:tab w:val="num" w:pos="2098"/>
        </w:tabs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num" w:pos="2495"/>
        </w:tabs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tabs>
          <w:tab w:val="num" w:pos="2892"/>
        </w:tabs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tabs>
          <w:tab w:val="num" w:pos="3289"/>
        </w:tabs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3686"/>
        </w:tabs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tabs>
          <w:tab w:val="num" w:pos="4083"/>
        </w:tabs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tabs>
          <w:tab w:val="num" w:pos="4480"/>
        </w:tabs>
        <w:ind w:left="4877" w:hanging="397"/>
      </w:pPr>
      <w:rPr>
        <w:rFonts w:ascii="Wingdings" w:hAnsi="Wingdings" w:hint="default"/>
      </w:rPr>
    </w:lvl>
  </w:abstractNum>
  <w:abstractNum w:abstractNumId="7" w15:restartNumberingAfterBreak="0">
    <w:nsid w:val="18996B71"/>
    <w:multiLevelType w:val="multilevel"/>
    <w:tmpl w:val="447CD28E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8" w15:restartNumberingAfterBreak="0">
    <w:nsid w:val="2CC70FD9"/>
    <w:multiLevelType w:val="multilevel"/>
    <w:tmpl w:val="BE8A5FD2"/>
    <w:numStyleLink w:val="Stukmerkittyluettelo2"/>
  </w:abstractNum>
  <w:abstractNum w:abstractNumId="9" w15:restartNumberingAfterBreak="0">
    <w:nsid w:val="48F516DB"/>
    <w:multiLevelType w:val="multilevel"/>
    <w:tmpl w:val="4014A3D0"/>
    <w:numStyleLink w:val="MerkittyluetteloSTUK"/>
  </w:abstractNum>
  <w:abstractNum w:abstractNumId="10" w15:restartNumberingAfterBreak="0">
    <w:nsid w:val="4AA84E5A"/>
    <w:multiLevelType w:val="multilevel"/>
    <w:tmpl w:val="BE8A5FD2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11" w15:restartNumberingAfterBreak="0">
    <w:nsid w:val="4FB34551"/>
    <w:multiLevelType w:val="multilevel"/>
    <w:tmpl w:val="447CD28E"/>
    <w:numStyleLink w:val="Stuknumeroituluettelo2"/>
  </w:abstractNum>
  <w:abstractNum w:abstractNumId="12" w15:restartNumberingAfterBreak="0">
    <w:nsid w:val="62A22655"/>
    <w:multiLevelType w:val="multilevel"/>
    <w:tmpl w:val="BE8A5FD2"/>
    <w:numStyleLink w:val="Stukmerkittyluettelo2"/>
  </w:abstractNum>
  <w:abstractNum w:abstractNumId="13" w15:restartNumberingAfterBreak="0">
    <w:nsid w:val="75D405BE"/>
    <w:multiLevelType w:val="multilevel"/>
    <w:tmpl w:val="447CD28E"/>
    <w:numStyleLink w:val="Stuknumeroituluettelo2"/>
  </w:abstractNum>
  <w:abstractNum w:abstractNumId="14" w15:restartNumberingAfterBreak="0">
    <w:nsid w:val="7BD854F4"/>
    <w:multiLevelType w:val="multilevel"/>
    <w:tmpl w:val="B664C2E2"/>
    <w:numStyleLink w:val="NumeroituluetteloSTUK"/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13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4"/>
  </w:num>
  <w:num w:numId="18">
    <w:abstractNumId w:val="8"/>
  </w:num>
  <w:num w:numId="19">
    <w:abstractNumId w:val="14"/>
  </w:num>
  <w:num w:numId="20">
    <w:abstractNumId w:val="13"/>
  </w:num>
  <w:num w:numId="21">
    <w:abstractNumId w:val="6"/>
  </w:num>
  <w:num w:numId="22">
    <w:abstractNumId w:val="5"/>
  </w:num>
  <w:num w:numId="23">
    <w:abstractNumId w:val="10"/>
  </w:num>
  <w:num w:numId="24">
    <w:abstractNumId w:val="7"/>
  </w:num>
  <w:num w:numId="25">
    <w:abstractNumId w:val="9"/>
  </w:num>
  <w:num w:numId="26">
    <w:abstractNumId w:val="12"/>
  </w:num>
  <w:num w:numId="27">
    <w:abstractNumId w:val="5"/>
  </w:num>
  <w:num w:numId="28">
    <w:abstractNumId w:val="11"/>
  </w:num>
  <w:num w:numId="29">
    <w:abstractNumId w:val="6"/>
  </w:num>
  <w:num w:numId="30">
    <w:abstractNumId w:val="5"/>
  </w:num>
  <w:num w:numId="31">
    <w:abstractNumId w:val="10"/>
  </w:num>
  <w:num w:numId="32">
    <w:abstractNumId w:val="7"/>
  </w:num>
  <w:num w:numId="33">
    <w:abstractNumId w:val="6"/>
  </w:num>
  <w:num w:numId="34">
    <w:abstractNumId w:val="10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95"/>
    <w:rsid w:val="00006E35"/>
    <w:rsid w:val="00090E2B"/>
    <w:rsid w:val="000F6694"/>
    <w:rsid w:val="00110D90"/>
    <w:rsid w:val="001179F2"/>
    <w:rsid w:val="00124F86"/>
    <w:rsid w:val="00125112"/>
    <w:rsid w:val="00133678"/>
    <w:rsid w:val="00134B56"/>
    <w:rsid w:val="0014717F"/>
    <w:rsid w:val="00177C6F"/>
    <w:rsid w:val="00212611"/>
    <w:rsid w:val="00257975"/>
    <w:rsid w:val="00283885"/>
    <w:rsid w:val="002B14FA"/>
    <w:rsid w:val="00317105"/>
    <w:rsid w:val="00374238"/>
    <w:rsid w:val="00404BB4"/>
    <w:rsid w:val="00433896"/>
    <w:rsid w:val="00437788"/>
    <w:rsid w:val="004642EC"/>
    <w:rsid w:val="004B1C34"/>
    <w:rsid w:val="004C6B75"/>
    <w:rsid w:val="00504EE0"/>
    <w:rsid w:val="005373B4"/>
    <w:rsid w:val="005501A4"/>
    <w:rsid w:val="005F6EF2"/>
    <w:rsid w:val="006001A2"/>
    <w:rsid w:val="00604A2A"/>
    <w:rsid w:val="00660640"/>
    <w:rsid w:val="006830EE"/>
    <w:rsid w:val="006954FF"/>
    <w:rsid w:val="006B240E"/>
    <w:rsid w:val="00752466"/>
    <w:rsid w:val="00757A22"/>
    <w:rsid w:val="00786AD6"/>
    <w:rsid w:val="007913E9"/>
    <w:rsid w:val="007C69FC"/>
    <w:rsid w:val="007D2843"/>
    <w:rsid w:val="008458E7"/>
    <w:rsid w:val="008904CB"/>
    <w:rsid w:val="008C3AED"/>
    <w:rsid w:val="008D2BA1"/>
    <w:rsid w:val="008E12B4"/>
    <w:rsid w:val="008E7B69"/>
    <w:rsid w:val="00914D13"/>
    <w:rsid w:val="00937213"/>
    <w:rsid w:val="00942E95"/>
    <w:rsid w:val="00956538"/>
    <w:rsid w:val="009603C2"/>
    <w:rsid w:val="00963238"/>
    <w:rsid w:val="0099025D"/>
    <w:rsid w:val="009E0FFE"/>
    <w:rsid w:val="00A407FB"/>
    <w:rsid w:val="00A46BA7"/>
    <w:rsid w:val="00A754B2"/>
    <w:rsid w:val="00A86E0D"/>
    <w:rsid w:val="00AB02EC"/>
    <w:rsid w:val="00B16234"/>
    <w:rsid w:val="00B16AE5"/>
    <w:rsid w:val="00B409D6"/>
    <w:rsid w:val="00B50404"/>
    <w:rsid w:val="00BD03C0"/>
    <w:rsid w:val="00BD1B0A"/>
    <w:rsid w:val="00C2791D"/>
    <w:rsid w:val="00D7648D"/>
    <w:rsid w:val="00DD49C6"/>
    <w:rsid w:val="00E223C1"/>
    <w:rsid w:val="00E241BE"/>
    <w:rsid w:val="00EC5B69"/>
    <w:rsid w:val="00F37B2F"/>
    <w:rsid w:val="00F4664A"/>
    <w:rsid w:val="00F613B6"/>
    <w:rsid w:val="00FA5119"/>
    <w:rsid w:val="00FC1525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311BD8"/>
  <w15:chartTrackingRefBased/>
  <w15:docId w15:val="{CEB5ECEB-000F-4B1D-A6C3-A41B65D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5F6EF2"/>
    <w:pPr>
      <w:spacing w:after="0" w:line="240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F4664A"/>
    <w:pPr>
      <w:keepNext/>
      <w:keepLines/>
      <w:suppressAutoHyphens/>
      <w:spacing w:after="2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C1525"/>
    <w:pPr>
      <w:keepNext/>
      <w:keepLines/>
      <w:suppressAutoHyphen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F4664A"/>
    <w:pPr>
      <w:keepNext/>
      <w:keepLines/>
      <w:suppressAutoHyphens/>
      <w:spacing w:after="22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FC1525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FC1525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FC1525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FC1525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FC1525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FC1525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152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6234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qFormat/>
    <w:rsid w:val="00FC1525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B16234"/>
    <w:rPr>
      <w:rFonts w:cstheme="minorHAnsi"/>
    </w:rPr>
  </w:style>
  <w:style w:type="paragraph" w:styleId="Alatunniste">
    <w:name w:val="footer"/>
    <w:basedOn w:val="Normaali"/>
    <w:link w:val="AlatunnisteChar"/>
    <w:uiPriority w:val="99"/>
    <w:rsid w:val="00FC1525"/>
    <w:pPr>
      <w:tabs>
        <w:tab w:val="center" w:pos="4513"/>
        <w:tab w:val="right" w:pos="9026"/>
      </w:tabs>
      <w:suppressAutoHyphens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17105"/>
    <w:rPr>
      <w:rFonts w:ascii="Calibri" w:hAnsi="Calibri" w:cstheme="minorHAnsi"/>
      <w:sz w:val="16"/>
    </w:rPr>
  </w:style>
  <w:style w:type="paragraph" w:styleId="Yltunniste">
    <w:name w:val="header"/>
    <w:basedOn w:val="Normaali"/>
    <w:link w:val="YltunnisteChar"/>
    <w:uiPriority w:val="99"/>
    <w:rsid w:val="00FC1525"/>
    <w:pPr>
      <w:tabs>
        <w:tab w:val="left" w:pos="5216"/>
        <w:tab w:val="left" w:pos="7825"/>
        <w:tab w:val="left" w:pos="9129"/>
      </w:tabs>
      <w:suppressAutoHyphens/>
    </w:pPr>
  </w:style>
  <w:style w:type="character" w:customStyle="1" w:styleId="YltunnisteChar">
    <w:name w:val="Ylätunniste Char"/>
    <w:basedOn w:val="Kappaleenoletusfontti"/>
    <w:link w:val="Yltunniste"/>
    <w:uiPriority w:val="99"/>
    <w:rsid w:val="00B16234"/>
    <w:rPr>
      <w:rFonts w:cstheme="minorHAnsi"/>
    </w:rPr>
  </w:style>
  <w:style w:type="character" w:customStyle="1" w:styleId="Otsikko1Char">
    <w:name w:val="Otsikko 1 Char"/>
    <w:basedOn w:val="Kappaleenoletusfontti"/>
    <w:link w:val="Otsikko1"/>
    <w:uiPriority w:val="9"/>
    <w:rsid w:val="00F4664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1623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4664A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16234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1623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1623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1623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16234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16234"/>
    <w:rPr>
      <w:rFonts w:asciiTheme="majorHAnsi" w:eastAsiaTheme="majorEastAsia" w:hAnsiTheme="majorHAnsi" w:cstheme="majorBidi"/>
      <w:iCs/>
      <w:szCs w:val="20"/>
    </w:rPr>
  </w:style>
  <w:style w:type="paragraph" w:styleId="Merkittyluettelo">
    <w:name w:val="List Bullet"/>
    <w:basedOn w:val="Normaali"/>
    <w:uiPriority w:val="99"/>
    <w:qFormat/>
    <w:rsid w:val="00257975"/>
    <w:pPr>
      <w:numPr>
        <w:numId w:val="33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257975"/>
    <w:pPr>
      <w:numPr>
        <w:numId w:val="35"/>
      </w:numPr>
      <w:spacing w:after="220"/>
      <w:contextualSpacing/>
    </w:pPr>
  </w:style>
  <w:style w:type="numbering" w:customStyle="1" w:styleId="MerkittyluetteloSTUK">
    <w:name w:val="Merkitty luettelo STUK"/>
    <w:uiPriority w:val="99"/>
    <w:rsid w:val="00257975"/>
    <w:pPr>
      <w:numPr>
        <w:numId w:val="2"/>
      </w:numPr>
    </w:pPr>
  </w:style>
  <w:style w:type="paragraph" w:styleId="Eivli">
    <w:name w:val="No Spacing"/>
    <w:uiPriority w:val="1"/>
    <w:qFormat/>
    <w:rsid w:val="00FC1525"/>
    <w:pPr>
      <w:spacing w:after="0" w:line="240" w:lineRule="auto"/>
      <w:ind w:left="1304"/>
      <w:jc w:val="both"/>
    </w:pPr>
  </w:style>
  <w:style w:type="numbering" w:customStyle="1" w:styleId="NumeroituluetteloSTUK">
    <w:name w:val="Numeroitu luettelo STUK"/>
    <w:uiPriority w:val="99"/>
    <w:rsid w:val="00257975"/>
    <w:pPr>
      <w:numPr>
        <w:numId w:val="4"/>
      </w:numPr>
    </w:pPr>
  </w:style>
  <w:style w:type="character" w:styleId="Paikkamerkkiteksti">
    <w:name w:val="Placeholder Text"/>
    <w:basedOn w:val="Kappaleenoletusfontti"/>
    <w:uiPriority w:val="99"/>
    <w:semiHidden/>
    <w:rsid w:val="00FC1525"/>
    <w:rPr>
      <w:color w:val="auto"/>
    </w:rPr>
  </w:style>
  <w:style w:type="table" w:customStyle="1" w:styleId="reunaton">
    <w:name w:val="reunaton"/>
    <w:basedOn w:val="Normaalitaulukko"/>
    <w:uiPriority w:val="99"/>
    <w:qFormat/>
    <w:rsid w:val="00FC1525"/>
    <w:pPr>
      <w:spacing w:after="0" w:line="240" w:lineRule="auto"/>
    </w:pPr>
    <w:tblPr/>
  </w:style>
  <w:style w:type="table" w:styleId="TaulukkoRuudukko">
    <w:name w:val="Table Grid"/>
    <w:basedOn w:val="Normaalitaulukko"/>
    <w:uiPriority w:val="59"/>
    <w:rsid w:val="00FC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tsikko">
    <w:name w:val="Title"/>
    <w:basedOn w:val="Otsikko1"/>
    <w:next w:val="Leipteksti"/>
    <w:link w:val="OtsikkoChar"/>
    <w:uiPriority w:val="10"/>
    <w:qFormat/>
    <w:rsid w:val="00F4664A"/>
    <w:pPr>
      <w:contextualSpacing/>
    </w:pPr>
    <w:rPr>
      <w:rFonts w:ascii="Arial Black" w:hAnsi="Arial Black" w:cstheme="majorHAnsi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4664A"/>
    <w:rPr>
      <w:rFonts w:ascii="Arial Black" w:eastAsiaTheme="majorEastAsia" w:hAnsi="Arial Black" w:cstheme="majorHAnsi"/>
      <w:b/>
      <w:bCs/>
      <w:kern w:val="28"/>
      <w:sz w:val="24"/>
      <w:szCs w:val="52"/>
    </w:rPr>
  </w:style>
  <w:style w:type="paragraph" w:styleId="Lhdeluettelonotsikko">
    <w:name w:val="toa heading"/>
    <w:basedOn w:val="Normaali"/>
    <w:next w:val="Normaali"/>
    <w:uiPriority w:val="99"/>
    <w:semiHidden/>
    <w:rsid w:val="00FC15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rsid w:val="00FC1525"/>
    <w:pPr>
      <w:spacing w:after="1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1525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257975"/>
    <w:pPr>
      <w:numPr>
        <w:numId w:val="34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257975"/>
    <w:pPr>
      <w:numPr>
        <w:numId w:val="32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257975"/>
    <w:pPr>
      <w:numPr>
        <w:numId w:val="15"/>
      </w:numPr>
    </w:pPr>
  </w:style>
  <w:style w:type="numbering" w:customStyle="1" w:styleId="Stuknumeroituluettelo2">
    <w:name w:val="Stuk numeroitu luettelo 2"/>
    <w:uiPriority w:val="99"/>
    <w:rsid w:val="00257975"/>
    <w:pPr>
      <w:numPr>
        <w:numId w:val="16"/>
      </w:numPr>
    </w:pPr>
  </w:style>
  <w:style w:type="paragraph" w:styleId="Vakiosisennys">
    <w:name w:val="Normal Indent"/>
    <w:basedOn w:val="Normaali"/>
    <w:uiPriority w:val="99"/>
    <w:semiHidden/>
    <w:unhideWhenUsed/>
    <w:rsid w:val="006001A2"/>
    <w:pPr>
      <w:ind w:left="2586"/>
      <w:jc w:val="both"/>
    </w:pPr>
    <w:rPr>
      <w:rFonts w:ascii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9E0FF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E0F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E0FF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E0F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E0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UK">
  <a:themeElements>
    <a:clrScheme name="STUK">
      <a:dk1>
        <a:srgbClr val="000000"/>
      </a:dk1>
      <a:lt1>
        <a:sysClr val="window" lastClr="FFFFFF"/>
      </a:lt1>
      <a:dk2>
        <a:srgbClr val="0066B3"/>
      </a:dk2>
      <a:lt2>
        <a:srgbClr val="C99AC6"/>
      </a:lt2>
      <a:accent1>
        <a:srgbClr val="0066B3"/>
      </a:accent1>
      <a:accent2>
        <a:srgbClr val="50C2BF"/>
      </a:accent2>
      <a:accent3>
        <a:srgbClr val="F48480"/>
      </a:accent3>
      <a:accent4>
        <a:srgbClr val="FCBA61"/>
      </a:accent4>
      <a:accent5>
        <a:srgbClr val="6ECFF6"/>
      </a:accent5>
      <a:accent6>
        <a:srgbClr val="94CC80"/>
      </a:accent6>
      <a:hlink>
        <a:srgbClr val="50C2BF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 Tapani</dc:creator>
  <cp:keywords/>
  <dc:description/>
  <cp:lastModifiedBy>Suksi Seija</cp:lastModifiedBy>
  <cp:revision>3</cp:revision>
  <dcterms:created xsi:type="dcterms:W3CDTF">2020-03-09T07:37:00Z</dcterms:created>
  <dcterms:modified xsi:type="dcterms:W3CDTF">2020-03-09T07:38:00Z</dcterms:modified>
</cp:coreProperties>
</file>