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CFDD0" w14:textId="77777777" w:rsidR="00761C20" w:rsidRDefault="00761C20" w:rsidP="00857ED8">
      <w:pPr>
        <w:rPr>
          <w:b/>
        </w:rPr>
      </w:pPr>
      <w:bookmarkStart w:id="0" w:name="_GoBack"/>
      <w:bookmarkEnd w:id="0"/>
    </w:p>
    <w:p w14:paraId="058D349C" w14:textId="6886F639" w:rsidR="00761C20" w:rsidRDefault="00C05967" w:rsidP="00857ED8">
      <w:pPr>
        <w:rPr>
          <w:b/>
        </w:rPr>
      </w:pPr>
      <w:r>
        <w:rPr>
          <w:b/>
        </w:rPr>
        <w:t>Luonnos 19</w:t>
      </w:r>
      <w:r w:rsidR="0078011B">
        <w:rPr>
          <w:b/>
        </w:rPr>
        <w:t>.5.2020</w:t>
      </w:r>
    </w:p>
    <w:p w14:paraId="6AA722B3" w14:textId="77777777" w:rsidR="00F152F6" w:rsidRDefault="00F152F6" w:rsidP="00857ED8">
      <w:pPr>
        <w:rPr>
          <w:b/>
        </w:rPr>
      </w:pPr>
    </w:p>
    <w:p w14:paraId="2FAF212B" w14:textId="33E6C6A1" w:rsidR="00857ED8" w:rsidRPr="00857ED8" w:rsidRDefault="00857ED8" w:rsidP="00857ED8">
      <w:pPr>
        <w:rPr>
          <w:b/>
        </w:rPr>
      </w:pPr>
      <w:r w:rsidRPr="00857ED8">
        <w:rPr>
          <w:b/>
        </w:rPr>
        <w:t>Valtioneuvoston as</w:t>
      </w:r>
      <w:r w:rsidR="00064090">
        <w:rPr>
          <w:b/>
        </w:rPr>
        <w:t>etus kaupunkien vesien hallintaa</w:t>
      </w:r>
      <w:r w:rsidRPr="00857ED8">
        <w:rPr>
          <w:b/>
        </w:rPr>
        <w:t xml:space="preserve"> ja ha</w:t>
      </w:r>
      <w:r w:rsidR="00064090">
        <w:rPr>
          <w:b/>
        </w:rPr>
        <w:t>itallisten aineiden vähentämistä koskeviin</w:t>
      </w:r>
      <w:r w:rsidRPr="00857ED8">
        <w:rPr>
          <w:b/>
        </w:rPr>
        <w:t xml:space="preserve"> hankkeisiin myönnettävästä valtionavustuksesta</w:t>
      </w:r>
    </w:p>
    <w:p w14:paraId="21D954D6" w14:textId="77777777" w:rsidR="00857ED8" w:rsidRPr="002C7FC6" w:rsidRDefault="00857ED8" w:rsidP="00857ED8">
      <w:pPr>
        <w:rPr>
          <w:b/>
        </w:rPr>
      </w:pPr>
      <w:r w:rsidRPr="002C7FC6">
        <w:rPr>
          <w:b/>
        </w:rPr>
        <w:t>1 § Soveltamisala</w:t>
      </w:r>
    </w:p>
    <w:p w14:paraId="29986757" w14:textId="20E0A2E8" w:rsidR="00857ED8" w:rsidRDefault="0ADCBE88" w:rsidP="006904ED">
      <w:r>
        <w:t>Tässä asetuksessa säädetään valtion varoista myönnettävästä</w:t>
      </w:r>
      <w:r w:rsidR="00925218">
        <w:t xml:space="preserve"> valtionavustuslain 5 §:n 3 momentin mukaisesta</w:t>
      </w:r>
      <w:r>
        <w:t xml:space="preserve"> valtionavustuksesta hankkeisiin, jotka koskevat</w:t>
      </w:r>
      <w:r w:rsidR="00C71F23">
        <w:t xml:space="preserve"> </w:t>
      </w:r>
      <w:r w:rsidR="00A67153">
        <w:t>kaupunkien vesien hallin</w:t>
      </w:r>
      <w:r w:rsidR="00064090">
        <w:t>taa</w:t>
      </w:r>
      <w:r w:rsidR="00A67153">
        <w:t xml:space="preserve"> ja </w:t>
      </w:r>
      <w:r w:rsidR="00170449">
        <w:t>haitallisten aineide</w:t>
      </w:r>
      <w:r w:rsidR="00C71F23">
        <w:t>n vähentämis</w:t>
      </w:r>
      <w:r w:rsidR="00A67153">
        <w:t>tä</w:t>
      </w:r>
      <w:r>
        <w:t>.</w:t>
      </w:r>
    </w:p>
    <w:p w14:paraId="6488B48F" w14:textId="77CDE90F" w:rsidR="00AD523B" w:rsidRDefault="00610BA5" w:rsidP="006904ED">
      <w:r w:rsidRPr="00F103EB">
        <w:t>Jo</w:t>
      </w:r>
      <w:r w:rsidR="00950E48" w:rsidRPr="00F103EB">
        <w:t>s avustusta</w:t>
      </w:r>
      <w:r w:rsidR="00A30013" w:rsidRPr="00F103EB">
        <w:t xml:space="preserve"> myönnetään talo</w:t>
      </w:r>
      <w:r w:rsidR="00C525F9" w:rsidRPr="00F103EB">
        <w:t>udelliseen toimintaan</w:t>
      </w:r>
      <w:r w:rsidRPr="00F103EB">
        <w:t xml:space="preserve">, </w:t>
      </w:r>
      <w:r w:rsidR="00886AB4" w:rsidRPr="00F103EB">
        <w:t>avustukseen</w:t>
      </w:r>
      <w:r w:rsidR="00AD523B" w:rsidRPr="00A30013">
        <w:t xml:space="preserve"> sovelletaan </w:t>
      </w:r>
      <w:r w:rsidR="00886AB4">
        <w:t>joko</w:t>
      </w:r>
      <w:r w:rsidR="00AD523B" w:rsidRPr="00A30013">
        <w:t xml:space="preserve"> mitä tiettyjen tukimuotojen toteamisesta sisämarkkinoille soveltuviksi perussopimuksen 107 ja 108 artiklan mukaisesti annetussa komission asetuksessa (EU) </w:t>
      </w:r>
      <w:proofErr w:type="gramStart"/>
      <w:r w:rsidR="00AD523B" w:rsidRPr="00A30013">
        <w:t>N:o</w:t>
      </w:r>
      <w:proofErr w:type="gramEnd"/>
      <w:r w:rsidR="00AD523B" w:rsidRPr="00A30013">
        <w:t xml:space="preserve"> 651/2014 (</w:t>
      </w:r>
      <w:r w:rsidR="00AD523B" w:rsidRPr="00A30013">
        <w:rPr>
          <w:i/>
          <w:iCs/>
        </w:rPr>
        <w:t>yleinen ryhmäpoikkeusasetus</w:t>
      </w:r>
      <w:r w:rsidR="00886AB4">
        <w:t>) säädetään</w:t>
      </w:r>
      <w:r w:rsidR="00AD523B" w:rsidRPr="00A30013">
        <w:t xml:space="preserve"> </w:t>
      </w:r>
      <w:r w:rsidR="00886AB4">
        <w:t>tai</w:t>
      </w:r>
      <w:r w:rsidR="005C49EF">
        <w:t xml:space="preserve"> mitä Euroopan unionin toiminnasta tehdyn sopimuksen 107 ja 108 artiklan soveltamisesta vähämerkityksiseen tukeen annetussa komission asetuksessa (EU) N:o 1407/2013 (</w:t>
      </w:r>
      <w:r w:rsidR="005C49EF" w:rsidRPr="003205C4">
        <w:rPr>
          <w:i/>
        </w:rPr>
        <w:t xml:space="preserve">de </w:t>
      </w:r>
      <w:proofErr w:type="spellStart"/>
      <w:r w:rsidR="005C49EF" w:rsidRPr="003205C4">
        <w:rPr>
          <w:i/>
        </w:rPr>
        <w:t>minimis</w:t>
      </w:r>
      <w:proofErr w:type="spellEnd"/>
      <w:r w:rsidR="005C49EF" w:rsidRPr="003205C4">
        <w:rPr>
          <w:i/>
        </w:rPr>
        <w:t xml:space="preserve"> -asetus</w:t>
      </w:r>
      <w:r w:rsidR="005C49EF">
        <w:t>) säädetään.</w:t>
      </w:r>
    </w:p>
    <w:p w14:paraId="61C1EE3C" w14:textId="318BF41B" w:rsidR="00857ED8" w:rsidRDefault="00857ED8" w:rsidP="00857ED8">
      <w:r w:rsidRPr="002C7FC6">
        <w:rPr>
          <w:b/>
        </w:rPr>
        <w:t>2 § Määritelmät</w:t>
      </w:r>
    </w:p>
    <w:p w14:paraId="0D7786B4" w14:textId="000E451C" w:rsidR="00221598" w:rsidRDefault="00221598" w:rsidP="00857ED8">
      <w:r>
        <w:t>Tässä asetuksessa tarkoitetaan:</w:t>
      </w:r>
    </w:p>
    <w:p w14:paraId="44BCF8C9" w14:textId="50B1F9A5" w:rsidR="000534E3" w:rsidRPr="00F103EB" w:rsidRDefault="00170449" w:rsidP="004D1A87">
      <w:pPr>
        <w:pStyle w:val="Luettelokappale"/>
        <w:numPr>
          <w:ilvl w:val="0"/>
          <w:numId w:val="8"/>
        </w:numPr>
      </w:pPr>
      <w:r w:rsidRPr="00F103EB">
        <w:t>kaupunkien vesillä</w:t>
      </w:r>
      <w:r w:rsidR="00906A42" w:rsidRPr="00F103EB">
        <w:t xml:space="preserve"> </w:t>
      </w:r>
      <w:r w:rsidR="00886AB4" w:rsidRPr="00F103EB">
        <w:t>hulevesiä ja yhdyskuntajätevesiä;</w:t>
      </w:r>
    </w:p>
    <w:p w14:paraId="67C315AA" w14:textId="522994C2" w:rsidR="00170449" w:rsidRPr="00F103EB" w:rsidRDefault="003C6274" w:rsidP="00A30013">
      <w:pPr>
        <w:pStyle w:val="Luettelokappale"/>
        <w:numPr>
          <w:ilvl w:val="0"/>
          <w:numId w:val="8"/>
        </w:numPr>
      </w:pPr>
      <w:r w:rsidRPr="00F103EB">
        <w:t>vesiympäristölle haitallisel</w:t>
      </w:r>
      <w:r w:rsidR="00170449" w:rsidRPr="00F103EB">
        <w:t>la ai</w:t>
      </w:r>
      <w:r w:rsidRPr="00F103EB">
        <w:t>nee</w:t>
      </w:r>
      <w:r w:rsidR="00170449" w:rsidRPr="00F103EB">
        <w:t>lla</w:t>
      </w:r>
      <w:r w:rsidRPr="00F103EB">
        <w:t xml:space="preserve"> </w:t>
      </w:r>
      <w:r w:rsidR="00086F8F" w:rsidRPr="00F103EB">
        <w:t xml:space="preserve">yhteisön vesipolitiikan puitteista annetun Euroopan parlamentin ja neuvoston direktiivin 2000/60/EY, jäljempänä vesipuitedirektiivi, mukaisesti vahvistettuja vaarallisia prioriteettiaineita </w:t>
      </w:r>
      <w:r w:rsidR="00086F8F">
        <w:t xml:space="preserve">sekä </w:t>
      </w:r>
      <w:r w:rsidRPr="00F103EB">
        <w:t xml:space="preserve">muita kuin vesipuitedirektiivin mukaisesti vahvistettuja vaarallisia </w:t>
      </w:r>
      <w:r w:rsidR="0092699E">
        <w:t>prioriteetti</w:t>
      </w:r>
      <w:r w:rsidRPr="00F103EB">
        <w:t>aineita ja kansallisessa menettelyssä määritettyjä vesiympäristölle haitallisia aineita;</w:t>
      </w:r>
    </w:p>
    <w:p w14:paraId="4CC9E3C9" w14:textId="218B27CE" w:rsidR="008C6ED9" w:rsidRPr="00F103EB" w:rsidRDefault="003C6274" w:rsidP="001B109E">
      <w:pPr>
        <w:pStyle w:val="Luettelokappale"/>
        <w:numPr>
          <w:ilvl w:val="0"/>
          <w:numId w:val="8"/>
        </w:numPr>
      </w:pPr>
      <w:r w:rsidRPr="00F103EB">
        <w:t>muulla haitallisella ainee</w:t>
      </w:r>
      <w:r w:rsidR="00170449" w:rsidRPr="00F103EB">
        <w:t>lla</w:t>
      </w:r>
      <w:r w:rsidR="00C525F9" w:rsidRPr="00F103EB">
        <w:t xml:space="preserve"> </w:t>
      </w:r>
      <w:r w:rsidR="00086F8F">
        <w:t>muita kuin 2</w:t>
      </w:r>
      <w:r w:rsidR="008C6ED9" w:rsidRPr="00F103EB">
        <w:t xml:space="preserve"> kohdassa tarkoitettuja </w:t>
      </w:r>
      <w:r w:rsidR="0003478C" w:rsidRPr="00F103EB">
        <w:t xml:space="preserve">haitallisia </w:t>
      </w:r>
      <w:r w:rsidR="008C6ED9" w:rsidRPr="00F103EB">
        <w:t>aineita.</w:t>
      </w:r>
    </w:p>
    <w:p w14:paraId="67DD6CCE" w14:textId="66AACCFF" w:rsidR="00857ED8" w:rsidRPr="002C7FC6" w:rsidRDefault="00857ED8" w:rsidP="00857ED8">
      <w:pPr>
        <w:rPr>
          <w:b/>
        </w:rPr>
      </w:pPr>
      <w:r w:rsidRPr="002C7FC6">
        <w:rPr>
          <w:b/>
        </w:rPr>
        <w:t>3 § Valtionapuviranomainen</w:t>
      </w:r>
    </w:p>
    <w:p w14:paraId="61B55BCE" w14:textId="479037D5" w:rsidR="006D1AE9" w:rsidRDefault="006D1AE9" w:rsidP="00857ED8">
      <w:r w:rsidRPr="006D1AE9">
        <w:t xml:space="preserve">Valtionavustuslaissa tarkoitettuna valtionapuviranomaisena tämän asetuksen nojalla myönnettävässä avustuksessa toimii </w:t>
      </w:r>
      <w:r>
        <w:t>elinkeino-, liikenne- ja ympäristökeskus</w:t>
      </w:r>
      <w:r w:rsidRPr="006D1AE9">
        <w:t>.</w:t>
      </w:r>
    </w:p>
    <w:p w14:paraId="12F0EB60" w14:textId="77777777" w:rsidR="00857ED8" w:rsidRPr="002C7FC6" w:rsidRDefault="00857ED8" w:rsidP="00857ED8">
      <w:pPr>
        <w:rPr>
          <w:b/>
        </w:rPr>
      </w:pPr>
      <w:r w:rsidRPr="002C7FC6">
        <w:rPr>
          <w:b/>
        </w:rPr>
        <w:t>4 § Avustettavat hankkeet</w:t>
      </w:r>
    </w:p>
    <w:p w14:paraId="3F826C23" w14:textId="2F95010C" w:rsidR="00857ED8" w:rsidRDefault="00516339" w:rsidP="00857ED8">
      <w:r>
        <w:t>Valtionavustusta voidaan myöntää hankkeisiin</w:t>
      </w:r>
      <w:r w:rsidR="00857ED8">
        <w:t>, joilla</w:t>
      </w:r>
      <w:r w:rsidR="00677A32">
        <w:t xml:space="preserve"> edistetään</w:t>
      </w:r>
      <w:r w:rsidR="00FA1406">
        <w:t xml:space="preserve"> kaupunkien vesiin liittyen</w:t>
      </w:r>
      <w:r>
        <w:t>:</w:t>
      </w:r>
    </w:p>
    <w:p w14:paraId="65F3E847" w14:textId="17FB0202" w:rsidR="003161DF" w:rsidRPr="00FA1406" w:rsidRDefault="00FA1406" w:rsidP="0057022F">
      <w:pPr>
        <w:pStyle w:val="Luettelokappale"/>
        <w:numPr>
          <w:ilvl w:val="0"/>
          <w:numId w:val="2"/>
        </w:numPr>
      </w:pPr>
      <w:r w:rsidRPr="00FA1406">
        <w:t xml:space="preserve">niiden hallintaa luonnonmukaisilla tai vastaavilla menetelmillä, jotka edistävät luonnon monimuotoisuutta ja ihmisten </w:t>
      </w:r>
      <w:r>
        <w:t>hyvinvointia</w:t>
      </w:r>
      <w:r w:rsidR="003161DF" w:rsidRPr="00FA1406">
        <w:t>;</w:t>
      </w:r>
    </w:p>
    <w:p w14:paraId="59E4C2A5" w14:textId="7282CD6B" w:rsidR="0057022F" w:rsidRDefault="0057022F" w:rsidP="0057022F">
      <w:pPr>
        <w:pStyle w:val="Luettelokappale"/>
        <w:numPr>
          <w:ilvl w:val="0"/>
          <w:numId w:val="2"/>
        </w:numPr>
      </w:pPr>
      <w:r>
        <w:t xml:space="preserve">vesiympäristölle </w:t>
      </w:r>
      <w:r w:rsidR="00064090">
        <w:t xml:space="preserve">haitallisten </w:t>
      </w:r>
      <w:r w:rsidRPr="00940247">
        <w:t>aineiden päästö</w:t>
      </w:r>
      <w:r>
        <w:t xml:space="preserve">jen </w:t>
      </w:r>
      <w:r w:rsidR="00064090">
        <w:t xml:space="preserve">vähentämistä </w:t>
      </w:r>
      <w:r w:rsidR="00086F8F">
        <w:t xml:space="preserve">tai </w:t>
      </w:r>
      <w:r>
        <w:t>lopettamista;</w:t>
      </w:r>
    </w:p>
    <w:p w14:paraId="02A0A8EF" w14:textId="687D81E2" w:rsidR="00FA1406" w:rsidRDefault="00857ED8" w:rsidP="000D3F78">
      <w:pPr>
        <w:pStyle w:val="Luettelokappale"/>
        <w:numPr>
          <w:ilvl w:val="0"/>
          <w:numId w:val="2"/>
        </w:numPr>
      </w:pPr>
      <w:r w:rsidRPr="00940247">
        <w:t>ti</w:t>
      </w:r>
      <w:r w:rsidR="00677A32">
        <w:t>etämystä myös</w:t>
      </w:r>
      <w:r w:rsidRPr="00940247">
        <w:t xml:space="preserve"> muiden haitallisten aineiden</w:t>
      </w:r>
      <w:r>
        <w:t xml:space="preserve"> poistomahdollisuuk</w:t>
      </w:r>
      <w:r w:rsidRPr="00940247">
        <w:t xml:space="preserve">sista, </w:t>
      </w:r>
      <w:r w:rsidR="0057022F">
        <w:t xml:space="preserve">esiintymisestä </w:t>
      </w:r>
      <w:r>
        <w:t>raakave</w:t>
      </w:r>
      <w:r w:rsidR="0057022F">
        <w:t xml:space="preserve">dessä </w:t>
      </w:r>
      <w:r w:rsidR="000D3F78">
        <w:t xml:space="preserve">ja muussa vesiympäristössä sekä </w:t>
      </w:r>
      <w:r w:rsidR="00FA1406">
        <w:t xml:space="preserve">niiden </w:t>
      </w:r>
      <w:r w:rsidRPr="00940247">
        <w:t>vaikutuksista</w:t>
      </w:r>
      <w:r w:rsidR="00FA1406">
        <w:t>;</w:t>
      </w:r>
    </w:p>
    <w:p w14:paraId="5AEB4D6B" w14:textId="59BD7E96" w:rsidR="00857ED8" w:rsidRDefault="00FA1406" w:rsidP="000D3F78">
      <w:pPr>
        <w:pStyle w:val="Luettelokappale"/>
        <w:numPr>
          <w:ilvl w:val="0"/>
          <w:numId w:val="2"/>
        </w:numPr>
      </w:pPr>
      <w:r>
        <w:t>edellä 1-3 kohdissa tarkoitettuja päämääriä</w:t>
      </w:r>
      <w:r w:rsidR="00DD7DBE">
        <w:t xml:space="preserve"> muilla tavoin</w:t>
      </w:r>
      <w:r w:rsidR="00857ED8" w:rsidRPr="00940247">
        <w:t>.</w:t>
      </w:r>
    </w:p>
    <w:p w14:paraId="1005D8CB" w14:textId="41CFECE7" w:rsidR="00857ED8" w:rsidRPr="002C7FC6" w:rsidRDefault="00857ED8" w:rsidP="00857ED8">
      <w:pPr>
        <w:rPr>
          <w:b/>
        </w:rPr>
      </w:pPr>
      <w:r w:rsidRPr="002C7FC6">
        <w:rPr>
          <w:b/>
        </w:rPr>
        <w:t xml:space="preserve">5 § Avustuksen myöntämisen </w:t>
      </w:r>
      <w:r w:rsidR="003035B9">
        <w:rPr>
          <w:b/>
        </w:rPr>
        <w:t xml:space="preserve">yleiset </w:t>
      </w:r>
      <w:r w:rsidR="0078011B">
        <w:rPr>
          <w:b/>
        </w:rPr>
        <w:t>edellytykset</w:t>
      </w:r>
      <w:r w:rsidR="008235F0">
        <w:rPr>
          <w:b/>
        </w:rPr>
        <w:t xml:space="preserve"> ja rajoitukset</w:t>
      </w:r>
    </w:p>
    <w:p w14:paraId="5B35460D" w14:textId="77777777" w:rsidR="008235F0" w:rsidRDefault="00925218" w:rsidP="008235F0">
      <w:r>
        <w:t xml:space="preserve">Avustuksen myöntäminen perustuu kokonaisharkintaan sekä arviointiin hankkeiden odotetusta vaikuttavuudesta vesien hyvän tilan tavoitteeseen pääsemiseksi sekä kustannustehokkuudesta, laadusta ja toteuttamiskelpoisuudesta. </w:t>
      </w:r>
    </w:p>
    <w:p w14:paraId="4A5D3654" w14:textId="13356A5B" w:rsidR="008235F0" w:rsidRDefault="008235F0" w:rsidP="008235F0">
      <w:r>
        <w:lastRenderedPageBreak/>
        <w:t>Kun avustukseen sovelletaan yleistä ryhmäpoikkeusasetusta, elinkeino-, liikenne- ja ympäristökeskus ei saa myöntää tukea sellaiselle vaikeuksissa olevalle yritykselle, jota tarkoitetaan ryhmäpoikkeusasetuksen 2 artiklan 18 kohdas</w:t>
      </w:r>
      <w:r w:rsidR="002760CB">
        <w:t>sa. T</w:t>
      </w:r>
      <w:r>
        <w:t>ukea ei saa myöntää eikä myönnettyä tukea antaa, jos tuen hakija ei ole noudattanut eräiden valtion tukea koskevien Euroopan yhteisöjen säännösten soveltamisesta annetun lain (300/2001) 1 §:ssä tarkoitettua tuen takaisinperintäpäätöstä.</w:t>
      </w:r>
    </w:p>
    <w:p w14:paraId="0CAAC8E9" w14:textId="6104CCD4" w:rsidR="00857ED8" w:rsidRPr="002C7FC6" w:rsidRDefault="00857ED8" w:rsidP="00857ED8">
      <w:pPr>
        <w:rPr>
          <w:b/>
        </w:rPr>
      </w:pPr>
      <w:r w:rsidRPr="002C7FC6">
        <w:rPr>
          <w:b/>
        </w:rPr>
        <w:t xml:space="preserve">6 § Avustuksen </w:t>
      </w:r>
      <w:r w:rsidR="001262EF">
        <w:rPr>
          <w:b/>
        </w:rPr>
        <w:t>saaja</w:t>
      </w:r>
    </w:p>
    <w:p w14:paraId="5C7C8383" w14:textId="03633F07" w:rsidR="00181AE0" w:rsidRDefault="00857ED8" w:rsidP="00857ED8">
      <w:r w:rsidRPr="00954270">
        <w:t xml:space="preserve">Avustusta </w:t>
      </w:r>
      <w:r w:rsidR="00181AE0">
        <w:t>voidaan myöntää</w:t>
      </w:r>
      <w:r w:rsidRPr="00954270">
        <w:t xml:space="preserve"> </w:t>
      </w:r>
      <w:r w:rsidR="00181AE0">
        <w:t>kunnille</w:t>
      </w:r>
      <w:r w:rsidR="00B02BFE">
        <w:t>, yhdistyksille</w:t>
      </w:r>
      <w:r w:rsidR="005C49EF">
        <w:t>, yrityksille</w:t>
      </w:r>
      <w:r w:rsidR="00181AE0">
        <w:t xml:space="preserve"> ja muille yhteisöille lukuun ottamatta valtion virastoja ja laitoksia.</w:t>
      </w:r>
    </w:p>
    <w:p w14:paraId="7A2EA615" w14:textId="7A5B1F5C" w:rsidR="00181AE0" w:rsidRPr="00181AE0" w:rsidRDefault="00857ED8" w:rsidP="00857ED8">
      <w:pPr>
        <w:rPr>
          <w:b/>
        </w:rPr>
      </w:pPr>
      <w:r w:rsidRPr="002C7FC6">
        <w:rPr>
          <w:b/>
        </w:rPr>
        <w:t>7 § Avustuksen</w:t>
      </w:r>
      <w:r w:rsidR="00181AE0">
        <w:rPr>
          <w:b/>
        </w:rPr>
        <w:t xml:space="preserve"> enimmäis</w:t>
      </w:r>
      <w:r w:rsidRPr="002C7FC6">
        <w:rPr>
          <w:b/>
        </w:rPr>
        <w:t>määrä</w:t>
      </w:r>
    </w:p>
    <w:p w14:paraId="7EB08E22" w14:textId="5CD51A87" w:rsidR="002C34F8" w:rsidRDefault="008E3694" w:rsidP="00857ED8">
      <w:pPr>
        <w:rPr>
          <w:highlight w:val="green"/>
        </w:rPr>
      </w:pPr>
      <w:r>
        <w:t>M</w:t>
      </w:r>
      <w:r w:rsidR="00181AE0">
        <w:t>yönnettävän avustuksen osuus hyväksyttävistä kustannuksista</w:t>
      </w:r>
      <w:r w:rsidR="00857ED8" w:rsidRPr="00954270">
        <w:t xml:space="preserve"> voi olla enintään 80 </w:t>
      </w:r>
      <w:r w:rsidR="00181AE0">
        <w:t>prosenttia</w:t>
      </w:r>
      <w:r w:rsidR="00857ED8" w:rsidRPr="00954270">
        <w:t>.</w:t>
      </w:r>
      <w:r w:rsidR="005C49EF">
        <w:t xml:space="preserve"> </w:t>
      </w:r>
    </w:p>
    <w:p w14:paraId="51D2C861" w14:textId="6769BB27" w:rsidR="002C34F8" w:rsidRDefault="001F71C0" w:rsidP="00857ED8">
      <w:r w:rsidRPr="00DA5BDE">
        <w:t xml:space="preserve">Poiketen siitä mitä 1 momentissa säädetään, </w:t>
      </w:r>
      <w:r w:rsidR="00EA12AD" w:rsidRPr="00DA5BDE">
        <w:t>ku</w:t>
      </w:r>
      <w:r w:rsidR="002C34F8" w:rsidRPr="00DA5BDE">
        <w:t>n avustukseen sovelletaan yleistä ryhmäpoikkeusasetusta, avustuksen enimmäismäärä määräytyy yleisen ryhmäpoikkeusasetuksen 25 t</w:t>
      </w:r>
      <w:r w:rsidR="00DA5BDE" w:rsidRPr="00DA5BDE">
        <w:t>ai 36</w:t>
      </w:r>
      <w:r w:rsidR="002C34F8" w:rsidRPr="00DA5BDE">
        <w:t xml:space="preserve"> artiklan mukaisesti.</w:t>
      </w:r>
    </w:p>
    <w:p w14:paraId="0FBECBCB" w14:textId="4738BB43" w:rsidR="00857ED8" w:rsidRPr="002C7FC6" w:rsidRDefault="00857ED8" w:rsidP="00857ED8">
      <w:pPr>
        <w:rPr>
          <w:b/>
        </w:rPr>
      </w:pPr>
      <w:r w:rsidRPr="002C7FC6">
        <w:rPr>
          <w:b/>
        </w:rPr>
        <w:t>8 § Hyväksyttävät kustannukset</w:t>
      </w:r>
    </w:p>
    <w:p w14:paraId="259CF3CE" w14:textId="7C2940A3" w:rsidR="00857ED8" w:rsidRDefault="003035B9" w:rsidP="00857ED8">
      <w:r>
        <w:t>Avustusta voidaan myöntää seuraaviin välttämättömiin ja kohtuullisiin kustannuksiin</w:t>
      </w:r>
      <w:r w:rsidR="00857ED8" w:rsidRPr="002C7FC6">
        <w:t>:</w:t>
      </w:r>
    </w:p>
    <w:p w14:paraId="40BAB5ED" w14:textId="3A8EA52D" w:rsidR="00081515" w:rsidRDefault="00081515" w:rsidP="00081515">
      <w:pPr>
        <w:pStyle w:val="Luettelokappale"/>
        <w:numPr>
          <w:ilvl w:val="0"/>
          <w:numId w:val="6"/>
        </w:numPr>
      </w:pPr>
      <w:r>
        <w:t>hankkeen henkilöstökustannukset;</w:t>
      </w:r>
    </w:p>
    <w:p w14:paraId="0D6395A1" w14:textId="6CE4FAF9" w:rsidR="00081515" w:rsidRDefault="00081515" w:rsidP="00081515">
      <w:pPr>
        <w:pStyle w:val="Luettelokappale"/>
        <w:numPr>
          <w:ilvl w:val="0"/>
          <w:numId w:val="6"/>
        </w:numPr>
      </w:pPr>
      <w:r>
        <w:t>matkakustannukset;</w:t>
      </w:r>
    </w:p>
    <w:p w14:paraId="39D27EF4" w14:textId="32B98C4A" w:rsidR="00081515" w:rsidRDefault="00081515" w:rsidP="00081515">
      <w:pPr>
        <w:pStyle w:val="Luettelokappale"/>
        <w:numPr>
          <w:ilvl w:val="0"/>
          <w:numId w:val="6"/>
        </w:numPr>
      </w:pPr>
      <w:r>
        <w:t>välittömästi hankkeen toteuttami</w:t>
      </w:r>
      <w:r w:rsidR="003035B9">
        <w:t xml:space="preserve">seen liittyvät </w:t>
      </w:r>
      <w:r>
        <w:t>hankintakustannukset;</w:t>
      </w:r>
    </w:p>
    <w:p w14:paraId="3CD3207C" w14:textId="6366869E" w:rsidR="00DF4EA0" w:rsidRDefault="00DF4EA0" w:rsidP="00081515">
      <w:pPr>
        <w:pStyle w:val="Luettelokappale"/>
        <w:numPr>
          <w:ilvl w:val="0"/>
          <w:numId w:val="6"/>
        </w:numPr>
      </w:pPr>
      <w:r>
        <w:t>vaikutusten seurannan kustannukset;</w:t>
      </w:r>
    </w:p>
    <w:p w14:paraId="2583CA2A" w14:textId="328D6A61" w:rsidR="00081515" w:rsidRDefault="003035B9" w:rsidP="00081515">
      <w:pPr>
        <w:pStyle w:val="Luettelokappale"/>
        <w:numPr>
          <w:ilvl w:val="0"/>
          <w:numId w:val="6"/>
        </w:numPr>
      </w:pPr>
      <w:r>
        <w:t xml:space="preserve">muut hankkeen toteuttamisen </w:t>
      </w:r>
      <w:r w:rsidR="00081515">
        <w:t>kustannukset.</w:t>
      </w:r>
    </w:p>
    <w:p w14:paraId="535B498B" w14:textId="58FD0706" w:rsidR="009B0B47" w:rsidRDefault="002725FD" w:rsidP="009B0B47">
      <w:r>
        <w:t xml:space="preserve">Poiketen siitä, mitä 1 momentissa säädetään, hyväksyttävät kustannukset määräytyvät yleisen ryhmäpoikkeusasetuksen 25 </w:t>
      </w:r>
      <w:r w:rsidR="001B109E">
        <w:t>tai 36</w:t>
      </w:r>
      <w:r w:rsidR="00F50492">
        <w:t xml:space="preserve"> </w:t>
      </w:r>
      <w:r>
        <w:t>artiklan mukaisesti, kun avustukseen sovelletaan yleistä ryhmäpoikkeusasetusta.</w:t>
      </w:r>
    </w:p>
    <w:p w14:paraId="2AAF551D" w14:textId="0A0ADB1A" w:rsidR="00857ED8" w:rsidRDefault="003035B9" w:rsidP="00857ED8">
      <w:pPr>
        <w:rPr>
          <w:b/>
        </w:rPr>
      </w:pPr>
      <w:r>
        <w:rPr>
          <w:b/>
        </w:rPr>
        <w:t>9</w:t>
      </w:r>
      <w:r w:rsidR="00857ED8" w:rsidRPr="002C7FC6">
        <w:rPr>
          <w:b/>
        </w:rPr>
        <w:t xml:space="preserve"> § Voimaantulo</w:t>
      </w:r>
    </w:p>
    <w:p w14:paraId="2360F481" w14:textId="65093609" w:rsidR="00857ED8" w:rsidRDefault="00823261" w:rsidP="00857ED8">
      <w:r>
        <w:t>Tämä asetus tulee voimaan 15</w:t>
      </w:r>
      <w:r w:rsidR="0BF62274">
        <w:t xml:space="preserve"> päivänä </w:t>
      </w:r>
      <w:r>
        <w:t>syys</w:t>
      </w:r>
      <w:r w:rsidR="0BF62274">
        <w:t>kuut</w:t>
      </w:r>
      <w:r>
        <w:t>a 2020 ja on voimassa 31 päivään joulu</w:t>
      </w:r>
      <w:r w:rsidR="00DE498D">
        <w:t>kuuta 2025</w:t>
      </w:r>
      <w:r w:rsidR="0BF62274">
        <w:t>.</w:t>
      </w:r>
    </w:p>
    <w:p w14:paraId="5990D0D4" w14:textId="77777777" w:rsidR="005C0E01" w:rsidRDefault="0069425D" w:rsidP="00857ED8">
      <w:pPr>
        <w:pStyle w:val="Eivli"/>
      </w:pPr>
    </w:p>
    <w:sectPr w:rsidR="005C0E0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475F"/>
    <w:multiLevelType w:val="hybridMultilevel"/>
    <w:tmpl w:val="906E6112"/>
    <w:lvl w:ilvl="0" w:tplc="C7964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B2F79"/>
    <w:multiLevelType w:val="hybridMultilevel"/>
    <w:tmpl w:val="FD1E228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70086"/>
    <w:multiLevelType w:val="hybridMultilevel"/>
    <w:tmpl w:val="69C2C4F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51901"/>
    <w:multiLevelType w:val="hybridMultilevel"/>
    <w:tmpl w:val="9F16BE9A"/>
    <w:lvl w:ilvl="0" w:tplc="69685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3766B6"/>
    <w:multiLevelType w:val="hybridMultilevel"/>
    <w:tmpl w:val="9F088CA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82C92"/>
    <w:multiLevelType w:val="hybridMultilevel"/>
    <w:tmpl w:val="12C8DDF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E2C03"/>
    <w:multiLevelType w:val="hybridMultilevel"/>
    <w:tmpl w:val="81003BC6"/>
    <w:lvl w:ilvl="0" w:tplc="F33CCA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C0EA4"/>
    <w:multiLevelType w:val="hybridMultilevel"/>
    <w:tmpl w:val="9EF4860E"/>
    <w:lvl w:ilvl="0" w:tplc="F33CCA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D8"/>
    <w:rsid w:val="0001613B"/>
    <w:rsid w:val="0003478C"/>
    <w:rsid w:val="000534E3"/>
    <w:rsid w:val="00064090"/>
    <w:rsid w:val="000673F4"/>
    <w:rsid w:val="00067BAD"/>
    <w:rsid w:val="00081515"/>
    <w:rsid w:val="00086F8F"/>
    <w:rsid w:val="000A7F4A"/>
    <w:rsid w:val="000D3F78"/>
    <w:rsid w:val="0010743E"/>
    <w:rsid w:val="001100B9"/>
    <w:rsid w:val="001262EF"/>
    <w:rsid w:val="00134836"/>
    <w:rsid w:val="00170449"/>
    <w:rsid w:val="00181AE0"/>
    <w:rsid w:val="00193055"/>
    <w:rsid w:val="00193F4B"/>
    <w:rsid w:val="001963C4"/>
    <w:rsid w:val="00196C7D"/>
    <w:rsid w:val="001B109E"/>
    <w:rsid w:val="001C751E"/>
    <w:rsid w:val="001F10B7"/>
    <w:rsid w:val="001F71C0"/>
    <w:rsid w:val="0020352E"/>
    <w:rsid w:val="00211DBE"/>
    <w:rsid w:val="00221598"/>
    <w:rsid w:val="00256690"/>
    <w:rsid w:val="0025740E"/>
    <w:rsid w:val="0026090C"/>
    <w:rsid w:val="002725FD"/>
    <w:rsid w:val="00272C24"/>
    <w:rsid w:val="002735CC"/>
    <w:rsid w:val="002760CB"/>
    <w:rsid w:val="002A6ED0"/>
    <w:rsid w:val="002C34F8"/>
    <w:rsid w:val="002F5E89"/>
    <w:rsid w:val="00303294"/>
    <w:rsid w:val="003035B9"/>
    <w:rsid w:val="0031271C"/>
    <w:rsid w:val="003161DF"/>
    <w:rsid w:val="00323F83"/>
    <w:rsid w:val="00324238"/>
    <w:rsid w:val="00337A76"/>
    <w:rsid w:val="00354DD8"/>
    <w:rsid w:val="00360DF5"/>
    <w:rsid w:val="003B7432"/>
    <w:rsid w:val="003C018C"/>
    <w:rsid w:val="003C6274"/>
    <w:rsid w:val="003D2C91"/>
    <w:rsid w:val="003D2F59"/>
    <w:rsid w:val="003D3A84"/>
    <w:rsid w:val="003D63D5"/>
    <w:rsid w:val="004202E8"/>
    <w:rsid w:val="00436402"/>
    <w:rsid w:val="00472939"/>
    <w:rsid w:val="00481262"/>
    <w:rsid w:val="004930F6"/>
    <w:rsid w:val="00496A29"/>
    <w:rsid w:val="004B7C36"/>
    <w:rsid w:val="004C238B"/>
    <w:rsid w:val="004D530F"/>
    <w:rsid w:val="004D6FBA"/>
    <w:rsid w:val="004E24E5"/>
    <w:rsid w:val="005024F2"/>
    <w:rsid w:val="00516339"/>
    <w:rsid w:val="00535A11"/>
    <w:rsid w:val="00550F71"/>
    <w:rsid w:val="00554DF8"/>
    <w:rsid w:val="005618DB"/>
    <w:rsid w:val="005629DA"/>
    <w:rsid w:val="005663E7"/>
    <w:rsid w:val="0057022F"/>
    <w:rsid w:val="005C49EF"/>
    <w:rsid w:val="005D1453"/>
    <w:rsid w:val="005D50CF"/>
    <w:rsid w:val="005F0C58"/>
    <w:rsid w:val="005F3BA1"/>
    <w:rsid w:val="00610BA5"/>
    <w:rsid w:val="00613C31"/>
    <w:rsid w:val="0062784C"/>
    <w:rsid w:val="00677A32"/>
    <w:rsid w:val="006904ED"/>
    <w:rsid w:val="0069425D"/>
    <w:rsid w:val="00697AF1"/>
    <w:rsid w:val="006A08AE"/>
    <w:rsid w:val="006B5C1C"/>
    <w:rsid w:val="006B6540"/>
    <w:rsid w:val="006B78F1"/>
    <w:rsid w:val="006B7F5D"/>
    <w:rsid w:val="006C32DE"/>
    <w:rsid w:val="006C7EE1"/>
    <w:rsid w:val="006D1AE9"/>
    <w:rsid w:val="006D26FA"/>
    <w:rsid w:val="006D7890"/>
    <w:rsid w:val="006F10B9"/>
    <w:rsid w:val="0071446D"/>
    <w:rsid w:val="00724A44"/>
    <w:rsid w:val="00757095"/>
    <w:rsid w:val="00761444"/>
    <w:rsid w:val="00761C20"/>
    <w:rsid w:val="007643DE"/>
    <w:rsid w:val="0078011B"/>
    <w:rsid w:val="0078279B"/>
    <w:rsid w:val="007926BA"/>
    <w:rsid w:val="007E2817"/>
    <w:rsid w:val="007F17BA"/>
    <w:rsid w:val="00804EE1"/>
    <w:rsid w:val="00815FF7"/>
    <w:rsid w:val="00823261"/>
    <w:rsid w:val="008235F0"/>
    <w:rsid w:val="00836486"/>
    <w:rsid w:val="00857ED8"/>
    <w:rsid w:val="00886AB4"/>
    <w:rsid w:val="008B16BF"/>
    <w:rsid w:val="008B1961"/>
    <w:rsid w:val="008B6428"/>
    <w:rsid w:val="008C2565"/>
    <w:rsid w:val="008C32C2"/>
    <w:rsid w:val="008C6ED9"/>
    <w:rsid w:val="008D759E"/>
    <w:rsid w:val="008E3694"/>
    <w:rsid w:val="008F1F33"/>
    <w:rsid w:val="00906A42"/>
    <w:rsid w:val="00921D3D"/>
    <w:rsid w:val="00925218"/>
    <w:rsid w:val="0092699E"/>
    <w:rsid w:val="00932EE4"/>
    <w:rsid w:val="00950E48"/>
    <w:rsid w:val="0095281C"/>
    <w:rsid w:val="00955E75"/>
    <w:rsid w:val="00963EE6"/>
    <w:rsid w:val="009700D1"/>
    <w:rsid w:val="00984F90"/>
    <w:rsid w:val="009B0B47"/>
    <w:rsid w:val="00A30013"/>
    <w:rsid w:val="00A30B1A"/>
    <w:rsid w:val="00A4341F"/>
    <w:rsid w:val="00A67153"/>
    <w:rsid w:val="00A70784"/>
    <w:rsid w:val="00AA56F7"/>
    <w:rsid w:val="00AB6EF1"/>
    <w:rsid w:val="00AC29DF"/>
    <w:rsid w:val="00AC7C9C"/>
    <w:rsid w:val="00AD523B"/>
    <w:rsid w:val="00AE53E9"/>
    <w:rsid w:val="00AF7895"/>
    <w:rsid w:val="00B02BFE"/>
    <w:rsid w:val="00B52807"/>
    <w:rsid w:val="00B812EE"/>
    <w:rsid w:val="00B84B50"/>
    <w:rsid w:val="00BA257A"/>
    <w:rsid w:val="00BC7CC1"/>
    <w:rsid w:val="00BF0EB9"/>
    <w:rsid w:val="00C05967"/>
    <w:rsid w:val="00C525F9"/>
    <w:rsid w:val="00C61EBE"/>
    <w:rsid w:val="00C71F23"/>
    <w:rsid w:val="00C747DC"/>
    <w:rsid w:val="00CA2B27"/>
    <w:rsid w:val="00CB52DC"/>
    <w:rsid w:val="00CC303D"/>
    <w:rsid w:val="00CE4226"/>
    <w:rsid w:val="00CF75BE"/>
    <w:rsid w:val="00D03D51"/>
    <w:rsid w:val="00D05337"/>
    <w:rsid w:val="00D32260"/>
    <w:rsid w:val="00D64411"/>
    <w:rsid w:val="00D757E8"/>
    <w:rsid w:val="00D76135"/>
    <w:rsid w:val="00DA5BDE"/>
    <w:rsid w:val="00DA6073"/>
    <w:rsid w:val="00DA625D"/>
    <w:rsid w:val="00DA648E"/>
    <w:rsid w:val="00DD7DBE"/>
    <w:rsid w:val="00DE498D"/>
    <w:rsid w:val="00DE6025"/>
    <w:rsid w:val="00DF4EA0"/>
    <w:rsid w:val="00E146DD"/>
    <w:rsid w:val="00E204FB"/>
    <w:rsid w:val="00E25CE9"/>
    <w:rsid w:val="00E47A17"/>
    <w:rsid w:val="00E60EED"/>
    <w:rsid w:val="00E62255"/>
    <w:rsid w:val="00E7396D"/>
    <w:rsid w:val="00E826F2"/>
    <w:rsid w:val="00E87D1D"/>
    <w:rsid w:val="00E90A2A"/>
    <w:rsid w:val="00EA12AD"/>
    <w:rsid w:val="00F103EB"/>
    <w:rsid w:val="00F152F6"/>
    <w:rsid w:val="00F2262C"/>
    <w:rsid w:val="00F37AD3"/>
    <w:rsid w:val="00F50492"/>
    <w:rsid w:val="00F55746"/>
    <w:rsid w:val="00F74329"/>
    <w:rsid w:val="00F9334D"/>
    <w:rsid w:val="00FA0FFB"/>
    <w:rsid w:val="00FA1406"/>
    <w:rsid w:val="00FC6F23"/>
    <w:rsid w:val="00FC7086"/>
    <w:rsid w:val="00FF763A"/>
    <w:rsid w:val="00FF77B1"/>
    <w:rsid w:val="0ADCBE88"/>
    <w:rsid w:val="0BF62274"/>
    <w:rsid w:val="4DC4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BC88"/>
  <w15:chartTrackingRefBased/>
  <w15:docId w15:val="{D1F55F93-597F-42BE-A7B7-F6359FC1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7ED8"/>
  </w:style>
  <w:style w:type="paragraph" w:styleId="Otsikko5">
    <w:name w:val="heading 5"/>
    <w:basedOn w:val="Normaali"/>
    <w:link w:val="Otsikko5Char"/>
    <w:uiPriority w:val="9"/>
    <w:qFormat/>
    <w:rsid w:val="00AB6E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57ED8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857ED8"/>
    <w:pPr>
      <w:ind w:left="720"/>
      <w:contextualSpacing/>
    </w:p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C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C6F23"/>
    <w:rPr>
      <w:rFonts w:ascii="Segoe UI" w:hAnsi="Segoe UI" w:cs="Segoe UI"/>
      <w:sz w:val="18"/>
      <w:szCs w:val="18"/>
    </w:rPr>
  </w:style>
  <w:style w:type="character" w:styleId="Korostus">
    <w:name w:val="Emphasis"/>
    <w:basedOn w:val="Kappaleenoletusfontti"/>
    <w:uiPriority w:val="20"/>
    <w:qFormat/>
    <w:rsid w:val="00AD523B"/>
    <w:rPr>
      <w:i/>
      <w:iCs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D523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D523B"/>
    <w:rPr>
      <w:b/>
      <w:bCs/>
      <w:sz w:val="20"/>
      <w:szCs w:val="20"/>
    </w:rPr>
  </w:style>
  <w:style w:type="paragraph" w:customStyle="1" w:styleId="py">
    <w:name w:val="py"/>
    <w:basedOn w:val="Normaali"/>
    <w:rsid w:val="0026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rsid w:val="00AB6EF1"/>
    <w:rPr>
      <w:rFonts w:ascii="Times New Roman" w:eastAsia="Times New Roman" w:hAnsi="Times New Roman" w:cs="Times New Roman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7198CC8F2CBFFA4D8F7F209BC3C13483" ma:contentTypeVersion="3" ma:contentTypeDescription="Kampus asiakirja" ma:contentTypeScope="" ma:versionID="a9e121f4eedb638bc751bd52b6c3bee6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0e6bf820cbc7f9684bb5a1069a30bedb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d9b3aa6-a732-4bd2-b0a2-acd6907b0804}" ma:internalName="TaxCatchAll" ma:showField="CatchAllData" ma:web="4e920cd7-78d9-4cc9-9993-e1c5fc915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d9b3aa6-a732-4bd2-b0a2-acd6907b0804}" ma:internalName="TaxCatchAllLabel" ma:readOnly="true" ma:showField="CatchAllDataLabel" ma:web="4e920cd7-78d9-4cc9-9993-e1c5fc915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F922F-67D6-4D2C-BCE4-815490485EE5}">
  <ds:schemaRefs>
    <ds:schemaRef ds:uri="http://schemas.microsoft.com/office/2006/metadata/properties"/>
    <ds:schemaRef ds:uri="http://purl.org/dc/terms/"/>
    <ds:schemaRef ds:uri="c138b538-c2fd-4cca-8c26-6e4e32e5a042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569FA2-948D-44CE-AE91-307E24E9F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4AFA8-79B8-4307-A498-EAA903D4701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440C399-EB97-4CF1-87EF-F45DE74D5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Kangas Ari (YM)</dc:creator>
  <cp:keywords/>
  <dc:description/>
  <cp:lastModifiedBy>Klemola Vilja (YM)</cp:lastModifiedBy>
  <cp:revision>2</cp:revision>
  <dcterms:created xsi:type="dcterms:W3CDTF">2020-05-19T11:14:00Z</dcterms:created>
  <dcterms:modified xsi:type="dcterms:W3CDTF">2020-05-19T11:14:00Z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0x010100B5FAB64B6C204DD994D3FAC0C34E2BFF007198CC8F2CBFFA4D8F7F209BC3C13483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