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F9F" w:rsidRDefault="00853F9F" w:rsidP="00853F9F">
      <w:pPr>
        <w:pStyle w:val="LLEsityksennimi"/>
      </w:pPr>
      <w:bookmarkStart w:id="0" w:name="_GoBack"/>
      <w:bookmarkEnd w:id="0"/>
      <w:r>
        <w:t>Regeringens proposition till riksdagen med förslag till lag om ändring av strafflagen (utkast 17.6.2020)</w:t>
      </w:r>
    </w:p>
    <w:bookmarkStart w:id="1" w:name="_Toc43294617" w:displacedByCustomXml="next"/>
    <w:sdt>
      <w:sdtPr>
        <w:alias w:val="Rubrik"/>
        <w:tag w:val="CCOtsikko"/>
        <w:id w:val="-717274869"/>
        <w:placeholder>
          <w:docPart w:val="2A831442F267453E806899F45A955A00"/>
        </w:placeholder>
        <w15:color w:val="00CCFF"/>
      </w:sdtPr>
      <w:sdtEndPr/>
      <w:sdtContent>
        <w:p w:rsidR="00853F9F" w:rsidRDefault="00853F9F" w:rsidP="00853F9F">
          <w:pPr>
            <w:pStyle w:val="LLPasiallinensislt"/>
          </w:pPr>
          <w:r>
            <w:t>PROPOSITIONENS HUVUDSAKLIGA INNEHÅLL</w:t>
          </w:r>
        </w:p>
      </w:sdtContent>
    </w:sdt>
    <w:bookmarkEnd w:id="1" w:displacedByCustomXml="prev"/>
    <w:sdt>
      <w:sdtPr>
        <w:alias w:val="Huvudsakligt innehåll"/>
        <w:tag w:val="CCsisaltokappale"/>
        <w:id w:val="773754789"/>
        <w:placeholder>
          <w:docPart w:val="E368CB692891431D89664050DEC8D289"/>
        </w:placeholder>
        <w15:color w:val="00CCFF"/>
      </w:sdtPr>
      <w:sdtEndPr/>
      <w:sdtContent>
        <w:p w:rsidR="00853F9F" w:rsidRDefault="00853F9F" w:rsidP="00853F9F">
          <w:pPr>
            <w:pStyle w:val="LLPerustelujenkappalejako"/>
          </w:pPr>
          <w:r>
            <w:t xml:space="preserve">I denna proposition föreslås det att strafflagen ändras. I propositionen föreslås det att till straffskärpningsgrunderna ska fogas ett omnämnande av att ett brott begås utifrån ett motiv som baseras på offrets kön. </w:t>
          </w:r>
        </w:p>
        <w:p w:rsidR="00FC4935" w:rsidRDefault="00853F9F" w:rsidP="00853F9F">
          <w:pPr>
            <w:pStyle w:val="LLPerustelujenkappalejako"/>
          </w:pPr>
          <w:r>
            <w:t>Till bestämmelserna om juridiska personers straffansvar för grov ärekränkning eller olaga hot föreslås ett uttryckligt omnämnande av sådana fall där motivet för en gärning är könet på den person mot vilken gärningen är riktad. Omnämnandet av kön som motiv för gärningen ska också fogas till juridiska personers straffansvar för offentlig uppmaning till brott när det brott som uppmaningen eller förledandet avser är grov ärekränkning eller olaga hot.</w:t>
          </w:r>
        </w:p>
      </w:sdtContent>
    </w:sdt>
    <w:p w:rsidR="00853F9F" w:rsidRDefault="00853F9F" w:rsidP="00853F9F"/>
    <w:p w:rsidR="00853F9F" w:rsidRDefault="00853F9F" w:rsidP="00853F9F">
      <w:pPr>
        <w:pStyle w:val="LLP2Otsikkotaso"/>
        <w:numPr>
          <w:ilvl w:val="0"/>
          <w:numId w:val="0"/>
        </w:numPr>
        <w:ind w:left="454" w:hanging="454"/>
      </w:pPr>
      <w:bookmarkStart w:id="2" w:name="_Toc43294620"/>
      <w:r>
        <w:t>Bakgrund</w:t>
      </w:r>
      <w:bookmarkEnd w:id="2"/>
    </w:p>
    <w:p w:rsidR="00853F9F" w:rsidRDefault="00853F9F" w:rsidP="00853F9F">
      <w:pPr>
        <w:pStyle w:val="LLPerustelujenkappalejako"/>
      </w:pPr>
      <w:r>
        <w:t xml:space="preserve">En arbetsgrupp som tillsatts av inrikesministeriet, justitieministeriet och undervisnings- och kulturministeriet föreslog i sitt betänkande </w:t>
      </w:r>
      <w:r w:rsidR="000368CD">
        <w:t>(</w:t>
      </w:r>
      <w:r>
        <w:t xml:space="preserve">Ord är handlingar: Åtgärder mot hatretorik och nätmobbning effektiviseras. Inre säkerhet. Inrikesministeriets publikationer 2019:28) att man i lagrummet (i strafflagen) om straffskärpningsgrunden och i rekvisitet för hets mot folkgrupp ska lägga till kön. Enligt arbetsgruppens betänkande framkom det under arbetsgruppens arbete missförhållanden när det gäller huruvida strafflagen ger tillräckligt effektiva medel för att beakta hatretorik mot kvinnor. I nuläget nämns inte kön i straffskärpningsgrunderna eller i rekvisitet för hets mot folkgrupp. </w:t>
      </w:r>
    </w:p>
    <w:p w:rsidR="00853F9F" w:rsidRDefault="00853F9F" w:rsidP="00853F9F">
      <w:pPr>
        <w:pStyle w:val="LLPerustelujenkappalejako"/>
      </w:pPr>
      <w:r>
        <w:t>Enligt regeringsprogrammet Ett inkluderande och kunnigt Finland för statsminister Sanna Marins regering ska skärpningsgrunderna i 6 kap. 5 § i strafflagen kompletteras med en bestämmelse om att en skärpningsgrund är att brottet begås utifrån ett motiv som baseras på kön.</w:t>
      </w:r>
    </w:p>
    <w:p w:rsidR="00853F9F" w:rsidRDefault="00853F9F" w:rsidP="00853F9F">
      <w:pPr>
        <w:pStyle w:val="LLPerustelujenkappalejako"/>
      </w:pPr>
      <w:r>
        <w:t>Enligt regeringsprogrammet ska det vidare under regeringsperioden vidtas sådana förvaltningsövergripande åtgärder med vilka man i högre grad än i dag systematiskt ingriper i sådana trakasserier, hot eller att någon görs till måltavla, som hotar yttrandefriheten, myndighetsverksamheten, forskningen och informationsförmedlingen. Tillräckliga resurser samt expertis ska tryggas för bekämpning och utredning av de brott som nämns ovan. Systematisk uppföljning av läget kring diskriminering och hatbrott ska främjas nationellt och internationellt.</w:t>
      </w:r>
    </w:p>
    <w:p w:rsidR="00853F9F" w:rsidRDefault="00853F9F" w:rsidP="00853F9F">
      <w:pPr>
        <w:pStyle w:val="LLPerustelujenkappalejako"/>
      </w:pPr>
      <w:r>
        <w:t>I de rekommendationer som FN:s kommitté för avskaffande av diskriminering av kvinnor, som inrättats i enlighet med konventionen om avskaffande av all slags diskriminering av kvinnor, riktade till Finland år 2014 (CEDAW/C/FIN/CO/7) uppmanas till effektivisering av de åtgärder som ingriper mot hatretorik om etniska minoriteter samt kvinnor och flickor i massmedier, inklusive diskussionsforum på internet och sociala medier.</w:t>
      </w:r>
    </w:p>
    <w:p w:rsidR="00853F9F" w:rsidRDefault="00853F9F" w:rsidP="00853F9F">
      <w:pPr>
        <w:pStyle w:val="LLP2Otsikkotaso"/>
        <w:numPr>
          <w:ilvl w:val="0"/>
          <w:numId w:val="0"/>
        </w:numPr>
        <w:ind w:left="454" w:hanging="454"/>
      </w:pPr>
      <w:bookmarkStart w:id="3" w:name="_Toc43294621"/>
      <w:r>
        <w:t>Beredning</w:t>
      </w:r>
      <w:bookmarkEnd w:id="3"/>
    </w:p>
    <w:p w:rsidR="00853F9F" w:rsidRPr="00D20E3A" w:rsidRDefault="00853F9F" w:rsidP="00853F9F">
      <w:pPr>
        <w:pStyle w:val="LLPerustelujenkappalejako"/>
      </w:pPr>
      <w:r>
        <w:t>Propositionen har beretts vid justitieministeriet.</w:t>
      </w:r>
    </w:p>
    <w:p w:rsidR="00853F9F" w:rsidRDefault="00853F9F" w:rsidP="00853F9F"/>
    <w:sdt>
      <w:sdtPr>
        <w:alias w:val="Lagförslag"/>
        <w:tag w:val="CCLakiehdotukset"/>
        <w:id w:val="1695884352"/>
        <w:placeholder>
          <w:docPart w:val="4995E23363EA4F57A049C314AF6FE575"/>
        </w:placeholder>
        <w15:color w:val="00FFFF"/>
      </w:sdtPr>
      <w:sdtEndPr/>
      <w:sdtContent>
        <w:p w:rsidR="00853F9F" w:rsidRPr="009167E1" w:rsidRDefault="00853F9F" w:rsidP="00853F9F">
          <w:pPr>
            <w:pStyle w:val="LLNormaali"/>
          </w:pPr>
        </w:p>
        <w:p w:rsidR="00853F9F" w:rsidRPr="00F36633" w:rsidRDefault="00853F9F" w:rsidP="00853F9F">
          <w:pPr>
            <w:pStyle w:val="LLLaki"/>
          </w:pPr>
          <w:r>
            <w:t>Lag</w:t>
          </w:r>
        </w:p>
        <w:p w:rsidR="00853F9F" w:rsidRPr="009167E1" w:rsidRDefault="00853F9F" w:rsidP="00853F9F">
          <w:pPr>
            <w:pStyle w:val="LLSaadoksenNimi"/>
          </w:pPr>
          <w:bookmarkStart w:id="4" w:name="_Toc43294643"/>
          <w:r>
            <w:t>om ändring av strafflagen</w:t>
          </w:r>
          <w:bookmarkEnd w:id="4"/>
        </w:p>
        <w:p w:rsidR="00853F9F" w:rsidRDefault="00853F9F" w:rsidP="00853F9F">
          <w:pPr>
            <w:pStyle w:val="LLJohtolauseKappaleet"/>
          </w:pPr>
          <w:r>
            <w:t>I enlighet med riksdagens beslut</w:t>
          </w:r>
        </w:p>
        <w:p w:rsidR="00853F9F" w:rsidRDefault="00853F9F" w:rsidP="00853F9F">
          <w:pPr>
            <w:pStyle w:val="LLJohtolauseKappaleet"/>
          </w:pPr>
          <w:r>
            <w:rPr>
              <w:i/>
              <w:iCs/>
            </w:rPr>
            <w:t>ändras</w:t>
          </w:r>
          <w:r>
            <w:t xml:space="preserve"> i strafflagen (39/1889) 6 kap. 5 §, 17 kap. 24 § 2 mom., 24 kap. 13 § och 25 kap. 10 §, </w:t>
          </w:r>
        </w:p>
        <w:p w:rsidR="00853F9F" w:rsidRDefault="00853F9F" w:rsidP="00853F9F">
          <w:pPr>
            <w:pStyle w:val="LLJohtolauseKappaleet"/>
          </w:pPr>
          <w:r>
            <w:t>sådana de lyder, 6 kap. 5 § i lag 564/2015 samt 17 kap. 24 §, 24 kap. 13 § och 25 kap. 10 § i lag 511/2011, som följer:</w:t>
          </w:r>
        </w:p>
        <w:p w:rsidR="00853F9F" w:rsidRDefault="00853F9F" w:rsidP="00853F9F">
          <w:pPr>
            <w:pStyle w:val="LLNormaali"/>
          </w:pPr>
        </w:p>
        <w:p w:rsidR="00853F9F" w:rsidRDefault="00853F9F" w:rsidP="00853F9F">
          <w:pPr>
            <w:pStyle w:val="LLNormaali"/>
          </w:pPr>
        </w:p>
        <w:p w:rsidR="00853F9F" w:rsidRDefault="00853F9F" w:rsidP="00853F9F">
          <w:pPr>
            <w:pStyle w:val="LLNormaali"/>
          </w:pPr>
        </w:p>
        <w:p w:rsidR="00853F9F" w:rsidRDefault="00853F9F" w:rsidP="00853F9F">
          <w:pPr>
            <w:pStyle w:val="LLNormaali"/>
          </w:pPr>
        </w:p>
        <w:p w:rsidR="00853F9F" w:rsidRDefault="00853F9F" w:rsidP="00853F9F">
          <w:pPr>
            <w:pStyle w:val="LLNormaali"/>
          </w:pPr>
        </w:p>
        <w:p w:rsidR="00853F9F" w:rsidRDefault="00853F9F" w:rsidP="00853F9F">
          <w:pPr>
            <w:pStyle w:val="LLLuku"/>
          </w:pPr>
          <w:r>
            <w:t>6 kap.</w:t>
          </w:r>
        </w:p>
        <w:p w:rsidR="00853F9F" w:rsidRDefault="00853F9F" w:rsidP="00853F9F">
          <w:pPr>
            <w:pStyle w:val="LLLuvunOtsikko"/>
          </w:pPr>
          <w:r>
            <w:lastRenderedPageBreak/>
            <w:t>Om bestämmande av straff</w:t>
          </w:r>
        </w:p>
        <w:p w:rsidR="00853F9F" w:rsidRDefault="00853F9F" w:rsidP="00853F9F">
          <w:pPr>
            <w:pStyle w:val="LLPykala"/>
          </w:pPr>
          <w:r>
            <w:t xml:space="preserve">5 §  </w:t>
          </w:r>
        </w:p>
        <w:p w:rsidR="00853F9F" w:rsidRDefault="00853F9F" w:rsidP="00853F9F">
          <w:pPr>
            <w:pStyle w:val="LLPykalanOtsikko"/>
          </w:pPr>
          <w:r>
            <w:t>Skärpningsgrunder</w:t>
          </w:r>
        </w:p>
        <w:p w:rsidR="00853F9F" w:rsidRDefault="00853F9F" w:rsidP="00853F9F">
          <w:pPr>
            <w:pStyle w:val="LLMomentinJohdantoKappale"/>
          </w:pPr>
          <w:r>
            <w:t>Straffskärpningsgrunder är</w:t>
          </w:r>
        </w:p>
        <w:p w:rsidR="00853F9F" w:rsidRDefault="00853F9F" w:rsidP="00853F9F">
          <w:pPr>
            <w:pStyle w:val="LLMomentinKohta"/>
          </w:pPr>
          <w:r>
            <w:t>1) att den brottsliga verksamheten är planmässig,</w:t>
          </w:r>
        </w:p>
        <w:p w:rsidR="00853F9F" w:rsidRDefault="00853F9F" w:rsidP="00853F9F">
          <w:pPr>
            <w:pStyle w:val="LLMomentinKohta"/>
          </w:pPr>
          <w:r>
            <w:t>2) att brottet begås som ett led i en organiserad kriminell sammanslutnings verksamhet,</w:t>
          </w:r>
        </w:p>
        <w:p w:rsidR="00853F9F" w:rsidRDefault="00853F9F" w:rsidP="00853F9F">
          <w:pPr>
            <w:pStyle w:val="LLMomentinKohta"/>
          </w:pPr>
          <w:r>
            <w:t>3) att brottet begås mot ersättning,</w:t>
          </w:r>
        </w:p>
        <w:p w:rsidR="00853F9F" w:rsidRDefault="00853F9F" w:rsidP="00853F9F">
          <w:pPr>
            <w:pStyle w:val="LLMomentinKohta"/>
          </w:pPr>
          <w:r>
            <w:t>4) att brottet begås utifrån ett motiv som baseras på ras, hudfärg, härstamning, nationellt eller etniskt ursprung, religion eller övertygelse, kön, sexuell läggning eller funktionsnedsättning eller utifrån ett annat motiv som är jämförbart med dessa, och</w:t>
          </w:r>
        </w:p>
        <w:p w:rsidR="00853F9F" w:rsidRDefault="00853F9F" w:rsidP="00853F9F">
          <w:pPr>
            <w:pStyle w:val="LLMomentinKohta"/>
          </w:pPr>
          <w:r>
            <w:t xml:space="preserve">5) gärningsmannens tidigare brottslighet, om förhållandet mellan den tidigare brottsligheten och det nya brottet visar att gärningsmannen, med anledning av att brotten är likartade eller annars, är uppenbart likgiltig för förbud och påbud i lag. </w:t>
          </w:r>
        </w:p>
        <w:p w:rsidR="00853F9F" w:rsidRDefault="00853F9F" w:rsidP="00853F9F">
          <w:pPr>
            <w:pStyle w:val="LLKappalejako"/>
          </w:pPr>
          <w:r>
            <w:t>Med organiserad kriminell sammanslutning avses en strukturerad sammanslutning, inrättad för en viss tid, bestående av minst tre personer, som handlar i samförstånd för att begå brott för vilka det föreskrivna strängaste straffet är fängelse i minst fyra år, eller brott som avses i 11 kap. 10 § eller 15 kap. 9 §.</w:t>
          </w:r>
        </w:p>
        <w:p w:rsidR="00853F9F" w:rsidRDefault="00853F9F" w:rsidP="00853F9F">
          <w:pPr>
            <w:pStyle w:val="LLKappalejako"/>
          </w:pPr>
        </w:p>
        <w:p w:rsidR="00853F9F" w:rsidRDefault="00853F9F" w:rsidP="00853F9F">
          <w:pPr>
            <w:pStyle w:val="LLKappalejako"/>
          </w:pPr>
        </w:p>
        <w:p w:rsidR="00853F9F" w:rsidRDefault="00853F9F" w:rsidP="00853F9F">
          <w:pPr>
            <w:pStyle w:val="LLLuku"/>
          </w:pPr>
          <w:r>
            <w:t>17 kap.</w:t>
          </w:r>
        </w:p>
        <w:p w:rsidR="00853F9F" w:rsidRDefault="00853F9F" w:rsidP="00853F9F">
          <w:pPr>
            <w:pStyle w:val="LLLuvunOtsikko"/>
          </w:pPr>
          <w:r>
            <w:t>Om brott mot allmän ordning</w:t>
          </w:r>
        </w:p>
        <w:p w:rsidR="00853F9F" w:rsidRDefault="00853F9F" w:rsidP="00853F9F">
          <w:pPr>
            <w:pStyle w:val="LLPykala"/>
          </w:pPr>
          <w:r>
            <w:t xml:space="preserve">24 § </w:t>
          </w:r>
        </w:p>
        <w:p w:rsidR="00853F9F" w:rsidRDefault="00853F9F" w:rsidP="00853F9F">
          <w:pPr>
            <w:pStyle w:val="LLPykalanOtsikko"/>
          </w:pPr>
          <w:r>
            <w:t>Juridiska personers straffansvar</w:t>
          </w:r>
        </w:p>
        <w:p w:rsidR="00853F9F" w:rsidRDefault="00853F9F" w:rsidP="00853F9F">
          <w:pPr>
            <w:pStyle w:val="LLKappalejako"/>
          </w:pPr>
          <w:r>
            <w:t>På deltagande i en organiserad kriminell sammanslutnings verksamhet, ordnande av olaglig inresa, grovt ordnande av olaglig inresa, djurskyddsbrott, grovt djurskyddsbrott, anordnande av hasardspel, penningspelsbrott, lotteribrott, penninginsamlingsbrott, spridning av våldsskildring, spridning av pornografisk bild, grov spridning av barnpornografisk bild, innehav av barnpornografisk bild och sedlighetssårande marknadsföring tillämpas vad som bestäms om juridiska personers straffansvar.</w:t>
          </w:r>
        </w:p>
        <w:p w:rsidR="00853F9F" w:rsidRDefault="00853F9F" w:rsidP="00853F9F">
          <w:pPr>
            <w:pStyle w:val="LLMomentinJohdantoKappale"/>
          </w:pPr>
          <w:r>
            <w:t>Vad som bestäms om juridiska personers straffansvar tillämpas också på en sådan offentlig uppmaning till brott som avses i 1 § när det brott som uppmaningen eller förledandet avser är</w:t>
          </w:r>
        </w:p>
        <w:p w:rsidR="00853F9F" w:rsidRDefault="00853F9F" w:rsidP="00853F9F">
          <w:pPr>
            <w:pStyle w:val="LLMomentinKohta"/>
          </w:pPr>
          <w:r>
            <w:t>1) hets mot folkgrupp eller grov hets mot folkgrupp, eller</w:t>
          </w:r>
        </w:p>
        <w:p w:rsidR="00853F9F" w:rsidRDefault="00853F9F" w:rsidP="00853F9F">
          <w:pPr>
            <w:pStyle w:val="LLMomentinKohta"/>
          </w:pPr>
          <w:r>
            <w:t>2) grov ärekränkning eller olaga hot när motivet för uppmaningen eller förledandet är ras, hudfärg, härstamning, nationellt eller etniskt ursprung, religion eller övertygelse, kön, sexuell läggning eller funktionsnedsättning eller en grund som är jämförbar med de nämnda grunderna.</w:t>
          </w:r>
        </w:p>
        <w:p w:rsidR="00853F9F" w:rsidRDefault="00853F9F" w:rsidP="00853F9F">
          <w:pPr>
            <w:pStyle w:val="LLKappalejako"/>
            <w:ind w:firstLine="0"/>
          </w:pPr>
        </w:p>
        <w:p w:rsidR="00853F9F" w:rsidRDefault="00853F9F" w:rsidP="00853F9F">
          <w:pPr>
            <w:pStyle w:val="LLLuku"/>
          </w:pPr>
          <w:r>
            <w:t>24 kap.</w:t>
          </w:r>
        </w:p>
        <w:p w:rsidR="00853F9F" w:rsidRDefault="00853F9F" w:rsidP="00853F9F">
          <w:pPr>
            <w:pStyle w:val="LLLuvunOtsikko"/>
          </w:pPr>
          <w:r>
            <w:t>Om kränkning av integritet och frid samt om ärekränkning</w:t>
          </w:r>
        </w:p>
        <w:p w:rsidR="00853F9F" w:rsidRDefault="00853F9F" w:rsidP="00853F9F">
          <w:pPr>
            <w:pStyle w:val="LLPykala"/>
          </w:pPr>
          <w:r>
            <w:t xml:space="preserve">13 § </w:t>
          </w:r>
        </w:p>
        <w:p w:rsidR="00853F9F" w:rsidRDefault="00853F9F" w:rsidP="00853F9F">
          <w:pPr>
            <w:pStyle w:val="LLPykalanOtsikko"/>
          </w:pPr>
          <w:r>
            <w:t>Juridiska personers straffansvar</w:t>
          </w:r>
        </w:p>
        <w:p w:rsidR="00853F9F" w:rsidRDefault="00853F9F" w:rsidP="00853F9F">
          <w:pPr>
            <w:pStyle w:val="LLKappalejako"/>
          </w:pPr>
          <w:r>
            <w:t>På grov ärekränkning där motivet för brottet är ras, hudfärg, härstamning, nationellt eller etniskt ursprung, religion eller övertygelse, kön, sexuell läggning eller funktionsnedsättning eller en grund som är jämförbar med de nämnda grunderna tillämpas vad som bestäms om juridiska personers straffansvar.</w:t>
          </w:r>
        </w:p>
        <w:p w:rsidR="00853F9F" w:rsidRDefault="00853F9F" w:rsidP="00853F9F">
          <w:pPr>
            <w:pStyle w:val="LLKappalejako"/>
          </w:pPr>
        </w:p>
        <w:p w:rsidR="00853F9F" w:rsidRDefault="00853F9F" w:rsidP="00853F9F">
          <w:pPr>
            <w:pStyle w:val="LLLuku"/>
          </w:pPr>
          <w:r>
            <w:t>25 kap.</w:t>
          </w:r>
        </w:p>
        <w:p w:rsidR="00853F9F" w:rsidRDefault="00853F9F" w:rsidP="00853F9F">
          <w:pPr>
            <w:pStyle w:val="LLLuvunOtsikko"/>
          </w:pPr>
          <w:r>
            <w:t>Om brott mot friheten</w:t>
          </w:r>
        </w:p>
        <w:p w:rsidR="00853F9F" w:rsidRDefault="00853F9F" w:rsidP="00853F9F">
          <w:pPr>
            <w:pStyle w:val="LLPykala"/>
          </w:pPr>
          <w:r>
            <w:t xml:space="preserve">10 § </w:t>
          </w:r>
        </w:p>
        <w:p w:rsidR="00853F9F" w:rsidRDefault="00853F9F" w:rsidP="00853F9F">
          <w:pPr>
            <w:pStyle w:val="LLPykalanOtsikko"/>
          </w:pPr>
          <w:r>
            <w:t>Juridiska personers straffansvar</w:t>
          </w:r>
        </w:p>
        <w:p w:rsidR="00853F9F" w:rsidRDefault="00853F9F" w:rsidP="00853F9F">
          <w:pPr>
            <w:pStyle w:val="LLKappalejako"/>
          </w:pPr>
          <w:r>
            <w:t>På människohandel och grov människohandel tillämpas vad som bestäms om juridiska personers straffansvar.</w:t>
          </w:r>
        </w:p>
        <w:p w:rsidR="00853F9F" w:rsidRDefault="00853F9F" w:rsidP="00853F9F">
          <w:pPr>
            <w:pStyle w:val="LLKappalejako"/>
          </w:pPr>
          <w:r>
            <w:lastRenderedPageBreak/>
            <w:t>På olaga hot där motivet för brottet är ras, hudfärg, härstamning, nationellt eller etniskt ursprung, religion eller övertygelse, kön, sexuell läggning eller funktionsnedsättning eller en grund som är jämförbar med de nämnda grunderna tillämpas vad som bestäms om juridiska personers straffansvar.</w:t>
          </w:r>
        </w:p>
        <w:p w:rsidR="00853F9F" w:rsidRDefault="00853F9F" w:rsidP="00853F9F">
          <w:pPr>
            <w:pStyle w:val="LLKappalejako"/>
            <w:ind w:firstLine="0"/>
          </w:pPr>
        </w:p>
        <w:p w:rsidR="00853F9F" w:rsidRPr="009167E1" w:rsidRDefault="00853F9F" w:rsidP="00853F9F">
          <w:pPr>
            <w:pStyle w:val="LLNormaali"/>
            <w:jc w:val="center"/>
          </w:pPr>
          <w:r>
            <w:t>———</w:t>
          </w:r>
        </w:p>
        <w:p w:rsidR="00853F9F" w:rsidRDefault="00853F9F" w:rsidP="00853F9F">
          <w:pPr>
            <w:pStyle w:val="LLVoimaantulokappale"/>
          </w:pPr>
          <w:r>
            <w:t>Denna lag träder i kraft den   20 .</w:t>
          </w:r>
        </w:p>
        <w:p w:rsidR="00853F9F" w:rsidRDefault="00853F9F" w:rsidP="00853F9F">
          <w:pPr>
            <w:pStyle w:val="LLNormaali"/>
            <w:jc w:val="center"/>
          </w:pPr>
          <w:r>
            <w:t>—————</w:t>
          </w:r>
        </w:p>
        <w:p w:rsidR="00853F9F" w:rsidRDefault="00785F52" w:rsidP="00853F9F">
          <w:pPr>
            <w:pStyle w:val="LLNormaali"/>
          </w:pPr>
        </w:p>
      </w:sdtContent>
    </w:sdt>
    <w:p w:rsidR="00853F9F" w:rsidRDefault="00853F9F" w:rsidP="00853F9F">
      <w:pPr>
        <w:pStyle w:val="LLNormaali"/>
      </w:pPr>
    </w:p>
    <w:p w:rsidR="00853F9F" w:rsidRPr="00302A46" w:rsidRDefault="00853F9F" w:rsidP="00853F9F">
      <w:pPr>
        <w:pStyle w:val="LLNormaali"/>
      </w:pPr>
    </w:p>
    <w:p w:rsidR="00853F9F" w:rsidRPr="00302A46" w:rsidRDefault="00853F9F" w:rsidP="00853F9F">
      <w:pPr>
        <w:pStyle w:val="LLNormaali"/>
      </w:pPr>
    </w:p>
    <w:p w:rsidR="00853F9F" w:rsidRPr="00302A46" w:rsidRDefault="00853F9F" w:rsidP="00853F9F">
      <w:pPr>
        <w:pStyle w:val="LLNormaali"/>
      </w:pPr>
    </w:p>
    <w:sdt>
      <w:sdtPr>
        <w:alias w:val="Datum"/>
        <w:tag w:val="CCPaivays"/>
        <w:id w:val="-857742363"/>
        <w:placeholder>
          <w:docPart w:val="0919DC806F364321BD6CFFE624DCA3FF"/>
        </w:placeholder>
        <w15:color w:val="33CCCC"/>
        <w:text/>
      </w:sdtPr>
      <w:sdtEndPr/>
      <w:sdtContent>
        <w:p w:rsidR="00853F9F" w:rsidRPr="00302A46" w:rsidRDefault="00853F9F" w:rsidP="00853F9F">
          <w:pPr>
            <w:pStyle w:val="LLPaivays"/>
          </w:pPr>
          <w:r>
            <w:t>Helsingfors den x.x.20xx</w:t>
          </w:r>
        </w:p>
      </w:sdtContent>
    </w:sdt>
    <w:p w:rsidR="00853F9F" w:rsidRPr="00030BA9" w:rsidRDefault="00853F9F" w:rsidP="00853F9F">
      <w:pPr>
        <w:pStyle w:val="LLNormaali"/>
      </w:pPr>
    </w:p>
    <w:sdt>
      <w:sdtPr>
        <w:alias w:val="Undertecknarens ställning"/>
        <w:tag w:val="CCAllekirjoitus"/>
        <w:id w:val="1565067034"/>
        <w:placeholder>
          <w:docPart w:val="0919DC806F364321BD6CFFE624DCA3FF"/>
        </w:placeholder>
        <w15:color w:val="00FFFF"/>
      </w:sdtPr>
      <w:sdtEndPr/>
      <w:sdtContent>
        <w:p w:rsidR="00853F9F" w:rsidRPr="008D7BC7" w:rsidRDefault="00853F9F" w:rsidP="00853F9F">
          <w:pPr>
            <w:pStyle w:val="LLAllekirjoitus"/>
          </w:pPr>
          <w:r>
            <w:t>Statsminister</w:t>
          </w:r>
        </w:p>
      </w:sdtContent>
    </w:sdt>
    <w:p w:rsidR="00853F9F" w:rsidRPr="00385A06" w:rsidRDefault="00853F9F" w:rsidP="00853F9F">
      <w:pPr>
        <w:pStyle w:val="LLNimenselvennys"/>
      </w:pPr>
      <w:r>
        <w:t>Sanna Marin</w:t>
      </w:r>
    </w:p>
    <w:p w:rsidR="00853F9F" w:rsidRPr="00385A06" w:rsidRDefault="00853F9F" w:rsidP="00853F9F">
      <w:pPr>
        <w:pStyle w:val="LLNormaali"/>
      </w:pPr>
    </w:p>
    <w:p w:rsidR="00853F9F" w:rsidRPr="00385A06" w:rsidRDefault="00853F9F" w:rsidP="00853F9F">
      <w:pPr>
        <w:pStyle w:val="LLNormaali"/>
      </w:pPr>
    </w:p>
    <w:p w:rsidR="00853F9F" w:rsidRPr="00385A06" w:rsidRDefault="00853F9F" w:rsidP="00853F9F">
      <w:pPr>
        <w:pStyle w:val="LLNormaali"/>
      </w:pPr>
    </w:p>
    <w:p w:rsidR="00853F9F" w:rsidRPr="00385A06" w:rsidRDefault="00853F9F" w:rsidP="00853F9F">
      <w:pPr>
        <w:pStyle w:val="LLNormaali"/>
      </w:pPr>
    </w:p>
    <w:p w:rsidR="00853F9F" w:rsidRPr="002C1B6D" w:rsidRDefault="00853F9F" w:rsidP="00853F9F">
      <w:pPr>
        <w:pStyle w:val="LLVarmennus"/>
      </w:pPr>
      <w:r>
        <w:t>Justitieminister Anna-Maja Henriksson</w:t>
      </w:r>
    </w:p>
    <w:p w:rsidR="00853F9F" w:rsidRDefault="00853F9F" w:rsidP="00853F9F">
      <w:r>
        <w:br w:type="page"/>
      </w:r>
    </w:p>
    <w:sectPr w:rsidR="00853F9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9F"/>
    <w:rsid w:val="000368CD"/>
    <w:rsid w:val="00785F52"/>
    <w:rsid w:val="00853F9F"/>
    <w:rsid w:val="00FC49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581EA-2969-469A-8AAA-06AA2C61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53F9F"/>
    <w:pPr>
      <w:spacing w:after="0" w:line="276" w:lineRule="auto"/>
    </w:pPr>
    <w:rPr>
      <w:rFonts w:ascii="Times New Roman" w:eastAsia="Calibri" w:hAnsi="Times New Roman"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Pasiallinensislt">
    <w:name w:val="LLPääasiallinensisältö"/>
    <w:next w:val="Normaali"/>
    <w:rsid w:val="00853F9F"/>
    <w:pPr>
      <w:spacing w:after="220" w:line="220" w:lineRule="exact"/>
      <w:outlineLvl w:val="0"/>
    </w:pPr>
    <w:rPr>
      <w:rFonts w:ascii="Times New Roman" w:eastAsia="Times New Roman" w:hAnsi="Times New Roman" w:cs="Times New Roman"/>
      <w:b/>
      <w:caps/>
      <w:sz w:val="21"/>
      <w:szCs w:val="24"/>
      <w:lang w:eastAsia="fi-FI"/>
    </w:rPr>
  </w:style>
  <w:style w:type="paragraph" w:customStyle="1" w:styleId="LLEsityksennimi">
    <w:name w:val="LLEsityksennimi"/>
    <w:next w:val="Normaali"/>
    <w:rsid w:val="00853F9F"/>
    <w:pPr>
      <w:spacing w:after="220" w:line="220" w:lineRule="exact"/>
      <w:jc w:val="both"/>
    </w:pPr>
    <w:rPr>
      <w:rFonts w:ascii="Times New Roman" w:eastAsia="Times New Roman" w:hAnsi="Times New Roman" w:cs="Arial"/>
      <w:b/>
      <w:sz w:val="21"/>
      <w:szCs w:val="24"/>
      <w:lang w:eastAsia="fi-FI"/>
    </w:rPr>
  </w:style>
  <w:style w:type="paragraph" w:customStyle="1" w:styleId="LLPerustelujenkappalejako">
    <w:name w:val="LLPerustelujenkappalejako"/>
    <w:rsid w:val="00853F9F"/>
    <w:pPr>
      <w:spacing w:after="220" w:line="220" w:lineRule="exact"/>
      <w:jc w:val="both"/>
    </w:pPr>
    <w:rPr>
      <w:rFonts w:ascii="Times New Roman" w:eastAsia="Times New Roman" w:hAnsi="Times New Roman" w:cs="Times New Roman"/>
      <w:szCs w:val="24"/>
      <w:lang w:eastAsia="fi-FI"/>
    </w:rPr>
  </w:style>
  <w:style w:type="paragraph" w:customStyle="1" w:styleId="LLP1Otsikkotaso">
    <w:name w:val="LLP1Otsikkotaso"/>
    <w:next w:val="LLPerustelujenkappalejako"/>
    <w:rsid w:val="00853F9F"/>
    <w:pPr>
      <w:keepNext/>
      <w:numPr>
        <w:numId w:val="1"/>
      </w:numPr>
      <w:spacing w:after="220" w:line="220" w:lineRule="exact"/>
      <w:outlineLvl w:val="0"/>
    </w:pPr>
    <w:rPr>
      <w:rFonts w:ascii="Times New Roman" w:eastAsia="Times New Roman" w:hAnsi="Times New Roman" w:cs="Times New Roman"/>
      <w:b/>
      <w:spacing w:val="22"/>
      <w:sz w:val="21"/>
      <w:szCs w:val="24"/>
      <w:lang w:eastAsia="fi-FI"/>
    </w:rPr>
  </w:style>
  <w:style w:type="paragraph" w:customStyle="1" w:styleId="LLP2Otsikkotaso">
    <w:name w:val="LLP2Otsikkotaso"/>
    <w:next w:val="LLPerustelujenkappalejako"/>
    <w:rsid w:val="00853F9F"/>
    <w:pPr>
      <w:keepNext/>
      <w:numPr>
        <w:ilvl w:val="1"/>
        <w:numId w:val="1"/>
      </w:numPr>
      <w:spacing w:after="220" w:line="220" w:lineRule="exact"/>
      <w:outlineLvl w:val="1"/>
    </w:pPr>
    <w:rPr>
      <w:rFonts w:ascii="Times New Roman" w:eastAsia="Times New Roman" w:hAnsi="Times New Roman" w:cs="Times New Roman"/>
      <w:b/>
      <w:sz w:val="21"/>
      <w:szCs w:val="24"/>
      <w:lang w:eastAsia="fi-FI"/>
    </w:rPr>
  </w:style>
  <w:style w:type="paragraph" w:customStyle="1" w:styleId="LLP3Otsikkotaso">
    <w:name w:val="LLP3Otsikkotaso"/>
    <w:next w:val="LLPerustelujenkappalejako"/>
    <w:rsid w:val="00853F9F"/>
    <w:pPr>
      <w:keepNext/>
      <w:numPr>
        <w:ilvl w:val="2"/>
        <w:numId w:val="1"/>
      </w:numPr>
      <w:spacing w:after="220" w:line="220" w:lineRule="exact"/>
      <w:outlineLvl w:val="2"/>
    </w:pPr>
    <w:rPr>
      <w:rFonts w:ascii="Times New Roman" w:eastAsia="Times New Roman" w:hAnsi="Times New Roman" w:cs="Times New Roman"/>
      <w:szCs w:val="24"/>
      <w:lang w:eastAsia="fi-FI"/>
    </w:rPr>
  </w:style>
  <w:style w:type="paragraph" w:customStyle="1" w:styleId="LLP4Otsikkotaso">
    <w:name w:val="LLP4Otsikkotaso"/>
    <w:basedOn w:val="LLP3Otsikkotaso"/>
    <w:next w:val="LLPerustelujenkappalejako"/>
    <w:qFormat/>
    <w:rsid w:val="00853F9F"/>
    <w:pPr>
      <w:numPr>
        <w:ilvl w:val="3"/>
      </w:numPr>
      <w:outlineLvl w:val="3"/>
    </w:pPr>
  </w:style>
  <w:style w:type="paragraph" w:customStyle="1" w:styleId="LLKappalejako">
    <w:name w:val="LLKappalejako"/>
    <w:link w:val="LLKappalejakoChar"/>
    <w:rsid w:val="00853F9F"/>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853F9F"/>
    <w:rPr>
      <w:rFonts w:ascii="Times New Roman" w:eastAsia="Times New Roman" w:hAnsi="Times New Roman" w:cs="Times New Roman"/>
      <w:szCs w:val="24"/>
      <w:lang w:eastAsia="fi-FI"/>
    </w:rPr>
  </w:style>
  <w:style w:type="paragraph" w:customStyle="1" w:styleId="LLPykala">
    <w:name w:val="LLPykala"/>
    <w:next w:val="Normaali"/>
    <w:rsid w:val="00853F9F"/>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Normaali"/>
    <w:rsid w:val="00853F9F"/>
    <w:pPr>
      <w:spacing w:before="220" w:after="220" w:line="220" w:lineRule="exact"/>
      <w:jc w:val="center"/>
    </w:pPr>
    <w:rPr>
      <w:rFonts w:ascii="Times New Roman" w:eastAsia="Times New Roman" w:hAnsi="Times New Roman" w:cs="Times New Roman"/>
      <w:i/>
      <w:szCs w:val="24"/>
      <w:lang w:eastAsia="fi-FI"/>
    </w:rPr>
  </w:style>
  <w:style w:type="paragraph" w:customStyle="1" w:styleId="LLLuku">
    <w:name w:val="LLLuku"/>
    <w:next w:val="LLLuvunOtsikko"/>
    <w:rsid w:val="00853F9F"/>
    <w:pPr>
      <w:spacing w:after="220" w:line="220" w:lineRule="exact"/>
      <w:jc w:val="center"/>
    </w:pPr>
    <w:rPr>
      <w:rFonts w:ascii="Times New Roman" w:eastAsia="Times New Roman" w:hAnsi="Times New Roman" w:cs="Times New Roman"/>
      <w:szCs w:val="24"/>
      <w:lang w:eastAsia="fi-FI"/>
    </w:rPr>
  </w:style>
  <w:style w:type="paragraph" w:customStyle="1" w:styleId="LLLuvunOtsikko">
    <w:name w:val="LLLuvunOtsikko"/>
    <w:next w:val="Normaali"/>
    <w:rsid w:val="00853F9F"/>
    <w:pPr>
      <w:spacing w:after="220" w:line="220" w:lineRule="exact"/>
      <w:jc w:val="center"/>
    </w:pPr>
    <w:rPr>
      <w:rFonts w:ascii="Times New Roman" w:eastAsia="Times New Roman" w:hAnsi="Times New Roman" w:cs="Times New Roman"/>
      <w:b/>
      <w:szCs w:val="24"/>
      <w:lang w:eastAsia="fi-FI"/>
    </w:rPr>
  </w:style>
  <w:style w:type="paragraph" w:customStyle="1" w:styleId="LLVoimaantulokappale">
    <w:name w:val="LLVoimaantulokappale"/>
    <w:rsid w:val="00853F9F"/>
    <w:pPr>
      <w:spacing w:after="0" w:line="220" w:lineRule="exact"/>
      <w:ind w:firstLine="170"/>
      <w:jc w:val="both"/>
    </w:pPr>
    <w:rPr>
      <w:rFonts w:ascii="Times New Roman" w:eastAsia="Times New Roman" w:hAnsi="Times New Roman" w:cs="Times New Roman"/>
      <w:szCs w:val="24"/>
      <w:lang w:eastAsia="fi-FI"/>
    </w:rPr>
  </w:style>
  <w:style w:type="paragraph" w:customStyle="1" w:styleId="LLMomentinJohdantoKappale">
    <w:name w:val="LLMomentinJohdantoKappale"/>
    <w:basedOn w:val="LLKappalejako"/>
    <w:next w:val="LLMomentinKohta"/>
    <w:rsid w:val="00853F9F"/>
  </w:style>
  <w:style w:type="paragraph" w:customStyle="1" w:styleId="LLMomentinKohta">
    <w:name w:val="LLMomentinKohta"/>
    <w:rsid w:val="00853F9F"/>
    <w:pPr>
      <w:spacing w:after="0" w:line="220" w:lineRule="exact"/>
      <w:ind w:firstLine="170"/>
      <w:jc w:val="both"/>
    </w:pPr>
    <w:rPr>
      <w:rFonts w:ascii="Times New Roman" w:eastAsia="Times New Roman" w:hAnsi="Times New Roman" w:cs="Times New Roman"/>
      <w:szCs w:val="24"/>
      <w:lang w:eastAsia="fi-FI"/>
    </w:rPr>
  </w:style>
  <w:style w:type="paragraph" w:customStyle="1" w:styleId="LLPaivays">
    <w:name w:val="LLPaivays"/>
    <w:next w:val="Normaali"/>
    <w:rsid w:val="00853F9F"/>
    <w:pPr>
      <w:spacing w:after="220" w:line="220" w:lineRule="exact"/>
    </w:pPr>
    <w:rPr>
      <w:rFonts w:ascii="Times New Roman" w:eastAsia="Times New Roman" w:hAnsi="Times New Roman" w:cs="Times New Roman"/>
      <w:szCs w:val="24"/>
      <w:lang w:eastAsia="fi-FI"/>
    </w:rPr>
  </w:style>
  <w:style w:type="paragraph" w:customStyle="1" w:styleId="LLLaki">
    <w:name w:val="LLLaki"/>
    <w:next w:val="Normaali"/>
    <w:rsid w:val="00853F9F"/>
    <w:pPr>
      <w:spacing w:before="220" w:after="220" w:line="320" w:lineRule="exact"/>
      <w:jc w:val="center"/>
    </w:pPr>
    <w:rPr>
      <w:rFonts w:ascii="Times New Roman" w:eastAsia="Times New Roman" w:hAnsi="Times New Roman" w:cs="Times New Roman"/>
      <w:b/>
      <w:spacing w:val="22"/>
      <w:sz w:val="30"/>
      <w:szCs w:val="24"/>
      <w:lang w:eastAsia="fi-FI"/>
    </w:rPr>
  </w:style>
  <w:style w:type="paragraph" w:customStyle="1" w:styleId="LLSaadoksenNimi">
    <w:name w:val="LLSaadoksenNimi"/>
    <w:next w:val="Normaali"/>
    <w:autoRedefine/>
    <w:rsid w:val="00853F9F"/>
    <w:pPr>
      <w:spacing w:after="220" w:line="220" w:lineRule="exact"/>
      <w:jc w:val="center"/>
      <w:outlineLvl w:val="2"/>
    </w:pPr>
    <w:rPr>
      <w:rFonts w:ascii="Times New Roman" w:eastAsia="Times New Roman" w:hAnsi="Times New Roman" w:cs="Times New Roman"/>
      <w:b/>
      <w:sz w:val="21"/>
      <w:szCs w:val="24"/>
      <w:lang w:eastAsia="fi-FI"/>
    </w:rPr>
  </w:style>
  <w:style w:type="paragraph" w:customStyle="1" w:styleId="LLJohtolauseKappaleet">
    <w:name w:val="LLJohtolauseKappaleet"/>
    <w:rsid w:val="00853F9F"/>
    <w:pPr>
      <w:spacing w:after="0" w:line="220" w:lineRule="exact"/>
      <w:ind w:firstLine="170"/>
      <w:jc w:val="both"/>
    </w:pPr>
    <w:rPr>
      <w:rFonts w:ascii="Times New Roman" w:eastAsia="Times New Roman" w:hAnsi="Times New Roman" w:cs="Times New Roman"/>
      <w:szCs w:val="24"/>
      <w:lang w:eastAsia="fi-FI"/>
    </w:rPr>
  </w:style>
  <w:style w:type="paragraph" w:customStyle="1" w:styleId="LLAllekirjoitus">
    <w:name w:val="LLAllekirjoitus"/>
    <w:next w:val="Normaali"/>
    <w:rsid w:val="00853F9F"/>
    <w:pPr>
      <w:spacing w:after="0" w:line="240" w:lineRule="auto"/>
      <w:jc w:val="center"/>
    </w:pPr>
    <w:rPr>
      <w:rFonts w:ascii="Times New Roman" w:eastAsia="Times New Roman" w:hAnsi="Times New Roman" w:cs="Times New Roman"/>
      <w:b/>
      <w:sz w:val="21"/>
      <w:szCs w:val="24"/>
      <w:lang w:eastAsia="fi-FI"/>
    </w:rPr>
  </w:style>
  <w:style w:type="paragraph" w:customStyle="1" w:styleId="LLNimenselvennys">
    <w:name w:val="LLNimenselvennys"/>
    <w:next w:val="Normaali"/>
    <w:rsid w:val="00853F9F"/>
    <w:pPr>
      <w:spacing w:before="880" w:after="220" w:line="220" w:lineRule="exact"/>
      <w:jc w:val="center"/>
    </w:pPr>
    <w:rPr>
      <w:rFonts w:ascii="Times New Roman" w:eastAsia="Times New Roman" w:hAnsi="Times New Roman" w:cs="Times New Roman"/>
      <w:b/>
      <w:sz w:val="21"/>
      <w:szCs w:val="24"/>
      <w:lang w:eastAsia="fi-FI"/>
    </w:rPr>
  </w:style>
  <w:style w:type="paragraph" w:customStyle="1" w:styleId="LLVarmennus">
    <w:name w:val="LLVarmennus"/>
    <w:next w:val="Normaali"/>
    <w:rsid w:val="00853F9F"/>
    <w:pPr>
      <w:spacing w:before="220" w:after="0" w:line="220" w:lineRule="exact"/>
      <w:jc w:val="right"/>
    </w:pPr>
    <w:rPr>
      <w:rFonts w:ascii="Times New Roman" w:eastAsia="Times New Roman" w:hAnsi="Times New Roman" w:cs="Times New Roman"/>
      <w:szCs w:val="24"/>
      <w:lang w:eastAsia="fi-FI"/>
    </w:rPr>
  </w:style>
  <w:style w:type="paragraph" w:customStyle="1" w:styleId="LLNormaali">
    <w:name w:val="LLNormaali"/>
    <w:basedOn w:val="Normaali"/>
    <w:qFormat/>
    <w:rsid w:val="00853F9F"/>
    <w:pPr>
      <w:spacing w:line="22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831442F267453E806899F45A955A00"/>
        <w:category>
          <w:name w:val="Yleiset"/>
          <w:gallery w:val="placeholder"/>
        </w:category>
        <w:types>
          <w:type w:val="bbPlcHdr"/>
        </w:types>
        <w:behaviors>
          <w:behavior w:val="content"/>
        </w:behaviors>
        <w:guid w:val="{9D6861FD-0A8A-40D3-9EF4-5ECA2D655A16}"/>
      </w:docPartPr>
      <w:docPartBody>
        <w:p w:rsidR="001B73E7" w:rsidRDefault="0011413E" w:rsidP="0011413E">
          <w:pPr>
            <w:pStyle w:val="2A831442F267453E806899F45A955A00"/>
          </w:pPr>
          <w:r w:rsidRPr="005D3E42">
            <w:rPr>
              <w:rStyle w:val="Paikkamerkkiteksti"/>
            </w:rPr>
            <w:t>Click or tap here to enter text.</w:t>
          </w:r>
        </w:p>
      </w:docPartBody>
    </w:docPart>
    <w:docPart>
      <w:docPartPr>
        <w:name w:val="E368CB692891431D89664050DEC8D289"/>
        <w:category>
          <w:name w:val="Yleiset"/>
          <w:gallery w:val="placeholder"/>
        </w:category>
        <w:types>
          <w:type w:val="bbPlcHdr"/>
        </w:types>
        <w:behaviors>
          <w:behavior w:val="content"/>
        </w:behaviors>
        <w:guid w:val="{AB21F85B-5CFD-4C79-90FF-E2D1D932224A}"/>
      </w:docPartPr>
      <w:docPartBody>
        <w:p w:rsidR="001B73E7" w:rsidRDefault="0011413E" w:rsidP="0011413E">
          <w:pPr>
            <w:pStyle w:val="E368CB692891431D89664050DEC8D289"/>
          </w:pPr>
          <w:r w:rsidRPr="005D3E42">
            <w:rPr>
              <w:rStyle w:val="Paikkamerkkiteksti"/>
            </w:rPr>
            <w:t>Click or tap here to enter text.</w:t>
          </w:r>
        </w:p>
      </w:docPartBody>
    </w:docPart>
    <w:docPart>
      <w:docPartPr>
        <w:name w:val="4995E23363EA4F57A049C314AF6FE575"/>
        <w:category>
          <w:name w:val="Yleiset"/>
          <w:gallery w:val="placeholder"/>
        </w:category>
        <w:types>
          <w:type w:val="bbPlcHdr"/>
        </w:types>
        <w:behaviors>
          <w:behavior w:val="content"/>
        </w:behaviors>
        <w:guid w:val="{E08C82DB-E06F-4AFB-8089-DB56498E484E}"/>
      </w:docPartPr>
      <w:docPartBody>
        <w:p w:rsidR="001B73E7" w:rsidRDefault="0011413E" w:rsidP="0011413E">
          <w:pPr>
            <w:pStyle w:val="4995E23363EA4F57A049C314AF6FE575"/>
          </w:pPr>
          <w:r w:rsidRPr="005D3E42">
            <w:rPr>
              <w:rStyle w:val="Paikkamerkkiteksti"/>
            </w:rPr>
            <w:t>Click or tap here to enter text.</w:t>
          </w:r>
        </w:p>
      </w:docPartBody>
    </w:docPart>
    <w:docPart>
      <w:docPartPr>
        <w:name w:val="0919DC806F364321BD6CFFE624DCA3FF"/>
        <w:category>
          <w:name w:val="Yleiset"/>
          <w:gallery w:val="placeholder"/>
        </w:category>
        <w:types>
          <w:type w:val="bbPlcHdr"/>
        </w:types>
        <w:behaviors>
          <w:behavior w:val="content"/>
        </w:behaviors>
        <w:guid w:val="{26479A64-DF21-4977-97D7-4C0ADE51CBB7}"/>
      </w:docPartPr>
      <w:docPartBody>
        <w:p w:rsidR="001B73E7" w:rsidRDefault="0011413E" w:rsidP="0011413E">
          <w:pPr>
            <w:pStyle w:val="0919DC806F364321BD6CFFE624DCA3FF"/>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3E"/>
    <w:rsid w:val="0011413E"/>
    <w:rsid w:val="001B73E7"/>
    <w:rsid w:val="004C689B"/>
    <w:rsid w:val="00FB63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1413E"/>
    <w:rPr>
      <w:color w:val="808080"/>
    </w:rPr>
  </w:style>
  <w:style w:type="paragraph" w:customStyle="1" w:styleId="2A831442F267453E806899F45A955A00">
    <w:name w:val="2A831442F267453E806899F45A955A00"/>
    <w:rsid w:val="0011413E"/>
  </w:style>
  <w:style w:type="paragraph" w:customStyle="1" w:styleId="E368CB692891431D89664050DEC8D289">
    <w:name w:val="E368CB692891431D89664050DEC8D289"/>
    <w:rsid w:val="0011413E"/>
  </w:style>
  <w:style w:type="paragraph" w:customStyle="1" w:styleId="4995E23363EA4F57A049C314AF6FE575">
    <w:name w:val="4995E23363EA4F57A049C314AF6FE575"/>
    <w:rsid w:val="0011413E"/>
  </w:style>
  <w:style w:type="paragraph" w:customStyle="1" w:styleId="0919DC806F364321BD6CFFE624DCA3FF">
    <w:name w:val="0919DC806F364321BD6CFFE624DCA3FF"/>
    <w:rsid w:val="00114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693</Words>
  <Characters>5615</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Lena</dc:creator>
  <cp:keywords/>
  <dc:description/>
  <cp:lastModifiedBy>Andersson Lena</cp:lastModifiedBy>
  <cp:revision>2</cp:revision>
  <dcterms:created xsi:type="dcterms:W3CDTF">2020-06-24T07:27:00Z</dcterms:created>
  <dcterms:modified xsi:type="dcterms:W3CDTF">2020-06-24T07:27:00Z</dcterms:modified>
</cp:coreProperties>
</file>