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3CC03" w14:textId="77777777" w:rsidR="00433B59" w:rsidRPr="00D16EC8" w:rsidRDefault="00433B59" w:rsidP="00D16EC8">
      <w:pPr>
        <w:rPr>
          <w:lang w:eastAsia="fi-FI"/>
        </w:rPr>
      </w:pPr>
    </w:p>
    <w:p w14:paraId="17E1091C" w14:textId="77B03925" w:rsidR="00B82D67" w:rsidRDefault="00B82D67" w:rsidP="00B82D67">
      <w:pPr>
        <w:pStyle w:val="LLEsityksennimi"/>
      </w:pPr>
      <w:r>
        <w:t>Regeringens proposition till riksdagen med förslag till ändringar i lagstiftningen inom kommunikationsministeriets förvaltningsområde</w:t>
      </w:r>
    </w:p>
    <w:bookmarkStart w:id="0" w:name="_Toc49428051"/>
    <w:bookmarkStart w:id="1" w:name="_Toc51772314"/>
    <w:bookmarkStart w:id="2" w:name="_Toc51773370"/>
    <w:bookmarkStart w:id="3" w:name="_Toc51775146"/>
    <w:bookmarkStart w:id="4" w:name="_Toc51776243"/>
    <w:bookmarkStart w:id="5" w:name="_Toc51776391"/>
    <w:bookmarkStart w:id="6" w:name="_Toc51778275"/>
    <w:p w14:paraId="2F27433A" w14:textId="77777777" w:rsidR="005A0584" w:rsidRDefault="00195E79" w:rsidP="005A0584">
      <w:pPr>
        <w:pStyle w:val="LLPasiallinensislt"/>
      </w:pPr>
      <w:sdt>
        <w:sdtPr>
          <w:alias w:val="Rubrik"/>
          <w:tag w:val="CCOtsikko"/>
          <w:id w:val="-717274869"/>
          <w:lock w:val="sdtContentLocked"/>
          <w:placeholder>
            <w:docPart w:val="50977172A16D4BF9802BD02D2A82B646"/>
          </w:placeholder>
          <w15:color w:val="00CCFF"/>
        </w:sdtPr>
        <w:sdtEndPr/>
        <w:sdtContent>
          <w:r w:rsidR="009D4D9F">
            <w:t>PROPOSITIONENS HUVUDSAKLIGA INNEHÅLL</w:t>
          </w:r>
        </w:sdtContent>
      </w:sdt>
      <w:bookmarkEnd w:id="0"/>
      <w:bookmarkEnd w:id="1"/>
      <w:bookmarkEnd w:id="2"/>
      <w:bookmarkEnd w:id="3"/>
      <w:bookmarkEnd w:id="4"/>
      <w:bookmarkEnd w:id="5"/>
      <w:bookmarkEnd w:id="6"/>
    </w:p>
    <w:sdt>
      <w:sdtPr>
        <w:alias w:val="Propositionens huvudsakliga innehåll"/>
        <w:tag w:val="CCsisaltokappale"/>
        <w:id w:val="773754789"/>
        <w:lock w:val="sdtLocked"/>
        <w:placeholder>
          <w:docPart w:val="A706C688C44D4DA3A62DAD3F321516A8"/>
        </w:placeholder>
        <w15:color w:val="00CCFF"/>
      </w:sdtPr>
      <w:sdtEndPr/>
      <w:sdtContent>
        <w:sdt>
          <w:sdtPr>
            <w:alias w:val="HUVUDSAKLIGT INNEHÅLL"/>
            <w:tag w:val="CCsisaltokappale"/>
            <w:id w:val="-1696378552"/>
            <w:placeholder>
              <w:docPart w:val="47AC026F01E0469FA630DEBD79D8D9F4"/>
            </w:placeholder>
            <w15:color w:val="00CCFF"/>
          </w:sdtPr>
          <w:sdtEndPr/>
          <w:sdtContent>
            <w:sdt>
              <w:sdtPr>
                <w:alias w:val="HUVUDSAKLIGT INNEHÅLL"/>
                <w:tag w:val="CCsisaltokappale"/>
                <w:id w:val="540559512"/>
                <w:placeholder>
                  <w:docPart w:val="D1E196B39CD8489192386F41D0A03389"/>
                </w:placeholder>
                <w15:color w:val="00CCFF"/>
              </w:sdtPr>
              <w:sdtEndPr/>
              <w:sdtContent>
                <w:sdt>
                  <w:sdtPr>
                    <w:alias w:val="HUVUDSAKLIGT INNEHÅLL"/>
                    <w:tag w:val="CCsisaltokappale"/>
                    <w:id w:val="1045573122"/>
                    <w:placeholder>
                      <w:docPart w:val="EFB2789B10F94C07AA1DD6AFFE5AE93C"/>
                    </w:placeholder>
                    <w15:color w:val="00CCFF"/>
                  </w:sdtPr>
                  <w:sdtEndPr/>
                  <w:sdtContent>
                    <w:p w14:paraId="2BC5EF9A" w14:textId="27F3FD22" w:rsidR="007F5D9B" w:rsidRDefault="007F5D9B" w:rsidP="007F5D9B">
                      <w:pPr>
                        <w:pStyle w:val="LLPerustelujenkappalejako"/>
                      </w:pPr>
                      <w:r>
                        <w:t xml:space="preserve">I denna proposition föreslås det att fem lagar om sjöfart och luftfart ändras. De föreslagna ändringarna gäller bestämmelserna om temporär ledning av fartygstrafiken i specialsituationer och om förbudsrätt i lagen om fartygstrafikservice, bestämmelserna om förbud mot och begränsning av användningen av luftrum i luftfartslagen, bestämmelserna om ingripande i trafikrättigheterna för lufttrafik i lagen om transportservice, bestämmelserna om temporär avvikelse från behörighetskraven och om giltighetstiden för behörigheterna i lotsningslagen samt bestämmelserna om förhindrande eller avbrytande av farkosters färd och om temporär stängning av vattenområde i sjötrafiklagen. Dessutom föreslås det i en del av lagarna enstaka tekniska ändringar dels av språklig natur, dels i anknytning till författningshänvisningar. </w:t>
                      </w:r>
                    </w:p>
                    <w:p w14:paraId="6385BC23" w14:textId="77777777" w:rsidR="007F5D9B" w:rsidRPr="0093610D" w:rsidRDefault="007F5D9B" w:rsidP="007F5D9B">
                      <w:pPr>
                        <w:pStyle w:val="LLPerustelujenkappalejako"/>
                        <w:rPr>
                          <w:b/>
                        </w:rPr>
                      </w:pPr>
                      <w:r>
                        <w:t xml:space="preserve">Propositionen hänför sig till beredskapen inför en andra våg av epidemin av den smittsamma sjukdomen covid-19 och till andra allvarliga störningssituationer under normala förhållanden på så sätt att bestämmelserna i </w:t>
                      </w:r>
                      <w:proofErr w:type="spellStart"/>
                      <w:r>
                        <w:t>beredskapslagen</w:t>
                      </w:r>
                      <w:proofErr w:type="spellEnd"/>
                      <w:r>
                        <w:t xml:space="preserve"> inte behöver tas i bruk. Syftet är att den behöriga myndigheten ska ha tillgång till ett mångsidigt urval av åtgärder.  Eventuella begränsningar och flexibla förfaranden som berör medborgarna och aktörer inom näringslivet kan i det rådande läget riktas på ett så ändamålsenligt sätt som möjligt och så att de orsakar så liten olägenhet som möjligt för nödvändig trafik, såsom persontrafik eller frakt- och godstrafik. Genom lagändringarna utökas Transport- och kommunikationsverkets behörighet, dock så att den är begränsad och står i proportion till situationen.</w:t>
                      </w:r>
                    </w:p>
                    <w:p w14:paraId="1C8F78B6" w14:textId="5642D199" w:rsidR="007F5D9B" w:rsidRPr="00BC6172" w:rsidRDefault="007F5D9B" w:rsidP="007F5D9B">
                      <w:pPr>
                        <w:pStyle w:val="LLPerustelujenkappalejako"/>
                      </w:pPr>
                      <w:r>
                        <w:t xml:space="preserve">Lagarna avses träda i kraft den 1 januari 2021. </w:t>
                      </w:r>
                    </w:p>
                  </w:sdtContent>
                </w:sdt>
              </w:sdtContent>
            </w:sdt>
            <w:p w14:paraId="2DCA1200" w14:textId="66A59649" w:rsidR="005A0584" w:rsidRPr="00BC6172" w:rsidRDefault="00195E79" w:rsidP="004739ED">
              <w:pPr>
                <w:pStyle w:val="LLPerustelujenkappalejako"/>
              </w:pPr>
            </w:p>
          </w:sdtContent>
        </w:sdt>
      </w:sdtContent>
    </w:sdt>
    <w:p w14:paraId="0F8C36DD" w14:textId="77777777" w:rsidR="007A1855" w:rsidRDefault="0076114C" w:rsidP="00612C71">
      <w:pPr>
        <w:pStyle w:val="LLNormaali"/>
        <w:jc w:val="center"/>
      </w:pPr>
      <w:proofErr w:type="gramStart"/>
      <w:r>
        <w:t>—</w:t>
      </w:r>
      <w:proofErr w:type="gramEnd"/>
      <w:r>
        <w:t>————</w:t>
      </w:r>
    </w:p>
    <w:p w14:paraId="0DDBC71B" w14:textId="77777777" w:rsidR="007A1855" w:rsidRDefault="007A1855" w:rsidP="00612C71">
      <w:pPr>
        <w:pStyle w:val="LLNormaali"/>
        <w:jc w:val="center"/>
      </w:pPr>
    </w:p>
    <w:p w14:paraId="19439808" w14:textId="77777777" w:rsidR="007A1855" w:rsidRDefault="007A1855">
      <w:pPr>
        <w:spacing w:line="240" w:lineRule="auto"/>
        <w:rPr>
          <w:b/>
          <w:caps/>
          <w:sz w:val="21"/>
        </w:rPr>
      </w:pPr>
      <w:r>
        <w:br w:type="page"/>
      </w:r>
    </w:p>
    <w:p w14:paraId="3C21451E" w14:textId="38CF760A" w:rsidR="005A0584" w:rsidRPr="000852C2" w:rsidRDefault="005A0584" w:rsidP="00612C71">
      <w:pPr>
        <w:pStyle w:val="LLNormaali"/>
        <w:jc w:val="center"/>
      </w:pPr>
    </w:p>
    <w:bookmarkStart w:id="7" w:name="_Toc51778276" w:displacedByCustomXml="next"/>
    <w:bookmarkStart w:id="8" w:name="_Toc51776392" w:displacedByCustomXml="next"/>
    <w:bookmarkStart w:id="9" w:name="_Toc51776244" w:displacedByCustomXml="next"/>
    <w:bookmarkStart w:id="10" w:name="_Toc49428052" w:displacedByCustomXml="next"/>
    <w:bookmarkStart w:id="11" w:name="_Toc51772315" w:displacedByCustomXml="next"/>
    <w:bookmarkStart w:id="12" w:name="_Toc51773371" w:displacedByCustomXml="next"/>
    <w:bookmarkStart w:id="13" w:name="_Toc51775147" w:displacedByCustomXml="next"/>
    <w:sdt>
      <w:sdtPr>
        <w:rPr>
          <w:rFonts w:eastAsia="Calibri"/>
          <w:b w:val="0"/>
          <w:caps w:val="0"/>
          <w:sz w:val="22"/>
          <w:szCs w:val="22"/>
        </w:rPr>
        <w:alias w:val="Motivering"/>
        <w:tag w:val="CCPerustelut"/>
        <w:id w:val="2058971695"/>
        <w:lock w:val="sdtLocked"/>
        <w:placeholder>
          <w:docPart w:val="2F34EF53FE074AC5BE353A1FB19723EB"/>
        </w:placeholder>
        <w15:color w:val="33CCCC"/>
      </w:sdtPr>
      <w:sdtEndPr>
        <w:rPr>
          <w:rFonts w:eastAsia="Times New Roman"/>
          <w:szCs w:val="24"/>
        </w:rPr>
      </w:sdtEndPr>
      <w:sdtContent>
        <w:bookmarkEnd w:id="13" w:displacedByCustomXml="prev"/>
        <w:bookmarkEnd w:id="12" w:displacedByCustomXml="prev"/>
        <w:bookmarkEnd w:id="11" w:displacedByCustomXml="prev"/>
        <w:bookmarkEnd w:id="10" w:displacedByCustomXml="prev"/>
        <w:bookmarkEnd w:id="9" w:displacedByCustomXml="prev"/>
        <w:bookmarkEnd w:id="8" w:displacedByCustomXml="prev"/>
        <w:bookmarkEnd w:id="7" w:displacedByCustomXml="prev"/>
        <w:bookmarkStart w:id="14" w:name="_Toc49428058" w:displacedByCustomXml="prev"/>
        <w:bookmarkStart w:id="15" w:name="_Toc51772321" w:displacedByCustomXml="prev"/>
        <w:bookmarkStart w:id="16" w:name="_Toc51773377" w:displacedByCustomXml="prev"/>
        <w:bookmarkStart w:id="17" w:name="_Toc51775153" w:displacedByCustomXml="prev"/>
        <w:bookmarkStart w:id="18" w:name="_Toc51776250" w:displacedByCustomXml="prev"/>
        <w:bookmarkStart w:id="19" w:name="_Toc51776398" w:displacedByCustomXml="prev"/>
        <w:bookmarkStart w:id="20" w:name="_Toc51778282" w:displacedByCustomXml="prev"/>
        <w:p w14:paraId="516DDF5E" w14:textId="569F44D3" w:rsidR="00A939B2" w:rsidRDefault="006D3C8B" w:rsidP="000274A4">
          <w:pPr>
            <w:pStyle w:val="LLperustelut"/>
          </w:pPr>
          <w:r>
            <w:t>Förslagen och deras konsekvenser</w:t>
          </w:r>
          <w:bookmarkEnd w:id="20"/>
          <w:bookmarkEnd w:id="19"/>
          <w:bookmarkEnd w:id="18"/>
          <w:bookmarkEnd w:id="17"/>
          <w:bookmarkEnd w:id="16"/>
          <w:bookmarkEnd w:id="15"/>
          <w:bookmarkEnd w:id="14"/>
        </w:p>
        <w:p w14:paraId="7F1F05A4" w14:textId="5204A547" w:rsidR="00085A55" w:rsidRPr="00085A55" w:rsidRDefault="0044498D" w:rsidP="0044498D">
          <w:pPr>
            <w:pStyle w:val="LLP2Otsikkotaso"/>
            <w:numPr>
              <w:ilvl w:val="0"/>
              <w:numId w:val="0"/>
            </w:numPr>
            <w:ind w:left="141"/>
          </w:pPr>
          <w:bookmarkStart w:id="21" w:name="_Toc49428059"/>
          <w:bookmarkStart w:id="22" w:name="_Toc51772322"/>
          <w:bookmarkStart w:id="23" w:name="_Toc51773378"/>
          <w:bookmarkStart w:id="24" w:name="_Toc51775154"/>
          <w:bookmarkStart w:id="25" w:name="_Toc51776251"/>
          <w:bookmarkStart w:id="26" w:name="_Toc51776399"/>
          <w:bookmarkStart w:id="27" w:name="_Toc51778283"/>
          <w:r>
            <w:t xml:space="preserve">4.1 </w:t>
          </w:r>
          <w:r w:rsidR="00A939B2">
            <w:t>De viktigaste förslagen</w:t>
          </w:r>
          <w:bookmarkEnd w:id="21"/>
          <w:bookmarkEnd w:id="22"/>
          <w:bookmarkEnd w:id="23"/>
          <w:bookmarkEnd w:id="24"/>
          <w:bookmarkEnd w:id="25"/>
          <w:bookmarkEnd w:id="26"/>
          <w:bookmarkEnd w:id="27"/>
          <w:r w:rsidR="00A939B2">
            <w:t xml:space="preserve"> </w:t>
          </w:r>
        </w:p>
        <w:p w14:paraId="18F5EAF6" w14:textId="1AE80CF2" w:rsidR="0092718F" w:rsidRPr="00BB55DB" w:rsidRDefault="0092718F" w:rsidP="0092718F">
          <w:pPr>
            <w:pStyle w:val="LLPerustelujenkappalejako"/>
          </w:pPr>
          <w:r>
            <w:t xml:space="preserve">I </w:t>
          </w:r>
          <w:r>
            <w:rPr>
              <w:i/>
            </w:rPr>
            <w:t>lagen om fartygstrafikservice</w:t>
          </w:r>
          <w:r>
            <w:t xml:space="preserve"> (623/2005) föreslås ändringar som ger Transport- och kommunikationsverket behörighet att för upprätthållande av hälsosäkerheten begränsa sjötrafiken (antingen helt eller riktat till exempelvis person- eller godstrafik) eller att förbjuda ett enskilt fartygs ankomst eller avgång från hamn i olika undantagssituationer. Under covid-19-epidemin har uttryckligen begränsningarna i persontrafiken tagits upp. Det väsentliga är att myndigheten när den meddelar föreskrifterna är bunden av proportionalitets- och öppenhetsprincipen, är opartisk och icke-diskriminerande. I och med de föreslagna ändringarna i 17 § kan Transport- och kommunikationsverket i fråga om fartyg som är minst 24 meter långa förbjuda eller begränsa allmän trafik inom en farled eller ett område. </w:t>
          </w:r>
        </w:p>
        <w:p w14:paraId="13A4A2CF" w14:textId="773AE7B5" w:rsidR="0092718F" w:rsidRDefault="0092718F" w:rsidP="0092718F">
          <w:pPr>
            <w:pStyle w:val="LLPerustelujenkappalejako"/>
          </w:pPr>
          <w:r>
            <w:t>Ändringen av 17 a § ger möjlighet att förbjuda ett enskilt fartyg att anlöpa ett VTS-område eller att styra fartyget till en ankarplats eller förbjuda att fartyget avgår från hamnen förutom på de grunder som nämns i paragrafen i den gällande lagen också för upprätthållandet av hälsosäkerheten. Beroende på situationen kompletterar åtgärderna enligt lagen om fartygstrafikservice antingen de föreslagna åtgärderna enligt sjötrafiklagen eller är alternativa åtgärder.</w:t>
          </w:r>
        </w:p>
        <w:p w14:paraId="0D971373" w14:textId="77777777" w:rsidR="007179EF" w:rsidRPr="00BB55DB" w:rsidRDefault="007179EF" w:rsidP="007179EF">
          <w:pPr>
            <w:pStyle w:val="LLPerustelujenkappalejako"/>
          </w:pPr>
          <w:r>
            <w:t xml:space="preserve">Beslutet ska i enlighet med 31 § iakttas trots ändringssökande, om inte den myndighet där ändring sökts bestämmer något annat. </w:t>
          </w:r>
        </w:p>
        <w:p w14:paraId="19C4A84C" w14:textId="361725BB" w:rsidR="007179EF" w:rsidRDefault="007179EF" w:rsidP="0092718F">
          <w:pPr>
            <w:pStyle w:val="LLPerustelujenkappalejako"/>
          </w:pPr>
          <w:r>
            <w:t>Som en teknisk korrigering ersätts dessutom i 17, 17 a, 22 och 29 § verbet bestämma med verbet besluta. Verbet ändras så att det motsvarar det nuvarande rättsläget.</w:t>
          </w:r>
        </w:p>
        <w:p w14:paraId="678D4204" w14:textId="669821C5" w:rsidR="0092718F" w:rsidRPr="00C55EB9" w:rsidRDefault="0092718F" w:rsidP="0044498D">
          <w:pPr>
            <w:pStyle w:val="LLPerustelujenkappalejako"/>
          </w:pPr>
          <w:r>
            <w:t xml:space="preserve">Syftet är att myndigheten ska ha tillgång till ett mångsidigt urval av åtgärder. På så sätt kan begränsningarna riktas på ett så ändamålsenligt sätt som möjligt och så att de orsakar så lite olägenhet som möjligt för nödvändig trafik, såsom frakt- och godstrafik. Genom lagändringarna utökas Transport- och kommunikationsverkets behörighet dock så att den är begränsad till upprätthållandet av hälsosäkerheten. </w:t>
          </w:r>
        </w:p>
        <w:p w14:paraId="538DE561" w14:textId="2028BA00" w:rsidR="00195971" w:rsidRDefault="0092718F" w:rsidP="0092718F">
          <w:pPr>
            <w:pStyle w:val="LLPerustelujenkappalejako"/>
            <w:jc w:val="left"/>
          </w:pPr>
          <w:r>
            <w:t xml:space="preserve">Det föreslås att det till 11 § i </w:t>
          </w:r>
          <w:r w:rsidRPr="00700BAC">
            <w:rPr>
              <w:i/>
            </w:rPr>
            <w:t>luftfartslagen</w:t>
          </w:r>
          <w:r>
            <w:t xml:space="preserve"> (864/2014) fogas hälsosäkerhet som en grund för nödvändiga skäl för Transport- och kommunikationsverket att kunna förbjuda eller begränsa luftfart inom ett visst område på det sätt som föreskrivs i paragrafen. Transport- och kommunikationsverket ska också föreskrivas en skyldighet att ge de berörda myndigheterna tillfälle att bli hörda alltid när beslut fattas om förbud eller begränsningar enligt 11 §. I syfte att upprätthålla hälsosäkerheten ska Institutet för hälsa och välfärd ha befogenhet att för cellen för luftrumsplanering föreslå ett förbud eller en begränsning av luftfarten inom ett visst område. Cellen för luftrumsplanering ska på det sätt den </w:t>
          </w:r>
          <w:proofErr w:type="gramStart"/>
          <w:r>
            <w:t>anser</w:t>
          </w:r>
          <w:proofErr w:type="gramEnd"/>
          <w:r>
            <w:t xml:space="preserve"> ändamålsenligt, på framställning av Institutet för hälsa och välfärd, begränsa eller förbjuda luftfart inom ett visst område för att upprätthålla hälsosäkerheten.  Upprätthållandet av hälsosäkerheten har under vissa omständigheter tolkats höra till området för allmän ordning och säkerhet enligt den gällande paragrafen, men paragrafen förtydligas lagtekniskt genom att hälsosäkerheten avskiljs till en separat grund och genom att det föreskrivs uttryckligen om behörigheten att upprätthålla den.</w:t>
          </w:r>
        </w:p>
        <w:p w14:paraId="312A8C50" w14:textId="0D55EB70" w:rsidR="0092718F" w:rsidRDefault="00BD53F0" w:rsidP="0092718F">
          <w:pPr>
            <w:pStyle w:val="LLPerustelujenkappalejako"/>
            <w:jc w:val="left"/>
          </w:pPr>
          <w:r>
            <w:t xml:space="preserve">Det föreslås att 11 § i luftfartslagen också preciseras så att Transport- och kommunikationsverket får begränsa eller förbjuda luftfart för en längre tid än de fyra veckor enligt lagändring 534/2020 som träder i kraft vid ingången av året, om begränsningen är </w:t>
          </w:r>
          <w:r>
            <w:lastRenderedPageBreak/>
            <w:t xml:space="preserve">nödvändig på grund av en omständighet som begränsar eller äventyrar människors säkerhet och hälsa. I dessa fall ska verket i praktiken verkställa andra myndigheters beslut och vara expertmyndighet i fråga om åtgärder som ska delges aktörerna inom luftfarten via det internationella flyginformationssystemet. I en sådan situation ska verket också bedöma i vilken utsträckning anmälningar om begränsningar ska göras exempelvis till EU-kommissionen och de övriga medlemsstaterna. Beslutet ska i enlighet med 181 § iakttas trots ändringssökande, om inte besvärsmyndigheten bestämmer något annat. </w:t>
          </w:r>
        </w:p>
        <w:p w14:paraId="4855B260" w14:textId="209506F9" w:rsidR="0092718F" w:rsidRDefault="0092718F" w:rsidP="0092718F">
          <w:pPr>
            <w:pStyle w:val="LLPerustelujenkappalejako"/>
            <w:jc w:val="left"/>
          </w:pPr>
          <w:r>
            <w:t xml:space="preserve">I sin nuvarande form ger 11 § Transport- och kommunikationsverket rätt att av skäl som är nödvändiga för flygsäkerheten, säkerhetsutredningar, försvaret, territorialövervakningen, gränssäkerheten, polisverksamheten, </w:t>
          </w:r>
          <w:proofErr w:type="spellStart"/>
          <w:r>
            <w:t>räddningsuppgifter</w:t>
          </w:r>
          <w:proofErr w:type="spellEnd"/>
          <w:r>
            <w:t xml:space="preserve"> eller upprätthållandet av allmän ordning och säkerhet begränsa eller förbjuda luftfarten inom ett visst område för en tid av högst fyra veckor (lag 534/2020, träder i kraft den 1 januari 2021). Under covid-19-epidemin har Transport- och kommunikationsverket meddelat beslut o</w:t>
          </w:r>
          <w:r w:rsidRPr="0044498D">
            <w:t>m begränsning av luftfarten när besluten har varit nödvändiga för att förhindra spridningen av covid-19-epidemin. (</w:t>
          </w:r>
          <w:r w:rsidRPr="0044498D">
            <w:t>Det första beslutet 18.3.2020, TRAFICOM/115685/05 .00 .12 .00/2020)</w:t>
          </w:r>
          <w:r w:rsidR="0044498D" w:rsidRPr="0044498D">
            <w:t>.</w:t>
          </w:r>
          <w:r w:rsidRPr="0044498D">
            <w:t xml:space="preserve"> </w:t>
          </w:r>
          <w:r>
            <w:t>Eftersom den gällande lagen har möjliggjort ett beslut på högst två veckor, har flera beslut meddelats under våren och sommaren 2020.</w:t>
          </w:r>
        </w:p>
        <w:p w14:paraId="702949FE" w14:textId="1C1E2774" w:rsidR="00F93AA3" w:rsidRDefault="00367421" w:rsidP="009902C9">
          <w:pPr>
            <w:pStyle w:val="LLKappalejako"/>
            <w:ind w:firstLine="0"/>
          </w:pPr>
          <w:r>
            <w:t xml:space="preserve">Det föreslås en ny 126 a § i </w:t>
          </w:r>
          <w:r w:rsidRPr="008A7548">
            <w:rPr>
              <w:i/>
            </w:rPr>
            <w:t>lagen om transportservice</w:t>
          </w:r>
          <w:r>
            <w:t>. I paragrafen föreslås det bestämmelser om Transport- och kommunikationsverkets behörighet att förbjuda, begränsa eller ställa villkor för bedrivande av lufttrafik på rutter med start- eller ändpunkt i Finland. Ett förbud, en begränsning eller ett villkor kan fastställas för att begränsa spridningen av en sådan exceptionell epidemi som avses i lagen om smittsamma sjukdomar. Vid beslut om åtgärder ska det utöver den nationella lagen dessutom beaktas vad som föreskrivs i luftfartsförordningen eller i ett tillämpligt internationellt avtal om begränsning av trafikrättigheter. Om behovet av förbud, villkor eller begränsningar fortsätter efter 14 dagar, fattas beslutet om åtgärderna av statsrådet.</w:t>
          </w:r>
        </w:p>
        <w:p w14:paraId="2D659F5B" w14:textId="77777777" w:rsidR="00183E04" w:rsidRDefault="00183E04" w:rsidP="00FB77D4">
          <w:pPr>
            <w:pStyle w:val="LLKappalejako"/>
            <w:ind w:firstLine="0"/>
          </w:pPr>
        </w:p>
        <w:p w14:paraId="1AA8FA7F" w14:textId="5D54956A" w:rsidR="0092718F" w:rsidRDefault="0092718F" w:rsidP="0092718F">
          <w:pPr>
            <w:pStyle w:val="LLPerustelujenkappalejako"/>
            <w:rPr>
              <w:rFonts w:eastAsiaTheme="minorHAnsi"/>
              <w:szCs w:val="22"/>
            </w:rPr>
          </w:pPr>
          <w:r>
            <w:t xml:space="preserve">Det föreslås att det till </w:t>
          </w:r>
          <w:r>
            <w:rPr>
              <w:i/>
              <w:iCs/>
            </w:rPr>
            <w:t>lotsningslagen</w:t>
          </w:r>
          <w:r>
            <w:t xml:space="preserve"> (940/2003) fogas ett nytt 21 § 5 mom., där det föreskrivs om Transport- och kommunikationsverkets behörighet att meddela föreskrifter för upprätthållandet av hälsosäkerheten eller med tanke på andra exceptionella situationer i samhället. Genom ändringen blir det möjligt att förlänga giltighetstiden för persontillstånd för lotsning (dvs. styrsedlar för lots, linjelotsbrev och dispenser) samt att flytta provlotsningen till en senare tidpunkt, om åtgärderna behövs för att trygga kontinuiteten i gods- och frakttransporterna.</w:t>
          </w:r>
        </w:p>
        <w:p w14:paraId="5F9EAA02" w14:textId="57D14FAD" w:rsidR="0092718F" w:rsidRDefault="0092718F" w:rsidP="0092718F">
          <w:pPr>
            <w:pStyle w:val="LLPerustelujenkappalejako"/>
          </w:pPr>
          <w:r>
            <w:t>Genom den föreslagna utvidgningen av bemyndigandet att meddela föreskrifter möjliggörs motsvarande avvikelser som det föreskrevs om i en temporär lag under covid-19-pandemin (se 408/2020 och RP 62/2020). Genom myndighetsförordnande kan man i fortsättningen reagera snabbare och effektivare på andra exceptionella situationer i samhället.</w:t>
          </w:r>
        </w:p>
        <w:p w14:paraId="64ED00B1" w14:textId="77777777" w:rsidR="0092718F" w:rsidRDefault="0092718F" w:rsidP="0092718F">
          <w:pPr>
            <w:pStyle w:val="LLPerustelujenkappalejako"/>
          </w:pPr>
          <w:r>
            <w:t>Den temporära ändringen (408/2020) av lotsningslagen trädde i kraft den 1 juni 2020 och gäller till och med den 30 april 2021. Tidpunkten för ikraftträdandet av den nu föreslagna ändringen strider inte mot bestämmelserna i den temporära lagen. De förlängningar av giltighetstiden som görs med stöd av den temporära lagen börjar senast den 31 oktober 2020. Också de nya persontillstånd för lotsning som inte kräver provlotsning ska sökas senast den 31 oktober 2020.</w:t>
          </w:r>
        </w:p>
        <w:p w14:paraId="73406AB4" w14:textId="747970DB" w:rsidR="0092718F" w:rsidRPr="00EA4AB0" w:rsidRDefault="0092718F" w:rsidP="009F6ACD">
          <w:pPr>
            <w:pStyle w:val="LLPerustelujenkappalejako"/>
          </w:pPr>
          <w:r>
            <w:t xml:space="preserve">I </w:t>
          </w:r>
          <w:r>
            <w:rPr>
              <w:i/>
              <w:iCs/>
            </w:rPr>
            <w:t>sjötrafiklagen</w:t>
          </w:r>
          <w:r>
            <w:t xml:space="preserve"> (782/2019) föreslås ändringar som innebär att Transport- och kommunikationsverket ska kunna besluta att sjötrafiken avbryts eller begränsas temporärt i ett vattenområde, om detta är nödvändigt för att trygga människors liv och hälsa eller på grund av en exceptionell situation i samhället. Transport- och kommunikationsverkets beslut kan gälla all trafik eller endast en del av trafiken, med beaktande av grunden till beslutet. På motsvarande </w:t>
          </w:r>
          <w:r>
            <w:lastRenderedPageBreak/>
            <w:t>sätt ska befogenheterna för de personer som övervakar sjötrafiken utökas för att hindra eller avbryta en farkosts färd i dessa situationer.  Den som framför en farkost i polis-, tull- och gränsbevakningsuppdrag får dock fortfarande inte hindras eller avbrytas under sin färd, om föraren iakttar behövlig försiktighet och väjningsplikt samt använder de ljud- och ljussignaler som omständigheterna kräver. Resan får inte heller avbrytas för den som framför en farkost som utför räddnings- och prehospital akutsjukvård eller för den som framför en farkost som tillhör en sjöräddningsenhet eller Försvarsmaktens farkost, förutsatt att föraren iakttar den försiktighet som nämns ovan. Syftet är att myndigheten ska ha tillgång till ett mångsidigt urval av åtgärder. På detta sätt kan begränsningarna på ett så ändamålsenligt sätt som möjligt omfatta all sjötrafik eller endast en del av sjötrafiken i ett visst område, inklusive fritidsbåtstrafik och färd med under 24 meter långa farkoster. Genom lagändringarna utökas Transport- och kommunikationsverkets behörighet, dock så att den är begränsad till att trygga människors liv och hälsa.</w:t>
          </w:r>
        </w:p>
        <w:p w14:paraId="0F387835" w14:textId="10AA7B9B" w:rsidR="00B45878" w:rsidRDefault="00B45878" w:rsidP="00B45878">
          <w:pPr>
            <w:pStyle w:val="LLPerustelujenkappalejako"/>
          </w:pPr>
        </w:p>
        <w:p w14:paraId="0523EE05" w14:textId="38A8EC85" w:rsidR="008414FE" w:rsidRPr="00411C16" w:rsidRDefault="00195E79" w:rsidP="0007388F">
          <w:pPr>
            <w:pStyle w:val="LLPerustelujenkappalejako"/>
          </w:pPr>
        </w:p>
        <w:bookmarkStart w:id="28" w:name="_Toc51771525" w:displacedByCustomXml="next"/>
        <w:bookmarkEnd w:id="28" w:displacedByCustomXml="next"/>
        <w:bookmarkStart w:id="29" w:name="_Toc51772143" w:displacedByCustomXml="next"/>
        <w:bookmarkEnd w:id="29" w:displacedByCustomXml="next"/>
        <w:bookmarkStart w:id="30" w:name="_Toc51772327" w:displacedByCustomXml="next"/>
        <w:bookmarkEnd w:id="30" w:displacedByCustomXml="next"/>
        <w:bookmarkStart w:id="31" w:name="_Toc51775159" w:displacedByCustomXml="next"/>
        <w:bookmarkEnd w:id="31" w:displacedByCustomXml="next"/>
        <w:bookmarkStart w:id="32" w:name="_Toc51776404" w:displacedByCustomXml="next"/>
        <w:bookmarkEnd w:id="32" w:displacedByCustomXml="next"/>
      </w:sdtContent>
    </w:sdt>
    <w:p w14:paraId="5196B212" w14:textId="19449096" w:rsidR="00393B53" w:rsidRDefault="00195E79" w:rsidP="00195E79">
      <w:pPr>
        <w:spacing w:line="240" w:lineRule="auto"/>
      </w:pPr>
      <w:r>
        <w:br w:type="page"/>
      </w:r>
    </w:p>
    <w:p w14:paraId="502A20C2" w14:textId="113F0463" w:rsidR="00DD0AB3" w:rsidRDefault="00DD0AB3" w:rsidP="00370114">
      <w:pPr>
        <w:pStyle w:val="LLNormaali"/>
      </w:pPr>
    </w:p>
    <w:bookmarkStart w:id="33" w:name="_Toc49428070"/>
    <w:bookmarkStart w:id="34" w:name="_Toc51772334"/>
    <w:bookmarkStart w:id="35" w:name="_Toc51773389"/>
    <w:bookmarkStart w:id="36" w:name="_Toc51775166"/>
    <w:bookmarkStart w:id="37" w:name="_Toc51776262"/>
    <w:bookmarkStart w:id="38" w:name="_Toc51776411"/>
    <w:bookmarkStart w:id="39" w:name="_Toc51778294"/>
    <w:p w14:paraId="162F74CA" w14:textId="77777777" w:rsidR="00646DE3" w:rsidRDefault="00195E79" w:rsidP="00646DE3">
      <w:pPr>
        <w:pStyle w:val="LLLakiehdotukset"/>
      </w:pPr>
      <w:sdt>
        <w:sdtPr>
          <w:alias w:val="Lagförslag"/>
          <w:tag w:val="CCLakiehdotukset"/>
          <w:id w:val="1834638829"/>
          <w:placeholder>
            <w:docPart w:val="881F4E33F0B944FD928822537413DB19"/>
          </w:placeholder>
          <w15:color w:val="00FFFF"/>
          <w:dropDownList>
            <w:listItem w:value="Valitse kohde."/>
            <w:listItem w:displayText="Lagförslag" w:value="Lakiehdotus"/>
            <w:listItem w:displayText="Lakiehdotukset" w:value="Lakiehdotukset"/>
          </w:dropDownList>
        </w:sdtPr>
        <w:sdtEndPr/>
        <w:sdtContent>
          <w:r w:rsidR="009D4D9F">
            <w:t>Lagförslag</w:t>
          </w:r>
        </w:sdtContent>
      </w:sdt>
      <w:bookmarkEnd w:id="33"/>
      <w:bookmarkEnd w:id="34"/>
      <w:bookmarkEnd w:id="35"/>
      <w:bookmarkEnd w:id="36"/>
      <w:bookmarkEnd w:id="37"/>
      <w:bookmarkEnd w:id="38"/>
      <w:bookmarkEnd w:id="39"/>
    </w:p>
    <w:sdt>
      <w:sdtPr>
        <w:rPr>
          <w:rFonts w:eastAsia="Calibri"/>
          <w:b w:val="0"/>
          <w:sz w:val="22"/>
          <w:szCs w:val="22"/>
          <w:lang w:eastAsia="en-US"/>
        </w:rPr>
        <w:alias w:val="Lagförslag"/>
        <w:tag w:val="CCLakiehdotukset"/>
        <w:id w:val="1695884352"/>
        <w:placeholder>
          <w:docPart w:val="672462FC6E93448985AB125ABACABA32"/>
        </w:placeholder>
        <w15:color w:val="00FFFF"/>
      </w:sdtPr>
      <w:sdtEndPr/>
      <w:sdtContent>
        <w:p w14:paraId="35A028B3" w14:textId="77777777" w:rsidR="009167E1" w:rsidRPr="009167E1" w:rsidRDefault="00D934C7" w:rsidP="00D934C7">
          <w:pPr>
            <w:pStyle w:val="LLLainNumero"/>
          </w:pPr>
          <w:r>
            <w:t>1.</w:t>
          </w:r>
        </w:p>
        <w:p w14:paraId="5C462129" w14:textId="77777777" w:rsidR="009167E1" w:rsidRPr="00F36633" w:rsidRDefault="009167E1" w:rsidP="009732F5">
          <w:pPr>
            <w:pStyle w:val="LLLaki"/>
          </w:pPr>
          <w:r>
            <w:t>Lag</w:t>
          </w:r>
        </w:p>
        <w:p w14:paraId="0972FC56" w14:textId="097AC4FC" w:rsidR="009167E1" w:rsidRPr="009167E1" w:rsidRDefault="002E3020" w:rsidP="0082264A">
          <w:pPr>
            <w:pStyle w:val="LLSaadoksenNimi"/>
          </w:pPr>
          <w:bookmarkStart w:id="40" w:name="_Toc49428071"/>
          <w:bookmarkStart w:id="41" w:name="_Toc51772335"/>
          <w:bookmarkStart w:id="42" w:name="_Toc51773390"/>
          <w:bookmarkStart w:id="43" w:name="_Toc51775167"/>
          <w:bookmarkStart w:id="44" w:name="_Toc51776263"/>
          <w:bookmarkStart w:id="45" w:name="_Toc51776412"/>
          <w:bookmarkStart w:id="46" w:name="_Toc51778295"/>
          <w:r>
            <w:t>om ändring av lagen om fartygstrafikservice</w:t>
          </w:r>
          <w:bookmarkEnd w:id="40"/>
          <w:bookmarkEnd w:id="41"/>
          <w:bookmarkEnd w:id="42"/>
          <w:bookmarkEnd w:id="43"/>
          <w:bookmarkEnd w:id="44"/>
          <w:bookmarkEnd w:id="45"/>
          <w:bookmarkEnd w:id="46"/>
        </w:p>
        <w:p w14:paraId="1B472BF0" w14:textId="77777777" w:rsidR="00D934C7" w:rsidRDefault="00D934C7" w:rsidP="00D934C7">
          <w:pPr>
            <w:pStyle w:val="LLJohtolauseKappaleet"/>
          </w:pPr>
          <w:r>
            <w:t xml:space="preserve">I enlighet med riksdagens beslut </w:t>
          </w:r>
        </w:p>
        <w:p w14:paraId="406D87E5" w14:textId="16E07F7E" w:rsidR="00DD46C1" w:rsidRDefault="002E3020" w:rsidP="00D934C7">
          <w:pPr>
            <w:pStyle w:val="LLJohtolauseKappaleet"/>
          </w:pPr>
          <w:r>
            <w:rPr>
              <w:i/>
            </w:rPr>
            <w:t>ändras</w:t>
          </w:r>
          <w:r>
            <w:t xml:space="preserve"> i lagen om fartygstrafikservice (623/2005) 17, 17 a, 22 och 29 §, av dem 17, 17 a och 22 § sådana de lyder i lag 947/2018 och 29 § sådan den lyder i lag 576/2018, som följer:</w:t>
          </w:r>
        </w:p>
        <w:p w14:paraId="45033222" w14:textId="77777777" w:rsidR="00C957C1" w:rsidRDefault="00C957C1" w:rsidP="00285717">
          <w:pPr>
            <w:pStyle w:val="LLNormaali"/>
          </w:pPr>
        </w:p>
        <w:p w14:paraId="75E85ED6" w14:textId="77777777" w:rsidR="00B240A1" w:rsidRDefault="002E3020" w:rsidP="00D934C7">
          <w:pPr>
            <w:pStyle w:val="LLPykala"/>
          </w:pPr>
          <w:r>
            <w:t>17 §</w:t>
          </w:r>
        </w:p>
        <w:p w14:paraId="6E8B3F36" w14:textId="77777777" w:rsidR="00B240A1" w:rsidRPr="00C957C1" w:rsidRDefault="00C957C1" w:rsidP="00793652">
          <w:pPr>
            <w:pStyle w:val="LLPykalanOtsikko"/>
          </w:pPr>
          <w:r>
            <w:t>Temporär ledning av fartygstrafiken i specialsituationer</w:t>
          </w:r>
        </w:p>
        <w:p w14:paraId="6F04E40A" w14:textId="65384090" w:rsidR="00C957C1" w:rsidRPr="00FB77D4" w:rsidRDefault="00C957C1" w:rsidP="00CE3127">
          <w:pPr>
            <w:pStyle w:val="LLMomentinJohdantoKappale"/>
          </w:pPr>
          <w:r>
            <w:t>Transport- och kommunikationsverket kan till följd av avvikande väderleks- och isförhållanden eller vattenstånd eller på grund av en specialtransport eller sjöräddningsaktion på VTS-området eller någon annan omständighet som begränsar eller äventyrar trafiken, eller för upprätthållandet av hälsosäkerheten besluta</w:t>
          </w:r>
        </w:p>
        <w:p w14:paraId="29AD435A" w14:textId="265D5686" w:rsidR="00C957C1" w:rsidRPr="00FB77D4" w:rsidRDefault="00C957C1" w:rsidP="00CE3127">
          <w:pPr>
            <w:pStyle w:val="LLMomentinKohta"/>
          </w:pPr>
          <w:r>
            <w:t>1) att ett vattenområde, en farled eller en del av en farled ska stängas eller öppnas,</w:t>
          </w:r>
        </w:p>
        <w:p w14:paraId="76FDA6F0" w14:textId="50B676C6" w:rsidR="00C957C1" w:rsidRPr="00D16EC8" w:rsidRDefault="00C957C1" w:rsidP="00CE3127">
          <w:pPr>
            <w:pStyle w:val="LLMomentinKohta"/>
          </w:pPr>
          <w:r>
            <w:t>2) att fartyg ska dirigeras till en ankarplats eller återvända till kaj, samt</w:t>
          </w:r>
        </w:p>
        <w:p w14:paraId="1E0D2926" w14:textId="4DA2FDF5" w:rsidR="005930BF" w:rsidRDefault="00C957C1" w:rsidP="00285717">
          <w:pPr>
            <w:pStyle w:val="LLMomentinKohta"/>
          </w:pPr>
          <w:r>
            <w:t>3) om hastighetsbegränsningar inom ett vattenområde eller en farled.</w:t>
          </w:r>
        </w:p>
        <w:p w14:paraId="7BFA3DD2" w14:textId="6790C363" w:rsidR="00C957C1" w:rsidRPr="00C957C1" w:rsidRDefault="00834AD3" w:rsidP="005930BF">
          <w:pPr>
            <w:pStyle w:val="LLKappalejako"/>
          </w:pPr>
          <w:r>
            <w:t xml:space="preserve">Transport- och kommunikationsverkets beslut enligt 1 mom. kan gälla all trafik eller endast en del av trafiken, med beaktande av grunden till beslutet.  </w:t>
          </w:r>
        </w:p>
        <w:p w14:paraId="4A228C36" w14:textId="6E8C321D" w:rsidR="00C957C1" w:rsidRPr="00C957C1" w:rsidRDefault="00C957C1" w:rsidP="005930BF">
          <w:pPr>
            <w:pStyle w:val="LLKappalejako"/>
          </w:pPr>
          <w:r>
            <w:t>Transport- och kommunikationsverket ska omedelbart underrätta VTS-tjänsteleverantören om sitt beslut så att denne kan vidta behövliga åtgärder för att verkställa beslutet. VTS-tjänsteleverantören ska omedelbart informera de fartyg som befinner sig inom VTS-området eller är på väg dit samt den berörda hamninnehavaren om åtgärderna.</w:t>
          </w:r>
        </w:p>
        <w:p w14:paraId="2A69D540" w14:textId="0CB40E1A" w:rsidR="00C957C1" w:rsidRPr="00FB77D4" w:rsidRDefault="00C957C1" w:rsidP="005930BF">
          <w:pPr>
            <w:pStyle w:val="LLKappalejako"/>
          </w:pPr>
          <w:r>
            <w:t>VTS-tjänsteleverantören får till följd av avvikande väderleks- och isförhållanden eller vattenstånd eller på grund av en specialtransport eller sjöräddningsaktion på VTS-området eller någon annan omständighet som begränsar eller äventyrar trafiken, eller för upprätthållandet av hälsosäkerheten på eget initiativ fatta beslut enligt 1 mom. för högst ett dygn med stöd av de anvisningar som godkänts på förhand av Transport- och kommunikationsverket och som finns i drifthandboken. VTS-tjänsteleverantören ska omedelbart underrätta Transport- och kommunikationsverket och Gränsbevakningsväsendet om sitt beslut. Transport- och kommunikationsverket ska utan obefogat dröjsmål fatta beslut om att åtgärden ska avbrytas eller fortgå.</w:t>
          </w:r>
        </w:p>
        <w:p w14:paraId="7D313BF8" w14:textId="77777777" w:rsidR="00C957C1" w:rsidRPr="00FB77D4" w:rsidRDefault="00C957C1" w:rsidP="00793652">
          <w:pPr>
            <w:pStyle w:val="LLNormaali"/>
          </w:pPr>
        </w:p>
        <w:p w14:paraId="5F29CCE5" w14:textId="77777777" w:rsidR="00D934C7" w:rsidRPr="00FB77D4" w:rsidRDefault="002E3020" w:rsidP="00D934C7">
          <w:pPr>
            <w:pStyle w:val="LLPykala"/>
          </w:pPr>
          <w:r>
            <w:t>17 a §</w:t>
          </w:r>
        </w:p>
        <w:p w14:paraId="61A65E2E" w14:textId="77777777" w:rsidR="00D934C7" w:rsidRPr="00FB77D4" w:rsidRDefault="00C957C1" w:rsidP="00D934C7">
          <w:pPr>
            <w:pStyle w:val="LLPykalanOtsikko"/>
            <w:rPr>
              <w:strike/>
            </w:rPr>
          </w:pPr>
          <w:r>
            <w:t>Förbudsrätt</w:t>
          </w:r>
          <w:r>
            <w:rPr>
              <w:strike/>
            </w:rPr>
            <w:t xml:space="preserve"> </w:t>
          </w:r>
        </w:p>
        <w:p w14:paraId="4678079E" w14:textId="54F2E07C" w:rsidR="00C957C1" w:rsidRPr="00FB77D4" w:rsidRDefault="00C957C1" w:rsidP="00CE3127">
          <w:pPr>
            <w:pStyle w:val="LLMomentinJohdantoKappale"/>
          </w:pPr>
          <w:r>
            <w:t xml:space="preserve">Transport- och kommunikationsverket har för verkställande av internationella förpliktelser som är bindande för Finland, av beslut som antagits med stöd av artikel 29 i fördraget om Europeiska unionen, av förordningar som antagits med stöd av artikel 215 i fördraget om Europeiska unionens funktionssätt, av förordningar som utfärdats med stöd av lagen om uppfyllande av vissa förpliktelser som grundar sig på Finlands medlemskap i Förenta Nationerna och Europeiska unionen </w:t>
          </w:r>
          <w:hyperlink r:id="rId11" w:tooltip="Ajantasainen säädös" w:history="1">
            <w:r>
              <w:t>(659/1967)</w:t>
            </w:r>
          </w:hyperlink>
          <w:r>
            <w:t xml:space="preserve"> eller av frysningsbeslut som meddelats med stöd av lagen om frysning av tillgångar i syfte att bekämpa terrorism </w:t>
          </w:r>
          <w:hyperlink r:id="rId12" w:tooltip="Ajantasainen säädös" w:history="1">
            <w:r>
              <w:t>(325/2013)</w:t>
            </w:r>
          </w:hyperlink>
          <w:r>
            <w:t xml:space="preserve"> eller för </w:t>
          </w:r>
          <w:r>
            <w:lastRenderedPageBreak/>
            <w:t>verkställande av restriktioner som en myndighet beslutat om i fråga om ett fartygs passage, eller för upprätthållandet av hälsosäkerheten rätt att förbjuda ett fartyg</w:t>
          </w:r>
        </w:p>
        <w:p w14:paraId="05C90A60" w14:textId="77777777" w:rsidR="00C957C1" w:rsidRPr="00FB77D4" w:rsidRDefault="00C957C1" w:rsidP="005930BF">
          <w:pPr>
            <w:pStyle w:val="LLMomentinKohta"/>
          </w:pPr>
          <w:r>
            <w:t xml:space="preserve">1) att anlöpa eller lämna VTS-området, </w:t>
          </w:r>
        </w:p>
        <w:p w14:paraId="0C9FAD6A" w14:textId="77777777" w:rsidR="00C957C1" w:rsidRPr="00FB77D4" w:rsidRDefault="00C957C1" w:rsidP="0083678F">
          <w:pPr>
            <w:pStyle w:val="LLMomentinKohta"/>
          </w:pPr>
          <w:r>
            <w:t xml:space="preserve">2) att anlöpa hamn eller kasta ankar, </w:t>
          </w:r>
        </w:p>
        <w:p w14:paraId="64CC793F" w14:textId="77777777" w:rsidR="00C957C1" w:rsidRPr="00C957C1" w:rsidRDefault="00C957C1" w:rsidP="0083678F">
          <w:pPr>
            <w:pStyle w:val="LLMomentinKohta"/>
          </w:pPr>
          <w:r>
            <w:t xml:space="preserve">3) att avgå från hamn eller ankarplats, </w:t>
          </w:r>
        </w:p>
        <w:p w14:paraId="13545981" w14:textId="3F727EFF" w:rsidR="00C957C1" w:rsidRDefault="00C957C1" w:rsidP="0083678F">
          <w:pPr>
            <w:pStyle w:val="LLMomentinKohta"/>
          </w:pPr>
          <w:r>
            <w:t>4) att stanna inom VTS-området, i hamn eller på ankarplats.</w:t>
          </w:r>
        </w:p>
        <w:p w14:paraId="6120E3D9" w14:textId="07EFA6BA" w:rsidR="0015644A" w:rsidRPr="00C81828" w:rsidRDefault="0015644A" w:rsidP="0015644A">
          <w:pPr>
            <w:pStyle w:val="LLKappalejako"/>
          </w:pPr>
          <w:r>
            <w:t>Transport- och kommunikationsverket ska omedelbart underrätta VTS-tjänsteleverantören om förbud eller restriktioner enligt 1 mom. VTS-tjänsteleverantören ska delge fartyget Transport- och kommunikationsverkets beslut. VTS-tjänsteleverantören ska så fort som möjligt efter att ha fått Transport- och kommunikationsverkets underrättelse, dock senast när fartyget meddelar om sin avsikt att anlöpa eller lämna VTS-området, att anlöpa hamn eller kasta ankar eller att avgå från hamn eller ankarplats, underrätta fartyget om de åtgärder som det är föremål för.</w:t>
          </w:r>
        </w:p>
        <w:p w14:paraId="45D1EE9F" w14:textId="44F6977A" w:rsidR="0015644A" w:rsidRPr="00C81828" w:rsidRDefault="0015644A" w:rsidP="0015644A">
          <w:pPr>
            <w:pStyle w:val="LLKappalejako"/>
          </w:pPr>
          <w:r>
            <w:t>För att förstärka förbud enligt 1 mom. har Transport- och kommunikationsverket rätt att meddela företag som producerar lotsnings- eller isbrytartjänster beslut.</w:t>
          </w:r>
        </w:p>
        <w:p w14:paraId="21BC2E18" w14:textId="0E58F012" w:rsidR="0015644A" w:rsidRPr="00C81828" w:rsidRDefault="0015644A" w:rsidP="0015644A">
          <w:pPr>
            <w:pStyle w:val="LLKappalejako"/>
          </w:pPr>
          <w:r>
            <w:t>Transport- och kommunikationsverket har rätt att besluta att fartyget ska flyttas, om fartyget inte iakttar förbudet enligt 1 mom. 4 punkten eller om det finns någon annan orsak att flytta fartyget som beror på fartyget och som utgör fara för sjötrafiken, miljön eller säkerheten eller på begäran av en annan myndighet. Fartygets ägare eller redaren svarar för kostnaderna för flyttningen.</w:t>
          </w:r>
        </w:p>
        <w:p w14:paraId="4B410A83" w14:textId="604407D6" w:rsidR="0015644A" w:rsidRDefault="0015644A" w:rsidP="0015644A">
          <w:pPr>
            <w:pStyle w:val="LLKappalejako"/>
          </w:pPr>
          <w:r>
            <w:t>De handräckningsmyndigheter som nämns i 24 § och utrikesministeriet ska vid behov omedelbart underrättas om åtgärderna enligt 1 mom.</w:t>
          </w:r>
        </w:p>
        <w:p w14:paraId="2CED8E69" w14:textId="7C526F85" w:rsidR="008133D1" w:rsidRDefault="008133D1" w:rsidP="0015644A">
          <w:pPr>
            <w:pStyle w:val="LLKappalejako"/>
          </w:pPr>
        </w:p>
        <w:p w14:paraId="018D3F46" w14:textId="3E2D945B" w:rsidR="008133D1" w:rsidRDefault="008133D1" w:rsidP="00A4165F">
          <w:pPr>
            <w:pStyle w:val="LLKappalejako"/>
            <w:jc w:val="center"/>
          </w:pPr>
          <w:r>
            <w:t>22 §</w:t>
          </w:r>
        </w:p>
        <w:p w14:paraId="75A13FD8" w14:textId="77777777" w:rsidR="008133D1" w:rsidRDefault="008133D1" w:rsidP="00A4165F">
          <w:pPr>
            <w:pStyle w:val="LLKappalejako"/>
            <w:jc w:val="center"/>
          </w:pPr>
        </w:p>
        <w:p w14:paraId="6AC2A82F" w14:textId="544443D3" w:rsidR="008133D1" w:rsidRPr="00A4165F" w:rsidRDefault="008133D1" w:rsidP="00A4165F">
          <w:pPr>
            <w:pStyle w:val="LLKappalejako"/>
            <w:jc w:val="center"/>
            <w:rPr>
              <w:i/>
            </w:rPr>
          </w:pPr>
          <w:r>
            <w:rPr>
              <w:i/>
            </w:rPr>
            <w:t>Fartygsbefälhavarens ansvar och anmälningsskyldighet</w:t>
          </w:r>
        </w:p>
        <w:p w14:paraId="59EADBDA" w14:textId="77777777" w:rsidR="008133D1" w:rsidRDefault="008133D1" w:rsidP="008133D1">
          <w:pPr>
            <w:pStyle w:val="LLKappalejako"/>
          </w:pPr>
        </w:p>
        <w:p w14:paraId="48BB09FC" w14:textId="77777777" w:rsidR="008133D1" w:rsidRDefault="008133D1" w:rsidP="008133D1">
          <w:pPr>
            <w:pStyle w:val="LLKappalejako"/>
          </w:pPr>
          <w:r>
            <w:t>Befälhavaren ansvarar för manövreringen av fartyget då det deltar i fartygstrafikservicen.</w:t>
          </w:r>
        </w:p>
        <w:p w14:paraId="68CFD02D" w14:textId="7591C4D2" w:rsidR="008133D1" w:rsidRDefault="008133D1" w:rsidP="008133D1">
          <w:pPr>
            <w:pStyle w:val="LLKappalejako"/>
          </w:pPr>
          <w:r>
            <w:t>Kan befälhavaren av något tvingande skäl som anknyter till fartygets säkerhet inte delta i fartygstrafikservicen på det sätt som anges i 21 § eller kan befälhavaren inte iaktta de beslut som meddelats med stöd av 17 § i syfte att tillfälligt leda fartygstrafiken, ska befälhavaren omedelbart underrätta VTS-tjänsteleverantören om detta samt lämna in en separat skriftlig utredning i ärendet till Transport- och kommunikationsverket.</w:t>
          </w:r>
        </w:p>
        <w:p w14:paraId="44484AE8" w14:textId="77777777" w:rsidR="008133D1" w:rsidRDefault="008133D1" w:rsidP="008133D1">
          <w:pPr>
            <w:pStyle w:val="LLKappalejako"/>
          </w:pPr>
          <w:r>
            <w:t>Fartygets befälhavare ska underrätta redaren om alla sådana väsentliga åtgärder enligt 17 § som gäller fartyget.</w:t>
          </w:r>
        </w:p>
        <w:p w14:paraId="4C9A16EA" w14:textId="42BE47F2" w:rsidR="008133D1" w:rsidRDefault="008133D1" w:rsidP="008133D1">
          <w:pPr>
            <w:pStyle w:val="LLKappalejako"/>
          </w:pPr>
          <w:r>
            <w:t>VTS-tjänsteleverantören ska omedelbart underrätta Transport- och kommunikationsverket om en anmälan enligt 2 mom. som den fått.</w:t>
          </w:r>
        </w:p>
        <w:p w14:paraId="07FEFA85" w14:textId="450090EF" w:rsidR="008133D1" w:rsidRDefault="008133D1" w:rsidP="0015644A">
          <w:pPr>
            <w:pStyle w:val="LLKappalejako"/>
          </w:pPr>
        </w:p>
        <w:p w14:paraId="6F8A60CE" w14:textId="1D10F0CC" w:rsidR="008133D1" w:rsidRDefault="008133D1" w:rsidP="00A4165F">
          <w:pPr>
            <w:pStyle w:val="LLKappalejako"/>
            <w:jc w:val="center"/>
          </w:pPr>
          <w:r>
            <w:t>29 §</w:t>
          </w:r>
        </w:p>
        <w:p w14:paraId="2DF27D28" w14:textId="77777777" w:rsidR="008133D1" w:rsidRDefault="008133D1" w:rsidP="00A4165F">
          <w:pPr>
            <w:pStyle w:val="LLKappalejako"/>
            <w:jc w:val="center"/>
          </w:pPr>
        </w:p>
        <w:p w14:paraId="2AB0B779" w14:textId="4130D419" w:rsidR="008133D1" w:rsidRPr="00A4165F" w:rsidRDefault="008133D1" w:rsidP="00A4165F">
          <w:pPr>
            <w:pStyle w:val="LLKappalejako"/>
            <w:jc w:val="center"/>
            <w:rPr>
              <w:i/>
            </w:rPr>
          </w:pPr>
          <w:r>
            <w:rPr>
              <w:i/>
            </w:rPr>
            <w:t>Straffbestämmelser</w:t>
          </w:r>
        </w:p>
        <w:p w14:paraId="09458C71" w14:textId="77777777" w:rsidR="008133D1" w:rsidRDefault="008133D1" w:rsidP="00A4165F">
          <w:pPr>
            <w:pStyle w:val="LLKappalejako"/>
            <w:jc w:val="center"/>
          </w:pPr>
        </w:p>
        <w:p w14:paraId="126B324E" w14:textId="647FC944" w:rsidR="00D934C7" w:rsidRPr="00324C27" w:rsidRDefault="008133D1" w:rsidP="00195E79">
          <w:pPr>
            <w:pStyle w:val="LLKappalejako"/>
          </w:pPr>
          <w:r>
            <w:t xml:space="preserve">Den som uppsåtligen eller av oaktsamhet bryter mot de föreskrifter som fastställts i det beslut om inrättande som avses i 8 § eller mot ett beslut som meddelats med stöd av 17 § 1 eller 3 mom. eller mot ett förbud som meddelats med stöd av 17 a § eller mot bestämmelserna i 21 § 1 mom. eller försummar anmälningsskyldigheten enligt 22, 22 a–22 e eller 23 § ska, om inte strängare straff för gärningen föreskrivs någon annanstans i lag, för </w:t>
          </w:r>
          <w:r>
            <w:rPr>
              <w:i/>
              <w:iCs/>
            </w:rPr>
            <w:t>fartygstrafikserviceförseelse</w:t>
          </w:r>
          <w:r>
            <w:t xml:space="preserve"> dömas till böter.</w:t>
          </w:r>
        </w:p>
        <w:p w14:paraId="3A5896B2" w14:textId="77777777" w:rsidR="00BA71BD" w:rsidRPr="009167E1" w:rsidRDefault="00BA71BD" w:rsidP="00BA71BD">
          <w:pPr>
            <w:pStyle w:val="LLNormaali"/>
            <w:jc w:val="center"/>
          </w:pPr>
          <w:proofErr w:type="gramStart"/>
          <w:r>
            <w:t>—</w:t>
          </w:r>
          <w:proofErr w:type="gramEnd"/>
          <w:r>
            <w:t>——</w:t>
          </w:r>
        </w:p>
        <w:p w14:paraId="7399EB06" w14:textId="77777777" w:rsidR="00BA71BD" w:rsidRDefault="00D934C7" w:rsidP="00BA71BD">
          <w:pPr>
            <w:pStyle w:val="LLVoimaantulokappale"/>
          </w:pPr>
          <w:r>
            <w:t xml:space="preserve">Denna lag träder i kraft </w:t>
          </w:r>
          <w:proofErr w:type="gramStart"/>
          <w:r>
            <w:t>den   20</w:t>
          </w:r>
          <w:proofErr w:type="gramEnd"/>
          <w:r>
            <w:t xml:space="preserve">  .</w:t>
          </w:r>
        </w:p>
        <w:p w14:paraId="72DA4681" w14:textId="485D140E" w:rsidR="003E4E0F" w:rsidRDefault="00BA71BD" w:rsidP="00BA71BD">
          <w:pPr>
            <w:pStyle w:val="LLNormaali"/>
            <w:jc w:val="center"/>
          </w:pPr>
          <w:proofErr w:type="gramStart"/>
          <w:r>
            <w:t>—</w:t>
          </w:r>
          <w:proofErr w:type="gramEnd"/>
          <w:r>
            <w:t>————</w:t>
          </w:r>
        </w:p>
        <w:p w14:paraId="35D72DEF" w14:textId="77777777" w:rsidR="008133D1" w:rsidRDefault="008133D1" w:rsidP="00BA71BD">
          <w:pPr>
            <w:pStyle w:val="LLNormaali"/>
            <w:jc w:val="center"/>
          </w:pPr>
        </w:p>
        <w:p w14:paraId="5FA04C62" w14:textId="710AFE40" w:rsidR="00834BFC" w:rsidRDefault="00195E79" w:rsidP="00195E79">
          <w:pPr>
            <w:pStyle w:val="LLNormaali"/>
          </w:pPr>
        </w:p>
        <w:bookmarkStart w:id="47" w:name="_GoBack" w:displacedByCustomXml="next"/>
        <w:bookmarkEnd w:id="47" w:displacedByCustomXml="next"/>
      </w:sdtContent>
    </w:sdt>
    <w:sdt>
      <w:sdtPr>
        <w:rPr>
          <w:rFonts w:eastAsia="Calibri"/>
          <w:b w:val="0"/>
          <w:sz w:val="22"/>
          <w:szCs w:val="22"/>
          <w:lang w:eastAsia="en-US"/>
        </w:rPr>
        <w:alias w:val="Lagförslag"/>
        <w:tag w:val="CCLakiehdotukset"/>
        <w:id w:val="-1504663182"/>
        <w:placeholder>
          <w:docPart w:val="714236C9483B4DB3B5369FB0CFDCC70A"/>
        </w:placeholder>
        <w15:color w:val="00FFFF"/>
      </w:sdtPr>
      <w:sdtEndPr/>
      <w:sdtContent>
        <w:p w14:paraId="5EDC7A92" w14:textId="6D210C81" w:rsidR="00B546A7" w:rsidRPr="00B546A7" w:rsidRDefault="00FB77D4" w:rsidP="009A0927">
          <w:pPr>
            <w:pStyle w:val="LLLainNumero"/>
          </w:pPr>
          <w:r>
            <w:t>2.</w:t>
          </w:r>
        </w:p>
        <w:p w14:paraId="4B57101A" w14:textId="77777777" w:rsidR="00B546A7" w:rsidRPr="00B546A7" w:rsidRDefault="00B546A7" w:rsidP="009732F5">
          <w:pPr>
            <w:pStyle w:val="LLLaki"/>
          </w:pPr>
          <w:r>
            <w:t>Lag</w:t>
          </w:r>
        </w:p>
        <w:p w14:paraId="66117FD9" w14:textId="77777777" w:rsidR="00B546A7" w:rsidRPr="009A0927" w:rsidRDefault="002E3020" w:rsidP="009A0927">
          <w:pPr>
            <w:pStyle w:val="LLSaadoksenNimi"/>
          </w:pPr>
          <w:bookmarkStart w:id="48" w:name="_Toc49428074"/>
          <w:bookmarkStart w:id="49" w:name="_Toc51772336"/>
          <w:bookmarkStart w:id="50" w:name="_Toc51773391"/>
          <w:bookmarkStart w:id="51" w:name="_Toc51775168"/>
          <w:bookmarkStart w:id="52" w:name="_Toc51776264"/>
          <w:bookmarkStart w:id="53" w:name="_Toc51776413"/>
          <w:bookmarkStart w:id="54" w:name="_Toc51778296"/>
          <w:r>
            <w:t>om ändring av 11 § i luftfartslagen</w:t>
          </w:r>
          <w:bookmarkEnd w:id="48"/>
          <w:bookmarkEnd w:id="49"/>
          <w:bookmarkEnd w:id="50"/>
          <w:bookmarkEnd w:id="51"/>
          <w:bookmarkEnd w:id="52"/>
          <w:bookmarkEnd w:id="53"/>
          <w:bookmarkEnd w:id="54"/>
        </w:p>
        <w:p w14:paraId="48628FD5" w14:textId="77777777" w:rsidR="009A0927" w:rsidRDefault="009A0927" w:rsidP="009A0927">
          <w:pPr>
            <w:pStyle w:val="LLJohtolauseKappaleet"/>
          </w:pPr>
          <w:r>
            <w:t xml:space="preserve">I enlighet med riksdagens beslut </w:t>
          </w:r>
        </w:p>
        <w:p w14:paraId="0834BCB8" w14:textId="77777777" w:rsidR="00B546A7" w:rsidRPr="00B546A7" w:rsidRDefault="002E3020" w:rsidP="009A0927">
          <w:pPr>
            <w:pStyle w:val="LLJohtolauseKappaleet"/>
          </w:pPr>
          <w:r>
            <w:rPr>
              <w:i/>
            </w:rPr>
            <w:t>ändras</w:t>
          </w:r>
          <w:r>
            <w:t xml:space="preserve"> i luftfartslagen (864/2014) 11 §, sådan den lyder i lag 534/2020, som följer:</w:t>
          </w:r>
        </w:p>
        <w:p w14:paraId="6A388641" w14:textId="77777777" w:rsidR="00B546A7" w:rsidRDefault="00B546A7" w:rsidP="00426EAE">
          <w:pPr>
            <w:pStyle w:val="LLNormaali"/>
          </w:pPr>
        </w:p>
        <w:p w14:paraId="15835A49" w14:textId="77777777" w:rsidR="009A0927" w:rsidRDefault="002E3020" w:rsidP="009A0927">
          <w:pPr>
            <w:pStyle w:val="LLPykala"/>
          </w:pPr>
          <w:r>
            <w:t xml:space="preserve">11 § </w:t>
          </w:r>
        </w:p>
        <w:p w14:paraId="6B2B60DC" w14:textId="77777777" w:rsidR="009A0927" w:rsidRPr="002729A8" w:rsidRDefault="002729A8" w:rsidP="009A0927">
          <w:pPr>
            <w:pStyle w:val="LLPykalanOtsikko"/>
          </w:pPr>
          <w:r>
            <w:t>Förbud mot och begränsning av användningen av luftrum</w:t>
          </w:r>
        </w:p>
        <w:p w14:paraId="0BD3EFB1" w14:textId="50975E29" w:rsidR="00CB6163" w:rsidRPr="00FB77D4" w:rsidRDefault="002729A8" w:rsidP="00F20107">
          <w:pPr>
            <w:pStyle w:val="LLKappalejako"/>
          </w:pPr>
          <w:r>
            <w:rPr>
              <w:sz w:val="24"/>
            </w:rPr>
            <w:t xml:space="preserve"> </w:t>
          </w:r>
          <w:r>
            <w:t xml:space="preserve">Genom förordning av statsrådet får luftfart begränsas eller förbjudas ovanför objekt och områden som är viktiga för statens ledning, försvaret, gränskontrollen, </w:t>
          </w:r>
          <w:proofErr w:type="spellStart"/>
          <w:r>
            <w:t>räddningsuppgifter</w:t>
          </w:r>
          <w:proofErr w:type="spellEnd"/>
          <w:r>
            <w:t xml:space="preserve"> eller beredskapen eller ovanför områden som är av riksintresse för att skydda miljön. Av skäl som är nödvändiga för flygsäkerheten, säkerhetsutredningar, försvaret, territorialövervakningen, gränssäkerheten, polisverksamheten, </w:t>
          </w:r>
          <w:proofErr w:type="spellStart"/>
          <w:r>
            <w:t>räddningsuppgifter</w:t>
          </w:r>
          <w:proofErr w:type="spellEnd"/>
          <w:r>
            <w:t>, hälsosäkerheten eller upprätthållandet av allmän ordning och säkerhet får Transport- och kommunikationsverket begränsa eller förbjuda luftfarten inom ett visst område för en tid av högst fyra veckor. Transport- och kommunikationsverket får också begränsa eller förbjuda luftfarten för en längre tid än det, om begränsningen är nödvändig till följd av en omständighet som begränsar eller äventyrar säkerheten för människors liv och hälsa. Transport- och kommunikationsverket ska ge de berörda myndigheterna tillfälle att bli hörda innan ett beslut om begränsning eller förbud fattas.</w:t>
          </w:r>
        </w:p>
        <w:p w14:paraId="137B4F50" w14:textId="5A0430CC" w:rsidR="002729A8" w:rsidRPr="002729A8" w:rsidRDefault="00A76AF8" w:rsidP="00F20107">
          <w:pPr>
            <w:pStyle w:val="LLKappalejako"/>
          </w:pPr>
          <w:r>
            <w:t>Transport- och kommunikationsverket får av särskilda skäl bevilja tillstånd för luftfartsverksamhet inom områden där luftfart är begränsad eller förbjuden efter att ha hört företrädare för dem som ska skyddas genom inrättandet av områdena. Transport- och kommunikationsverket ska meddela dem som äger eller innehar de fastigheter som finns under ett planerat område om saken genom offentlig delgivning enligt 62 § i förvaltningslagen (434/2003). Om ett område där luftfart är begränsad eller förbjuden har inrättats för Försvarsmaktens behov är luftfart tillåten inom området i fråga endast med tillstånd av Försvarsmakten eller enligt särskilda villkor som ställs av Försvarsmakten. Om området är avsett också för gränsbevakningens behov ska Försvarsmakten höra Gränsbevakningsväsendet innan tillstånd beviljas eller särskilda villkor ställs, och delge Gränsbevakningsväsendet tillståndet och de särskilda villkoren. Om ett område där luftfart är begränsad eller förbjuden har inrättats för att skydda ett objekt eller område är dock luftfart som utförs för detta objekts eller områdes räkning tillåten inom området i fråga.</w:t>
          </w:r>
        </w:p>
        <w:p w14:paraId="7C9E6EED" w14:textId="77777777" w:rsidR="002729A8" w:rsidRPr="00FB77D4" w:rsidRDefault="002729A8" w:rsidP="00F20107">
          <w:pPr>
            <w:pStyle w:val="LLMomentinJohdantoKappale"/>
          </w:pPr>
          <w:r>
            <w:t>Cellen för luftrumsplanering ska på det sätt som den anser vara ändamålsenligt begränsa eller förbjuda luftfarten inom ett visst område</w:t>
          </w:r>
        </w:p>
        <w:p w14:paraId="65126325" w14:textId="1164AA3D" w:rsidR="002729A8" w:rsidRPr="00FB77D4" w:rsidRDefault="002729A8" w:rsidP="00F20107">
          <w:pPr>
            <w:pStyle w:val="LLMomentinKohta"/>
          </w:pPr>
          <w:r>
            <w:t xml:space="preserve">1) på framställning av en räddningsmyndighet, en polismyndighet, en militärmyndighet, Gränsbevakningsväsendet, Tullen, flyg- eller sjöräddningscentralen, Strålsäkerhetscentralen, Institutet för hälsa och välfärd, säkerhetsutredningsmyndigheten eller en luftfartsmyndighet för en tid av högst sju dygn, om det är nödvändigt för flygsäkerheten, säkerhetsutredningar, försvaret, gränssäkerheten, polisverksamheten, </w:t>
          </w:r>
          <w:proofErr w:type="spellStart"/>
          <w:r>
            <w:t>räddningsuppgifter</w:t>
          </w:r>
          <w:proofErr w:type="spellEnd"/>
          <w:r>
            <w:t>, hälsosäkerheten eller upprätthållandet av allmän ordning och säkerhet,</w:t>
          </w:r>
        </w:p>
        <w:p w14:paraId="0D7275C2" w14:textId="77777777" w:rsidR="002729A8" w:rsidRPr="002729A8" w:rsidRDefault="002729A8" w:rsidP="00F20107">
          <w:pPr>
            <w:pStyle w:val="LLMomentinKohta"/>
          </w:pPr>
          <w:r>
            <w:t>2) på eget initiativ för en tid av högst ett dygn, om det finns ett exceptionellt och särskilt vägande skäl som gäller flygsäkerheten eller försvaret.</w:t>
          </w:r>
        </w:p>
        <w:p w14:paraId="7B1C5BDB" w14:textId="19C234FE" w:rsidR="002729A8" w:rsidRDefault="002729A8" w:rsidP="00F20107">
          <w:pPr>
            <w:pStyle w:val="LLKappalejako"/>
          </w:pPr>
          <w:r>
            <w:t>Cellen för luftrumsplanering ska utan dröjsmål underrätta Transport- och kommunikationsverket om förbudet eller begränsningen.</w:t>
          </w:r>
        </w:p>
        <w:p w14:paraId="4A77A2E1" w14:textId="77777777" w:rsidR="00834BFC" w:rsidRDefault="00834BFC" w:rsidP="00834BFC">
          <w:pPr>
            <w:pStyle w:val="LLNormaali"/>
          </w:pPr>
        </w:p>
        <w:p w14:paraId="630789BD" w14:textId="77777777" w:rsidR="00B546A7" w:rsidRPr="00B546A7" w:rsidRDefault="00B546A7" w:rsidP="00BA71BD">
          <w:pPr>
            <w:pStyle w:val="LLNormaali"/>
            <w:jc w:val="center"/>
          </w:pPr>
          <w:proofErr w:type="gramStart"/>
          <w:r>
            <w:t>—</w:t>
          </w:r>
          <w:proofErr w:type="gramEnd"/>
          <w:r>
            <w:t>——</w:t>
          </w:r>
        </w:p>
        <w:p w14:paraId="333C0FFF" w14:textId="77777777" w:rsidR="009A0927" w:rsidRDefault="009A0927" w:rsidP="009A0927">
          <w:pPr>
            <w:pStyle w:val="LLVoimaantulokappale"/>
          </w:pPr>
          <w:r>
            <w:t xml:space="preserve">Denna lag träder i kraft </w:t>
          </w:r>
          <w:proofErr w:type="gramStart"/>
          <w:r>
            <w:t>den   20</w:t>
          </w:r>
          <w:proofErr w:type="gramEnd"/>
          <w:r>
            <w:t xml:space="preserve">  .</w:t>
          </w:r>
        </w:p>
        <w:p w14:paraId="3274105E" w14:textId="16032E9F" w:rsidR="00932297" w:rsidRDefault="00122C21" w:rsidP="00B24563">
          <w:pPr>
            <w:pStyle w:val="LLNormaali"/>
          </w:pPr>
          <w:r>
            <w:tab/>
          </w:r>
          <w:r>
            <w:tab/>
            <w:t xml:space="preserve">                   </w:t>
          </w:r>
          <w:proofErr w:type="gramStart"/>
          <w:r w:rsidR="00B546A7">
            <w:t>—</w:t>
          </w:r>
          <w:proofErr w:type="gramEnd"/>
          <w:r w:rsidR="00B546A7">
            <w:t>————</w:t>
          </w:r>
        </w:p>
      </w:sdtContent>
    </w:sdt>
    <w:p w14:paraId="567B1DB6" w14:textId="073BDA36" w:rsidR="00932297" w:rsidRPr="00932297" w:rsidRDefault="00932297" w:rsidP="00B24563">
      <w:pPr>
        <w:pStyle w:val="LLNormaali"/>
        <w:rPr>
          <w:b/>
        </w:rPr>
      </w:pPr>
    </w:p>
    <w:sdt>
      <w:sdtPr>
        <w:rPr>
          <w:rFonts w:eastAsia="Calibri"/>
          <w:b w:val="0"/>
          <w:sz w:val="22"/>
          <w:szCs w:val="22"/>
          <w:lang w:eastAsia="en-US"/>
        </w:rPr>
        <w:alias w:val="Lagförslag"/>
        <w:tag w:val="CCLakiehdotukset"/>
        <w:id w:val="-1045444416"/>
        <w:placeholder>
          <w:docPart w:val="0CCCD0ABA61846DB9409F0FA13141B39"/>
        </w:placeholder>
        <w15:color w:val="00FFFF"/>
      </w:sdtPr>
      <w:sdtEndPr/>
      <w:sdtContent>
        <w:p w14:paraId="73751035" w14:textId="42A4F857" w:rsidR="00932297" w:rsidRPr="00932297" w:rsidRDefault="00FB77D4" w:rsidP="00F67BC7">
          <w:pPr>
            <w:pStyle w:val="LLLainNumero"/>
          </w:pPr>
          <w:r>
            <w:t>3.</w:t>
          </w:r>
        </w:p>
        <w:p w14:paraId="6CFBAF52" w14:textId="34758035" w:rsidR="00932297" w:rsidRPr="00932297" w:rsidRDefault="00932297" w:rsidP="00F67BC7">
          <w:pPr>
            <w:pStyle w:val="LLLaki"/>
          </w:pPr>
          <w:r>
            <w:t>Lag</w:t>
          </w:r>
        </w:p>
        <w:p w14:paraId="1BBACF6A" w14:textId="73AA959E" w:rsidR="00932297" w:rsidRPr="00D0471A" w:rsidRDefault="00932297" w:rsidP="00F67BC7">
          <w:pPr>
            <w:pStyle w:val="LLSaadoksenNimi"/>
          </w:pPr>
          <w:bookmarkStart w:id="55" w:name="_Toc49428075"/>
          <w:bookmarkStart w:id="56" w:name="_Toc51772337"/>
          <w:bookmarkStart w:id="57" w:name="_Toc51773392"/>
          <w:bookmarkStart w:id="58" w:name="_Toc51775169"/>
          <w:bookmarkStart w:id="59" w:name="_Toc51776265"/>
          <w:bookmarkStart w:id="60" w:name="_Toc51776414"/>
          <w:bookmarkStart w:id="61" w:name="_Toc51778297"/>
          <w:r>
            <w:t>om ändring av lagen om transportservice</w:t>
          </w:r>
          <w:bookmarkEnd w:id="55"/>
          <w:bookmarkEnd w:id="56"/>
          <w:bookmarkEnd w:id="57"/>
          <w:bookmarkEnd w:id="58"/>
          <w:bookmarkEnd w:id="59"/>
          <w:bookmarkEnd w:id="60"/>
          <w:bookmarkEnd w:id="61"/>
        </w:p>
        <w:p w14:paraId="68B3E022" w14:textId="4632E23F" w:rsidR="00932297" w:rsidRPr="00D0471A" w:rsidRDefault="00932297" w:rsidP="00F67BC7">
          <w:pPr>
            <w:pStyle w:val="LLJohtolauseKappaleet"/>
          </w:pPr>
          <w:r>
            <w:t xml:space="preserve">I enlighet med riksdagens beslut </w:t>
          </w:r>
        </w:p>
        <w:p w14:paraId="57AA7542" w14:textId="1616575A" w:rsidR="00932297" w:rsidRPr="00D0471A" w:rsidRDefault="00932297" w:rsidP="00F67BC7">
          <w:pPr>
            <w:pStyle w:val="LLJohtolauseKappaleet"/>
          </w:pPr>
          <w:r>
            <w:rPr>
              <w:i/>
              <w:iCs/>
            </w:rPr>
            <w:t>fogas</w:t>
          </w:r>
          <w:r>
            <w:t xml:space="preserve"> till lagen om transportservice (320/2017) en ny 126 a § som följer:</w:t>
          </w:r>
        </w:p>
        <w:p w14:paraId="416136F3" w14:textId="4B45183E" w:rsidR="00932297" w:rsidRDefault="00932297" w:rsidP="00F67BC7">
          <w:pPr>
            <w:pStyle w:val="LLNormaali"/>
          </w:pPr>
        </w:p>
        <w:p w14:paraId="7E70395E" w14:textId="34BFD29F" w:rsidR="00FE5424" w:rsidRDefault="00FE5424" w:rsidP="00F67BC7">
          <w:pPr>
            <w:pStyle w:val="LLOsa"/>
          </w:pPr>
          <w:r>
            <w:t>AVDELNING II</w:t>
          </w:r>
        </w:p>
        <w:p w14:paraId="3255D5EB" w14:textId="3DFFFE45" w:rsidR="00FE5424" w:rsidRDefault="00FE5424" w:rsidP="00F67BC7">
          <w:pPr>
            <w:pStyle w:val="LLOsanOtsikko"/>
          </w:pPr>
          <w:r>
            <w:t>TRAFIKMARKNADEN</w:t>
          </w:r>
        </w:p>
        <w:p w14:paraId="135AC1B3" w14:textId="20CA751C" w:rsidR="00FE5424" w:rsidRDefault="00FE5424" w:rsidP="00F67BC7">
          <w:pPr>
            <w:pStyle w:val="LLLuku"/>
          </w:pPr>
          <w:r>
            <w:t>12 kap.</w:t>
          </w:r>
        </w:p>
        <w:p w14:paraId="1BC5BABC" w14:textId="771343A7" w:rsidR="00FE5424" w:rsidRPr="006B525A" w:rsidRDefault="00FE5424" w:rsidP="00F67BC7">
          <w:pPr>
            <w:pStyle w:val="LLLuvunOtsikko"/>
          </w:pPr>
          <w:r>
            <w:t>Tillståndspliktig flygverksamhet</w:t>
          </w:r>
        </w:p>
        <w:p w14:paraId="4985D72D" w14:textId="58382408" w:rsidR="00932297" w:rsidRDefault="00932297" w:rsidP="00F67BC7">
          <w:pPr>
            <w:pStyle w:val="LLPykala"/>
          </w:pPr>
          <w:r>
            <w:t>126 a §</w:t>
          </w:r>
        </w:p>
        <w:p w14:paraId="2E9CBD74" w14:textId="07A5C130" w:rsidR="00932297" w:rsidRPr="00D0471A" w:rsidRDefault="00932297" w:rsidP="00F67BC7">
          <w:pPr>
            <w:pStyle w:val="LLPykalanOtsikko"/>
          </w:pPr>
          <w:r>
            <w:t>Begränsning av utövandet av trafikrättigheter för upprätthållande av hälsosäkerheten</w:t>
          </w:r>
        </w:p>
        <w:p w14:paraId="4E1CD864" w14:textId="7CF0F88B" w:rsidR="00932297" w:rsidRPr="00D0471A" w:rsidRDefault="00932297" w:rsidP="00F67BC7">
          <w:pPr>
            <w:pStyle w:val="LLNormaali"/>
          </w:pPr>
        </w:p>
        <w:p w14:paraId="43A65895" w14:textId="6CD94580" w:rsidR="00932297" w:rsidRDefault="00932297" w:rsidP="00F67BC7">
          <w:pPr>
            <w:pStyle w:val="LLKappalejako"/>
          </w:pPr>
          <w:r>
            <w:t>Transport- och kommunikationsverket kan av en orsak som avses i denna paragraf för högst 14 dagar förbjuda, begränsa eller ställa villkor för bedrivande av lufttrafik på rutter vars avgångs - eller ankomstplats är i Finland.</w:t>
          </w:r>
        </w:p>
        <w:p w14:paraId="5FA12751" w14:textId="7854A8E1" w:rsidR="00932297" w:rsidRDefault="00932297" w:rsidP="00F67BC7">
          <w:pPr>
            <w:pStyle w:val="LLKappalejako"/>
          </w:pPr>
          <w:r>
            <w:t>Ett förbud, en begränsning eller ett villkor kan fastställas endast om det på grund av oförutsebara och oundvikliga omständigheter är nödvändigt för att begränsa spridningen av en sådan exceptionell epidemi som avses i lagen om smittsamma sjukdomar (1227/2016).</w:t>
          </w:r>
        </w:p>
        <w:p w14:paraId="446E2A70" w14:textId="0C929BFE" w:rsidR="00932297" w:rsidRDefault="00932297" w:rsidP="00F67BC7">
          <w:pPr>
            <w:pStyle w:val="LLKappalejako"/>
          </w:pPr>
          <w:r>
            <w:t>De åtgärder som avses i 1 mom. ska följa principerna om proportionalitet och öppenhet och grundas på objektiva och icke-diskriminerande kriterier. Vid beslut om åtgärderna ska det som föreskrivs i luftfartsförordningen och i tillämpliga internationella avtal beaktas. Innan beslut fattas om åtgärderna ska de berörda myndigheterna ges tillfälle att bli hörda.</w:t>
          </w:r>
        </w:p>
        <w:p w14:paraId="515EE6A0" w14:textId="6F771CF0" w:rsidR="00932297" w:rsidRDefault="00932297" w:rsidP="00F67BC7">
          <w:pPr>
            <w:pStyle w:val="LLKappalejako"/>
          </w:pPr>
          <w:r>
            <w:t>Om de åtgärder som avses i 1 mom. fortsättningsvis behövs efter 14 dagar, fattas beslutet om åtgärderna av statsrådet.</w:t>
          </w:r>
        </w:p>
        <w:p w14:paraId="473C40A1" w14:textId="23151B6A" w:rsidR="00932297" w:rsidRDefault="00932297" w:rsidP="00F67BC7">
          <w:pPr>
            <w:pStyle w:val="LLMomentinKohta"/>
          </w:pPr>
          <w:r>
            <w:t>I fråga om de åtgärder som avses i 1 mom. ska Transport- och kommunikationsverket sörja för kontakterna till Europeiska kommissionen och till andra stater och deras behöriga myndigheter med beaktande av vad som föreskrivs i luftfartsförordningen och i tillämpliga internationella avtal.</w:t>
          </w:r>
        </w:p>
        <w:p w14:paraId="347043D2" w14:textId="77777777" w:rsidR="00122C21" w:rsidRDefault="00B27171" w:rsidP="00F67BC7">
          <w:pPr>
            <w:pStyle w:val="LLVoimaantulokappale"/>
          </w:pPr>
          <w:r>
            <w:tab/>
          </w:r>
          <w:r>
            <w:tab/>
          </w:r>
          <w:r>
            <w:tab/>
          </w:r>
        </w:p>
        <w:p w14:paraId="1CDAF4CF" w14:textId="7B61D3A5" w:rsidR="00122C21" w:rsidRDefault="00122C21" w:rsidP="00F67BC7">
          <w:pPr>
            <w:pStyle w:val="LLVoimaantulokappale"/>
          </w:pPr>
          <w:r>
            <w:tab/>
          </w:r>
          <w:r>
            <w:tab/>
          </w:r>
          <w:r>
            <w:tab/>
          </w:r>
          <w:proofErr w:type="gramStart"/>
          <w:r>
            <w:t>—</w:t>
          </w:r>
          <w:proofErr w:type="gramEnd"/>
          <w:r>
            <w:t>——</w:t>
          </w:r>
        </w:p>
        <w:p w14:paraId="1C0D72E4" w14:textId="40E1432D" w:rsidR="00932297" w:rsidRPr="00B27171" w:rsidRDefault="00B27171" w:rsidP="00F67BC7">
          <w:pPr>
            <w:pStyle w:val="LLVoimaantulokappale"/>
          </w:pPr>
          <w:r>
            <w:t xml:space="preserve">Denna lag träder i kraft </w:t>
          </w:r>
          <w:proofErr w:type="gramStart"/>
          <w:r>
            <w:t>den   20</w:t>
          </w:r>
          <w:proofErr w:type="gramEnd"/>
          <w:r>
            <w:t xml:space="preserve"> . .</w:t>
          </w:r>
        </w:p>
        <w:p w14:paraId="4AFD5BC9" w14:textId="02E74A7D" w:rsidR="00932297" w:rsidRPr="00932297" w:rsidRDefault="00932297" w:rsidP="00B27171">
          <w:pPr>
            <w:pStyle w:val="LLNormaali"/>
            <w:jc w:val="center"/>
          </w:pPr>
          <w:proofErr w:type="gramStart"/>
          <w:r>
            <w:t>—</w:t>
          </w:r>
          <w:proofErr w:type="gramEnd"/>
          <w:r>
            <w:t>————</w:t>
          </w:r>
        </w:p>
        <w:p w14:paraId="74B70861" w14:textId="77777777" w:rsidR="00932297" w:rsidRPr="00932297" w:rsidRDefault="00195E79" w:rsidP="004A648F">
          <w:pPr>
            <w:pStyle w:val="LLNormaali"/>
          </w:pPr>
        </w:p>
      </w:sdtContent>
    </w:sdt>
    <w:p w14:paraId="75D875A0" w14:textId="3071D869" w:rsidR="009A0927" w:rsidRDefault="00932297" w:rsidP="005220C0">
      <w:pPr>
        <w:pStyle w:val="LLNormaali"/>
        <w:jc w:val="center"/>
      </w:pPr>
      <w:r>
        <w:br/>
      </w:r>
    </w:p>
    <w:sdt>
      <w:sdtPr>
        <w:rPr>
          <w:rFonts w:eastAsia="Calibri"/>
          <w:b w:val="0"/>
          <w:sz w:val="22"/>
          <w:szCs w:val="22"/>
          <w:lang w:eastAsia="en-US"/>
        </w:rPr>
        <w:alias w:val="Lagförslag"/>
        <w:tag w:val="CCLakiehdotukset"/>
        <w:id w:val="-201553410"/>
        <w:placeholder>
          <w:docPart w:val="22B86B9085ED44B18B07CCB3690060C0"/>
        </w:placeholder>
        <w15:color w:val="00FFFF"/>
      </w:sdtPr>
      <w:sdtEndPr/>
      <w:sdtContent>
        <w:p w14:paraId="0668DC5B" w14:textId="187FB9FA" w:rsidR="00216594" w:rsidRDefault="00FB77D4" w:rsidP="005220C0">
          <w:pPr>
            <w:pStyle w:val="LLLainNumero"/>
          </w:pPr>
          <w:r>
            <w:t>4.</w:t>
          </w:r>
        </w:p>
        <w:p w14:paraId="7FDA3C63" w14:textId="77777777" w:rsidR="00216594" w:rsidRPr="00CB1CAC" w:rsidRDefault="00216594" w:rsidP="00216594">
          <w:pPr>
            <w:pStyle w:val="LLLaki"/>
          </w:pPr>
          <w:r>
            <w:t>Lag</w:t>
          </w:r>
        </w:p>
        <w:p w14:paraId="724B9E0B" w14:textId="1CAED9BC" w:rsidR="00216594" w:rsidRDefault="00216594" w:rsidP="00216594">
          <w:pPr>
            <w:pStyle w:val="LLSaadoksenNimi"/>
          </w:pPr>
          <w:bookmarkStart w:id="62" w:name="_Toc49428076"/>
          <w:bookmarkStart w:id="63" w:name="_Toc51772338"/>
          <w:bookmarkStart w:id="64" w:name="_Toc51773393"/>
          <w:bookmarkStart w:id="65" w:name="_Toc51775170"/>
          <w:bookmarkStart w:id="66" w:name="_Toc51776266"/>
          <w:bookmarkStart w:id="67" w:name="_Toc51776415"/>
          <w:bookmarkStart w:id="68" w:name="_Toc51778298"/>
          <w:r>
            <w:t>om ändring av 21 § i lotsningslagen</w:t>
          </w:r>
          <w:bookmarkEnd w:id="62"/>
          <w:bookmarkEnd w:id="63"/>
          <w:bookmarkEnd w:id="64"/>
          <w:bookmarkEnd w:id="65"/>
          <w:bookmarkEnd w:id="66"/>
          <w:bookmarkEnd w:id="67"/>
          <w:bookmarkEnd w:id="68"/>
        </w:p>
        <w:p w14:paraId="59FB0468" w14:textId="77777777" w:rsidR="00216594" w:rsidRDefault="00216594" w:rsidP="00216594">
          <w:pPr>
            <w:pStyle w:val="LLJohtolauseKappaleet"/>
          </w:pPr>
          <w:r>
            <w:t xml:space="preserve">I enlighet med riksdagens beslut </w:t>
          </w:r>
        </w:p>
        <w:p w14:paraId="0DE4DFBA" w14:textId="77777777" w:rsidR="00216594" w:rsidRPr="00CB1CAC" w:rsidRDefault="00216594" w:rsidP="00216594">
          <w:pPr>
            <w:pStyle w:val="LLJohtolauseKappaleet"/>
          </w:pPr>
          <w:r>
            <w:rPr>
              <w:i/>
            </w:rPr>
            <w:t>fogas</w:t>
          </w:r>
          <w:r>
            <w:t xml:space="preserve"> till 21 § i lotsningslagen (940/2003), sådan paragrafen lyder i lag 986/2018, ett nytt 5 mom. som följer:</w:t>
          </w:r>
        </w:p>
        <w:p w14:paraId="2067A329" w14:textId="77777777" w:rsidR="00216594" w:rsidRPr="00CB1CAC" w:rsidRDefault="00216594" w:rsidP="00216594">
          <w:pPr>
            <w:pStyle w:val="LLNormaali"/>
          </w:pPr>
        </w:p>
        <w:p w14:paraId="42EB2566" w14:textId="77777777" w:rsidR="00216594" w:rsidRPr="009B1174" w:rsidRDefault="00216594" w:rsidP="00216594">
          <w:pPr>
            <w:pStyle w:val="LLPykala"/>
            <w:rPr>
              <w:szCs w:val="22"/>
            </w:rPr>
          </w:pPr>
          <w:r>
            <w:t xml:space="preserve">21 § </w:t>
          </w:r>
        </w:p>
        <w:p w14:paraId="52069B29" w14:textId="77777777" w:rsidR="00216594" w:rsidRPr="009B1174" w:rsidRDefault="00216594" w:rsidP="00216594">
          <w:pPr>
            <w:jc w:val="center"/>
            <w:rPr>
              <w:i/>
            </w:rPr>
          </w:pPr>
          <w:r>
            <w:rPr>
              <w:i/>
            </w:rPr>
            <w:t>Närmare föreskrifter, förteckningar och undantag</w:t>
          </w:r>
        </w:p>
        <w:p w14:paraId="627B5D51" w14:textId="77777777" w:rsidR="00216594" w:rsidRPr="00AC5548" w:rsidRDefault="002F235E" w:rsidP="00216594">
          <w:pPr>
            <w:pStyle w:val="Default"/>
            <w:rPr>
              <w:color w:val="auto"/>
              <w:sz w:val="22"/>
              <w:szCs w:val="22"/>
            </w:rPr>
          </w:pPr>
          <w:proofErr w:type="gramStart"/>
          <w:r>
            <w:rPr>
              <w:color w:val="auto"/>
              <w:sz w:val="22"/>
            </w:rPr>
            <w:t>—</w:t>
          </w:r>
          <w:proofErr w:type="gramEnd"/>
          <w:r>
            <w:rPr>
              <w:color w:val="auto"/>
              <w:sz w:val="22"/>
            </w:rPr>
            <w:t xml:space="preserve"> — — — — — — — — — — — — — — — — — — — — — — — — — — — — —</w:t>
          </w:r>
        </w:p>
        <w:p w14:paraId="75826ABD" w14:textId="0F11D105" w:rsidR="00216594" w:rsidRPr="00CB1CAC" w:rsidRDefault="000016BB" w:rsidP="00216594">
          <w:pPr>
            <w:pStyle w:val="LLKappalejako"/>
          </w:pPr>
          <w:r>
            <w:t>Med avvikelse från 12 § 1 mom. 5 punkten och 14 § 3 mom. 3 punkten kan Transport- och kommunikationsverket för upprätthållandet av hälsosäkerheten eller på grund av exceptionella situationer i samhället meddela närmare föreskrifter som möjliggör avvikelse från kravet på provlotsning när nya styrsedlar för lots eller linjelotsbrev beviljas och genom vilka giltighetstiden för gällande styrsedlar för lots enligt 12 § 2 mom., linjelotsbrev enligt 14 § 5 mom. och dispenser som beviljats med stöd av 16 § 5 mom. kan förlängas. Den undantagsmöjlighet och förlängning av giltighetstiden som beviljas genom föreskrift av Transport- och kommunikationsverket får vara i kraft bara så länge som det är nödvändigt, dock högst sex månader åt gången räknat från den dag föreskriften meddelades.</w:t>
          </w:r>
          <w:r>
            <w:tab/>
          </w:r>
        </w:p>
        <w:p w14:paraId="2745CA73" w14:textId="77777777" w:rsidR="00216594" w:rsidRPr="00CB1CAC" w:rsidRDefault="00216594" w:rsidP="00216594">
          <w:pPr>
            <w:pStyle w:val="LLNormaali"/>
            <w:jc w:val="center"/>
          </w:pPr>
          <w:proofErr w:type="gramStart"/>
          <w:r>
            <w:t>—</w:t>
          </w:r>
          <w:proofErr w:type="gramEnd"/>
          <w:r>
            <w:t>——</w:t>
          </w:r>
        </w:p>
        <w:p w14:paraId="3B7465EF" w14:textId="77777777" w:rsidR="00216594" w:rsidRDefault="00216594" w:rsidP="00216594">
          <w:pPr>
            <w:pStyle w:val="LLVoimaantulokappale"/>
          </w:pPr>
          <w:r>
            <w:t xml:space="preserve">Denna lag träder i kraft </w:t>
          </w:r>
          <w:proofErr w:type="gramStart"/>
          <w:r>
            <w:t>den   20</w:t>
          </w:r>
          <w:proofErr w:type="gramEnd"/>
          <w:r>
            <w:t xml:space="preserve">  .</w:t>
          </w:r>
        </w:p>
        <w:p w14:paraId="2CA42C67" w14:textId="7A4CCF4D" w:rsidR="00932297" w:rsidRPr="00CB1CAC" w:rsidRDefault="00216594" w:rsidP="00932297">
          <w:pPr>
            <w:pStyle w:val="LLNormaali"/>
            <w:jc w:val="center"/>
          </w:pPr>
          <w:proofErr w:type="gramStart"/>
          <w:r>
            <w:t>—</w:t>
          </w:r>
          <w:proofErr w:type="gramEnd"/>
          <w:r>
            <w:t>————</w:t>
          </w:r>
        </w:p>
        <w:p w14:paraId="7AEAD8EA" w14:textId="53D1BA5E" w:rsidR="00FB77D4" w:rsidRDefault="00195E79" w:rsidP="00CB1CAC">
          <w:pPr>
            <w:pStyle w:val="LLNormaali"/>
          </w:pPr>
        </w:p>
      </w:sdtContent>
    </w:sdt>
    <w:p w14:paraId="7D06DD79" w14:textId="1B4681B6" w:rsidR="00CB1CAC" w:rsidRDefault="00932297" w:rsidP="00CB1CAC">
      <w:pPr>
        <w:pStyle w:val="LLNormaali"/>
      </w:pPr>
      <w:r>
        <w:br/>
      </w:r>
    </w:p>
    <w:sdt>
      <w:sdtPr>
        <w:rPr>
          <w:rFonts w:eastAsia="Calibri"/>
          <w:b w:val="0"/>
          <w:sz w:val="22"/>
          <w:szCs w:val="22"/>
          <w:lang w:eastAsia="en-US"/>
        </w:rPr>
        <w:alias w:val="Lagförslag"/>
        <w:tag w:val="CCLakiehdotukset"/>
        <w:id w:val="1010560811"/>
        <w:placeholder>
          <w:docPart w:val="3DBDF78CFB974211949094AA6CAACF5B"/>
        </w:placeholder>
        <w15:color w:val="00FFFF"/>
      </w:sdtPr>
      <w:sdtEndPr/>
      <w:sdtContent>
        <w:p w14:paraId="102E234E" w14:textId="1FA422B3" w:rsidR="00AE5887" w:rsidRPr="00932297" w:rsidRDefault="00FB77D4" w:rsidP="005220C0">
          <w:pPr>
            <w:pStyle w:val="LLLainNumero"/>
            <w:rPr>
              <w:rFonts w:eastAsia="Calibri"/>
              <w:b w:val="0"/>
              <w:sz w:val="22"/>
              <w:szCs w:val="22"/>
            </w:rPr>
          </w:pPr>
          <w:r>
            <w:t>5.</w:t>
          </w:r>
        </w:p>
        <w:p w14:paraId="550D1CFC" w14:textId="77777777" w:rsidR="00AE5887" w:rsidRPr="00CB1CAC" w:rsidRDefault="00AE5887" w:rsidP="00AE5887">
          <w:pPr>
            <w:pStyle w:val="LLLaki"/>
          </w:pPr>
          <w:r>
            <w:t>Lag</w:t>
          </w:r>
        </w:p>
        <w:p w14:paraId="731DCB7B" w14:textId="77777777" w:rsidR="00AE5887" w:rsidRDefault="00AE5887" w:rsidP="00AE5887">
          <w:pPr>
            <w:pStyle w:val="LLSaadoksenNimi"/>
          </w:pPr>
          <w:bookmarkStart w:id="69" w:name="_Toc49428077"/>
          <w:bookmarkStart w:id="70" w:name="_Toc51772339"/>
          <w:bookmarkStart w:id="71" w:name="_Toc51773394"/>
          <w:bookmarkStart w:id="72" w:name="_Toc51775171"/>
          <w:bookmarkStart w:id="73" w:name="_Toc51776267"/>
          <w:bookmarkStart w:id="74" w:name="_Toc51776416"/>
          <w:bookmarkStart w:id="75" w:name="_Toc51778299"/>
          <w:r>
            <w:t>om ändring av 19 och 100 § i sjötrafiklagen</w:t>
          </w:r>
          <w:bookmarkEnd w:id="69"/>
          <w:bookmarkEnd w:id="70"/>
          <w:bookmarkEnd w:id="71"/>
          <w:bookmarkEnd w:id="72"/>
          <w:bookmarkEnd w:id="73"/>
          <w:bookmarkEnd w:id="74"/>
          <w:bookmarkEnd w:id="75"/>
        </w:p>
        <w:p w14:paraId="59142904" w14:textId="77777777" w:rsidR="00AE5887" w:rsidRDefault="00AE5887" w:rsidP="00AE5887">
          <w:pPr>
            <w:pStyle w:val="LLJohtolauseKappaleet"/>
          </w:pPr>
          <w:r>
            <w:t>I enlighet med riksdagens beslut</w:t>
          </w:r>
        </w:p>
        <w:p w14:paraId="757657B1" w14:textId="77777777" w:rsidR="00AE5887" w:rsidRPr="00CB1CAC" w:rsidRDefault="00AE5887" w:rsidP="00AE5887">
          <w:pPr>
            <w:pStyle w:val="LLJohtolauseKappaleet"/>
          </w:pPr>
          <w:r>
            <w:rPr>
              <w:i/>
            </w:rPr>
            <w:t>ändras</w:t>
          </w:r>
          <w:r>
            <w:t xml:space="preserve"> i sjötrafiklagen (782/2019) 19 och 100 § som följer:</w:t>
          </w:r>
        </w:p>
        <w:p w14:paraId="580F07F4" w14:textId="77777777" w:rsidR="00AE5887" w:rsidRPr="00CB1CAC" w:rsidRDefault="00AE5887" w:rsidP="00AE5887">
          <w:pPr>
            <w:pStyle w:val="LLNormaali"/>
          </w:pPr>
        </w:p>
        <w:p w14:paraId="53B0EFC9" w14:textId="77777777" w:rsidR="00AE5887" w:rsidRDefault="00AE5887" w:rsidP="00AE5887">
          <w:pPr>
            <w:pStyle w:val="LLPykala"/>
          </w:pPr>
          <w:r>
            <w:t xml:space="preserve">19 § </w:t>
          </w:r>
        </w:p>
        <w:p w14:paraId="45EBCB2F" w14:textId="77777777" w:rsidR="00AE5887" w:rsidRDefault="00AE5887" w:rsidP="00AE5887">
          <w:pPr>
            <w:pStyle w:val="LLPykalanOtsikko"/>
          </w:pPr>
          <w:r>
            <w:t>Förhindrande eller avbrytande av farkosters färd</w:t>
          </w:r>
        </w:p>
        <w:p w14:paraId="01DEA9C3" w14:textId="77777777" w:rsidR="00AE5887" w:rsidRPr="002E5961" w:rsidRDefault="00AE5887" w:rsidP="00F20107">
          <w:pPr>
            <w:pStyle w:val="LLKappalejako"/>
          </w:pPr>
          <w:r>
            <w:t xml:space="preserve"> En person som övervakar sjötrafiken får hindra eller avbryta en farkosts färd eller trafik med en farkost, om farkosten inte uppfyller de krav som anges i 107 eller 108 § eller de föreskrifter som meddelats med stöd av 107 § 3 mom. eller 108 § 4 mom. eller om farkostens fortsatta färd är förenad med en uppenbar risk för olycka, störande av allmän ordning eller risk för olägenhet för miljön, eller om trafiken tillfälligt har avbrutits eller begränsats med anledning av 100 § eller behövligt byggnadsarbete i en allmän farled, tävlingar eller någon annan motsvarande orsak eller om ett beslut av Transport- och kommunikationsverket om regionala eller </w:t>
          </w:r>
          <w:r>
            <w:lastRenderedPageBreak/>
            <w:t>farkosttypsspecifika förbud eller begränsningar gäller i vattenområdet. Farkostens befälhavare är då skyldig att stanna farkosten.</w:t>
          </w:r>
        </w:p>
        <w:p w14:paraId="56234F97" w14:textId="2B49D81F" w:rsidR="00AE5887" w:rsidRPr="002E5961" w:rsidRDefault="00AE5887" w:rsidP="00F20107">
          <w:pPr>
            <w:pStyle w:val="LLKappalejako"/>
          </w:pPr>
          <w:r>
            <w:t>Om en farkosts färd hindras eller avbryts ansvarar befälhavaren för farkost som måste bogseras, har ankrats eller lämnats vid en strand eller brygga.</w:t>
          </w:r>
        </w:p>
        <w:p w14:paraId="23B14514" w14:textId="1A317DA2" w:rsidR="00AE5887" w:rsidRDefault="00AE5887" w:rsidP="00F20107">
          <w:pPr>
            <w:pStyle w:val="LLKappalejako"/>
          </w:pPr>
          <w:r>
            <w:t>En person som deltar i tillhandahållandet av användningstjänster för kanaltrafik får inom sitt verksamhetsområde på eget initiativ i brådskande fall fatta ett i 1 mom. avsett beslut som gäller i högst ett dygn. Beslutet ska omedelbart meddelas till Transport- och kommunikationsverket, som utan ogrundat dröjsmål ska fatta ett beslut om att avbryta eller fortsätta åtgärden.</w:t>
          </w:r>
        </w:p>
        <w:p w14:paraId="5F69BB2B" w14:textId="33DFA1D4" w:rsidR="0015644A" w:rsidRDefault="0015644A" w:rsidP="0015644A">
          <w:pPr>
            <w:pStyle w:val="LLNormaali"/>
          </w:pPr>
        </w:p>
        <w:p w14:paraId="62B3C5FD" w14:textId="77777777" w:rsidR="00AE5887" w:rsidRDefault="00AE5887" w:rsidP="00AE5887">
          <w:pPr>
            <w:pStyle w:val="LLPykala"/>
          </w:pPr>
          <w:r>
            <w:t xml:space="preserve">100 § </w:t>
          </w:r>
        </w:p>
        <w:p w14:paraId="25BF5DD1" w14:textId="77777777" w:rsidR="00AE5887" w:rsidRDefault="00AE5887" w:rsidP="00AE5887">
          <w:pPr>
            <w:pStyle w:val="LLPykalanOtsikko"/>
          </w:pPr>
          <w:r>
            <w:t>Temporär stängning av vattenområde</w:t>
          </w:r>
        </w:p>
        <w:p w14:paraId="397EEBC6" w14:textId="4F39E88D" w:rsidR="00AE5887" w:rsidRPr="002E5961" w:rsidRDefault="00AE5887" w:rsidP="00F20107">
          <w:pPr>
            <w:pStyle w:val="LLKappalejako"/>
          </w:pPr>
          <w:r>
            <w:t>Transport- och kommunikationsverket kan med anledning av en olycka eller någon annan motsvarande orsak besluta att sjötrafiken tillfälligt ska avbrytas eller begränsas i ett vattenområde. Sjötrafikanterna ska informeras om avbrottet på behörigt sätt.</w:t>
          </w:r>
        </w:p>
        <w:p w14:paraId="450036CE" w14:textId="43FF2660" w:rsidR="0057526F" w:rsidRPr="00FB77D4" w:rsidRDefault="0057526F" w:rsidP="0057526F">
          <w:pPr>
            <w:pStyle w:val="LLKappalejako"/>
            <w:rPr>
              <w:rFonts w:ascii="Arial" w:hAnsi="Arial" w:cs="Arial"/>
              <w:sz w:val="20"/>
              <w:szCs w:val="20"/>
            </w:rPr>
          </w:pPr>
          <w:r>
            <w:t xml:space="preserve">Transport- och kommunikationsverket kan besluta att sjötrafiken ska avbrytas eller begränsas i vattenområdet, om detta är nödvändigt för att trygga människors liv och hälsa eller på grund av en exceptionell situation i samhället. </w:t>
          </w:r>
        </w:p>
        <w:p w14:paraId="34434BE3" w14:textId="64696ACC" w:rsidR="0057526F" w:rsidRDefault="0057526F" w:rsidP="0057526F">
          <w:pPr>
            <w:pStyle w:val="LLKappalejako"/>
            <w:rPr>
              <w:i/>
            </w:rPr>
          </w:pPr>
          <w:r>
            <w:t>Transport- och kommunikationsverkets beslut kan gälla all trafik eller endast en del av trafiken, med beaktande av grunden till beslutet.</w:t>
          </w:r>
          <w:r>
            <w:rPr>
              <w:i/>
            </w:rPr>
            <w:t xml:space="preserve"> </w:t>
          </w:r>
        </w:p>
        <w:p w14:paraId="3B330BC5" w14:textId="77777777" w:rsidR="00122C21" w:rsidRPr="00A90662" w:rsidRDefault="00122C21" w:rsidP="0057526F">
          <w:pPr>
            <w:pStyle w:val="LLKappalejako"/>
            <w:rPr>
              <w:i/>
            </w:rPr>
          </w:pPr>
        </w:p>
        <w:p w14:paraId="5589AEB6" w14:textId="77777777" w:rsidR="00AE5887" w:rsidRPr="00CB1CAC" w:rsidRDefault="00326562" w:rsidP="00AE5887">
          <w:pPr>
            <w:pStyle w:val="LLKappalejako"/>
          </w:pPr>
          <w:r>
            <w:tab/>
          </w:r>
          <w:r>
            <w:tab/>
          </w:r>
          <w:proofErr w:type="gramStart"/>
          <w:r>
            <w:t>—</w:t>
          </w:r>
          <w:proofErr w:type="gramEnd"/>
          <w:r>
            <w:t>——</w:t>
          </w:r>
        </w:p>
        <w:p w14:paraId="1E005BF4" w14:textId="77777777" w:rsidR="00326562" w:rsidRDefault="00AE5887" w:rsidP="00326562">
          <w:pPr>
            <w:pStyle w:val="LLVoimaantulokappale"/>
          </w:pPr>
          <w:r>
            <w:t xml:space="preserve">Denna lag träder i kraft </w:t>
          </w:r>
          <w:proofErr w:type="gramStart"/>
          <w:r>
            <w:t>den   20</w:t>
          </w:r>
          <w:proofErr w:type="gramEnd"/>
          <w:r>
            <w:t xml:space="preserve">  .</w:t>
          </w:r>
        </w:p>
        <w:p w14:paraId="0ED45F55" w14:textId="77777777" w:rsidR="00AE5887" w:rsidRPr="00CB1CAC" w:rsidRDefault="00326562" w:rsidP="00326562">
          <w:pPr>
            <w:pStyle w:val="LLVoimaantulokappale"/>
          </w:pPr>
          <w:r>
            <w:tab/>
          </w:r>
          <w:r>
            <w:tab/>
          </w:r>
          <w:proofErr w:type="gramStart"/>
          <w:r>
            <w:t>—</w:t>
          </w:r>
          <w:proofErr w:type="gramEnd"/>
          <w:r>
            <w:t>————</w:t>
          </w:r>
        </w:p>
        <w:p w14:paraId="1BD3AD0D" w14:textId="30F72041" w:rsidR="00D0471A" w:rsidRPr="00FB77D4" w:rsidRDefault="00195E79" w:rsidP="00FB77D4">
          <w:pPr>
            <w:pStyle w:val="LLNormaali"/>
          </w:pPr>
        </w:p>
      </w:sdtContent>
    </w:sdt>
    <w:p w14:paraId="68E1EBD0" w14:textId="77777777" w:rsidR="00B0425D" w:rsidRDefault="00B0425D" w:rsidP="004A648F">
      <w:pPr>
        <w:pStyle w:val="LLNormaali"/>
      </w:pPr>
    </w:p>
    <w:p w14:paraId="3E208838" w14:textId="77777777" w:rsidR="00137260" w:rsidRPr="00302A46" w:rsidRDefault="00137260" w:rsidP="007435F3">
      <w:pPr>
        <w:pStyle w:val="LLNormaali"/>
      </w:pPr>
    </w:p>
    <w:sdt>
      <w:sdtPr>
        <w:alias w:val="Datum"/>
        <w:tag w:val="CCPaivays"/>
        <w:id w:val="-857742363"/>
        <w:lock w:val="sdtLocked"/>
        <w:placeholder>
          <w:docPart w:val="50977172A16D4BF9802BD02D2A82B646"/>
        </w:placeholder>
        <w15:color w:val="33CCCC"/>
        <w:text/>
      </w:sdtPr>
      <w:sdtEndPr/>
      <w:sdtContent>
        <w:p w14:paraId="01169747" w14:textId="4A6825D0" w:rsidR="005F6E65" w:rsidRPr="00302A46" w:rsidRDefault="004B08A1" w:rsidP="005F6E65">
          <w:pPr>
            <w:pStyle w:val="LLPaivays"/>
          </w:pPr>
          <w:r>
            <w:t xml:space="preserve">Helsingfors </w:t>
          </w:r>
          <w:proofErr w:type="gramStart"/>
          <w:r>
            <w:t>den      20</w:t>
          </w:r>
          <w:proofErr w:type="gramEnd"/>
        </w:p>
      </w:sdtContent>
    </w:sdt>
    <w:p w14:paraId="5AB6247B" w14:textId="77777777" w:rsidR="005F6E65" w:rsidRPr="00030BA9" w:rsidRDefault="005F6E65" w:rsidP="00267E16">
      <w:pPr>
        <w:pStyle w:val="LLNormaali"/>
      </w:pPr>
    </w:p>
    <w:sdt>
      <w:sdtPr>
        <w:alias w:val="Undertecknarens ställning"/>
        <w:tag w:val="CCAllekirjoitus"/>
        <w:id w:val="1565067034"/>
        <w:lock w:val="sdtLocked"/>
        <w:placeholder>
          <w:docPart w:val="50977172A16D4BF9802BD02D2A82B646"/>
        </w:placeholder>
        <w15:color w:val="00FFFF"/>
      </w:sdtPr>
      <w:sdtEndPr/>
      <w:sdtContent>
        <w:p w14:paraId="18A26A8A" w14:textId="77777777" w:rsidR="005F6E65" w:rsidRPr="008D7BC7" w:rsidRDefault="0087446D" w:rsidP="005F6E65">
          <w:pPr>
            <w:pStyle w:val="LLAllekirjoitus"/>
          </w:pPr>
          <w:r>
            <w:t>Statsminister</w:t>
          </w:r>
        </w:p>
      </w:sdtContent>
    </w:sdt>
    <w:p w14:paraId="29DDE5A2" w14:textId="77777777" w:rsidR="005F6E65" w:rsidRPr="00385A06" w:rsidRDefault="00CB1CAC" w:rsidP="00385A06">
      <w:pPr>
        <w:pStyle w:val="LLNimenselvennys"/>
      </w:pPr>
      <w:r>
        <w:t>Sanna Marin</w:t>
      </w:r>
    </w:p>
    <w:p w14:paraId="40BF45DA" w14:textId="77777777" w:rsidR="005F6E65" w:rsidRPr="00385A06" w:rsidRDefault="005F6E65" w:rsidP="00267E16">
      <w:pPr>
        <w:pStyle w:val="LLNormaali"/>
      </w:pPr>
    </w:p>
    <w:p w14:paraId="04E79969" w14:textId="77777777" w:rsidR="005F6E65" w:rsidRPr="00385A06" w:rsidRDefault="005F6E65" w:rsidP="00267E16">
      <w:pPr>
        <w:pStyle w:val="LLNormaali"/>
      </w:pPr>
    </w:p>
    <w:p w14:paraId="43F5031F" w14:textId="77777777" w:rsidR="005F6E65" w:rsidRPr="00385A06" w:rsidRDefault="005F6E65" w:rsidP="00267E16">
      <w:pPr>
        <w:pStyle w:val="LLNormaali"/>
      </w:pPr>
    </w:p>
    <w:p w14:paraId="29859C06" w14:textId="77777777" w:rsidR="005F6E65" w:rsidRPr="00385A06" w:rsidRDefault="005F6E65" w:rsidP="00267E16">
      <w:pPr>
        <w:pStyle w:val="LLNormaali"/>
      </w:pPr>
    </w:p>
    <w:p w14:paraId="05BF4AE7" w14:textId="77777777" w:rsidR="005F6E65" w:rsidRPr="002C1B6D" w:rsidRDefault="00CB1CAC" w:rsidP="005F6E65">
      <w:pPr>
        <w:pStyle w:val="LLVarmennus"/>
      </w:pPr>
      <w:r>
        <w:t>Kommunikationsminister Timo Harakka</w:t>
      </w:r>
    </w:p>
    <w:p w14:paraId="16A946A7" w14:textId="5CB4498C" w:rsidR="004B1827" w:rsidRDefault="004B1827" w:rsidP="003920F1">
      <w:pPr>
        <w:pStyle w:val="LLNormaali"/>
      </w:pPr>
    </w:p>
    <w:p w14:paraId="3CD60936" w14:textId="75E1705C" w:rsidR="003D27EA" w:rsidRDefault="003D27EA" w:rsidP="00195E79">
      <w:pPr>
        <w:spacing w:line="240" w:lineRule="auto"/>
        <w:sectPr w:rsidR="003D27EA" w:rsidSect="00C85EB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701" w:right="1780" w:bottom="2155" w:left="1780" w:header="1701" w:footer="1911" w:gutter="0"/>
          <w:cols w:space="720"/>
          <w:formProt w:val="0"/>
          <w:titlePg/>
          <w:docGrid w:linePitch="360"/>
        </w:sectPr>
      </w:pPr>
    </w:p>
    <w:p w14:paraId="1E7BCF30" w14:textId="11CA49D0" w:rsidR="003D27EA" w:rsidRPr="003D27EA" w:rsidRDefault="003D27EA" w:rsidP="00195E79">
      <w:pPr>
        <w:pStyle w:val="LLNormaali"/>
        <w:rPr>
          <w:lang w:val="fi-FI"/>
        </w:rPr>
      </w:pPr>
    </w:p>
    <w:sectPr w:rsidR="003D27EA" w:rsidRPr="003D27EA" w:rsidSect="00C85EB5">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7C569" w14:textId="77777777" w:rsidR="009D4D9F" w:rsidRDefault="009D4D9F">
      <w:r>
        <w:separator/>
      </w:r>
    </w:p>
  </w:endnote>
  <w:endnote w:type="continuationSeparator" w:id="0">
    <w:p w14:paraId="6462D217" w14:textId="77777777" w:rsidR="009D4D9F" w:rsidRDefault="009D4D9F">
      <w:r>
        <w:continuationSeparator/>
      </w:r>
    </w:p>
  </w:endnote>
  <w:endnote w:type="continuationNotice" w:id="1">
    <w:p w14:paraId="51DFD734" w14:textId="77777777" w:rsidR="009D4D9F" w:rsidRDefault="009D4D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E15BA" w14:textId="4B2451E8" w:rsidR="00FB77D4" w:rsidRDefault="00FB77D4"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C929D9">
      <w:rPr>
        <w:rStyle w:val="Sivunumero"/>
        <w:noProof/>
      </w:rPr>
      <w:t>50</w:t>
    </w:r>
    <w:r>
      <w:rPr>
        <w:rStyle w:val="Sivunumero"/>
      </w:rPr>
      <w:fldChar w:fldCharType="end"/>
    </w:r>
  </w:p>
  <w:p w14:paraId="7994547D" w14:textId="77777777" w:rsidR="00FB77D4" w:rsidRDefault="00FB77D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FB77D4" w14:paraId="26346ECF" w14:textId="77777777" w:rsidTr="000C5020">
      <w:trPr>
        <w:trHeight w:hRule="exact" w:val="356"/>
      </w:trPr>
      <w:tc>
        <w:tcPr>
          <w:tcW w:w="2828" w:type="dxa"/>
          <w:shd w:val="clear" w:color="auto" w:fill="auto"/>
          <w:vAlign w:val="bottom"/>
        </w:tcPr>
        <w:p w14:paraId="4BAB6107" w14:textId="77777777" w:rsidR="00FB77D4" w:rsidRPr="000C5020" w:rsidRDefault="00FB77D4" w:rsidP="001310B9">
          <w:pPr>
            <w:pStyle w:val="Alatunniste"/>
            <w:rPr>
              <w:sz w:val="18"/>
              <w:szCs w:val="18"/>
            </w:rPr>
          </w:pPr>
        </w:p>
      </w:tc>
      <w:tc>
        <w:tcPr>
          <w:tcW w:w="2829" w:type="dxa"/>
          <w:shd w:val="clear" w:color="auto" w:fill="auto"/>
          <w:vAlign w:val="bottom"/>
        </w:tcPr>
        <w:p w14:paraId="08B62782" w14:textId="6B2CA012" w:rsidR="00FB77D4" w:rsidRPr="000C5020" w:rsidRDefault="00FB77D4"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195E79">
            <w:rPr>
              <w:rStyle w:val="Sivunumero"/>
              <w:noProof/>
              <w:sz w:val="22"/>
            </w:rPr>
            <w:t>10</w:t>
          </w:r>
          <w:r w:rsidRPr="000C5020">
            <w:rPr>
              <w:rStyle w:val="Sivunumero"/>
              <w:sz w:val="22"/>
            </w:rPr>
            <w:fldChar w:fldCharType="end"/>
          </w:r>
        </w:p>
      </w:tc>
      <w:tc>
        <w:tcPr>
          <w:tcW w:w="2829" w:type="dxa"/>
          <w:shd w:val="clear" w:color="auto" w:fill="auto"/>
          <w:vAlign w:val="bottom"/>
        </w:tcPr>
        <w:p w14:paraId="4F165129" w14:textId="77777777" w:rsidR="00FB77D4" w:rsidRPr="000C5020" w:rsidRDefault="00FB77D4" w:rsidP="001310B9">
          <w:pPr>
            <w:pStyle w:val="Alatunniste"/>
            <w:rPr>
              <w:sz w:val="18"/>
              <w:szCs w:val="18"/>
            </w:rPr>
          </w:pPr>
        </w:p>
      </w:tc>
    </w:tr>
  </w:tbl>
  <w:p w14:paraId="448BB7AB" w14:textId="77777777" w:rsidR="00FB77D4" w:rsidRDefault="00FB77D4" w:rsidP="001310B9">
    <w:pPr>
      <w:pStyle w:val="Alatunniste"/>
    </w:pPr>
  </w:p>
  <w:p w14:paraId="3F11E500" w14:textId="77777777" w:rsidR="00FB77D4" w:rsidRDefault="00FB77D4" w:rsidP="001310B9">
    <w:pPr>
      <w:pStyle w:val="Alatunniste"/>
      <w:framePr w:wrap="around" w:vAnchor="text" w:hAnchor="page" w:x="5921" w:y="729"/>
      <w:rPr>
        <w:rStyle w:val="Sivunumero"/>
      </w:rPr>
    </w:pPr>
  </w:p>
  <w:p w14:paraId="2C8B0E96" w14:textId="77777777" w:rsidR="00FB77D4" w:rsidRDefault="00FB77D4"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FB77D4" w14:paraId="065C8801" w14:textId="77777777" w:rsidTr="000C5020">
      <w:trPr>
        <w:trHeight w:val="841"/>
      </w:trPr>
      <w:tc>
        <w:tcPr>
          <w:tcW w:w="2829" w:type="dxa"/>
          <w:shd w:val="clear" w:color="auto" w:fill="auto"/>
        </w:tcPr>
        <w:p w14:paraId="5E13FABD" w14:textId="77777777" w:rsidR="00FB77D4" w:rsidRPr="000C5020" w:rsidRDefault="00FB77D4" w:rsidP="005224A0">
          <w:pPr>
            <w:pStyle w:val="Alatunniste"/>
            <w:rPr>
              <w:sz w:val="17"/>
              <w:szCs w:val="18"/>
            </w:rPr>
          </w:pPr>
        </w:p>
      </w:tc>
      <w:tc>
        <w:tcPr>
          <w:tcW w:w="2829" w:type="dxa"/>
          <w:shd w:val="clear" w:color="auto" w:fill="auto"/>
          <w:vAlign w:val="bottom"/>
        </w:tcPr>
        <w:p w14:paraId="3F871D98" w14:textId="77777777" w:rsidR="00FB77D4" w:rsidRPr="000C5020" w:rsidRDefault="00FB77D4" w:rsidP="000C5020">
          <w:pPr>
            <w:pStyle w:val="Alatunniste"/>
            <w:jc w:val="center"/>
            <w:rPr>
              <w:sz w:val="22"/>
              <w:szCs w:val="22"/>
            </w:rPr>
          </w:pPr>
        </w:p>
      </w:tc>
      <w:tc>
        <w:tcPr>
          <w:tcW w:w="2829" w:type="dxa"/>
          <w:shd w:val="clear" w:color="auto" w:fill="auto"/>
        </w:tcPr>
        <w:p w14:paraId="3D873081" w14:textId="77777777" w:rsidR="00FB77D4" w:rsidRPr="000C5020" w:rsidRDefault="00FB77D4" w:rsidP="005224A0">
          <w:pPr>
            <w:pStyle w:val="Alatunniste"/>
            <w:rPr>
              <w:sz w:val="17"/>
              <w:szCs w:val="18"/>
            </w:rPr>
          </w:pPr>
        </w:p>
      </w:tc>
    </w:tr>
  </w:tbl>
  <w:p w14:paraId="26DA3840" w14:textId="77777777" w:rsidR="00FB77D4" w:rsidRPr="001310B9" w:rsidRDefault="00FB77D4">
    <w:pPr>
      <w:pStyle w:val="Alatunniste"/>
      <w:rPr>
        <w:sz w:val="22"/>
        <w:szCs w:val="22"/>
      </w:rPr>
    </w:pPr>
  </w:p>
  <w:p w14:paraId="1CACB755" w14:textId="77777777" w:rsidR="00FB77D4" w:rsidRDefault="00FB77D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FF386" w14:textId="77777777" w:rsidR="009D4D9F" w:rsidRDefault="009D4D9F">
      <w:r>
        <w:separator/>
      </w:r>
    </w:p>
  </w:footnote>
  <w:footnote w:type="continuationSeparator" w:id="0">
    <w:p w14:paraId="57CD1497" w14:textId="77777777" w:rsidR="009D4D9F" w:rsidRDefault="009D4D9F">
      <w:r>
        <w:continuationSeparator/>
      </w:r>
    </w:p>
  </w:footnote>
  <w:footnote w:type="continuationNotice" w:id="1">
    <w:p w14:paraId="7E122E4A" w14:textId="77777777" w:rsidR="009D4D9F" w:rsidRDefault="009D4D9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446F6" w14:textId="77777777" w:rsidR="00FB77D4" w:rsidRDefault="00FB77D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FB77D4" w14:paraId="67D2DA82" w14:textId="77777777" w:rsidTr="00C95716">
      <w:tc>
        <w:tcPr>
          <w:tcW w:w="2140" w:type="dxa"/>
        </w:tcPr>
        <w:p w14:paraId="07D5A860" w14:textId="77777777" w:rsidR="00FB77D4" w:rsidRDefault="00FB77D4" w:rsidP="00C95716">
          <w:pPr>
            <w:rPr>
              <w:lang w:val="en-US"/>
            </w:rPr>
          </w:pPr>
        </w:p>
      </w:tc>
      <w:tc>
        <w:tcPr>
          <w:tcW w:w="4281" w:type="dxa"/>
          <w:gridSpan w:val="2"/>
        </w:tcPr>
        <w:p w14:paraId="2AA921CD" w14:textId="77777777" w:rsidR="00FB77D4" w:rsidRDefault="00FB77D4" w:rsidP="00C95716">
          <w:pPr>
            <w:jc w:val="center"/>
          </w:pPr>
        </w:p>
      </w:tc>
      <w:tc>
        <w:tcPr>
          <w:tcW w:w="2141" w:type="dxa"/>
        </w:tcPr>
        <w:p w14:paraId="35826E6B" w14:textId="77777777" w:rsidR="00FB77D4" w:rsidRDefault="00FB77D4" w:rsidP="00C95716">
          <w:pPr>
            <w:rPr>
              <w:lang w:val="en-US"/>
            </w:rPr>
          </w:pPr>
        </w:p>
      </w:tc>
    </w:tr>
    <w:tr w:rsidR="00FB77D4" w14:paraId="0BC32C06" w14:textId="77777777" w:rsidTr="00C95716">
      <w:tc>
        <w:tcPr>
          <w:tcW w:w="4281" w:type="dxa"/>
          <w:gridSpan w:val="2"/>
        </w:tcPr>
        <w:p w14:paraId="1F158CB0" w14:textId="77777777" w:rsidR="00FB77D4" w:rsidRPr="00AC3BA6" w:rsidRDefault="00FB77D4" w:rsidP="00C95716">
          <w:pPr>
            <w:rPr>
              <w:i/>
            </w:rPr>
          </w:pPr>
        </w:p>
      </w:tc>
      <w:tc>
        <w:tcPr>
          <w:tcW w:w="4281" w:type="dxa"/>
          <w:gridSpan w:val="2"/>
        </w:tcPr>
        <w:p w14:paraId="18C2FF27" w14:textId="77777777" w:rsidR="00FB77D4" w:rsidRPr="00AC3BA6" w:rsidRDefault="00FB77D4" w:rsidP="00C95716">
          <w:pPr>
            <w:rPr>
              <w:i/>
            </w:rPr>
          </w:pPr>
        </w:p>
      </w:tc>
    </w:tr>
  </w:tbl>
  <w:p w14:paraId="597CA623" w14:textId="77777777" w:rsidR="00FB77D4" w:rsidRDefault="00FB77D4"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FB77D4" w14:paraId="3D6C5D69" w14:textId="77777777" w:rsidTr="00F674CC">
      <w:tc>
        <w:tcPr>
          <w:tcW w:w="2140" w:type="dxa"/>
        </w:tcPr>
        <w:p w14:paraId="492A7937" w14:textId="77777777" w:rsidR="00FB77D4" w:rsidRPr="00A34F4E" w:rsidRDefault="00FB77D4" w:rsidP="00F674CC"/>
      </w:tc>
      <w:tc>
        <w:tcPr>
          <w:tcW w:w="4281" w:type="dxa"/>
          <w:gridSpan w:val="2"/>
        </w:tcPr>
        <w:p w14:paraId="7D791402" w14:textId="77777777" w:rsidR="00FB77D4" w:rsidRDefault="00FB77D4" w:rsidP="00F674CC">
          <w:pPr>
            <w:jc w:val="center"/>
          </w:pPr>
        </w:p>
      </w:tc>
      <w:tc>
        <w:tcPr>
          <w:tcW w:w="2141" w:type="dxa"/>
        </w:tcPr>
        <w:p w14:paraId="2901998C" w14:textId="77777777" w:rsidR="00FB77D4" w:rsidRPr="00A34F4E" w:rsidRDefault="00FB77D4" w:rsidP="00F674CC"/>
      </w:tc>
    </w:tr>
    <w:tr w:rsidR="00FB77D4" w14:paraId="2184C2D9" w14:textId="77777777" w:rsidTr="00F674CC">
      <w:tc>
        <w:tcPr>
          <w:tcW w:w="4281" w:type="dxa"/>
          <w:gridSpan w:val="2"/>
        </w:tcPr>
        <w:p w14:paraId="01485EEA" w14:textId="77777777" w:rsidR="00FB77D4" w:rsidRPr="00AC3BA6" w:rsidRDefault="00FB77D4" w:rsidP="00F674CC">
          <w:pPr>
            <w:rPr>
              <w:i/>
            </w:rPr>
          </w:pPr>
        </w:p>
      </w:tc>
      <w:tc>
        <w:tcPr>
          <w:tcW w:w="4281" w:type="dxa"/>
          <w:gridSpan w:val="2"/>
        </w:tcPr>
        <w:p w14:paraId="506DDB59" w14:textId="77777777" w:rsidR="00FB77D4" w:rsidRPr="00AC3BA6" w:rsidRDefault="00FB77D4" w:rsidP="00F674CC">
          <w:pPr>
            <w:rPr>
              <w:i/>
            </w:rPr>
          </w:pPr>
        </w:p>
      </w:tc>
    </w:tr>
  </w:tbl>
  <w:p w14:paraId="7D33B1C8" w14:textId="77777777" w:rsidR="00FB77D4" w:rsidRDefault="00FB77D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0E1623F"/>
    <w:multiLevelType w:val="hybridMultilevel"/>
    <w:tmpl w:val="36EA0F0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595"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33BA1CF2"/>
    <w:multiLevelType w:val="hybridMultilevel"/>
    <w:tmpl w:val="0B38E32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42125DF3"/>
    <w:multiLevelType w:val="hybridMultilevel"/>
    <w:tmpl w:val="56347D74"/>
    <w:lvl w:ilvl="0" w:tplc="0E3C5556">
      <w:start w:val="15"/>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2E87DD5"/>
    <w:multiLevelType w:val="hybridMultilevel"/>
    <w:tmpl w:val="92C29A82"/>
    <w:lvl w:ilvl="0" w:tplc="F3324F6E">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0"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52721A6E"/>
    <w:multiLevelType w:val="hybridMultilevel"/>
    <w:tmpl w:val="8392EA5E"/>
    <w:lvl w:ilvl="0" w:tplc="A4E09D5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6"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7" w15:restartNumberingAfterBreak="0">
    <w:nsid w:val="61A42787"/>
    <w:multiLevelType w:val="hybridMultilevel"/>
    <w:tmpl w:val="31E2F49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63335E5C"/>
    <w:multiLevelType w:val="hybridMultilevel"/>
    <w:tmpl w:val="EC60E16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73752CFD"/>
    <w:multiLevelType w:val="hybridMultilevel"/>
    <w:tmpl w:val="2ADEFB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1" w15:restartNumberingAfterBreak="0">
    <w:nsid w:val="7E491C52"/>
    <w:multiLevelType w:val="hybridMultilevel"/>
    <w:tmpl w:val="C032C4D4"/>
    <w:lvl w:ilvl="0" w:tplc="2A543EE8">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0"/>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12"/>
  </w:num>
  <w:num w:numId="13">
    <w:abstractNumId w:val="9"/>
    <w:lvlOverride w:ilvl="0">
      <w:startOverride w:val="1"/>
    </w:lvlOverride>
  </w:num>
  <w:num w:numId="14">
    <w:abstractNumId w:val="9"/>
    <w:lvlOverride w:ilvl="0">
      <w:startOverride w:val="1"/>
    </w:lvlOverride>
  </w:num>
  <w:num w:numId="15">
    <w:abstractNumId w:val="5"/>
  </w:num>
  <w:num w:numId="16">
    <w:abstractNumId w:val="5"/>
    <w:lvlOverride w:ilvl="0">
      <w:startOverride w:val="1"/>
    </w:lvlOverride>
  </w:num>
  <w:num w:numId="17">
    <w:abstractNumId w:val="9"/>
    <w:lvlOverride w:ilvl="0">
      <w:startOverride w:val="1"/>
    </w:lvlOverride>
  </w:num>
  <w:num w:numId="18">
    <w:abstractNumId w:val="6"/>
  </w:num>
  <w:num w:numId="19">
    <w:abstractNumId w:val="10"/>
  </w:num>
  <w:num w:numId="20">
    <w:abstractNumId w:val="20"/>
  </w:num>
  <w:num w:numId="21">
    <w:abstractNumId w:val="3"/>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6"/>
  </w:num>
  <w:num w:numId="23">
    <w:abstractNumId w:val="19"/>
  </w:num>
  <w:num w:numId="24">
    <w:abstractNumId w:val="2"/>
  </w:num>
  <w:num w:numId="25">
    <w:abstractNumId w:val="13"/>
  </w:num>
  <w:num w:numId="26">
    <w:abstractNumId w:val="4"/>
  </w:num>
  <w:num w:numId="27">
    <w:abstractNumId w:val="21"/>
  </w:num>
  <w:num w:numId="28">
    <w:abstractNumId w:val="18"/>
  </w:num>
  <w:num w:numId="29">
    <w:abstractNumId w:val="7"/>
  </w:num>
  <w:num w:numId="30">
    <w:abstractNumId w:val="11"/>
  </w:num>
  <w:num w:numId="31">
    <w:abstractNumId w:val="8"/>
  </w:num>
  <w:num w:numId="32">
    <w:abstractNumId w:val="17"/>
  </w:num>
  <w:num w:numId="3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activeWritingStyle w:appName="MSWord" w:lang="fi-FI" w:vendorID="64" w:dllVersion="131078" w:nlCheck="1" w:checkStyle="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0F"/>
    <w:rsid w:val="00000937"/>
    <w:rsid w:val="00000B13"/>
    <w:rsid w:val="00000D79"/>
    <w:rsid w:val="0000136A"/>
    <w:rsid w:val="000016BB"/>
    <w:rsid w:val="00001C65"/>
    <w:rsid w:val="000026A6"/>
    <w:rsid w:val="00002765"/>
    <w:rsid w:val="00003D02"/>
    <w:rsid w:val="00003F33"/>
    <w:rsid w:val="000046E8"/>
    <w:rsid w:val="0000497A"/>
    <w:rsid w:val="00004EF0"/>
    <w:rsid w:val="00005736"/>
    <w:rsid w:val="00005C97"/>
    <w:rsid w:val="000072E3"/>
    <w:rsid w:val="00007C03"/>
    <w:rsid w:val="00007EA2"/>
    <w:rsid w:val="00011351"/>
    <w:rsid w:val="00012145"/>
    <w:rsid w:val="00012C97"/>
    <w:rsid w:val="000131D0"/>
    <w:rsid w:val="00014006"/>
    <w:rsid w:val="0001433B"/>
    <w:rsid w:val="000155FA"/>
    <w:rsid w:val="0001582F"/>
    <w:rsid w:val="00015D45"/>
    <w:rsid w:val="000166D0"/>
    <w:rsid w:val="00017270"/>
    <w:rsid w:val="0001753B"/>
    <w:rsid w:val="000179DE"/>
    <w:rsid w:val="000202BC"/>
    <w:rsid w:val="000208A6"/>
    <w:rsid w:val="00020A0A"/>
    <w:rsid w:val="00021412"/>
    <w:rsid w:val="0002194F"/>
    <w:rsid w:val="00021FAC"/>
    <w:rsid w:val="0002293A"/>
    <w:rsid w:val="00023201"/>
    <w:rsid w:val="00024333"/>
    <w:rsid w:val="00024344"/>
    <w:rsid w:val="0002488A"/>
    <w:rsid w:val="00024B6D"/>
    <w:rsid w:val="000267A3"/>
    <w:rsid w:val="00026963"/>
    <w:rsid w:val="000269DC"/>
    <w:rsid w:val="000274A4"/>
    <w:rsid w:val="0002761F"/>
    <w:rsid w:val="000278A9"/>
    <w:rsid w:val="00027992"/>
    <w:rsid w:val="00030044"/>
    <w:rsid w:val="00030BA9"/>
    <w:rsid w:val="00031114"/>
    <w:rsid w:val="00031EA9"/>
    <w:rsid w:val="0003265F"/>
    <w:rsid w:val="00032C71"/>
    <w:rsid w:val="000331C9"/>
    <w:rsid w:val="0003331C"/>
    <w:rsid w:val="0003393F"/>
    <w:rsid w:val="00033E7E"/>
    <w:rsid w:val="00034B95"/>
    <w:rsid w:val="00034D4A"/>
    <w:rsid w:val="0003652F"/>
    <w:rsid w:val="00036764"/>
    <w:rsid w:val="000370C8"/>
    <w:rsid w:val="00040D23"/>
    <w:rsid w:val="00041EDE"/>
    <w:rsid w:val="00042A5B"/>
    <w:rsid w:val="00042ADA"/>
    <w:rsid w:val="00042D86"/>
    <w:rsid w:val="0004360C"/>
    <w:rsid w:val="00043723"/>
    <w:rsid w:val="00043F6F"/>
    <w:rsid w:val="0004492D"/>
    <w:rsid w:val="00044A1B"/>
    <w:rsid w:val="00044A1D"/>
    <w:rsid w:val="00045101"/>
    <w:rsid w:val="0004535B"/>
    <w:rsid w:val="000462D3"/>
    <w:rsid w:val="000466D9"/>
    <w:rsid w:val="00046AF3"/>
    <w:rsid w:val="00046C60"/>
    <w:rsid w:val="000473D5"/>
    <w:rsid w:val="0004753C"/>
    <w:rsid w:val="00047B66"/>
    <w:rsid w:val="000502E9"/>
    <w:rsid w:val="0005086B"/>
    <w:rsid w:val="0005098A"/>
    <w:rsid w:val="00050C95"/>
    <w:rsid w:val="00050EF8"/>
    <w:rsid w:val="0005237A"/>
    <w:rsid w:val="00052549"/>
    <w:rsid w:val="0005292D"/>
    <w:rsid w:val="00052E56"/>
    <w:rsid w:val="0005352C"/>
    <w:rsid w:val="000543D1"/>
    <w:rsid w:val="00054E60"/>
    <w:rsid w:val="000553CA"/>
    <w:rsid w:val="000566BA"/>
    <w:rsid w:val="0005699B"/>
    <w:rsid w:val="00057B14"/>
    <w:rsid w:val="000608D6"/>
    <w:rsid w:val="00061325"/>
    <w:rsid w:val="000614BC"/>
    <w:rsid w:val="00061565"/>
    <w:rsid w:val="00061E3D"/>
    <w:rsid w:val="00061FE7"/>
    <w:rsid w:val="00062312"/>
    <w:rsid w:val="00062A38"/>
    <w:rsid w:val="00062B2E"/>
    <w:rsid w:val="00062D45"/>
    <w:rsid w:val="00063DCC"/>
    <w:rsid w:val="000642A4"/>
    <w:rsid w:val="000646B8"/>
    <w:rsid w:val="000648A4"/>
    <w:rsid w:val="00064931"/>
    <w:rsid w:val="00065690"/>
    <w:rsid w:val="0006586E"/>
    <w:rsid w:val="000669AA"/>
    <w:rsid w:val="00066DC3"/>
    <w:rsid w:val="00067080"/>
    <w:rsid w:val="000677E9"/>
    <w:rsid w:val="0007008D"/>
    <w:rsid w:val="00070571"/>
    <w:rsid w:val="000705D9"/>
    <w:rsid w:val="0007089B"/>
    <w:rsid w:val="00070934"/>
    <w:rsid w:val="00070B45"/>
    <w:rsid w:val="0007112D"/>
    <w:rsid w:val="00071D12"/>
    <w:rsid w:val="000721E6"/>
    <w:rsid w:val="000722C4"/>
    <w:rsid w:val="0007388F"/>
    <w:rsid w:val="00073C30"/>
    <w:rsid w:val="00073C92"/>
    <w:rsid w:val="00075506"/>
    <w:rsid w:val="00075ADB"/>
    <w:rsid w:val="00075C54"/>
    <w:rsid w:val="000769BB"/>
    <w:rsid w:val="00077867"/>
    <w:rsid w:val="00077E32"/>
    <w:rsid w:val="000811EC"/>
    <w:rsid w:val="00081BF4"/>
    <w:rsid w:val="00081D3F"/>
    <w:rsid w:val="000820B6"/>
    <w:rsid w:val="00082344"/>
    <w:rsid w:val="00082571"/>
    <w:rsid w:val="00082609"/>
    <w:rsid w:val="00082F06"/>
    <w:rsid w:val="00083E71"/>
    <w:rsid w:val="00084034"/>
    <w:rsid w:val="00084B10"/>
    <w:rsid w:val="000852C2"/>
    <w:rsid w:val="00085763"/>
    <w:rsid w:val="00085A55"/>
    <w:rsid w:val="000863E1"/>
    <w:rsid w:val="00086D51"/>
    <w:rsid w:val="00086E44"/>
    <w:rsid w:val="00086F52"/>
    <w:rsid w:val="00087179"/>
    <w:rsid w:val="00087964"/>
    <w:rsid w:val="000902D2"/>
    <w:rsid w:val="00090BAD"/>
    <w:rsid w:val="00090F33"/>
    <w:rsid w:val="000919F0"/>
    <w:rsid w:val="00092401"/>
    <w:rsid w:val="0009275E"/>
    <w:rsid w:val="00093F7D"/>
    <w:rsid w:val="00094938"/>
    <w:rsid w:val="00094AF2"/>
    <w:rsid w:val="00095306"/>
    <w:rsid w:val="000958EC"/>
    <w:rsid w:val="00095BC2"/>
    <w:rsid w:val="00096196"/>
    <w:rsid w:val="000968AF"/>
    <w:rsid w:val="00096F94"/>
    <w:rsid w:val="000973BA"/>
    <w:rsid w:val="00097836"/>
    <w:rsid w:val="000A06A9"/>
    <w:rsid w:val="000A11C9"/>
    <w:rsid w:val="000A1602"/>
    <w:rsid w:val="000A1F39"/>
    <w:rsid w:val="000A2368"/>
    <w:rsid w:val="000A23C8"/>
    <w:rsid w:val="000A2C2D"/>
    <w:rsid w:val="000A3181"/>
    <w:rsid w:val="000A32FA"/>
    <w:rsid w:val="000A334A"/>
    <w:rsid w:val="000A4218"/>
    <w:rsid w:val="000A4827"/>
    <w:rsid w:val="000A48BD"/>
    <w:rsid w:val="000A4CC1"/>
    <w:rsid w:val="000A5000"/>
    <w:rsid w:val="000A55E5"/>
    <w:rsid w:val="000A5C8E"/>
    <w:rsid w:val="000A6C37"/>
    <w:rsid w:val="000A6C3E"/>
    <w:rsid w:val="000A6EE3"/>
    <w:rsid w:val="000A7212"/>
    <w:rsid w:val="000A75CB"/>
    <w:rsid w:val="000A781D"/>
    <w:rsid w:val="000A7978"/>
    <w:rsid w:val="000B0C39"/>
    <w:rsid w:val="000B0F5F"/>
    <w:rsid w:val="000B2410"/>
    <w:rsid w:val="000B297A"/>
    <w:rsid w:val="000B380C"/>
    <w:rsid w:val="000B43F5"/>
    <w:rsid w:val="000B6D79"/>
    <w:rsid w:val="000B7F0B"/>
    <w:rsid w:val="000C13BA"/>
    <w:rsid w:val="000C15D4"/>
    <w:rsid w:val="000C1616"/>
    <w:rsid w:val="000C1725"/>
    <w:rsid w:val="000C1BEB"/>
    <w:rsid w:val="000C2FDB"/>
    <w:rsid w:val="000C3A8E"/>
    <w:rsid w:val="000C47A7"/>
    <w:rsid w:val="000C4809"/>
    <w:rsid w:val="000C5020"/>
    <w:rsid w:val="000C537C"/>
    <w:rsid w:val="000C6921"/>
    <w:rsid w:val="000C6EC7"/>
    <w:rsid w:val="000C6EDC"/>
    <w:rsid w:val="000D0926"/>
    <w:rsid w:val="000D0AA3"/>
    <w:rsid w:val="000D0EE8"/>
    <w:rsid w:val="000D1D74"/>
    <w:rsid w:val="000D1D9B"/>
    <w:rsid w:val="000D20C1"/>
    <w:rsid w:val="000D2DD0"/>
    <w:rsid w:val="000D3443"/>
    <w:rsid w:val="000D37E7"/>
    <w:rsid w:val="000D3A46"/>
    <w:rsid w:val="000D3D1D"/>
    <w:rsid w:val="000D425F"/>
    <w:rsid w:val="000D4882"/>
    <w:rsid w:val="000D4AB5"/>
    <w:rsid w:val="000D5454"/>
    <w:rsid w:val="000D550A"/>
    <w:rsid w:val="000D5F0F"/>
    <w:rsid w:val="000D6DF9"/>
    <w:rsid w:val="000D701B"/>
    <w:rsid w:val="000D7515"/>
    <w:rsid w:val="000D7B48"/>
    <w:rsid w:val="000E0416"/>
    <w:rsid w:val="000E08A9"/>
    <w:rsid w:val="000E08B5"/>
    <w:rsid w:val="000E0B7D"/>
    <w:rsid w:val="000E1513"/>
    <w:rsid w:val="000E1864"/>
    <w:rsid w:val="000E1BB8"/>
    <w:rsid w:val="000E2BF4"/>
    <w:rsid w:val="000E2F7E"/>
    <w:rsid w:val="000E348A"/>
    <w:rsid w:val="000E3C0F"/>
    <w:rsid w:val="000E4199"/>
    <w:rsid w:val="000E446C"/>
    <w:rsid w:val="000E61DF"/>
    <w:rsid w:val="000E73C2"/>
    <w:rsid w:val="000E7A77"/>
    <w:rsid w:val="000F02E2"/>
    <w:rsid w:val="000F06B2"/>
    <w:rsid w:val="000F1313"/>
    <w:rsid w:val="000F156D"/>
    <w:rsid w:val="000F1A50"/>
    <w:rsid w:val="000F1AE5"/>
    <w:rsid w:val="000F1D7E"/>
    <w:rsid w:val="000F1F95"/>
    <w:rsid w:val="000F39AF"/>
    <w:rsid w:val="000F3B30"/>
    <w:rsid w:val="000F3FDB"/>
    <w:rsid w:val="000F4F20"/>
    <w:rsid w:val="000F5117"/>
    <w:rsid w:val="000F5A45"/>
    <w:rsid w:val="000F66A0"/>
    <w:rsid w:val="000F6DC9"/>
    <w:rsid w:val="000F70C7"/>
    <w:rsid w:val="000F71FD"/>
    <w:rsid w:val="00100EB7"/>
    <w:rsid w:val="0010111D"/>
    <w:rsid w:val="00103AC2"/>
    <w:rsid w:val="00103ACA"/>
    <w:rsid w:val="00103C5F"/>
    <w:rsid w:val="00103CA0"/>
    <w:rsid w:val="001044A0"/>
    <w:rsid w:val="00104BDC"/>
    <w:rsid w:val="001063A9"/>
    <w:rsid w:val="001068DD"/>
    <w:rsid w:val="00106A82"/>
    <w:rsid w:val="00106EDF"/>
    <w:rsid w:val="00106FD6"/>
    <w:rsid w:val="0010701E"/>
    <w:rsid w:val="001077D6"/>
    <w:rsid w:val="00107C32"/>
    <w:rsid w:val="00107FEC"/>
    <w:rsid w:val="001118A9"/>
    <w:rsid w:val="0011199A"/>
    <w:rsid w:val="00111B46"/>
    <w:rsid w:val="001122D6"/>
    <w:rsid w:val="00112368"/>
    <w:rsid w:val="00112676"/>
    <w:rsid w:val="001129E8"/>
    <w:rsid w:val="001138E2"/>
    <w:rsid w:val="00113CCD"/>
    <w:rsid w:val="00113CD8"/>
    <w:rsid w:val="00113D42"/>
    <w:rsid w:val="00113FEF"/>
    <w:rsid w:val="00114A2B"/>
    <w:rsid w:val="00114D89"/>
    <w:rsid w:val="0011571F"/>
    <w:rsid w:val="00115814"/>
    <w:rsid w:val="0011693E"/>
    <w:rsid w:val="00116A7E"/>
    <w:rsid w:val="001171E2"/>
    <w:rsid w:val="00117C3F"/>
    <w:rsid w:val="0012082D"/>
    <w:rsid w:val="00120A52"/>
    <w:rsid w:val="00120A6F"/>
    <w:rsid w:val="00120AF9"/>
    <w:rsid w:val="00120B59"/>
    <w:rsid w:val="00120D85"/>
    <w:rsid w:val="00121E3B"/>
    <w:rsid w:val="00122263"/>
    <w:rsid w:val="00122614"/>
    <w:rsid w:val="00122A79"/>
    <w:rsid w:val="00122C21"/>
    <w:rsid w:val="00122C86"/>
    <w:rsid w:val="00123677"/>
    <w:rsid w:val="001240D4"/>
    <w:rsid w:val="0012475C"/>
    <w:rsid w:val="00125ABB"/>
    <w:rsid w:val="00126AB0"/>
    <w:rsid w:val="00126C48"/>
    <w:rsid w:val="00127191"/>
    <w:rsid w:val="00127D8D"/>
    <w:rsid w:val="00127F09"/>
    <w:rsid w:val="001305A0"/>
    <w:rsid w:val="00130693"/>
    <w:rsid w:val="001307AD"/>
    <w:rsid w:val="001310B9"/>
    <w:rsid w:val="001327EB"/>
    <w:rsid w:val="00132E66"/>
    <w:rsid w:val="00133220"/>
    <w:rsid w:val="00133792"/>
    <w:rsid w:val="0013473F"/>
    <w:rsid w:val="00134BED"/>
    <w:rsid w:val="00134E90"/>
    <w:rsid w:val="001354D9"/>
    <w:rsid w:val="00137260"/>
    <w:rsid w:val="0013779E"/>
    <w:rsid w:val="001401B3"/>
    <w:rsid w:val="0014084B"/>
    <w:rsid w:val="001421FF"/>
    <w:rsid w:val="0014263E"/>
    <w:rsid w:val="0014267A"/>
    <w:rsid w:val="00143933"/>
    <w:rsid w:val="00144192"/>
    <w:rsid w:val="0014421F"/>
    <w:rsid w:val="00144D26"/>
    <w:rsid w:val="001453F8"/>
    <w:rsid w:val="001454DF"/>
    <w:rsid w:val="00146779"/>
    <w:rsid w:val="001471C5"/>
    <w:rsid w:val="001502F6"/>
    <w:rsid w:val="00151813"/>
    <w:rsid w:val="00151AA9"/>
    <w:rsid w:val="00151B95"/>
    <w:rsid w:val="00152091"/>
    <w:rsid w:val="00152FD7"/>
    <w:rsid w:val="0015343C"/>
    <w:rsid w:val="001534DC"/>
    <w:rsid w:val="0015375B"/>
    <w:rsid w:val="0015376B"/>
    <w:rsid w:val="001549C3"/>
    <w:rsid w:val="00154A91"/>
    <w:rsid w:val="001556F2"/>
    <w:rsid w:val="00155CEE"/>
    <w:rsid w:val="00156309"/>
    <w:rsid w:val="0015644A"/>
    <w:rsid w:val="001565E1"/>
    <w:rsid w:val="001571C5"/>
    <w:rsid w:val="001574E4"/>
    <w:rsid w:val="0015789C"/>
    <w:rsid w:val="00157B72"/>
    <w:rsid w:val="001617CA"/>
    <w:rsid w:val="001619B4"/>
    <w:rsid w:val="00161A08"/>
    <w:rsid w:val="001628A5"/>
    <w:rsid w:val="001636EC"/>
    <w:rsid w:val="00164A2E"/>
    <w:rsid w:val="00164B49"/>
    <w:rsid w:val="00165F63"/>
    <w:rsid w:val="001660BB"/>
    <w:rsid w:val="00166459"/>
    <w:rsid w:val="00167060"/>
    <w:rsid w:val="00167E6A"/>
    <w:rsid w:val="00167EE8"/>
    <w:rsid w:val="00170B5F"/>
    <w:rsid w:val="00171AEB"/>
    <w:rsid w:val="00171C58"/>
    <w:rsid w:val="001729CF"/>
    <w:rsid w:val="00172A2B"/>
    <w:rsid w:val="00172F9D"/>
    <w:rsid w:val="0017311E"/>
    <w:rsid w:val="001737ED"/>
    <w:rsid w:val="00173C3E"/>
    <w:rsid w:val="00173F89"/>
    <w:rsid w:val="00174443"/>
    <w:rsid w:val="00174FCA"/>
    <w:rsid w:val="00175AD6"/>
    <w:rsid w:val="00176A6C"/>
    <w:rsid w:val="00176C03"/>
    <w:rsid w:val="00177976"/>
    <w:rsid w:val="001809D8"/>
    <w:rsid w:val="00181860"/>
    <w:rsid w:val="0018258A"/>
    <w:rsid w:val="00182651"/>
    <w:rsid w:val="001828F5"/>
    <w:rsid w:val="0018338F"/>
    <w:rsid w:val="00183E04"/>
    <w:rsid w:val="00184A8F"/>
    <w:rsid w:val="00185D52"/>
    <w:rsid w:val="00185F2E"/>
    <w:rsid w:val="00186096"/>
    <w:rsid w:val="00186610"/>
    <w:rsid w:val="00187D67"/>
    <w:rsid w:val="00190168"/>
    <w:rsid w:val="001901A8"/>
    <w:rsid w:val="0019152A"/>
    <w:rsid w:val="0019218C"/>
    <w:rsid w:val="0019244A"/>
    <w:rsid w:val="00192764"/>
    <w:rsid w:val="00192F8D"/>
    <w:rsid w:val="00193986"/>
    <w:rsid w:val="001942C3"/>
    <w:rsid w:val="00195971"/>
    <w:rsid w:val="00195D1F"/>
    <w:rsid w:val="00195E79"/>
    <w:rsid w:val="0019617D"/>
    <w:rsid w:val="00196819"/>
    <w:rsid w:val="00196A1D"/>
    <w:rsid w:val="00196B2D"/>
    <w:rsid w:val="00197B82"/>
    <w:rsid w:val="00197F54"/>
    <w:rsid w:val="001A0813"/>
    <w:rsid w:val="001A0C34"/>
    <w:rsid w:val="001A0C83"/>
    <w:rsid w:val="001A0D0E"/>
    <w:rsid w:val="001A119D"/>
    <w:rsid w:val="001A15F0"/>
    <w:rsid w:val="001A1AC5"/>
    <w:rsid w:val="001A20EA"/>
    <w:rsid w:val="001A2377"/>
    <w:rsid w:val="001A2585"/>
    <w:rsid w:val="001A299A"/>
    <w:rsid w:val="001A2A29"/>
    <w:rsid w:val="001A2A59"/>
    <w:rsid w:val="001A2C87"/>
    <w:rsid w:val="001A4B88"/>
    <w:rsid w:val="001A5FE9"/>
    <w:rsid w:val="001A6BB6"/>
    <w:rsid w:val="001A72B3"/>
    <w:rsid w:val="001B0461"/>
    <w:rsid w:val="001B0E89"/>
    <w:rsid w:val="001B15A1"/>
    <w:rsid w:val="001B173D"/>
    <w:rsid w:val="001B1D4B"/>
    <w:rsid w:val="001B20DE"/>
    <w:rsid w:val="001B2357"/>
    <w:rsid w:val="001B3030"/>
    <w:rsid w:val="001B3072"/>
    <w:rsid w:val="001B311F"/>
    <w:rsid w:val="001B3501"/>
    <w:rsid w:val="001B378A"/>
    <w:rsid w:val="001B3C37"/>
    <w:rsid w:val="001B40A9"/>
    <w:rsid w:val="001B4438"/>
    <w:rsid w:val="001B4964"/>
    <w:rsid w:val="001B518D"/>
    <w:rsid w:val="001B5202"/>
    <w:rsid w:val="001B537E"/>
    <w:rsid w:val="001B5E85"/>
    <w:rsid w:val="001B67C7"/>
    <w:rsid w:val="001B6BBA"/>
    <w:rsid w:val="001B6C4A"/>
    <w:rsid w:val="001B6CEB"/>
    <w:rsid w:val="001B6ED7"/>
    <w:rsid w:val="001C0532"/>
    <w:rsid w:val="001C0D2C"/>
    <w:rsid w:val="001C0D75"/>
    <w:rsid w:val="001C14B4"/>
    <w:rsid w:val="001C2025"/>
    <w:rsid w:val="001C20E1"/>
    <w:rsid w:val="001C225D"/>
    <w:rsid w:val="001C2301"/>
    <w:rsid w:val="001C3064"/>
    <w:rsid w:val="001C35EE"/>
    <w:rsid w:val="001C428A"/>
    <w:rsid w:val="001C46CB"/>
    <w:rsid w:val="001C4A97"/>
    <w:rsid w:val="001C5331"/>
    <w:rsid w:val="001C5EE1"/>
    <w:rsid w:val="001C67D7"/>
    <w:rsid w:val="001C6C94"/>
    <w:rsid w:val="001C77EA"/>
    <w:rsid w:val="001D0443"/>
    <w:rsid w:val="001D07D2"/>
    <w:rsid w:val="001D0B90"/>
    <w:rsid w:val="001D127D"/>
    <w:rsid w:val="001D16A6"/>
    <w:rsid w:val="001D1AC6"/>
    <w:rsid w:val="001D2CCF"/>
    <w:rsid w:val="001D2F6E"/>
    <w:rsid w:val="001D333D"/>
    <w:rsid w:val="001D36E0"/>
    <w:rsid w:val="001D41B9"/>
    <w:rsid w:val="001D487D"/>
    <w:rsid w:val="001D5010"/>
    <w:rsid w:val="001D5CD3"/>
    <w:rsid w:val="001D61CA"/>
    <w:rsid w:val="001D6BD4"/>
    <w:rsid w:val="001D74D6"/>
    <w:rsid w:val="001D7C49"/>
    <w:rsid w:val="001D7C93"/>
    <w:rsid w:val="001D7FAD"/>
    <w:rsid w:val="001E07D9"/>
    <w:rsid w:val="001E0895"/>
    <w:rsid w:val="001E2695"/>
    <w:rsid w:val="001E2815"/>
    <w:rsid w:val="001E2BCC"/>
    <w:rsid w:val="001E3303"/>
    <w:rsid w:val="001E359A"/>
    <w:rsid w:val="001E4E76"/>
    <w:rsid w:val="001E5D09"/>
    <w:rsid w:val="001E5E65"/>
    <w:rsid w:val="001E66E9"/>
    <w:rsid w:val="001E6CAE"/>
    <w:rsid w:val="001E6CCB"/>
    <w:rsid w:val="001E6D80"/>
    <w:rsid w:val="001F000A"/>
    <w:rsid w:val="001F0934"/>
    <w:rsid w:val="001F0B23"/>
    <w:rsid w:val="001F15AE"/>
    <w:rsid w:val="001F2163"/>
    <w:rsid w:val="001F3BC1"/>
    <w:rsid w:val="001F4481"/>
    <w:rsid w:val="001F5DBC"/>
    <w:rsid w:val="001F603C"/>
    <w:rsid w:val="001F6E1A"/>
    <w:rsid w:val="001F6E55"/>
    <w:rsid w:val="001F75D9"/>
    <w:rsid w:val="001F77E9"/>
    <w:rsid w:val="001F7A9D"/>
    <w:rsid w:val="00201078"/>
    <w:rsid w:val="0020110B"/>
    <w:rsid w:val="002013EA"/>
    <w:rsid w:val="00202B7D"/>
    <w:rsid w:val="00203002"/>
    <w:rsid w:val="00203617"/>
    <w:rsid w:val="002042DB"/>
    <w:rsid w:val="002049A0"/>
    <w:rsid w:val="00204BA2"/>
    <w:rsid w:val="00204C4F"/>
    <w:rsid w:val="00205F1C"/>
    <w:rsid w:val="002070FC"/>
    <w:rsid w:val="00207C3F"/>
    <w:rsid w:val="00207E96"/>
    <w:rsid w:val="002108E7"/>
    <w:rsid w:val="002113C3"/>
    <w:rsid w:val="00213078"/>
    <w:rsid w:val="002133C2"/>
    <w:rsid w:val="00213B0F"/>
    <w:rsid w:val="002141FA"/>
    <w:rsid w:val="00214506"/>
    <w:rsid w:val="002146C3"/>
    <w:rsid w:val="00214F6B"/>
    <w:rsid w:val="002151E9"/>
    <w:rsid w:val="00215806"/>
    <w:rsid w:val="00216594"/>
    <w:rsid w:val="0021664F"/>
    <w:rsid w:val="002168F9"/>
    <w:rsid w:val="00216DB4"/>
    <w:rsid w:val="00216F59"/>
    <w:rsid w:val="0021781C"/>
    <w:rsid w:val="00220C7D"/>
    <w:rsid w:val="00221E74"/>
    <w:rsid w:val="00221FFC"/>
    <w:rsid w:val="002223AD"/>
    <w:rsid w:val="002233F1"/>
    <w:rsid w:val="0022352B"/>
    <w:rsid w:val="00223FC3"/>
    <w:rsid w:val="00225743"/>
    <w:rsid w:val="00225F0A"/>
    <w:rsid w:val="00226733"/>
    <w:rsid w:val="0022764C"/>
    <w:rsid w:val="0022783C"/>
    <w:rsid w:val="002305CB"/>
    <w:rsid w:val="00232CF3"/>
    <w:rsid w:val="00232E8B"/>
    <w:rsid w:val="00232F7E"/>
    <w:rsid w:val="00233151"/>
    <w:rsid w:val="00234278"/>
    <w:rsid w:val="002347FF"/>
    <w:rsid w:val="0023490C"/>
    <w:rsid w:val="00234AAA"/>
    <w:rsid w:val="00236391"/>
    <w:rsid w:val="00236D1E"/>
    <w:rsid w:val="00236F17"/>
    <w:rsid w:val="00237BEC"/>
    <w:rsid w:val="0024008D"/>
    <w:rsid w:val="002403E1"/>
    <w:rsid w:val="00240793"/>
    <w:rsid w:val="00240808"/>
    <w:rsid w:val="00241124"/>
    <w:rsid w:val="00241EBC"/>
    <w:rsid w:val="0024207E"/>
    <w:rsid w:val="00242EC3"/>
    <w:rsid w:val="00243207"/>
    <w:rsid w:val="00243B00"/>
    <w:rsid w:val="00244393"/>
    <w:rsid w:val="002445F2"/>
    <w:rsid w:val="002446DA"/>
    <w:rsid w:val="00244B73"/>
    <w:rsid w:val="00245257"/>
    <w:rsid w:val="00245804"/>
    <w:rsid w:val="0024634E"/>
    <w:rsid w:val="00246C20"/>
    <w:rsid w:val="00247106"/>
    <w:rsid w:val="00247171"/>
    <w:rsid w:val="0024762B"/>
    <w:rsid w:val="002478DC"/>
    <w:rsid w:val="00247B38"/>
    <w:rsid w:val="00247D0A"/>
    <w:rsid w:val="00247DAA"/>
    <w:rsid w:val="002502FA"/>
    <w:rsid w:val="002505A5"/>
    <w:rsid w:val="00251092"/>
    <w:rsid w:val="002516A5"/>
    <w:rsid w:val="002519A0"/>
    <w:rsid w:val="00251E8A"/>
    <w:rsid w:val="002522B0"/>
    <w:rsid w:val="0025236F"/>
    <w:rsid w:val="002523B2"/>
    <w:rsid w:val="00252A04"/>
    <w:rsid w:val="00252C30"/>
    <w:rsid w:val="00252C37"/>
    <w:rsid w:val="00252CD6"/>
    <w:rsid w:val="00252E37"/>
    <w:rsid w:val="00253030"/>
    <w:rsid w:val="002530B0"/>
    <w:rsid w:val="0025312C"/>
    <w:rsid w:val="002531E7"/>
    <w:rsid w:val="00253ED4"/>
    <w:rsid w:val="00253EF1"/>
    <w:rsid w:val="002549F2"/>
    <w:rsid w:val="00254B1E"/>
    <w:rsid w:val="00255C8C"/>
    <w:rsid w:val="00256351"/>
    <w:rsid w:val="002568F3"/>
    <w:rsid w:val="00256BBC"/>
    <w:rsid w:val="00257518"/>
    <w:rsid w:val="002600EF"/>
    <w:rsid w:val="00260ED8"/>
    <w:rsid w:val="00261499"/>
    <w:rsid w:val="00261B3D"/>
    <w:rsid w:val="00261B46"/>
    <w:rsid w:val="00262F22"/>
    <w:rsid w:val="00263380"/>
    <w:rsid w:val="00263506"/>
    <w:rsid w:val="002637F9"/>
    <w:rsid w:val="002640C3"/>
    <w:rsid w:val="002644A7"/>
    <w:rsid w:val="002644E2"/>
    <w:rsid w:val="002647EB"/>
    <w:rsid w:val="0026485D"/>
    <w:rsid w:val="00264939"/>
    <w:rsid w:val="00265227"/>
    <w:rsid w:val="0026562F"/>
    <w:rsid w:val="00266690"/>
    <w:rsid w:val="00266823"/>
    <w:rsid w:val="00267E16"/>
    <w:rsid w:val="002726B8"/>
    <w:rsid w:val="002729A8"/>
    <w:rsid w:val="00272D80"/>
    <w:rsid w:val="00273091"/>
    <w:rsid w:val="002733B9"/>
    <w:rsid w:val="00273F65"/>
    <w:rsid w:val="00274564"/>
    <w:rsid w:val="00274585"/>
    <w:rsid w:val="002750C3"/>
    <w:rsid w:val="0027666C"/>
    <w:rsid w:val="002767A8"/>
    <w:rsid w:val="0027698E"/>
    <w:rsid w:val="00276C0A"/>
    <w:rsid w:val="00280153"/>
    <w:rsid w:val="002804EC"/>
    <w:rsid w:val="00280A74"/>
    <w:rsid w:val="002819E2"/>
    <w:rsid w:val="0028211F"/>
    <w:rsid w:val="00282D73"/>
    <w:rsid w:val="00283256"/>
    <w:rsid w:val="0028332B"/>
    <w:rsid w:val="002846AE"/>
    <w:rsid w:val="0028520A"/>
    <w:rsid w:val="00285717"/>
    <w:rsid w:val="00285F21"/>
    <w:rsid w:val="00290EAA"/>
    <w:rsid w:val="00292DB8"/>
    <w:rsid w:val="00292E66"/>
    <w:rsid w:val="00292E69"/>
    <w:rsid w:val="002931AD"/>
    <w:rsid w:val="0029367C"/>
    <w:rsid w:val="00293DCE"/>
    <w:rsid w:val="00294145"/>
    <w:rsid w:val="0029486C"/>
    <w:rsid w:val="00295268"/>
    <w:rsid w:val="002953B9"/>
    <w:rsid w:val="0029663C"/>
    <w:rsid w:val="00296B68"/>
    <w:rsid w:val="00296CB8"/>
    <w:rsid w:val="002976B9"/>
    <w:rsid w:val="002A0577"/>
    <w:rsid w:val="002A0B5D"/>
    <w:rsid w:val="002A2066"/>
    <w:rsid w:val="002A2FB5"/>
    <w:rsid w:val="002A3BE7"/>
    <w:rsid w:val="002A431F"/>
    <w:rsid w:val="002A4575"/>
    <w:rsid w:val="002A4769"/>
    <w:rsid w:val="002A4E7E"/>
    <w:rsid w:val="002A5827"/>
    <w:rsid w:val="002A6004"/>
    <w:rsid w:val="002A630E"/>
    <w:rsid w:val="002A6D63"/>
    <w:rsid w:val="002A6F2E"/>
    <w:rsid w:val="002A79AC"/>
    <w:rsid w:val="002B0120"/>
    <w:rsid w:val="002B10F9"/>
    <w:rsid w:val="002B1508"/>
    <w:rsid w:val="002B26B5"/>
    <w:rsid w:val="002B2FD8"/>
    <w:rsid w:val="002B3891"/>
    <w:rsid w:val="002B4A7F"/>
    <w:rsid w:val="002B5FE2"/>
    <w:rsid w:val="002B712B"/>
    <w:rsid w:val="002B7858"/>
    <w:rsid w:val="002B788A"/>
    <w:rsid w:val="002C0418"/>
    <w:rsid w:val="002C0CBA"/>
    <w:rsid w:val="002C1572"/>
    <w:rsid w:val="002C19FF"/>
    <w:rsid w:val="002C1B6D"/>
    <w:rsid w:val="002C2230"/>
    <w:rsid w:val="002C25AD"/>
    <w:rsid w:val="002C3342"/>
    <w:rsid w:val="002C588D"/>
    <w:rsid w:val="002C5AF9"/>
    <w:rsid w:val="002C694B"/>
    <w:rsid w:val="002C6F56"/>
    <w:rsid w:val="002C7151"/>
    <w:rsid w:val="002D0561"/>
    <w:rsid w:val="002D0B10"/>
    <w:rsid w:val="002D158A"/>
    <w:rsid w:val="002D1FC4"/>
    <w:rsid w:val="002D2977"/>
    <w:rsid w:val="002D2DFF"/>
    <w:rsid w:val="002D3949"/>
    <w:rsid w:val="002D43C8"/>
    <w:rsid w:val="002D4C0B"/>
    <w:rsid w:val="002D500D"/>
    <w:rsid w:val="002D538F"/>
    <w:rsid w:val="002D5852"/>
    <w:rsid w:val="002D59A5"/>
    <w:rsid w:val="002D5E6B"/>
    <w:rsid w:val="002D62BF"/>
    <w:rsid w:val="002D679B"/>
    <w:rsid w:val="002D7B09"/>
    <w:rsid w:val="002E0619"/>
    <w:rsid w:val="002E0770"/>
    <w:rsid w:val="002E0859"/>
    <w:rsid w:val="002E0AA9"/>
    <w:rsid w:val="002E129B"/>
    <w:rsid w:val="002E136D"/>
    <w:rsid w:val="002E1AD6"/>
    <w:rsid w:val="002E1C57"/>
    <w:rsid w:val="002E2928"/>
    <w:rsid w:val="002E2A5D"/>
    <w:rsid w:val="002E3020"/>
    <w:rsid w:val="002E47B6"/>
    <w:rsid w:val="002E5697"/>
    <w:rsid w:val="002E58B2"/>
    <w:rsid w:val="002E5961"/>
    <w:rsid w:val="002E5B02"/>
    <w:rsid w:val="002E5DBA"/>
    <w:rsid w:val="002E6BE3"/>
    <w:rsid w:val="002E73F2"/>
    <w:rsid w:val="002E78D9"/>
    <w:rsid w:val="002F036A"/>
    <w:rsid w:val="002F0993"/>
    <w:rsid w:val="002F0DA6"/>
    <w:rsid w:val="002F110B"/>
    <w:rsid w:val="002F22C1"/>
    <w:rsid w:val="002F235E"/>
    <w:rsid w:val="002F3679"/>
    <w:rsid w:val="002F3ECD"/>
    <w:rsid w:val="002F46D2"/>
    <w:rsid w:val="002F47BF"/>
    <w:rsid w:val="002F486D"/>
    <w:rsid w:val="002F5A3F"/>
    <w:rsid w:val="002F5B5D"/>
    <w:rsid w:val="002F690F"/>
    <w:rsid w:val="002F6CFE"/>
    <w:rsid w:val="002F7991"/>
    <w:rsid w:val="0030010F"/>
    <w:rsid w:val="00300459"/>
    <w:rsid w:val="0030151A"/>
    <w:rsid w:val="00301A6D"/>
    <w:rsid w:val="00301F2A"/>
    <w:rsid w:val="00302945"/>
    <w:rsid w:val="00302A04"/>
    <w:rsid w:val="00302A46"/>
    <w:rsid w:val="00302C18"/>
    <w:rsid w:val="0030338C"/>
    <w:rsid w:val="00303A94"/>
    <w:rsid w:val="003042E3"/>
    <w:rsid w:val="0030433D"/>
    <w:rsid w:val="00304948"/>
    <w:rsid w:val="0030512D"/>
    <w:rsid w:val="00305188"/>
    <w:rsid w:val="0030612B"/>
    <w:rsid w:val="003062D1"/>
    <w:rsid w:val="003071B1"/>
    <w:rsid w:val="0030733E"/>
    <w:rsid w:val="00307CE5"/>
    <w:rsid w:val="0031029C"/>
    <w:rsid w:val="003115B9"/>
    <w:rsid w:val="00311A68"/>
    <w:rsid w:val="00311C46"/>
    <w:rsid w:val="0031264F"/>
    <w:rsid w:val="003127B8"/>
    <w:rsid w:val="00312ED2"/>
    <w:rsid w:val="00313379"/>
    <w:rsid w:val="003141AB"/>
    <w:rsid w:val="00314274"/>
    <w:rsid w:val="0031475A"/>
    <w:rsid w:val="00314807"/>
    <w:rsid w:val="0031550F"/>
    <w:rsid w:val="00315799"/>
    <w:rsid w:val="00315DF8"/>
    <w:rsid w:val="0031742B"/>
    <w:rsid w:val="0031770D"/>
    <w:rsid w:val="00317836"/>
    <w:rsid w:val="003206A2"/>
    <w:rsid w:val="00320AFA"/>
    <w:rsid w:val="00322833"/>
    <w:rsid w:val="0032449C"/>
    <w:rsid w:val="00324C27"/>
    <w:rsid w:val="0032557F"/>
    <w:rsid w:val="00326029"/>
    <w:rsid w:val="00326562"/>
    <w:rsid w:val="0032663D"/>
    <w:rsid w:val="00326B0F"/>
    <w:rsid w:val="0032720B"/>
    <w:rsid w:val="00327C20"/>
    <w:rsid w:val="0033013E"/>
    <w:rsid w:val="00331079"/>
    <w:rsid w:val="00332005"/>
    <w:rsid w:val="0033287F"/>
    <w:rsid w:val="00332AFA"/>
    <w:rsid w:val="003332C8"/>
    <w:rsid w:val="00333AAF"/>
    <w:rsid w:val="0033438A"/>
    <w:rsid w:val="00334D23"/>
    <w:rsid w:val="00335299"/>
    <w:rsid w:val="003355B4"/>
    <w:rsid w:val="00335B8E"/>
    <w:rsid w:val="00335E45"/>
    <w:rsid w:val="00336539"/>
    <w:rsid w:val="00336569"/>
    <w:rsid w:val="00336A30"/>
    <w:rsid w:val="00337046"/>
    <w:rsid w:val="00337B35"/>
    <w:rsid w:val="00341001"/>
    <w:rsid w:val="00342547"/>
    <w:rsid w:val="00343148"/>
    <w:rsid w:val="003433C2"/>
    <w:rsid w:val="00343E02"/>
    <w:rsid w:val="00343EC6"/>
    <w:rsid w:val="00344E89"/>
    <w:rsid w:val="00345087"/>
    <w:rsid w:val="00345C0D"/>
    <w:rsid w:val="00345CB1"/>
    <w:rsid w:val="00346855"/>
    <w:rsid w:val="003469FD"/>
    <w:rsid w:val="00351430"/>
    <w:rsid w:val="00352671"/>
    <w:rsid w:val="0035308D"/>
    <w:rsid w:val="00353702"/>
    <w:rsid w:val="003540B1"/>
    <w:rsid w:val="003545B7"/>
    <w:rsid w:val="00354AD9"/>
    <w:rsid w:val="00356065"/>
    <w:rsid w:val="003564FC"/>
    <w:rsid w:val="00356560"/>
    <w:rsid w:val="003569FE"/>
    <w:rsid w:val="00360341"/>
    <w:rsid w:val="00360460"/>
    <w:rsid w:val="00360578"/>
    <w:rsid w:val="00360E5A"/>
    <w:rsid w:val="00360E69"/>
    <w:rsid w:val="00361E17"/>
    <w:rsid w:val="00361FF0"/>
    <w:rsid w:val="00362079"/>
    <w:rsid w:val="0036317E"/>
    <w:rsid w:val="0036367F"/>
    <w:rsid w:val="00365E6E"/>
    <w:rsid w:val="00366206"/>
    <w:rsid w:val="00367421"/>
    <w:rsid w:val="003676BC"/>
    <w:rsid w:val="00367EBF"/>
    <w:rsid w:val="00370114"/>
    <w:rsid w:val="00371103"/>
    <w:rsid w:val="003716F1"/>
    <w:rsid w:val="00371C07"/>
    <w:rsid w:val="00371CA9"/>
    <w:rsid w:val="00371EB9"/>
    <w:rsid w:val="003725E8"/>
    <w:rsid w:val="00373F61"/>
    <w:rsid w:val="00374108"/>
    <w:rsid w:val="003741DD"/>
    <w:rsid w:val="0037489B"/>
    <w:rsid w:val="0037519F"/>
    <w:rsid w:val="0037538C"/>
    <w:rsid w:val="0037558E"/>
    <w:rsid w:val="00375A2E"/>
    <w:rsid w:val="00375C99"/>
    <w:rsid w:val="00375D79"/>
    <w:rsid w:val="0037664C"/>
    <w:rsid w:val="00377BFD"/>
    <w:rsid w:val="003800D8"/>
    <w:rsid w:val="003801DE"/>
    <w:rsid w:val="00380D59"/>
    <w:rsid w:val="00381294"/>
    <w:rsid w:val="0038158D"/>
    <w:rsid w:val="00382141"/>
    <w:rsid w:val="00382684"/>
    <w:rsid w:val="00382B02"/>
    <w:rsid w:val="0038398A"/>
    <w:rsid w:val="00383ADE"/>
    <w:rsid w:val="00384226"/>
    <w:rsid w:val="00384585"/>
    <w:rsid w:val="00384BEB"/>
    <w:rsid w:val="00385396"/>
    <w:rsid w:val="00385A06"/>
    <w:rsid w:val="00386329"/>
    <w:rsid w:val="0038662F"/>
    <w:rsid w:val="00386A60"/>
    <w:rsid w:val="0039043F"/>
    <w:rsid w:val="00390BBF"/>
    <w:rsid w:val="00390BEC"/>
    <w:rsid w:val="003920F1"/>
    <w:rsid w:val="003921B9"/>
    <w:rsid w:val="00392B9C"/>
    <w:rsid w:val="00392BB4"/>
    <w:rsid w:val="00392DC2"/>
    <w:rsid w:val="00392E05"/>
    <w:rsid w:val="003937C9"/>
    <w:rsid w:val="0039392F"/>
    <w:rsid w:val="00393B53"/>
    <w:rsid w:val="00394176"/>
    <w:rsid w:val="00396469"/>
    <w:rsid w:val="003969DA"/>
    <w:rsid w:val="003972A4"/>
    <w:rsid w:val="00397CBF"/>
    <w:rsid w:val="003A124E"/>
    <w:rsid w:val="003A141E"/>
    <w:rsid w:val="003A14A2"/>
    <w:rsid w:val="003A3531"/>
    <w:rsid w:val="003A3881"/>
    <w:rsid w:val="003A533F"/>
    <w:rsid w:val="003A58B2"/>
    <w:rsid w:val="003A5D21"/>
    <w:rsid w:val="003A5F5B"/>
    <w:rsid w:val="003A675F"/>
    <w:rsid w:val="003A6829"/>
    <w:rsid w:val="003A7AF7"/>
    <w:rsid w:val="003B0771"/>
    <w:rsid w:val="003B0A85"/>
    <w:rsid w:val="003B1CA9"/>
    <w:rsid w:val="003B1D71"/>
    <w:rsid w:val="003B1FE4"/>
    <w:rsid w:val="003B250D"/>
    <w:rsid w:val="003B2B16"/>
    <w:rsid w:val="003B2DC7"/>
    <w:rsid w:val="003B2F0E"/>
    <w:rsid w:val="003B3016"/>
    <w:rsid w:val="003B3813"/>
    <w:rsid w:val="003B4665"/>
    <w:rsid w:val="003B4835"/>
    <w:rsid w:val="003B5D49"/>
    <w:rsid w:val="003B63D8"/>
    <w:rsid w:val="003B6433"/>
    <w:rsid w:val="003B6E87"/>
    <w:rsid w:val="003B6E9E"/>
    <w:rsid w:val="003B7438"/>
    <w:rsid w:val="003B7BE4"/>
    <w:rsid w:val="003B7D1D"/>
    <w:rsid w:val="003C0704"/>
    <w:rsid w:val="003C0956"/>
    <w:rsid w:val="003C1150"/>
    <w:rsid w:val="003C1511"/>
    <w:rsid w:val="003C224C"/>
    <w:rsid w:val="003C2310"/>
    <w:rsid w:val="003C24F2"/>
    <w:rsid w:val="003C2B7B"/>
    <w:rsid w:val="003C2EFC"/>
    <w:rsid w:val="003C37B9"/>
    <w:rsid w:val="003C434F"/>
    <w:rsid w:val="003C4689"/>
    <w:rsid w:val="003C47C4"/>
    <w:rsid w:val="003C4DCC"/>
    <w:rsid w:val="003C558B"/>
    <w:rsid w:val="003C5C12"/>
    <w:rsid w:val="003C65E6"/>
    <w:rsid w:val="003C6958"/>
    <w:rsid w:val="003D038A"/>
    <w:rsid w:val="003D11EC"/>
    <w:rsid w:val="003D1C5B"/>
    <w:rsid w:val="003D27EA"/>
    <w:rsid w:val="003D3962"/>
    <w:rsid w:val="003D40F7"/>
    <w:rsid w:val="003D4604"/>
    <w:rsid w:val="003D47BA"/>
    <w:rsid w:val="003D4C82"/>
    <w:rsid w:val="003D54BF"/>
    <w:rsid w:val="003D5E41"/>
    <w:rsid w:val="003D60DC"/>
    <w:rsid w:val="003D6403"/>
    <w:rsid w:val="003D729C"/>
    <w:rsid w:val="003D7447"/>
    <w:rsid w:val="003E10C5"/>
    <w:rsid w:val="003E1628"/>
    <w:rsid w:val="003E1A35"/>
    <w:rsid w:val="003E2774"/>
    <w:rsid w:val="003E2B89"/>
    <w:rsid w:val="003E3149"/>
    <w:rsid w:val="003E33D5"/>
    <w:rsid w:val="003E35F4"/>
    <w:rsid w:val="003E37A1"/>
    <w:rsid w:val="003E3AA4"/>
    <w:rsid w:val="003E46C0"/>
    <w:rsid w:val="003E4E0F"/>
    <w:rsid w:val="003E4F2F"/>
    <w:rsid w:val="003E5529"/>
    <w:rsid w:val="003E5F2C"/>
    <w:rsid w:val="003E771F"/>
    <w:rsid w:val="003E7CA9"/>
    <w:rsid w:val="003F0137"/>
    <w:rsid w:val="003F0EBA"/>
    <w:rsid w:val="003F1444"/>
    <w:rsid w:val="003F1C96"/>
    <w:rsid w:val="003F30E4"/>
    <w:rsid w:val="003F350F"/>
    <w:rsid w:val="003F3890"/>
    <w:rsid w:val="003F4E7F"/>
    <w:rsid w:val="003F4F2F"/>
    <w:rsid w:val="003F591E"/>
    <w:rsid w:val="003F672A"/>
    <w:rsid w:val="003F69E6"/>
    <w:rsid w:val="003F7948"/>
    <w:rsid w:val="003F7A17"/>
    <w:rsid w:val="00400C9A"/>
    <w:rsid w:val="004015A2"/>
    <w:rsid w:val="00402041"/>
    <w:rsid w:val="0040234E"/>
    <w:rsid w:val="00402460"/>
    <w:rsid w:val="00402526"/>
    <w:rsid w:val="004025AA"/>
    <w:rsid w:val="004035D9"/>
    <w:rsid w:val="0040537C"/>
    <w:rsid w:val="00407254"/>
    <w:rsid w:val="00407335"/>
    <w:rsid w:val="00407896"/>
    <w:rsid w:val="00407AE9"/>
    <w:rsid w:val="00407D15"/>
    <w:rsid w:val="00407DE4"/>
    <w:rsid w:val="00407EDE"/>
    <w:rsid w:val="004109A8"/>
    <w:rsid w:val="00410BE4"/>
    <w:rsid w:val="00411C16"/>
    <w:rsid w:val="00411E77"/>
    <w:rsid w:val="0041220F"/>
    <w:rsid w:val="00412B76"/>
    <w:rsid w:val="00412DDA"/>
    <w:rsid w:val="00412F15"/>
    <w:rsid w:val="004131A8"/>
    <w:rsid w:val="00413287"/>
    <w:rsid w:val="00413E31"/>
    <w:rsid w:val="00414DB5"/>
    <w:rsid w:val="00415759"/>
    <w:rsid w:val="004160F4"/>
    <w:rsid w:val="00420AF8"/>
    <w:rsid w:val="00420C9F"/>
    <w:rsid w:val="00420D6E"/>
    <w:rsid w:val="00421209"/>
    <w:rsid w:val="00421A0D"/>
    <w:rsid w:val="00421A69"/>
    <w:rsid w:val="00421B5E"/>
    <w:rsid w:val="00421B61"/>
    <w:rsid w:val="00421C3C"/>
    <w:rsid w:val="004232D2"/>
    <w:rsid w:val="00424DB0"/>
    <w:rsid w:val="00424EDF"/>
    <w:rsid w:val="004257B0"/>
    <w:rsid w:val="0042598D"/>
    <w:rsid w:val="00426772"/>
    <w:rsid w:val="00426EAE"/>
    <w:rsid w:val="00427F43"/>
    <w:rsid w:val="004300A4"/>
    <w:rsid w:val="0043081A"/>
    <w:rsid w:val="00431A47"/>
    <w:rsid w:val="00431E26"/>
    <w:rsid w:val="00431FCB"/>
    <w:rsid w:val="00433118"/>
    <w:rsid w:val="00433B59"/>
    <w:rsid w:val="004340A9"/>
    <w:rsid w:val="004341D8"/>
    <w:rsid w:val="004348C9"/>
    <w:rsid w:val="00434A2C"/>
    <w:rsid w:val="004357BA"/>
    <w:rsid w:val="00435916"/>
    <w:rsid w:val="00435AF6"/>
    <w:rsid w:val="00435DB5"/>
    <w:rsid w:val="004364B1"/>
    <w:rsid w:val="00436A11"/>
    <w:rsid w:val="00436A88"/>
    <w:rsid w:val="00436DE1"/>
    <w:rsid w:val="0043758B"/>
    <w:rsid w:val="00437F5E"/>
    <w:rsid w:val="00440C37"/>
    <w:rsid w:val="00441126"/>
    <w:rsid w:val="0044129D"/>
    <w:rsid w:val="004417F1"/>
    <w:rsid w:val="00442197"/>
    <w:rsid w:val="00442C18"/>
    <w:rsid w:val="0044376A"/>
    <w:rsid w:val="00443949"/>
    <w:rsid w:val="004447DD"/>
    <w:rsid w:val="0044498D"/>
    <w:rsid w:val="00445534"/>
    <w:rsid w:val="004456B9"/>
    <w:rsid w:val="00445713"/>
    <w:rsid w:val="00445AB3"/>
    <w:rsid w:val="00445B1B"/>
    <w:rsid w:val="004460EB"/>
    <w:rsid w:val="00446423"/>
    <w:rsid w:val="004465E7"/>
    <w:rsid w:val="0045072D"/>
    <w:rsid w:val="00450A2B"/>
    <w:rsid w:val="00451689"/>
    <w:rsid w:val="00451B3B"/>
    <w:rsid w:val="00452280"/>
    <w:rsid w:val="00452A3E"/>
    <w:rsid w:val="00453437"/>
    <w:rsid w:val="00453ACD"/>
    <w:rsid w:val="00453D95"/>
    <w:rsid w:val="0045439F"/>
    <w:rsid w:val="0045497B"/>
    <w:rsid w:val="00454B4F"/>
    <w:rsid w:val="004556A2"/>
    <w:rsid w:val="004558C8"/>
    <w:rsid w:val="00455974"/>
    <w:rsid w:val="00455B08"/>
    <w:rsid w:val="00456065"/>
    <w:rsid w:val="00456368"/>
    <w:rsid w:val="004564B1"/>
    <w:rsid w:val="0045667E"/>
    <w:rsid w:val="00456803"/>
    <w:rsid w:val="004569CE"/>
    <w:rsid w:val="00457AF2"/>
    <w:rsid w:val="00457C55"/>
    <w:rsid w:val="00457D8E"/>
    <w:rsid w:val="00460201"/>
    <w:rsid w:val="0046069B"/>
    <w:rsid w:val="0046089E"/>
    <w:rsid w:val="00460B8E"/>
    <w:rsid w:val="00461288"/>
    <w:rsid w:val="004612E9"/>
    <w:rsid w:val="00462A0B"/>
    <w:rsid w:val="00462EA5"/>
    <w:rsid w:val="00463249"/>
    <w:rsid w:val="00463292"/>
    <w:rsid w:val="00463FD2"/>
    <w:rsid w:val="004646C4"/>
    <w:rsid w:val="00465F7A"/>
    <w:rsid w:val="004700B0"/>
    <w:rsid w:val="0047100A"/>
    <w:rsid w:val="00472603"/>
    <w:rsid w:val="004729FE"/>
    <w:rsid w:val="004739ED"/>
    <w:rsid w:val="004752BA"/>
    <w:rsid w:val="004752C5"/>
    <w:rsid w:val="004753A3"/>
    <w:rsid w:val="00475D37"/>
    <w:rsid w:val="004763D6"/>
    <w:rsid w:val="004768CC"/>
    <w:rsid w:val="00476C1E"/>
    <w:rsid w:val="004804CB"/>
    <w:rsid w:val="004808A8"/>
    <w:rsid w:val="00481553"/>
    <w:rsid w:val="00482025"/>
    <w:rsid w:val="004824A5"/>
    <w:rsid w:val="00482551"/>
    <w:rsid w:val="00482CB7"/>
    <w:rsid w:val="00482E87"/>
    <w:rsid w:val="00483449"/>
    <w:rsid w:val="00483E5F"/>
    <w:rsid w:val="00484A03"/>
    <w:rsid w:val="00485B55"/>
    <w:rsid w:val="00485F62"/>
    <w:rsid w:val="004862EA"/>
    <w:rsid w:val="00486869"/>
    <w:rsid w:val="00487B6D"/>
    <w:rsid w:val="0049168D"/>
    <w:rsid w:val="00493235"/>
    <w:rsid w:val="004941E5"/>
    <w:rsid w:val="00495E87"/>
    <w:rsid w:val="004967AF"/>
    <w:rsid w:val="00496D94"/>
    <w:rsid w:val="004A0279"/>
    <w:rsid w:val="004A089D"/>
    <w:rsid w:val="004A09D9"/>
    <w:rsid w:val="004A0D39"/>
    <w:rsid w:val="004A1145"/>
    <w:rsid w:val="004A122D"/>
    <w:rsid w:val="004A1BDA"/>
    <w:rsid w:val="004A1C19"/>
    <w:rsid w:val="004A20F3"/>
    <w:rsid w:val="004A2472"/>
    <w:rsid w:val="004A2A42"/>
    <w:rsid w:val="004A465D"/>
    <w:rsid w:val="004A551D"/>
    <w:rsid w:val="004A57C5"/>
    <w:rsid w:val="004A58F9"/>
    <w:rsid w:val="004A5AB0"/>
    <w:rsid w:val="004A5CEA"/>
    <w:rsid w:val="004A6287"/>
    <w:rsid w:val="004A648F"/>
    <w:rsid w:val="004A6513"/>
    <w:rsid w:val="004A689C"/>
    <w:rsid w:val="004A6E42"/>
    <w:rsid w:val="004A7065"/>
    <w:rsid w:val="004A7DE7"/>
    <w:rsid w:val="004B08A1"/>
    <w:rsid w:val="004B1827"/>
    <w:rsid w:val="004B27EB"/>
    <w:rsid w:val="004B28EB"/>
    <w:rsid w:val="004B2C46"/>
    <w:rsid w:val="004B2E20"/>
    <w:rsid w:val="004B34EF"/>
    <w:rsid w:val="004B34F6"/>
    <w:rsid w:val="004B3546"/>
    <w:rsid w:val="004B472D"/>
    <w:rsid w:val="004B473D"/>
    <w:rsid w:val="004B4B00"/>
    <w:rsid w:val="004B5775"/>
    <w:rsid w:val="004B5A50"/>
    <w:rsid w:val="004B7136"/>
    <w:rsid w:val="004B741F"/>
    <w:rsid w:val="004B755C"/>
    <w:rsid w:val="004B7C6F"/>
    <w:rsid w:val="004C08CC"/>
    <w:rsid w:val="004C0EF7"/>
    <w:rsid w:val="004C0F0E"/>
    <w:rsid w:val="004C2447"/>
    <w:rsid w:val="004C27BD"/>
    <w:rsid w:val="004C2F4D"/>
    <w:rsid w:val="004C3A9E"/>
    <w:rsid w:val="004C522C"/>
    <w:rsid w:val="004C56B7"/>
    <w:rsid w:val="004C5949"/>
    <w:rsid w:val="004C6006"/>
    <w:rsid w:val="004C6D41"/>
    <w:rsid w:val="004C746E"/>
    <w:rsid w:val="004C79A0"/>
    <w:rsid w:val="004C7C3F"/>
    <w:rsid w:val="004D0421"/>
    <w:rsid w:val="004D071D"/>
    <w:rsid w:val="004D1701"/>
    <w:rsid w:val="004D1C90"/>
    <w:rsid w:val="004D2778"/>
    <w:rsid w:val="004D27DD"/>
    <w:rsid w:val="004D30BE"/>
    <w:rsid w:val="004D328B"/>
    <w:rsid w:val="004D35CD"/>
    <w:rsid w:val="004D3D0A"/>
    <w:rsid w:val="004D3E0C"/>
    <w:rsid w:val="004D4027"/>
    <w:rsid w:val="004D4146"/>
    <w:rsid w:val="004D4F26"/>
    <w:rsid w:val="004D5330"/>
    <w:rsid w:val="004D5E73"/>
    <w:rsid w:val="004D6E15"/>
    <w:rsid w:val="004D6FB9"/>
    <w:rsid w:val="004D7ED1"/>
    <w:rsid w:val="004E0995"/>
    <w:rsid w:val="004E0F73"/>
    <w:rsid w:val="004E2153"/>
    <w:rsid w:val="004E232B"/>
    <w:rsid w:val="004E2A28"/>
    <w:rsid w:val="004E5B4F"/>
    <w:rsid w:val="004E5CEA"/>
    <w:rsid w:val="004E6355"/>
    <w:rsid w:val="004F0FC8"/>
    <w:rsid w:val="004F1386"/>
    <w:rsid w:val="004F1907"/>
    <w:rsid w:val="004F3408"/>
    <w:rsid w:val="004F37CF"/>
    <w:rsid w:val="004F4065"/>
    <w:rsid w:val="004F45F5"/>
    <w:rsid w:val="004F482D"/>
    <w:rsid w:val="004F5A64"/>
    <w:rsid w:val="004F6D83"/>
    <w:rsid w:val="004F75F7"/>
    <w:rsid w:val="004F7748"/>
    <w:rsid w:val="004F7858"/>
    <w:rsid w:val="0050294D"/>
    <w:rsid w:val="0050389C"/>
    <w:rsid w:val="005045AC"/>
    <w:rsid w:val="00504C89"/>
    <w:rsid w:val="005053D1"/>
    <w:rsid w:val="00505460"/>
    <w:rsid w:val="0050566C"/>
    <w:rsid w:val="00506035"/>
    <w:rsid w:val="0050695A"/>
    <w:rsid w:val="00506ACD"/>
    <w:rsid w:val="0050701F"/>
    <w:rsid w:val="00507067"/>
    <w:rsid w:val="005078C4"/>
    <w:rsid w:val="00507953"/>
    <w:rsid w:val="00507AB7"/>
    <w:rsid w:val="00510785"/>
    <w:rsid w:val="005112AE"/>
    <w:rsid w:val="005114A4"/>
    <w:rsid w:val="005121CA"/>
    <w:rsid w:val="00512DBE"/>
    <w:rsid w:val="0051316D"/>
    <w:rsid w:val="00513B2F"/>
    <w:rsid w:val="00513BE7"/>
    <w:rsid w:val="005145E9"/>
    <w:rsid w:val="0051553A"/>
    <w:rsid w:val="00515ED7"/>
    <w:rsid w:val="00516C58"/>
    <w:rsid w:val="0051737D"/>
    <w:rsid w:val="0051743C"/>
    <w:rsid w:val="00517AA6"/>
    <w:rsid w:val="00517D1D"/>
    <w:rsid w:val="005207E6"/>
    <w:rsid w:val="00521077"/>
    <w:rsid w:val="005220C0"/>
    <w:rsid w:val="005224A0"/>
    <w:rsid w:val="0052287C"/>
    <w:rsid w:val="00522909"/>
    <w:rsid w:val="0052352A"/>
    <w:rsid w:val="00523D7F"/>
    <w:rsid w:val="00523E0B"/>
    <w:rsid w:val="005248DC"/>
    <w:rsid w:val="00524CDE"/>
    <w:rsid w:val="00524D91"/>
    <w:rsid w:val="00525752"/>
    <w:rsid w:val="00525E37"/>
    <w:rsid w:val="00525EC8"/>
    <w:rsid w:val="00526446"/>
    <w:rsid w:val="00526862"/>
    <w:rsid w:val="00527805"/>
    <w:rsid w:val="00530988"/>
    <w:rsid w:val="00530AE7"/>
    <w:rsid w:val="00532C46"/>
    <w:rsid w:val="00533274"/>
    <w:rsid w:val="00533D08"/>
    <w:rsid w:val="00534002"/>
    <w:rsid w:val="00534758"/>
    <w:rsid w:val="00534B1F"/>
    <w:rsid w:val="005359A7"/>
    <w:rsid w:val="00535BDC"/>
    <w:rsid w:val="00535DA6"/>
    <w:rsid w:val="00536B55"/>
    <w:rsid w:val="00536E21"/>
    <w:rsid w:val="00536F30"/>
    <w:rsid w:val="00537322"/>
    <w:rsid w:val="005402CC"/>
    <w:rsid w:val="00540668"/>
    <w:rsid w:val="00540825"/>
    <w:rsid w:val="00540C5D"/>
    <w:rsid w:val="00540E92"/>
    <w:rsid w:val="00540FE5"/>
    <w:rsid w:val="00541986"/>
    <w:rsid w:val="00541A35"/>
    <w:rsid w:val="00541E6B"/>
    <w:rsid w:val="00541F5E"/>
    <w:rsid w:val="00542BA1"/>
    <w:rsid w:val="00542E81"/>
    <w:rsid w:val="00543113"/>
    <w:rsid w:val="00544AC8"/>
    <w:rsid w:val="00545853"/>
    <w:rsid w:val="00545E0D"/>
    <w:rsid w:val="00545F55"/>
    <w:rsid w:val="0054669B"/>
    <w:rsid w:val="00546C4C"/>
    <w:rsid w:val="00547817"/>
    <w:rsid w:val="00547826"/>
    <w:rsid w:val="00550702"/>
    <w:rsid w:val="00551096"/>
    <w:rsid w:val="00551FCC"/>
    <w:rsid w:val="00552741"/>
    <w:rsid w:val="0055297B"/>
    <w:rsid w:val="00553799"/>
    <w:rsid w:val="00553833"/>
    <w:rsid w:val="00553E1A"/>
    <w:rsid w:val="0055413D"/>
    <w:rsid w:val="005546EC"/>
    <w:rsid w:val="00554918"/>
    <w:rsid w:val="00554A69"/>
    <w:rsid w:val="00554D30"/>
    <w:rsid w:val="00555017"/>
    <w:rsid w:val="005554A4"/>
    <w:rsid w:val="005561F5"/>
    <w:rsid w:val="00556565"/>
    <w:rsid w:val="00556909"/>
    <w:rsid w:val="00556BBA"/>
    <w:rsid w:val="00557049"/>
    <w:rsid w:val="005602F4"/>
    <w:rsid w:val="00560862"/>
    <w:rsid w:val="005616E2"/>
    <w:rsid w:val="0056323E"/>
    <w:rsid w:val="00564047"/>
    <w:rsid w:val="00564779"/>
    <w:rsid w:val="00564C0C"/>
    <w:rsid w:val="00564DEC"/>
    <w:rsid w:val="00564E1C"/>
    <w:rsid w:val="00565E1C"/>
    <w:rsid w:val="005662AC"/>
    <w:rsid w:val="00567228"/>
    <w:rsid w:val="00572337"/>
    <w:rsid w:val="005747C4"/>
    <w:rsid w:val="00574A50"/>
    <w:rsid w:val="00574A96"/>
    <w:rsid w:val="0057526F"/>
    <w:rsid w:val="005771EA"/>
    <w:rsid w:val="00577DD8"/>
    <w:rsid w:val="005815B1"/>
    <w:rsid w:val="005815CB"/>
    <w:rsid w:val="00581CED"/>
    <w:rsid w:val="00582E20"/>
    <w:rsid w:val="00584D07"/>
    <w:rsid w:val="0058529D"/>
    <w:rsid w:val="005853E6"/>
    <w:rsid w:val="005855CF"/>
    <w:rsid w:val="00585D6A"/>
    <w:rsid w:val="00585F39"/>
    <w:rsid w:val="0058679B"/>
    <w:rsid w:val="005873AC"/>
    <w:rsid w:val="00587C47"/>
    <w:rsid w:val="00587CD7"/>
    <w:rsid w:val="00587D51"/>
    <w:rsid w:val="00590362"/>
    <w:rsid w:val="00590734"/>
    <w:rsid w:val="0059124A"/>
    <w:rsid w:val="00591464"/>
    <w:rsid w:val="005916D9"/>
    <w:rsid w:val="00591743"/>
    <w:rsid w:val="00592341"/>
    <w:rsid w:val="005926F7"/>
    <w:rsid w:val="00592912"/>
    <w:rsid w:val="00592DE9"/>
    <w:rsid w:val="00592F00"/>
    <w:rsid w:val="005930BF"/>
    <w:rsid w:val="00593173"/>
    <w:rsid w:val="0059480B"/>
    <w:rsid w:val="00594ADA"/>
    <w:rsid w:val="00594ADF"/>
    <w:rsid w:val="00595AFC"/>
    <w:rsid w:val="00595FF8"/>
    <w:rsid w:val="0059704D"/>
    <w:rsid w:val="005975C5"/>
    <w:rsid w:val="00597977"/>
    <w:rsid w:val="005A0584"/>
    <w:rsid w:val="005A0FB6"/>
    <w:rsid w:val="005A10EA"/>
    <w:rsid w:val="005A1605"/>
    <w:rsid w:val="005A1C33"/>
    <w:rsid w:val="005A22A0"/>
    <w:rsid w:val="005A2568"/>
    <w:rsid w:val="005A2B76"/>
    <w:rsid w:val="005A2BE8"/>
    <w:rsid w:val="005A2F48"/>
    <w:rsid w:val="005A3292"/>
    <w:rsid w:val="005A3510"/>
    <w:rsid w:val="005A38B8"/>
    <w:rsid w:val="005A3DB2"/>
    <w:rsid w:val="005A4567"/>
    <w:rsid w:val="005A4C29"/>
    <w:rsid w:val="005A6711"/>
    <w:rsid w:val="005A6734"/>
    <w:rsid w:val="005A6D8B"/>
    <w:rsid w:val="005A7B14"/>
    <w:rsid w:val="005B0BF3"/>
    <w:rsid w:val="005B0E90"/>
    <w:rsid w:val="005B0F29"/>
    <w:rsid w:val="005B1314"/>
    <w:rsid w:val="005B18F8"/>
    <w:rsid w:val="005B230F"/>
    <w:rsid w:val="005B2871"/>
    <w:rsid w:val="005B34BE"/>
    <w:rsid w:val="005B468B"/>
    <w:rsid w:val="005B541F"/>
    <w:rsid w:val="005B7A21"/>
    <w:rsid w:val="005C021A"/>
    <w:rsid w:val="005C030F"/>
    <w:rsid w:val="005C2199"/>
    <w:rsid w:val="005C24B6"/>
    <w:rsid w:val="005C26AB"/>
    <w:rsid w:val="005C28BF"/>
    <w:rsid w:val="005C349C"/>
    <w:rsid w:val="005C4FE0"/>
    <w:rsid w:val="005C5D46"/>
    <w:rsid w:val="005C6E54"/>
    <w:rsid w:val="005C7BB3"/>
    <w:rsid w:val="005C7E83"/>
    <w:rsid w:val="005C7EB3"/>
    <w:rsid w:val="005C7F12"/>
    <w:rsid w:val="005D03E4"/>
    <w:rsid w:val="005D0466"/>
    <w:rsid w:val="005D047B"/>
    <w:rsid w:val="005D09D6"/>
    <w:rsid w:val="005D0E85"/>
    <w:rsid w:val="005D1017"/>
    <w:rsid w:val="005D15B5"/>
    <w:rsid w:val="005D1D26"/>
    <w:rsid w:val="005D1DFD"/>
    <w:rsid w:val="005D2066"/>
    <w:rsid w:val="005D3BA2"/>
    <w:rsid w:val="005D3C2F"/>
    <w:rsid w:val="005D3C42"/>
    <w:rsid w:val="005D443C"/>
    <w:rsid w:val="005D46A7"/>
    <w:rsid w:val="005D53EB"/>
    <w:rsid w:val="005D569A"/>
    <w:rsid w:val="005D59AE"/>
    <w:rsid w:val="005D5B30"/>
    <w:rsid w:val="005D624F"/>
    <w:rsid w:val="005D6E54"/>
    <w:rsid w:val="005D71E5"/>
    <w:rsid w:val="005D752A"/>
    <w:rsid w:val="005E04E1"/>
    <w:rsid w:val="005E079F"/>
    <w:rsid w:val="005E07B1"/>
    <w:rsid w:val="005E0C8A"/>
    <w:rsid w:val="005E1A6A"/>
    <w:rsid w:val="005E1EF7"/>
    <w:rsid w:val="005E2844"/>
    <w:rsid w:val="005E37EB"/>
    <w:rsid w:val="005E491F"/>
    <w:rsid w:val="005E5627"/>
    <w:rsid w:val="005E570A"/>
    <w:rsid w:val="005E5CA3"/>
    <w:rsid w:val="005E6AA8"/>
    <w:rsid w:val="005E7444"/>
    <w:rsid w:val="005E79B0"/>
    <w:rsid w:val="005F0625"/>
    <w:rsid w:val="005F169A"/>
    <w:rsid w:val="005F1BF9"/>
    <w:rsid w:val="005F1C57"/>
    <w:rsid w:val="005F1CF7"/>
    <w:rsid w:val="005F2FD4"/>
    <w:rsid w:val="005F3419"/>
    <w:rsid w:val="005F35B9"/>
    <w:rsid w:val="005F428D"/>
    <w:rsid w:val="005F466A"/>
    <w:rsid w:val="005F51E0"/>
    <w:rsid w:val="005F6009"/>
    <w:rsid w:val="005F6E65"/>
    <w:rsid w:val="005F7127"/>
    <w:rsid w:val="0060037A"/>
    <w:rsid w:val="00600AE3"/>
    <w:rsid w:val="00600E0F"/>
    <w:rsid w:val="0060141F"/>
    <w:rsid w:val="00602870"/>
    <w:rsid w:val="00604651"/>
    <w:rsid w:val="006048BE"/>
    <w:rsid w:val="00604EC5"/>
    <w:rsid w:val="00605E6B"/>
    <w:rsid w:val="006064C9"/>
    <w:rsid w:val="00606968"/>
    <w:rsid w:val="00606F87"/>
    <w:rsid w:val="006079E6"/>
    <w:rsid w:val="00607D31"/>
    <w:rsid w:val="00607D64"/>
    <w:rsid w:val="00610036"/>
    <w:rsid w:val="006100A7"/>
    <w:rsid w:val="0061039B"/>
    <w:rsid w:val="0061064D"/>
    <w:rsid w:val="00610662"/>
    <w:rsid w:val="0061195D"/>
    <w:rsid w:val="006119FE"/>
    <w:rsid w:val="00611AE1"/>
    <w:rsid w:val="00611CAF"/>
    <w:rsid w:val="006122A5"/>
    <w:rsid w:val="00612BF3"/>
    <w:rsid w:val="00612C71"/>
    <w:rsid w:val="00613511"/>
    <w:rsid w:val="00613575"/>
    <w:rsid w:val="00615341"/>
    <w:rsid w:val="00615D1D"/>
    <w:rsid w:val="0061627F"/>
    <w:rsid w:val="00616838"/>
    <w:rsid w:val="0061690A"/>
    <w:rsid w:val="00616D07"/>
    <w:rsid w:val="00616D6E"/>
    <w:rsid w:val="00617625"/>
    <w:rsid w:val="00617919"/>
    <w:rsid w:val="0062012C"/>
    <w:rsid w:val="006207D1"/>
    <w:rsid w:val="006209C3"/>
    <w:rsid w:val="00620AC3"/>
    <w:rsid w:val="00620B67"/>
    <w:rsid w:val="0062144A"/>
    <w:rsid w:val="006218BE"/>
    <w:rsid w:val="00621CA1"/>
    <w:rsid w:val="006222AD"/>
    <w:rsid w:val="00622F33"/>
    <w:rsid w:val="006233A5"/>
    <w:rsid w:val="00624CAE"/>
    <w:rsid w:val="00624DEF"/>
    <w:rsid w:val="00625A31"/>
    <w:rsid w:val="0062665A"/>
    <w:rsid w:val="0062698C"/>
    <w:rsid w:val="00626A01"/>
    <w:rsid w:val="00627EBE"/>
    <w:rsid w:val="006301DB"/>
    <w:rsid w:val="00630648"/>
    <w:rsid w:val="006309A0"/>
    <w:rsid w:val="006311F0"/>
    <w:rsid w:val="00632480"/>
    <w:rsid w:val="0063318C"/>
    <w:rsid w:val="0063467F"/>
    <w:rsid w:val="00635303"/>
    <w:rsid w:val="00635479"/>
    <w:rsid w:val="00635DA8"/>
    <w:rsid w:val="006372F4"/>
    <w:rsid w:val="00637BDF"/>
    <w:rsid w:val="00637C8E"/>
    <w:rsid w:val="00640310"/>
    <w:rsid w:val="00640A11"/>
    <w:rsid w:val="006413B9"/>
    <w:rsid w:val="00641C5F"/>
    <w:rsid w:val="006428BE"/>
    <w:rsid w:val="00643460"/>
    <w:rsid w:val="00643C05"/>
    <w:rsid w:val="00644461"/>
    <w:rsid w:val="00644FCD"/>
    <w:rsid w:val="00645D2F"/>
    <w:rsid w:val="006461AD"/>
    <w:rsid w:val="00646DE3"/>
    <w:rsid w:val="0064745A"/>
    <w:rsid w:val="00647733"/>
    <w:rsid w:val="00647CAC"/>
    <w:rsid w:val="00650014"/>
    <w:rsid w:val="006500F9"/>
    <w:rsid w:val="00650521"/>
    <w:rsid w:val="00650F2C"/>
    <w:rsid w:val="00651023"/>
    <w:rsid w:val="006511D9"/>
    <w:rsid w:val="006524E7"/>
    <w:rsid w:val="0065334A"/>
    <w:rsid w:val="006536D5"/>
    <w:rsid w:val="00654B5D"/>
    <w:rsid w:val="00654F70"/>
    <w:rsid w:val="006563A0"/>
    <w:rsid w:val="006565C8"/>
    <w:rsid w:val="00656CBA"/>
    <w:rsid w:val="00656FD9"/>
    <w:rsid w:val="0066014E"/>
    <w:rsid w:val="00660696"/>
    <w:rsid w:val="006607D5"/>
    <w:rsid w:val="00660FA6"/>
    <w:rsid w:val="00661C40"/>
    <w:rsid w:val="00661CDA"/>
    <w:rsid w:val="006629BD"/>
    <w:rsid w:val="0066371B"/>
    <w:rsid w:val="006639E8"/>
    <w:rsid w:val="00664184"/>
    <w:rsid w:val="006652DD"/>
    <w:rsid w:val="006655BA"/>
    <w:rsid w:val="0066586B"/>
    <w:rsid w:val="0066592E"/>
    <w:rsid w:val="0066688F"/>
    <w:rsid w:val="00666976"/>
    <w:rsid w:val="006669BF"/>
    <w:rsid w:val="00670203"/>
    <w:rsid w:val="00670308"/>
    <w:rsid w:val="00670496"/>
    <w:rsid w:val="00670637"/>
    <w:rsid w:val="00671503"/>
    <w:rsid w:val="00671B29"/>
    <w:rsid w:val="006724B9"/>
    <w:rsid w:val="00672E0E"/>
    <w:rsid w:val="00673210"/>
    <w:rsid w:val="006747C5"/>
    <w:rsid w:val="006747E8"/>
    <w:rsid w:val="00674E70"/>
    <w:rsid w:val="00675519"/>
    <w:rsid w:val="0067611A"/>
    <w:rsid w:val="00676463"/>
    <w:rsid w:val="006766B8"/>
    <w:rsid w:val="00677D3F"/>
    <w:rsid w:val="0068060D"/>
    <w:rsid w:val="0068086E"/>
    <w:rsid w:val="006809DA"/>
    <w:rsid w:val="00680A65"/>
    <w:rsid w:val="00680CBB"/>
    <w:rsid w:val="00681385"/>
    <w:rsid w:val="006826C7"/>
    <w:rsid w:val="00682EF6"/>
    <w:rsid w:val="00683309"/>
    <w:rsid w:val="006834AF"/>
    <w:rsid w:val="00683843"/>
    <w:rsid w:val="00683B4D"/>
    <w:rsid w:val="00683BAE"/>
    <w:rsid w:val="00683C19"/>
    <w:rsid w:val="00683F3E"/>
    <w:rsid w:val="0068454F"/>
    <w:rsid w:val="0068492B"/>
    <w:rsid w:val="00685B6B"/>
    <w:rsid w:val="00687E33"/>
    <w:rsid w:val="00690920"/>
    <w:rsid w:val="006914E3"/>
    <w:rsid w:val="006918CE"/>
    <w:rsid w:val="006922EC"/>
    <w:rsid w:val="00693643"/>
    <w:rsid w:val="0069425A"/>
    <w:rsid w:val="00694D07"/>
    <w:rsid w:val="006951E1"/>
    <w:rsid w:val="00695838"/>
    <w:rsid w:val="00695D94"/>
    <w:rsid w:val="006960DA"/>
    <w:rsid w:val="006964CA"/>
    <w:rsid w:val="006968A8"/>
    <w:rsid w:val="00696BF6"/>
    <w:rsid w:val="00697392"/>
    <w:rsid w:val="00697A62"/>
    <w:rsid w:val="00697D6F"/>
    <w:rsid w:val="00697EB6"/>
    <w:rsid w:val="006A0F0B"/>
    <w:rsid w:val="006A1206"/>
    <w:rsid w:val="006A1E9E"/>
    <w:rsid w:val="006A21FC"/>
    <w:rsid w:val="006A2A4F"/>
    <w:rsid w:val="006A2F36"/>
    <w:rsid w:val="006A3369"/>
    <w:rsid w:val="006A3AAE"/>
    <w:rsid w:val="006A3F8A"/>
    <w:rsid w:val="006A4827"/>
    <w:rsid w:val="006A4CC8"/>
    <w:rsid w:val="006A4CCF"/>
    <w:rsid w:val="006A5163"/>
    <w:rsid w:val="006A5CFB"/>
    <w:rsid w:val="006A5D47"/>
    <w:rsid w:val="006A5D4F"/>
    <w:rsid w:val="006A6B40"/>
    <w:rsid w:val="006A7BD4"/>
    <w:rsid w:val="006B0989"/>
    <w:rsid w:val="006B0B0B"/>
    <w:rsid w:val="006B0E5E"/>
    <w:rsid w:val="006B1122"/>
    <w:rsid w:val="006B1145"/>
    <w:rsid w:val="006B1389"/>
    <w:rsid w:val="006B18AB"/>
    <w:rsid w:val="006B1BAE"/>
    <w:rsid w:val="006B1EE3"/>
    <w:rsid w:val="006B2658"/>
    <w:rsid w:val="006B2F61"/>
    <w:rsid w:val="006B3128"/>
    <w:rsid w:val="006B3323"/>
    <w:rsid w:val="006B4D2D"/>
    <w:rsid w:val="006B525A"/>
    <w:rsid w:val="006B557C"/>
    <w:rsid w:val="006B557E"/>
    <w:rsid w:val="006B5E23"/>
    <w:rsid w:val="006B5F80"/>
    <w:rsid w:val="006B62C1"/>
    <w:rsid w:val="006B6985"/>
    <w:rsid w:val="006B7B0A"/>
    <w:rsid w:val="006B7FC1"/>
    <w:rsid w:val="006C070F"/>
    <w:rsid w:val="006C1683"/>
    <w:rsid w:val="006C170E"/>
    <w:rsid w:val="006C1EC5"/>
    <w:rsid w:val="006C25C2"/>
    <w:rsid w:val="006C278E"/>
    <w:rsid w:val="006C2A50"/>
    <w:rsid w:val="006C35D6"/>
    <w:rsid w:val="006C38DC"/>
    <w:rsid w:val="006C404F"/>
    <w:rsid w:val="006C45AA"/>
    <w:rsid w:val="006C4755"/>
    <w:rsid w:val="006C4822"/>
    <w:rsid w:val="006C5477"/>
    <w:rsid w:val="006C625A"/>
    <w:rsid w:val="006C6972"/>
    <w:rsid w:val="006C6BDE"/>
    <w:rsid w:val="006C75B7"/>
    <w:rsid w:val="006C7D1F"/>
    <w:rsid w:val="006D015E"/>
    <w:rsid w:val="006D1255"/>
    <w:rsid w:val="006D177C"/>
    <w:rsid w:val="006D225C"/>
    <w:rsid w:val="006D25AA"/>
    <w:rsid w:val="006D26D2"/>
    <w:rsid w:val="006D2EC0"/>
    <w:rsid w:val="006D3C8B"/>
    <w:rsid w:val="006D3E8F"/>
    <w:rsid w:val="006D44B7"/>
    <w:rsid w:val="006D4773"/>
    <w:rsid w:val="006D4C55"/>
    <w:rsid w:val="006D642E"/>
    <w:rsid w:val="006D72D8"/>
    <w:rsid w:val="006D7DC1"/>
    <w:rsid w:val="006E0967"/>
    <w:rsid w:val="006E0F42"/>
    <w:rsid w:val="006E17ED"/>
    <w:rsid w:val="006E1BF7"/>
    <w:rsid w:val="006E1CBB"/>
    <w:rsid w:val="006E1F06"/>
    <w:rsid w:val="006E45DD"/>
    <w:rsid w:val="006E46DE"/>
    <w:rsid w:val="006E498A"/>
    <w:rsid w:val="006E4E45"/>
    <w:rsid w:val="006E51E2"/>
    <w:rsid w:val="006E51F7"/>
    <w:rsid w:val="006E5405"/>
    <w:rsid w:val="006E561D"/>
    <w:rsid w:val="006E56A2"/>
    <w:rsid w:val="006E640F"/>
    <w:rsid w:val="006E6C84"/>
    <w:rsid w:val="006E6F46"/>
    <w:rsid w:val="006E73DD"/>
    <w:rsid w:val="006E7532"/>
    <w:rsid w:val="006E7E9F"/>
    <w:rsid w:val="006E7EA7"/>
    <w:rsid w:val="006F0B1A"/>
    <w:rsid w:val="006F0FE3"/>
    <w:rsid w:val="006F1114"/>
    <w:rsid w:val="006F1A2F"/>
    <w:rsid w:val="006F20FD"/>
    <w:rsid w:val="006F29B2"/>
    <w:rsid w:val="006F2A5D"/>
    <w:rsid w:val="006F2CE7"/>
    <w:rsid w:val="006F3115"/>
    <w:rsid w:val="006F3FB1"/>
    <w:rsid w:val="006F48BC"/>
    <w:rsid w:val="006F5B52"/>
    <w:rsid w:val="006F5CF4"/>
    <w:rsid w:val="006F5F3F"/>
    <w:rsid w:val="006F6386"/>
    <w:rsid w:val="006F74CE"/>
    <w:rsid w:val="00700271"/>
    <w:rsid w:val="0070038B"/>
    <w:rsid w:val="00700459"/>
    <w:rsid w:val="00700617"/>
    <w:rsid w:val="007006E3"/>
    <w:rsid w:val="00700BAC"/>
    <w:rsid w:val="00701097"/>
    <w:rsid w:val="00701EDC"/>
    <w:rsid w:val="0070214C"/>
    <w:rsid w:val="00702977"/>
    <w:rsid w:val="00702F51"/>
    <w:rsid w:val="00703CD6"/>
    <w:rsid w:val="00704056"/>
    <w:rsid w:val="00704C5D"/>
    <w:rsid w:val="00704DA4"/>
    <w:rsid w:val="007052F6"/>
    <w:rsid w:val="0070655B"/>
    <w:rsid w:val="007071C1"/>
    <w:rsid w:val="00710840"/>
    <w:rsid w:val="00710F01"/>
    <w:rsid w:val="00711F7C"/>
    <w:rsid w:val="00712406"/>
    <w:rsid w:val="00712590"/>
    <w:rsid w:val="0071289A"/>
    <w:rsid w:val="00712A36"/>
    <w:rsid w:val="007134C8"/>
    <w:rsid w:val="00713509"/>
    <w:rsid w:val="00713949"/>
    <w:rsid w:val="00714028"/>
    <w:rsid w:val="0071463C"/>
    <w:rsid w:val="00715039"/>
    <w:rsid w:val="0071518C"/>
    <w:rsid w:val="00715847"/>
    <w:rsid w:val="00715FEC"/>
    <w:rsid w:val="00717507"/>
    <w:rsid w:val="007179BE"/>
    <w:rsid w:val="007179EF"/>
    <w:rsid w:val="00717A35"/>
    <w:rsid w:val="00717CC1"/>
    <w:rsid w:val="00717D2E"/>
    <w:rsid w:val="00720B6F"/>
    <w:rsid w:val="00720FD4"/>
    <w:rsid w:val="00721D80"/>
    <w:rsid w:val="00721ED5"/>
    <w:rsid w:val="00722E11"/>
    <w:rsid w:val="00723434"/>
    <w:rsid w:val="0072425F"/>
    <w:rsid w:val="0072434E"/>
    <w:rsid w:val="00724B29"/>
    <w:rsid w:val="00725317"/>
    <w:rsid w:val="00725509"/>
    <w:rsid w:val="0072588C"/>
    <w:rsid w:val="007264E0"/>
    <w:rsid w:val="007269AE"/>
    <w:rsid w:val="00726A28"/>
    <w:rsid w:val="0072735A"/>
    <w:rsid w:val="007275D7"/>
    <w:rsid w:val="00727AB0"/>
    <w:rsid w:val="0073026D"/>
    <w:rsid w:val="007304C2"/>
    <w:rsid w:val="007304CB"/>
    <w:rsid w:val="00730967"/>
    <w:rsid w:val="007325B1"/>
    <w:rsid w:val="007326B0"/>
    <w:rsid w:val="00732F1E"/>
    <w:rsid w:val="007330D8"/>
    <w:rsid w:val="007337ED"/>
    <w:rsid w:val="00734053"/>
    <w:rsid w:val="007341C4"/>
    <w:rsid w:val="0073534A"/>
    <w:rsid w:val="00735B82"/>
    <w:rsid w:val="00735C00"/>
    <w:rsid w:val="00735CAE"/>
    <w:rsid w:val="0073643A"/>
    <w:rsid w:val="00736DB4"/>
    <w:rsid w:val="0073710B"/>
    <w:rsid w:val="007374FE"/>
    <w:rsid w:val="00737806"/>
    <w:rsid w:val="00737B3E"/>
    <w:rsid w:val="0074053D"/>
    <w:rsid w:val="00740F02"/>
    <w:rsid w:val="00740F4B"/>
    <w:rsid w:val="007410C5"/>
    <w:rsid w:val="00741C40"/>
    <w:rsid w:val="007429E5"/>
    <w:rsid w:val="007435F3"/>
    <w:rsid w:val="00744738"/>
    <w:rsid w:val="00744F66"/>
    <w:rsid w:val="0074586E"/>
    <w:rsid w:val="00745955"/>
    <w:rsid w:val="00745A91"/>
    <w:rsid w:val="007468BE"/>
    <w:rsid w:val="00746A73"/>
    <w:rsid w:val="007473B0"/>
    <w:rsid w:val="007473C4"/>
    <w:rsid w:val="00747566"/>
    <w:rsid w:val="00747C4A"/>
    <w:rsid w:val="00747D26"/>
    <w:rsid w:val="007501D0"/>
    <w:rsid w:val="00750520"/>
    <w:rsid w:val="007508DA"/>
    <w:rsid w:val="00750DD3"/>
    <w:rsid w:val="00751369"/>
    <w:rsid w:val="0075180F"/>
    <w:rsid w:val="00751EF6"/>
    <w:rsid w:val="00753679"/>
    <w:rsid w:val="00753F24"/>
    <w:rsid w:val="007543E9"/>
    <w:rsid w:val="00755550"/>
    <w:rsid w:val="00755A18"/>
    <w:rsid w:val="00755A99"/>
    <w:rsid w:val="00756029"/>
    <w:rsid w:val="007560CA"/>
    <w:rsid w:val="00756D9F"/>
    <w:rsid w:val="0075732B"/>
    <w:rsid w:val="007573C3"/>
    <w:rsid w:val="00757844"/>
    <w:rsid w:val="0076001A"/>
    <w:rsid w:val="00760836"/>
    <w:rsid w:val="00760A57"/>
    <w:rsid w:val="00760DA7"/>
    <w:rsid w:val="0076114C"/>
    <w:rsid w:val="00761922"/>
    <w:rsid w:val="007620EF"/>
    <w:rsid w:val="007622CC"/>
    <w:rsid w:val="0076239B"/>
    <w:rsid w:val="007629DF"/>
    <w:rsid w:val="00763624"/>
    <w:rsid w:val="00763A8F"/>
    <w:rsid w:val="007660E1"/>
    <w:rsid w:val="00766185"/>
    <w:rsid w:val="00770851"/>
    <w:rsid w:val="0077091B"/>
    <w:rsid w:val="00770AE4"/>
    <w:rsid w:val="00771167"/>
    <w:rsid w:val="00771390"/>
    <w:rsid w:val="0077310A"/>
    <w:rsid w:val="007736DF"/>
    <w:rsid w:val="00773EE2"/>
    <w:rsid w:val="00774151"/>
    <w:rsid w:val="00774580"/>
    <w:rsid w:val="00774E8C"/>
    <w:rsid w:val="00775119"/>
    <w:rsid w:val="00775B66"/>
    <w:rsid w:val="00775F81"/>
    <w:rsid w:val="0077641D"/>
    <w:rsid w:val="00776463"/>
    <w:rsid w:val="007802E8"/>
    <w:rsid w:val="00780BBD"/>
    <w:rsid w:val="00780FAA"/>
    <w:rsid w:val="0078170F"/>
    <w:rsid w:val="0078242C"/>
    <w:rsid w:val="007834F4"/>
    <w:rsid w:val="007845C1"/>
    <w:rsid w:val="00784C76"/>
    <w:rsid w:val="00784F86"/>
    <w:rsid w:val="00785176"/>
    <w:rsid w:val="00785D7E"/>
    <w:rsid w:val="00786460"/>
    <w:rsid w:val="00787BC2"/>
    <w:rsid w:val="007914C8"/>
    <w:rsid w:val="00791597"/>
    <w:rsid w:val="007922F2"/>
    <w:rsid w:val="00792820"/>
    <w:rsid w:val="00792E18"/>
    <w:rsid w:val="00793143"/>
    <w:rsid w:val="00793652"/>
    <w:rsid w:val="00793A7A"/>
    <w:rsid w:val="00795A08"/>
    <w:rsid w:val="00796058"/>
    <w:rsid w:val="007961ED"/>
    <w:rsid w:val="0079674C"/>
    <w:rsid w:val="00796EF8"/>
    <w:rsid w:val="007970A2"/>
    <w:rsid w:val="00797B6D"/>
    <w:rsid w:val="00797CFD"/>
    <w:rsid w:val="007A0059"/>
    <w:rsid w:val="007A1855"/>
    <w:rsid w:val="007A1F5B"/>
    <w:rsid w:val="007A2586"/>
    <w:rsid w:val="007A2C0E"/>
    <w:rsid w:val="007A2FA0"/>
    <w:rsid w:val="007A30A2"/>
    <w:rsid w:val="007A3939"/>
    <w:rsid w:val="007A3A36"/>
    <w:rsid w:val="007A4A61"/>
    <w:rsid w:val="007A4B87"/>
    <w:rsid w:val="007A5B7D"/>
    <w:rsid w:val="007A5C1E"/>
    <w:rsid w:val="007A5C3B"/>
    <w:rsid w:val="007A5F41"/>
    <w:rsid w:val="007A669F"/>
    <w:rsid w:val="007A6BD2"/>
    <w:rsid w:val="007A700B"/>
    <w:rsid w:val="007A7597"/>
    <w:rsid w:val="007A7A2C"/>
    <w:rsid w:val="007A7D26"/>
    <w:rsid w:val="007B026B"/>
    <w:rsid w:val="007B0AD9"/>
    <w:rsid w:val="007B20F3"/>
    <w:rsid w:val="007B2660"/>
    <w:rsid w:val="007B29BB"/>
    <w:rsid w:val="007B2DFB"/>
    <w:rsid w:val="007B4171"/>
    <w:rsid w:val="007B47C4"/>
    <w:rsid w:val="007B4AFD"/>
    <w:rsid w:val="007B4CEA"/>
    <w:rsid w:val="007B4D11"/>
    <w:rsid w:val="007B52B9"/>
    <w:rsid w:val="007B5D24"/>
    <w:rsid w:val="007B5E04"/>
    <w:rsid w:val="007B6F03"/>
    <w:rsid w:val="007B6F82"/>
    <w:rsid w:val="007B7976"/>
    <w:rsid w:val="007C05F6"/>
    <w:rsid w:val="007C18DE"/>
    <w:rsid w:val="007C1932"/>
    <w:rsid w:val="007C1B99"/>
    <w:rsid w:val="007C1D21"/>
    <w:rsid w:val="007C2D03"/>
    <w:rsid w:val="007C3721"/>
    <w:rsid w:val="007C3BCC"/>
    <w:rsid w:val="007C4429"/>
    <w:rsid w:val="007C4858"/>
    <w:rsid w:val="007C4D61"/>
    <w:rsid w:val="007C5824"/>
    <w:rsid w:val="007C5CDD"/>
    <w:rsid w:val="007C5D2F"/>
    <w:rsid w:val="007C5DA4"/>
    <w:rsid w:val="007C6E98"/>
    <w:rsid w:val="007C7399"/>
    <w:rsid w:val="007C7A83"/>
    <w:rsid w:val="007C7B8B"/>
    <w:rsid w:val="007D14A4"/>
    <w:rsid w:val="007D151B"/>
    <w:rsid w:val="007D1BDD"/>
    <w:rsid w:val="007D1DE6"/>
    <w:rsid w:val="007D20E4"/>
    <w:rsid w:val="007D277B"/>
    <w:rsid w:val="007D28F1"/>
    <w:rsid w:val="007D331F"/>
    <w:rsid w:val="007D35EF"/>
    <w:rsid w:val="007D3A96"/>
    <w:rsid w:val="007D3C45"/>
    <w:rsid w:val="007D46F9"/>
    <w:rsid w:val="007D4C94"/>
    <w:rsid w:val="007D4DF4"/>
    <w:rsid w:val="007D4E10"/>
    <w:rsid w:val="007D504C"/>
    <w:rsid w:val="007D5430"/>
    <w:rsid w:val="007D6FAE"/>
    <w:rsid w:val="007D6FE7"/>
    <w:rsid w:val="007D7028"/>
    <w:rsid w:val="007E0249"/>
    <w:rsid w:val="007E0CB1"/>
    <w:rsid w:val="007E0DE3"/>
    <w:rsid w:val="007E1D46"/>
    <w:rsid w:val="007E2989"/>
    <w:rsid w:val="007E2B56"/>
    <w:rsid w:val="007E2C8C"/>
    <w:rsid w:val="007E2CFA"/>
    <w:rsid w:val="007E2F44"/>
    <w:rsid w:val="007E3BCF"/>
    <w:rsid w:val="007E421A"/>
    <w:rsid w:val="007E4274"/>
    <w:rsid w:val="007E430E"/>
    <w:rsid w:val="007E43A8"/>
    <w:rsid w:val="007E4CE9"/>
    <w:rsid w:val="007E5567"/>
    <w:rsid w:val="007E6681"/>
    <w:rsid w:val="007E6A10"/>
    <w:rsid w:val="007E7623"/>
    <w:rsid w:val="007E7FAC"/>
    <w:rsid w:val="007F0C36"/>
    <w:rsid w:val="007F0DD5"/>
    <w:rsid w:val="007F1727"/>
    <w:rsid w:val="007F17D0"/>
    <w:rsid w:val="007F197F"/>
    <w:rsid w:val="007F1BFF"/>
    <w:rsid w:val="007F260B"/>
    <w:rsid w:val="007F3244"/>
    <w:rsid w:val="007F346D"/>
    <w:rsid w:val="007F394E"/>
    <w:rsid w:val="007F4568"/>
    <w:rsid w:val="007F46A7"/>
    <w:rsid w:val="007F482B"/>
    <w:rsid w:val="007F5D9B"/>
    <w:rsid w:val="007F6115"/>
    <w:rsid w:val="007F6E4D"/>
    <w:rsid w:val="007F74CB"/>
    <w:rsid w:val="007F7EB1"/>
    <w:rsid w:val="007F7FB3"/>
    <w:rsid w:val="00800ADC"/>
    <w:rsid w:val="008018A1"/>
    <w:rsid w:val="00801EDC"/>
    <w:rsid w:val="008033B7"/>
    <w:rsid w:val="00803E18"/>
    <w:rsid w:val="008045BB"/>
    <w:rsid w:val="00805F10"/>
    <w:rsid w:val="00807643"/>
    <w:rsid w:val="00807AB7"/>
    <w:rsid w:val="00807CDF"/>
    <w:rsid w:val="0081043A"/>
    <w:rsid w:val="00811EC0"/>
    <w:rsid w:val="008127C9"/>
    <w:rsid w:val="008130D3"/>
    <w:rsid w:val="008133D1"/>
    <w:rsid w:val="00814E3D"/>
    <w:rsid w:val="00815458"/>
    <w:rsid w:val="00815D87"/>
    <w:rsid w:val="00816AFB"/>
    <w:rsid w:val="00817DCA"/>
    <w:rsid w:val="008208B7"/>
    <w:rsid w:val="00820D4A"/>
    <w:rsid w:val="00820FEC"/>
    <w:rsid w:val="00821567"/>
    <w:rsid w:val="00822509"/>
    <w:rsid w:val="0082264A"/>
    <w:rsid w:val="00822AFD"/>
    <w:rsid w:val="00822C95"/>
    <w:rsid w:val="008238D2"/>
    <w:rsid w:val="00823A25"/>
    <w:rsid w:val="0082524C"/>
    <w:rsid w:val="00825DF1"/>
    <w:rsid w:val="00826432"/>
    <w:rsid w:val="0082696A"/>
    <w:rsid w:val="00826DE9"/>
    <w:rsid w:val="0082775F"/>
    <w:rsid w:val="00827ED3"/>
    <w:rsid w:val="0083016B"/>
    <w:rsid w:val="00831D84"/>
    <w:rsid w:val="00831EC7"/>
    <w:rsid w:val="00832A4D"/>
    <w:rsid w:val="00832AD1"/>
    <w:rsid w:val="00832D89"/>
    <w:rsid w:val="008335B6"/>
    <w:rsid w:val="00833D4A"/>
    <w:rsid w:val="00833E01"/>
    <w:rsid w:val="0083422C"/>
    <w:rsid w:val="00834AD3"/>
    <w:rsid w:val="00834BFC"/>
    <w:rsid w:val="008357B3"/>
    <w:rsid w:val="00835ED2"/>
    <w:rsid w:val="0083678F"/>
    <w:rsid w:val="0083724A"/>
    <w:rsid w:val="0084002E"/>
    <w:rsid w:val="00840731"/>
    <w:rsid w:val="00841169"/>
    <w:rsid w:val="008414FB"/>
    <w:rsid w:val="008414FE"/>
    <w:rsid w:val="0084150F"/>
    <w:rsid w:val="00841645"/>
    <w:rsid w:val="00841A52"/>
    <w:rsid w:val="00841BC9"/>
    <w:rsid w:val="00842B89"/>
    <w:rsid w:val="008434DE"/>
    <w:rsid w:val="0084362A"/>
    <w:rsid w:val="00843635"/>
    <w:rsid w:val="00844295"/>
    <w:rsid w:val="00845078"/>
    <w:rsid w:val="008460FB"/>
    <w:rsid w:val="0084658B"/>
    <w:rsid w:val="008467C5"/>
    <w:rsid w:val="00846891"/>
    <w:rsid w:val="00846F2F"/>
    <w:rsid w:val="00847152"/>
    <w:rsid w:val="008506D5"/>
    <w:rsid w:val="00850724"/>
    <w:rsid w:val="008509A0"/>
    <w:rsid w:val="00850AF4"/>
    <w:rsid w:val="00850BA7"/>
    <w:rsid w:val="00850D11"/>
    <w:rsid w:val="0085139F"/>
    <w:rsid w:val="00851638"/>
    <w:rsid w:val="008516D7"/>
    <w:rsid w:val="00852ACA"/>
    <w:rsid w:val="00852C5E"/>
    <w:rsid w:val="00852F5A"/>
    <w:rsid w:val="008536B6"/>
    <w:rsid w:val="00853BB7"/>
    <w:rsid w:val="00853D20"/>
    <w:rsid w:val="00853E81"/>
    <w:rsid w:val="00854F56"/>
    <w:rsid w:val="008551C5"/>
    <w:rsid w:val="00856BB8"/>
    <w:rsid w:val="008571E9"/>
    <w:rsid w:val="008575C1"/>
    <w:rsid w:val="008579EE"/>
    <w:rsid w:val="00861733"/>
    <w:rsid w:val="00861A2E"/>
    <w:rsid w:val="00862C1C"/>
    <w:rsid w:val="00862CEB"/>
    <w:rsid w:val="00863AA4"/>
    <w:rsid w:val="00863DDF"/>
    <w:rsid w:val="00864050"/>
    <w:rsid w:val="0086441D"/>
    <w:rsid w:val="0086478F"/>
    <w:rsid w:val="00864859"/>
    <w:rsid w:val="00864CEC"/>
    <w:rsid w:val="0086504C"/>
    <w:rsid w:val="00865DA7"/>
    <w:rsid w:val="00865F6B"/>
    <w:rsid w:val="00866185"/>
    <w:rsid w:val="00866475"/>
    <w:rsid w:val="00866AEB"/>
    <w:rsid w:val="00866B49"/>
    <w:rsid w:val="00866C7F"/>
    <w:rsid w:val="0086737A"/>
    <w:rsid w:val="0086797D"/>
    <w:rsid w:val="00870F67"/>
    <w:rsid w:val="0087128B"/>
    <w:rsid w:val="00872CC0"/>
    <w:rsid w:val="00872E1F"/>
    <w:rsid w:val="008731A2"/>
    <w:rsid w:val="0087370F"/>
    <w:rsid w:val="0087446D"/>
    <w:rsid w:val="00874E99"/>
    <w:rsid w:val="00875BD8"/>
    <w:rsid w:val="00876A7C"/>
    <w:rsid w:val="00876B11"/>
    <w:rsid w:val="00876B7B"/>
    <w:rsid w:val="00876D9E"/>
    <w:rsid w:val="00877003"/>
    <w:rsid w:val="0087715C"/>
    <w:rsid w:val="00877266"/>
    <w:rsid w:val="0088057E"/>
    <w:rsid w:val="00880B76"/>
    <w:rsid w:val="008826AF"/>
    <w:rsid w:val="00883207"/>
    <w:rsid w:val="00883638"/>
    <w:rsid w:val="0088386A"/>
    <w:rsid w:val="00883D8E"/>
    <w:rsid w:val="00884F03"/>
    <w:rsid w:val="0088593E"/>
    <w:rsid w:val="00885DD6"/>
    <w:rsid w:val="0088642E"/>
    <w:rsid w:val="008865C2"/>
    <w:rsid w:val="008867C6"/>
    <w:rsid w:val="00886C85"/>
    <w:rsid w:val="00887BD0"/>
    <w:rsid w:val="008903A6"/>
    <w:rsid w:val="008906AD"/>
    <w:rsid w:val="008907B4"/>
    <w:rsid w:val="00890B76"/>
    <w:rsid w:val="00890C18"/>
    <w:rsid w:val="0089106E"/>
    <w:rsid w:val="00891824"/>
    <w:rsid w:val="00891987"/>
    <w:rsid w:val="00891CE7"/>
    <w:rsid w:val="00892348"/>
    <w:rsid w:val="0089277B"/>
    <w:rsid w:val="008959F7"/>
    <w:rsid w:val="00895E1B"/>
    <w:rsid w:val="00896403"/>
    <w:rsid w:val="0089686D"/>
    <w:rsid w:val="00896F25"/>
    <w:rsid w:val="00896F9E"/>
    <w:rsid w:val="00897207"/>
    <w:rsid w:val="0089783A"/>
    <w:rsid w:val="00897EA1"/>
    <w:rsid w:val="008A030C"/>
    <w:rsid w:val="008A084C"/>
    <w:rsid w:val="008A14CB"/>
    <w:rsid w:val="008A269C"/>
    <w:rsid w:val="008A3088"/>
    <w:rsid w:val="008A3DB3"/>
    <w:rsid w:val="008A47DF"/>
    <w:rsid w:val="008A5B08"/>
    <w:rsid w:val="008A5DD4"/>
    <w:rsid w:val="008A6284"/>
    <w:rsid w:val="008A62A7"/>
    <w:rsid w:val="008A6434"/>
    <w:rsid w:val="008A6BA8"/>
    <w:rsid w:val="008A7548"/>
    <w:rsid w:val="008B0045"/>
    <w:rsid w:val="008B0CB9"/>
    <w:rsid w:val="008B0F37"/>
    <w:rsid w:val="008B10BB"/>
    <w:rsid w:val="008B1700"/>
    <w:rsid w:val="008B1897"/>
    <w:rsid w:val="008B2208"/>
    <w:rsid w:val="008B2314"/>
    <w:rsid w:val="008B26BA"/>
    <w:rsid w:val="008B26DF"/>
    <w:rsid w:val="008B4352"/>
    <w:rsid w:val="008B5067"/>
    <w:rsid w:val="008B617E"/>
    <w:rsid w:val="008B6AF2"/>
    <w:rsid w:val="008B7338"/>
    <w:rsid w:val="008B782B"/>
    <w:rsid w:val="008B79F7"/>
    <w:rsid w:val="008B7AFD"/>
    <w:rsid w:val="008B7B4B"/>
    <w:rsid w:val="008C0102"/>
    <w:rsid w:val="008C059B"/>
    <w:rsid w:val="008C0B18"/>
    <w:rsid w:val="008C1A09"/>
    <w:rsid w:val="008C2058"/>
    <w:rsid w:val="008C2174"/>
    <w:rsid w:val="008C2AFC"/>
    <w:rsid w:val="008C45A8"/>
    <w:rsid w:val="008C46F4"/>
    <w:rsid w:val="008C4A4D"/>
    <w:rsid w:val="008C4DF0"/>
    <w:rsid w:val="008C5245"/>
    <w:rsid w:val="008C618E"/>
    <w:rsid w:val="008C6CEB"/>
    <w:rsid w:val="008C6F48"/>
    <w:rsid w:val="008C70E3"/>
    <w:rsid w:val="008C712A"/>
    <w:rsid w:val="008C7691"/>
    <w:rsid w:val="008D0491"/>
    <w:rsid w:val="008D0FCE"/>
    <w:rsid w:val="008D2404"/>
    <w:rsid w:val="008D3D1F"/>
    <w:rsid w:val="008D4752"/>
    <w:rsid w:val="008D4A96"/>
    <w:rsid w:val="008D4FDC"/>
    <w:rsid w:val="008D50E1"/>
    <w:rsid w:val="008D5BA2"/>
    <w:rsid w:val="008D714A"/>
    <w:rsid w:val="008D734E"/>
    <w:rsid w:val="008D765A"/>
    <w:rsid w:val="008D7665"/>
    <w:rsid w:val="008D7816"/>
    <w:rsid w:val="008D78E1"/>
    <w:rsid w:val="008D7BB5"/>
    <w:rsid w:val="008D7BC7"/>
    <w:rsid w:val="008E1335"/>
    <w:rsid w:val="008E15F4"/>
    <w:rsid w:val="008E1706"/>
    <w:rsid w:val="008E336B"/>
    <w:rsid w:val="008E33BA"/>
    <w:rsid w:val="008E3437"/>
    <w:rsid w:val="008E3838"/>
    <w:rsid w:val="008E3D10"/>
    <w:rsid w:val="008E3DB1"/>
    <w:rsid w:val="008E4D6E"/>
    <w:rsid w:val="008E508E"/>
    <w:rsid w:val="008E5BD1"/>
    <w:rsid w:val="008E5C59"/>
    <w:rsid w:val="008E5DE8"/>
    <w:rsid w:val="008E64B5"/>
    <w:rsid w:val="008E6701"/>
    <w:rsid w:val="008E68EF"/>
    <w:rsid w:val="008E71D4"/>
    <w:rsid w:val="008E7535"/>
    <w:rsid w:val="008F01C4"/>
    <w:rsid w:val="008F030F"/>
    <w:rsid w:val="008F0A80"/>
    <w:rsid w:val="008F0AB8"/>
    <w:rsid w:val="008F0DF6"/>
    <w:rsid w:val="008F1F22"/>
    <w:rsid w:val="008F2F85"/>
    <w:rsid w:val="008F3926"/>
    <w:rsid w:val="008F471B"/>
    <w:rsid w:val="008F4AC3"/>
    <w:rsid w:val="008F51D1"/>
    <w:rsid w:val="008F52CD"/>
    <w:rsid w:val="008F545A"/>
    <w:rsid w:val="008F547D"/>
    <w:rsid w:val="008F5574"/>
    <w:rsid w:val="008F57CF"/>
    <w:rsid w:val="008F67FC"/>
    <w:rsid w:val="008F688D"/>
    <w:rsid w:val="008F695B"/>
    <w:rsid w:val="008F6A51"/>
    <w:rsid w:val="008F6AC8"/>
    <w:rsid w:val="0090165C"/>
    <w:rsid w:val="00902DB8"/>
    <w:rsid w:val="009033B5"/>
    <w:rsid w:val="0090418F"/>
    <w:rsid w:val="0090426A"/>
    <w:rsid w:val="00904D98"/>
    <w:rsid w:val="00904E03"/>
    <w:rsid w:val="009061A2"/>
    <w:rsid w:val="009066F7"/>
    <w:rsid w:val="00906B65"/>
    <w:rsid w:val="0090789F"/>
    <w:rsid w:val="00907BE1"/>
    <w:rsid w:val="00907CDB"/>
    <w:rsid w:val="00907D0D"/>
    <w:rsid w:val="009103EC"/>
    <w:rsid w:val="0091058D"/>
    <w:rsid w:val="0091070F"/>
    <w:rsid w:val="00911005"/>
    <w:rsid w:val="00911180"/>
    <w:rsid w:val="009115E3"/>
    <w:rsid w:val="009126FE"/>
    <w:rsid w:val="00912A46"/>
    <w:rsid w:val="00912A93"/>
    <w:rsid w:val="0091383C"/>
    <w:rsid w:val="009142F6"/>
    <w:rsid w:val="0091470C"/>
    <w:rsid w:val="00915031"/>
    <w:rsid w:val="00915E94"/>
    <w:rsid w:val="009167E1"/>
    <w:rsid w:val="00916D75"/>
    <w:rsid w:val="00920060"/>
    <w:rsid w:val="00920755"/>
    <w:rsid w:val="00920EB8"/>
    <w:rsid w:val="009212F7"/>
    <w:rsid w:val="009219FE"/>
    <w:rsid w:val="009227B4"/>
    <w:rsid w:val="00922AA8"/>
    <w:rsid w:val="009231B9"/>
    <w:rsid w:val="009234AB"/>
    <w:rsid w:val="00923FB2"/>
    <w:rsid w:val="00925A7D"/>
    <w:rsid w:val="00925A9D"/>
    <w:rsid w:val="00925BA7"/>
    <w:rsid w:val="00925C01"/>
    <w:rsid w:val="00926F01"/>
    <w:rsid w:val="0092718F"/>
    <w:rsid w:val="0092729B"/>
    <w:rsid w:val="00927D77"/>
    <w:rsid w:val="0093079F"/>
    <w:rsid w:val="009309AB"/>
    <w:rsid w:val="009309E2"/>
    <w:rsid w:val="00930B9A"/>
    <w:rsid w:val="00931085"/>
    <w:rsid w:val="009310B7"/>
    <w:rsid w:val="009316A8"/>
    <w:rsid w:val="00931A81"/>
    <w:rsid w:val="00932297"/>
    <w:rsid w:val="0093232A"/>
    <w:rsid w:val="00932830"/>
    <w:rsid w:val="00933811"/>
    <w:rsid w:val="00933F45"/>
    <w:rsid w:val="00934693"/>
    <w:rsid w:val="009346BC"/>
    <w:rsid w:val="00934CFC"/>
    <w:rsid w:val="00936049"/>
    <w:rsid w:val="00936222"/>
    <w:rsid w:val="00936812"/>
    <w:rsid w:val="0093694A"/>
    <w:rsid w:val="00936D9D"/>
    <w:rsid w:val="00936E0C"/>
    <w:rsid w:val="00937134"/>
    <w:rsid w:val="0093772F"/>
    <w:rsid w:val="00937EDD"/>
    <w:rsid w:val="009404EC"/>
    <w:rsid w:val="009409A8"/>
    <w:rsid w:val="00940C37"/>
    <w:rsid w:val="00940EE2"/>
    <w:rsid w:val="00941007"/>
    <w:rsid w:val="00941304"/>
    <w:rsid w:val="00941491"/>
    <w:rsid w:val="00941D51"/>
    <w:rsid w:val="00942708"/>
    <w:rsid w:val="0094290A"/>
    <w:rsid w:val="00943D06"/>
    <w:rsid w:val="00944981"/>
    <w:rsid w:val="00945B13"/>
    <w:rsid w:val="00946CA5"/>
    <w:rsid w:val="0094779B"/>
    <w:rsid w:val="00947D8C"/>
    <w:rsid w:val="009500E7"/>
    <w:rsid w:val="0095031F"/>
    <w:rsid w:val="00951B10"/>
    <w:rsid w:val="009524A4"/>
    <w:rsid w:val="0095254D"/>
    <w:rsid w:val="00952BB2"/>
    <w:rsid w:val="009536EB"/>
    <w:rsid w:val="00953EC3"/>
    <w:rsid w:val="00954A27"/>
    <w:rsid w:val="00955368"/>
    <w:rsid w:val="00956013"/>
    <w:rsid w:val="00956DA0"/>
    <w:rsid w:val="00956EB7"/>
    <w:rsid w:val="00956F1E"/>
    <w:rsid w:val="009577A3"/>
    <w:rsid w:val="00957B2B"/>
    <w:rsid w:val="00957B58"/>
    <w:rsid w:val="00957F10"/>
    <w:rsid w:val="00960AD0"/>
    <w:rsid w:val="0096137C"/>
    <w:rsid w:val="00961E48"/>
    <w:rsid w:val="00961F5A"/>
    <w:rsid w:val="00962BBD"/>
    <w:rsid w:val="009636E5"/>
    <w:rsid w:val="00964660"/>
    <w:rsid w:val="00964667"/>
    <w:rsid w:val="00964C6E"/>
    <w:rsid w:val="009650CA"/>
    <w:rsid w:val="009651A4"/>
    <w:rsid w:val="009652F2"/>
    <w:rsid w:val="009656C0"/>
    <w:rsid w:val="00967CFA"/>
    <w:rsid w:val="00970A11"/>
    <w:rsid w:val="00970EFC"/>
    <w:rsid w:val="009716ED"/>
    <w:rsid w:val="00971AC1"/>
    <w:rsid w:val="00971E51"/>
    <w:rsid w:val="00972049"/>
    <w:rsid w:val="00972444"/>
    <w:rsid w:val="009732A8"/>
    <w:rsid w:val="009732F5"/>
    <w:rsid w:val="0097368E"/>
    <w:rsid w:val="0097493F"/>
    <w:rsid w:val="00974E8C"/>
    <w:rsid w:val="00974F04"/>
    <w:rsid w:val="00975149"/>
    <w:rsid w:val="00975C65"/>
    <w:rsid w:val="00975C8C"/>
    <w:rsid w:val="00975D50"/>
    <w:rsid w:val="00976D40"/>
    <w:rsid w:val="00980359"/>
    <w:rsid w:val="0098043F"/>
    <w:rsid w:val="0098169D"/>
    <w:rsid w:val="00981E60"/>
    <w:rsid w:val="0098337C"/>
    <w:rsid w:val="0098383B"/>
    <w:rsid w:val="00983C8A"/>
    <w:rsid w:val="00983D9F"/>
    <w:rsid w:val="0098564D"/>
    <w:rsid w:val="00987062"/>
    <w:rsid w:val="009874BF"/>
    <w:rsid w:val="0098772E"/>
    <w:rsid w:val="00987A32"/>
    <w:rsid w:val="00987FA0"/>
    <w:rsid w:val="009902C9"/>
    <w:rsid w:val="00990555"/>
    <w:rsid w:val="009909A4"/>
    <w:rsid w:val="00991007"/>
    <w:rsid w:val="00991863"/>
    <w:rsid w:val="009918A7"/>
    <w:rsid w:val="0099194C"/>
    <w:rsid w:val="0099252B"/>
    <w:rsid w:val="00992911"/>
    <w:rsid w:val="0099303C"/>
    <w:rsid w:val="00994366"/>
    <w:rsid w:val="0099463D"/>
    <w:rsid w:val="009947F3"/>
    <w:rsid w:val="00994A79"/>
    <w:rsid w:val="00995170"/>
    <w:rsid w:val="009952A7"/>
    <w:rsid w:val="00995C5F"/>
    <w:rsid w:val="00995C60"/>
    <w:rsid w:val="009961B1"/>
    <w:rsid w:val="009976E1"/>
    <w:rsid w:val="009977DD"/>
    <w:rsid w:val="00997C0F"/>
    <w:rsid w:val="009A0927"/>
    <w:rsid w:val="009A1494"/>
    <w:rsid w:val="009A43E0"/>
    <w:rsid w:val="009A6EFB"/>
    <w:rsid w:val="009A75F9"/>
    <w:rsid w:val="009B0105"/>
    <w:rsid w:val="009B0B47"/>
    <w:rsid w:val="009B0E3F"/>
    <w:rsid w:val="009B0F48"/>
    <w:rsid w:val="009B103A"/>
    <w:rsid w:val="009B1141"/>
    <w:rsid w:val="009B1174"/>
    <w:rsid w:val="009B188C"/>
    <w:rsid w:val="009B3382"/>
    <w:rsid w:val="009B3478"/>
    <w:rsid w:val="009B3D2B"/>
    <w:rsid w:val="009B3FE9"/>
    <w:rsid w:val="009B4CFF"/>
    <w:rsid w:val="009B4E6F"/>
    <w:rsid w:val="009B5946"/>
    <w:rsid w:val="009B6E35"/>
    <w:rsid w:val="009B70A2"/>
    <w:rsid w:val="009B717E"/>
    <w:rsid w:val="009B71AB"/>
    <w:rsid w:val="009C06D4"/>
    <w:rsid w:val="009C17FA"/>
    <w:rsid w:val="009C1B7F"/>
    <w:rsid w:val="009C21BE"/>
    <w:rsid w:val="009C2BBD"/>
    <w:rsid w:val="009C3B7F"/>
    <w:rsid w:val="009C4545"/>
    <w:rsid w:val="009C4668"/>
    <w:rsid w:val="009C4A36"/>
    <w:rsid w:val="009C5AEB"/>
    <w:rsid w:val="009C6FF5"/>
    <w:rsid w:val="009C71E0"/>
    <w:rsid w:val="009C7403"/>
    <w:rsid w:val="009D0847"/>
    <w:rsid w:val="009D1283"/>
    <w:rsid w:val="009D215B"/>
    <w:rsid w:val="009D2241"/>
    <w:rsid w:val="009D2244"/>
    <w:rsid w:val="009D22F8"/>
    <w:rsid w:val="009D2B10"/>
    <w:rsid w:val="009D3741"/>
    <w:rsid w:val="009D37B4"/>
    <w:rsid w:val="009D38F3"/>
    <w:rsid w:val="009D430F"/>
    <w:rsid w:val="009D49B6"/>
    <w:rsid w:val="009D4D9F"/>
    <w:rsid w:val="009D4DA8"/>
    <w:rsid w:val="009D6533"/>
    <w:rsid w:val="009D7077"/>
    <w:rsid w:val="009D7936"/>
    <w:rsid w:val="009D7B40"/>
    <w:rsid w:val="009D7D94"/>
    <w:rsid w:val="009E0DC1"/>
    <w:rsid w:val="009E0EB6"/>
    <w:rsid w:val="009E102C"/>
    <w:rsid w:val="009E166A"/>
    <w:rsid w:val="009E232B"/>
    <w:rsid w:val="009E2BE9"/>
    <w:rsid w:val="009E3870"/>
    <w:rsid w:val="009E39EF"/>
    <w:rsid w:val="009E3EA6"/>
    <w:rsid w:val="009E3FDE"/>
    <w:rsid w:val="009E455B"/>
    <w:rsid w:val="009E481E"/>
    <w:rsid w:val="009E4F6F"/>
    <w:rsid w:val="009E519A"/>
    <w:rsid w:val="009E5515"/>
    <w:rsid w:val="009E5CCF"/>
    <w:rsid w:val="009E5F6A"/>
    <w:rsid w:val="009E75D8"/>
    <w:rsid w:val="009E765A"/>
    <w:rsid w:val="009F0511"/>
    <w:rsid w:val="009F084C"/>
    <w:rsid w:val="009F18AE"/>
    <w:rsid w:val="009F1FB1"/>
    <w:rsid w:val="009F263A"/>
    <w:rsid w:val="009F2E46"/>
    <w:rsid w:val="009F3A7E"/>
    <w:rsid w:val="009F4241"/>
    <w:rsid w:val="009F5183"/>
    <w:rsid w:val="009F6A76"/>
    <w:rsid w:val="009F6ACD"/>
    <w:rsid w:val="009F6D60"/>
    <w:rsid w:val="009F72E2"/>
    <w:rsid w:val="009F72FD"/>
    <w:rsid w:val="009F7D23"/>
    <w:rsid w:val="00A00208"/>
    <w:rsid w:val="00A0024C"/>
    <w:rsid w:val="00A00547"/>
    <w:rsid w:val="00A0087B"/>
    <w:rsid w:val="00A00AE4"/>
    <w:rsid w:val="00A00D87"/>
    <w:rsid w:val="00A011E3"/>
    <w:rsid w:val="00A014EA"/>
    <w:rsid w:val="00A017B8"/>
    <w:rsid w:val="00A0262F"/>
    <w:rsid w:val="00A02CA8"/>
    <w:rsid w:val="00A02F9B"/>
    <w:rsid w:val="00A037C3"/>
    <w:rsid w:val="00A04EF8"/>
    <w:rsid w:val="00A05399"/>
    <w:rsid w:val="00A0547A"/>
    <w:rsid w:val="00A05A27"/>
    <w:rsid w:val="00A0696D"/>
    <w:rsid w:val="00A0698F"/>
    <w:rsid w:val="00A06CF5"/>
    <w:rsid w:val="00A1054A"/>
    <w:rsid w:val="00A105F8"/>
    <w:rsid w:val="00A10940"/>
    <w:rsid w:val="00A10E1E"/>
    <w:rsid w:val="00A12B86"/>
    <w:rsid w:val="00A12D6D"/>
    <w:rsid w:val="00A14361"/>
    <w:rsid w:val="00A14CBE"/>
    <w:rsid w:val="00A156D9"/>
    <w:rsid w:val="00A15A61"/>
    <w:rsid w:val="00A16090"/>
    <w:rsid w:val="00A16CB1"/>
    <w:rsid w:val="00A17195"/>
    <w:rsid w:val="00A172DE"/>
    <w:rsid w:val="00A173AE"/>
    <w:rsid w:val="00A1743C"/>
    <w:rsid w:val="00A1766F"/>
    <w:rsid w:val="00A204F7"/>
    <w:rsid w:val="00A2052F"/>
    <w:rsid w:val="00A20A78"/>
    <w:rsid w:val="00A20C41"/>
    <w:rsid w:val="00A20FE4"/>
    <w:rsid w:val="00A210D4"/>
    <w:rsid w:val="00A210EF"/>
    <w:rsid w:val="00A2129B"/>
    <w:rsid w:val="00A21ADC"/>
    <w:rsid w:val="00A250E9"/>
    <w:rsid w:val="00A2544B"/>
    <w:rsid w:val="00A25833"/>
    <w:rsid w:val="00A25BFD"/>
    <w:rsid w:val="00A25C2F"/>
    <w:rsid w:val="00A26B30"/>
    <w:rsid w:val="00A26DB0"/>
    <w:rsid w:val="00A27BCC"/>
    <w:rsid w:val="00A3091D"/>
    <w:rsid w:val="00A30EB7"/>
    <w:rsid w:val="00A30F19"/>
    <w:rsid w:val="00A30F97"/>
    <w:rsid w:val="00A3115A"/>
    <w:rsid w:val="00A33806"/>
    <w:rsid w:val="00A34650"/>
    <w:rsid w:val="00A34BEC"/>
    <w:rsid w:val="00A34F4E"/>
    <w:rsid w:val="00A35DC8"/>
    <w:rsid w:val="00A35FFE"/>
    <w:rsid w:val="00A3683F"/>
    <w:rsid w:val="00A36A75"/>
    <w:rsid w:val="00A36F96"/>
    <w:rsid w:val="00A373F2"/>
    <w:rsid w:val="00A37B8B"/>
    <w:rsid w:val="00A402B0"/>
    <w:rsid w:val="00A40995"/>
    <w:rsid w:val="00A40D5D"/>
    <w:rsid w:val="00A41323"/>
    <w:rsid w:val="00A4165F"/>
    <w:rsid w:val="00A42452"/>
    <w:rsid w:val="00A43667"/>
    <w:rsid w:val="00A43CAB"/>
    <w:rsid w:val="00A4401A"/>
    <w:rsid w:val="00A4469B"/>
    <w:rsid w:val="00A45011"/>
    <w:rsid w:val="00A45861"/>
    <w:rsid w:val="00A46441"/>
    <w:rsid w:val="00A4663A"/>
    <w:rsid w:val="00A47786"/>
    <w:rsid w:val="00A478FD"/>
    <w:rsid w:val="00A47966"/>
    <w:rsid w:val="00A47CCB"/>
    <w:rsid w:val="00A50171"/>
    <w:rsid w:val="00A503EE"/>
    <w:rsid w:val="00A5098E"/>
    <w:rsid w:val="00A516D4"/>
    <w:rsid w:val="00A5209C"/>
    <w:rsid w:val="00A520E8"/>
    <w:rsid w:val="00A52586"/>
    <w:rsid w:val="00A52894"/>
    <w:rsid w:val="00A54615"/>
    <w:rsid w:val="00A54B91"/>
    <w:rsid w:val="00A5603C"/>
    <w:rsid w:val="00A5645A"/>
    <w:rsid w:val="00A566E1"/>
    <w:rsid w:val="00A6014D"/>
    <w:rsid w:val="00A609DA"/>
    <w:rsid w:val="00A60B2F"/>
    <w:rsid w:val="00A60C26"/>
    <w:rsid w:val="00A60D3F"/>
    <w:rsid w:val="00A60D7C"/>
    <w:rsid w:val="00A62BF1"/>
    <w:rsid w:val="00A62C64"/>
    <w:rsid w:val="00A62E7A"/>
    <w:rsid w:val="00A6334B"/>
    <w:rsid w:val="00A6367D"/>
    <w:rsid w:val="00A650D3"/>
    <w:rsid w:val="00A65997"/>
    <w:rsid w:val="00A65BCF"/>
    <w:rsid w:val="00A66854"/>
    <w:rsid w:val="00A6779F"/>
    <w:rsid w:val="00A7012D"/>
    <w:rsid w:val="00A7038D"/>
    <w:rsid w:val="00A704A9"/>
    <w:rsid w:val="00A70622"/>
    <w:rsid w:val="00A71157"/>
    <w:rsid w:val="00A712DA"/>
    <w:rsid w:val="00A7143F"/>
    <w:rsid w:val="00A716B4"/>
    <w:rsid w:val="00A72C3F"/>
    <w:rsid w:val="00A730AA"/>
    <w:rsid w:val="00A734D9"/>
    <w:rsid w:val="00A73DC8"/>
    <w:rsid w:val="00A73E4A"/>
    <w:rsid w:val="00A747CF"/>
    <w:rsid w:val="00A75A30"/>
    <w:rsid w:val="00A75D03"/>
    <w:rsid w:val="00A7606C"/>
    <w:rsid w:val="00A76AF8"/>
    <w:rsid w:val="00A76C65"/>
    <w:rsid w:val="00A7751D"/>
    <w:rsid w:val="00A776C9"/>
    <w:rsid w:val="00A808D7"/>
    <w:rsid w:val="00A811DA"/>
    <w:rsid w:val="00A8125B"/>
    <w:rsid w:val="00A8134F"/>
    <w:rsid w:val="00A8152B"/>
    <w:rsid w:val="00A825CC"/>
    <w:rsid w:val="00A82953"/>
    <w:rsid w:val="00A833BE"/>
    <w:rsid w:val="00A83834"/>
    <w:rsid w:val="00A83C7D"/>
    <w:rsid w:val="00A84112"/>
    <w:rsid w:val="00A844AA"/>
    <w:rsid w:val="00A849F3"/>
    <w:rsid w:val="00A84C2B"/>
    <w:rsid w:val="00A8672B"/>
    <w:rsid w:val="00A86931"/>
    <w:rsid w:val="00A87584"/>
    <w:rsid w:val="00A877C7"/>
    <w:rsid w:val="00A87A2B"/>
    <w:rsid w:val="00A90D5A"/>
    <w:rsid w:val="00A9153D"/>
    <w:rsid w:val="00A917C8"/>
    <w:rsid w:val="00A92286"/>
    <w:rsid w:val="00A931F0"/>
    <w:rsid w:val="00A939A3"/>
    <w:rsid w:val="00A939B2"/>
    <w:rsid w:val="00A94327"/>
    <w:rsid w:val="00A95059"/>
    <w:rsid w:val="00A95673"/>
    <w:rsid w:val="00A95921"/>
    <w:rsid w:val="00A95B62"/>
    <w:rsid w:val="00A95EB5"/>
    <w:rsid w:val="00A96F83"/>
    <w:rsid w:val="00AA1334"/>
    <w:rsid w:val="00AA1540"/>
    <w:rsid w:val="00AA28B3"/>
    <w:rsid w:val="00AA30CA"/>
    <w:rsid w:val="00AA3497"/>
    <w:rsid w:val="00AA34DE"/>
    <w:rsid w:val="00AA37D7"/>
    <w:rsid w:val="00AA4121"/>
    <w:rsid w:val="00AA5644"/>
    <w:rsid w:val="00AA6E8E"/>
    <w:rsid w:val="00AA7A3C"/>
    <w:rsid w:val="00AA7B07"/>
    <w:rsid w:val="00AB0237"/>
    <w:rsid w:val="00AB0CEA"/>
    <w:rsid w:val="00AB1013"/>
    <w:rsid w:val="00AB1AF2"/>
    <w:rsid w:val="00AB1F2E"/>
    <w:rsid w:val="00AB2551"/>
    <w:rsid w:val="00AB3E0E"/>
    <w:rsid w:val="00AB445E"/>
    <w:rsid w:val="00AB4A50"/>
    <w:rsid w:val="00AB523E"/>
    <w:rsid w:val="00AB5A84"/>
    <w:rsid w:val="00AB5CB0"/>
    <w:rsid w:val="00AB5FAE"/>
    <w:rsid w:val="00AB6042"/>
    <w:rsid w:val="00AB61CC"/>
    <w:rsid w:val="00AB71DF"/>
    <w:rsid w:val="00AB7499"/>
    <w:rsid w:val="00AC10E4"/>
    <w:rsid w:val="00AC14B9"/>
    <w:rsid w:val="00AC2BF0"/>
    <w:rsid w:val="00AC2D1B"/>
    <w:rsid w:val="00AC2F49"/>
    <w:rsid w:val="00AC3BA6"/>
    <w:rsid w:val="00AC3C01"/>
    <w:rsid w:val="00AC44C1"/>
    <w:rsid w:val="00AC5548"/>
    <w:rsid w:val="00AC5BA1"/>
    <w:rsid w:val="00AC627D"/>
    <w:rsid w:val="00AC636D"/>
    <w:rsid w:val="00AC64B7"/>
    <w:rsid w:val="00AD0537"/>
    <w:rsid w:val="00AD07DB"/>
    <w:rsid w:val="00AD07FE"/>
    <w:rsid w:val="00AD0BD6"/>
    <w:rsid w:val="00AD162A"/>
    <w:rsid w:val="00AD21B7"/>
    <w:rsid w:val="00AD3472"/>
    <w:rsid w:val="00AD34C4"/>
    <w:rsid w:val="00AD3B0F"/>
    <w:rsid w:val="00AD3E93"/>
    <w:rsid w:val="00AD46BF"/>
    <w:rsid w:val="00AD4E26"/>
    <w:rsid w:val="00AD507F"/>
    <w:rsid w:val="00AD5878"/>
    <w:rsid w:val="00AD632D"/>
    <w:rsid w:val="00AD63E1"/>
    <w:rsid w:val="00AD75B9"/>
    <w:rsid w:val="00AD7DC0"/>
    <w:rsid w:val="00AD7FF9"/>
    <w:rsid w:val="00AE0B28"/>
    <w:rsid w:val="00AE1A6C"/>
    <w:rsid w:val="00AE2137"/>
    <w:rsid w:val="00AE2366"/>
    <w:rsid w:val="00AE2FAB"/>
    <w:rsid w:val="00AE3490"/>
    <w:rsid w:val="00AE3D34"/>
    <w:rsid w:val="00AE46AD"/>
    <w:rsid w:val="00AE4750"/>
    <w:rsid w:val="00AE4DAA"/>
    <w:rsid w:val="00AE4FD7"/>
    <w:rsid w:val="00AE580E"/>
    <w:rsid w:val="00AE5887"/>
    <w:rsid w:val="00AE728D"/>
    <w:rsid w:val="00AE75A6"/>
    <w:rsid w:val="00AF04EA"/>
    <w:rsid w:val="00AF0995"/>
    <w:rsid w:val="00AF0A53"/>
    <w:rsid w:val="00AF19A1"/>
    <w:rsid w:val="00AF2C58"/>
    <w:rsid w:val="00AF2E51"/>
    <w:rsid w:val="00AF3245"/>
    <w:rsid w:val="00AF466E"/>
    <w:rsid w:val="00AF477A"/>
    <w:rsid w:val="00AF4C4C"/>
    <w:rsid w:val="00AF4F71"/>
    <w:rsid w:val="00AF51CC"/>
    <w:rsid w:val="00AF5273"/>
    <w:rsid w:val="00AF5676"/>
    <w:rsid w:val="00AF5BF6"/>
    <w:rsid w:val="00AF5E2B"/>
    <w:rsid w:val="00AF62AA"/>
    <w:rsid w:val="00AF6BDB"/>
    <w:rsid w:val="00AF7B7E"/>
    <w:rsid w:val="00B004CF"/>
    <w:rsid w:val="00B00698"/>
    <w:rsid w:val="00B0117E"/>
    <w:rsid w:val="00B01AE3"/>
    <w:rsid w:val="00B01C56"/>
    <w:rsid w:val="00B0255F"/>
    <w:rsid w:val="00B0290C"/>
    <w:rsid w:val="00B02F9A"/>
    <w:rsid w:val="00B03227"/>
    <w:rsid w:val="00B0349D"/>
    <w:rsid w:val="00B0350D"/>
    <w:rsid w:val="00B03AAF"/>
    <w:rsid w:val="00B0425D"/>
    <w:rsid w:val="00B04385"/>
    <w:rsid w:val="00B04FD8"/>
    <w:rsid w:val="00B05275"/>
    <w:rsid w:val="00B05521"/>
    <w:rsid w:val="00B055DB"/>
    <w:rsid w:val="00B101D2"/>
    <w:rsid w:val="00B10593"/>
    <w:rsid w:val="00B11D1A"/>
    <w:rsid w:val="00B1236E"/>
    <w:rsid w:val="00B12866"/>
    <w:rsid w:val="00B12E8B"/>
    <w:rsid w:val="00B131FB"/>
    <w:rsid w:val="00B14081"/>
    <w:rsid w:val="00B140DF"/>
    <w:rsid w:val="00B146BB"/>
    <w:rsid w:val="00B14961"/>
    <w:rsid w:val="00B150E8"/>
    <w:rsid w:val="00B15DA3"/>
    <w:rsid w:val="00B16728"/>
    <w:rsid w:val="00B17CED"/>
    <w:rsid w:val="00B20077"/>
    <w:rsid w:val="00B206FB"/>
    <w:rsid w:val="00B207DD"/>
    <w:rsid w:val="00B20B4D"/>
    <w:rsid w:val="00B20FDD"/>
    <w:rsid w:val="00B21AB5"/>
    <w:rsid w:val="00B220CC"/>
    <w:rsid w:val="00B233CE"/>
    <w:rsid w:val="00B236F7"/>
    <w:rsid w:val="00B23E37"/>
    <w:rsid w:val="00B23E78"/>
    <w:rsid w:val="00B240A1"/>
    <w:rsid w:val="00B24563"/>
    <w:rsid w:val="00B24747"/>
    <w:rsid w:val="00B24B84"/>
    <w:rsid w:val="00B25517"/>
    <w:rsid w:val="00B25B2C"/>
    <w:rsid w:val="00B26C05"/>
    <w:rsid w:val="00B26DDF"/>
    <w:rsid w:val="00B27171"/>
    <w:rsid w:val="00B27533"/>
    <w:rsid w:val="00B27917"/>
    <w:rsid w:val="00B304A2"/>
    <w:rsid w:val="00B305CC"/>
    <w:rsid w:val="00B306BB"/>
    <w:rsid w:val="00B30909"/>
    <w:rsid w:val="00B30D4B"/>
    <w:rsid w:val="00B30EBE"/>
    <w:rsid w:val="00B31116"/>
    <w:rsid w:val="00B31211"/>
    <w:rsid w:val="00B31E54"/>
    <w:rsid w:val="00B32CCB"/>
    <w:rsid w:val="00B334B4"/>
    <w:rsid w:val="00B34089"/>
    <w:rsid w:val="00B34684"/>
    <w:rsid w:val="00B351AD"/>
    <w:rsid w:val="00B35233"/>
    <w:rsid w:val="00B356D4"/>
    <w:rsid w:val="00B35821"/>
    <w:rsid w:val="00B35B11"/>
    <w:rsid w:val="00B364FD"/>
    <w:rsid w:val="00B36A40"/>
    <w:rsid w:val="00B36DA0"/>
    <w:rsid w:val="00B370E0"/>
    <w:rsid w:val="00B37620"/>
    <w:rsid w:val="00B3793B"/>
    <w:rsid w:val="00B37C2C"/>
    <w:rsid w:val="00B40308"/>
    <w:rsid w:val="00B4051A"/>
    <w:rsid w:val="00B40531"/>
    <w:rsid w:val="00B40B84"/>
    <w:rsid w:val="00B40D6E"/>
    <w:rsid w:val="00B411FF"/>
    <w:rsid w:val="00B416B5"/>
    <w:rsid w:val="00B42D9C"/>
    <w:rsid w:val="00B432AC"/>
    <w:rsid w:val="00B433F9"/>
    <w:rsid w:val="00B43BC5"/>
    <w:rsid w:val="00B43D0F"/>
    <w:rsid w:val="00B45135"/>
    <w:rsid w:val="00B45878"/>
    <w:rsid w:val="00B46327"/>
    <w:rsid w:val="00B46941"/>
    <w:rsid w:val="00B50676"/>
    <w:rsid w:val="00B51264"/>
    <w:rsid w:val="00B515B1"/>
    <w:rsid w:val="00B515DE"/>
    <w:rsid w:val="00B51A90"/>
    <w:rsid w:val="00B51DCD"/>
    <w:rsid w:val="00B52097"/>
    <w:rsid w:val="00B5239F"/>
    <w:rsid w:val="00B52868"/>
    <w:rsid w:val="00B530E4"/>
    <w:rsid w:val="00B5336D"/>
    <w:rsid w:val="00B53395"/>
    <w:rsid w:val="00B53BAC"/>
    <w:rsid w:val="00B541E3"/>
    <w:rsid w:val="00B546A7"/>
    <w:rsid w:val="00B5559F"/>
    <w:rsid w:val="00B56028"/>
    <w:rsid w:val="00B56BCE"/>
    <w:rsid w:val="00B60115"/>
    <w:rsid w:val="00B6025A"/>
    <w:rsid w:val="00B60428"/>
    <w:rsid w:val="00B6050B"/>
    <w:rsid w:val="00B61C66"/>
    <w:rsid w:val="00B62706"/>
    <w:rsid w:val="00B63B60"/>
    <w:rsid w:val="00B63E26"/>
    <w:rsid w:val="00B63F1B"/>
    <w:rsid w:val="00B6486A"/>
    <w:rsid w:val="00B65646"/>
    <w:rsid w:val="00B65A4F"/>
    <w:rsid w:val="00B66882"/>
    <w:rsid w:val="00B67343"/>
    <w:rsid w:val="00B675A4"/>
    <w:rsid w:val="00B67E15"/>
    <w:rsid w:val="00B70C98"/>
    <w:rsid w:val="00B718A5"/>
    <w:rsid w:val="00B719E1"/>
    <w:rsid w:val="00B730BF"/>
    <w:rsid w:val="00B73260"/>
    <w:rsid w:val="00B73393"/>
    <w:rsid w:val="00B73ECE"/>
    <w:rsid w:val="00B73F9E"/>
    <w:rsid w:val="00B74733"/>
    <w:rsid w:val="00B74DF9"/>
    <w:rsid w:val="00B75882"/>
    <w:rsid w:val="00B768DB"/>
    <w:rsid w:val="00B76EF0"/>
    <w:rsid w:val="00B77E51"/>
    <w:rsid w:val="00B805E6"/>
    <w:rsid w:val="00B817A6"/>
    <w:rsid w:val="00B824B4"/>
    <w:rsid w:val="00B8273F"/>
    <w:rsid w:val="00B82D67"/>
    <w:rsid w:val="00B83503"/>
    <w:rsid w:val="00B8432A"/>
    <w:rsid w:val="00B84430"/>
    <w:rsid w:val="00B84E3D"/>
    <w:rsid w:val="00B85628"/>
    <w:rsid w:val="00B858FE"/>
    <w:rsid w:val="00B86322"/>
    <w:rsid w:val="00B867F1"/>
    <w:rsid w:val="00B86C85"/>
    <w:rsid w:val="00B872D6"/>
    <w:rsid w:val="00B9042C"/>
    <w:rsid w:val="00B9141A"/>
    <w:rsid w:val="00B91F41"/>
    <w:rsid w:val="00B93603"/>
    <w:rsid w:val="00B93733"/>
    <w:rsid w:val="00B93F5E"/>
    <w:rsid w:val="00B9420D"/>
    <w:rsid w:val="00B9434E"/>
    <w:rsid w:val="00B94AB5"/>
    <w:rsid w:val="00B951A1"/>
    <w:rsid w:val="00B95878"/>
    <w:rsid w:val="00B959B3"/>
    <w:rsid w:val="00B95B34"/>
    <w:rsid w:val="00B95FAB"/>
    <w:rsid w:val="00B96369"/>
    <w:rsid w:val="00B966B4"/>
    <w:rsid w:val="00B96D33"/>
    <w:rsid w:val="00B96DF9"/>
    <w:rsid w:val="00B9791C"/>
    <w:rsid w:val="00BA06DB"/>
    <w:rsid w:val="00BA0737"/>
    <w:rsid w:val="00BA0E0E"/>
    <w:rsid w:val="00BA293C"/>
    <w:rsid w:val="00BA2B10"/>
    <w:rsid w:val="00BA2F5C"/>
    <w:rsid w:val="00BA3DF8"/>
    <w:rsid w:val="00BA3E70"/>
    <w:rsid w:val="00BA4670"/>
    <w:rsid w:val="00BA477A"/>
    <w:rsid w:val="00BA4BB4"/>
    <w:rsid w:val="00BA564D"/>
    <w:rsid w:val="00BA6903"/>
    <w:rsid w:val="00BA71BD"/>
    <w:rsid w:val="00BA7472"/>
    <w:rsid w:val="00BA7E54"/>
    <w:rsid w:val="00BB1043"/>
    <w:rsid w:val="00BB30DF"/>
    <w:rsid w:val="00BB370B"/>
    <w:rsid w:val="00BB3950"/>
    <w:rsid w:val="00BB39C0"/>
    <w:rsid w:val="00BB3BF0"/>
    <w:rsid w:val="00BB4053"/>
    <w:rsid w:val="00BB48C7"/>
    <w:rsid w:val="00BB5462"/>
    <w:rsid w:val="00BB55DB"/>
    <w:rsid w:val="00BB618B"/>
    <w:rsid w:val="00BB70AC"/>
    <w:rsid w:val="00BB7178"/>
    <w:rsid w:val="00BB76B6"/>
    <w:rsid w:val="00BB7712"/>
    <w:rsid w:val="00BC23E6"/>
    <w:rsid w:val="00BC2664"/>
    <w:rsid w:val="00BC27B0"/>
    <w:rsid w:val="00BC283C"/>
    <w:rsid w:val="00BC4452"/>
    <w:rsid w:val="00BC4E90"/>
    <w:rsid w:val="00BC50F7"/>
    <w:rsid w:val="00BC57BF"/>
    <w:rsid w:val="00BC5D6D"/>
    <w:rsid w:val="00BC6172"/>
    <w:rsid w:val="00BC6491"/>
    <w:rsid w:val="00BC692D"/>
    <w:rsid w:val="00BC781F"/>
    <w:rsid w:val="00BC786F"/>
    <w:rsid w:val="00BC7C29"/>
    <w:rsid w:val="00BD0659"/>
    <w:rsid w:val="00BD18B1"/>
    <w:rsid w:val="00BD250A"/>
    <w:rsid w:val="00BD27E7"/>
    <w:rsid w:val="00BD39D7"/>
    <w:rsid w:val="00BD465D"/>
    <w:rsid w:val="00BD53F0"/>
    <w:rsid w:val="00BD55AF"/>
    <w:rsid w:val="00BD5A8C"/>
    <w:rsid w:val="00BD6E6B"/>
    <w:rsid w:val="00BE009D"/>
    <w:rsid w:val="00BE014A"/>
    <w:rsid w:val="00BE03B1"/>
    <w:rsid w:val="00BE0BC3"/>
    <w:rsid w:val="00BE0FDC"/>
    <w:rsid w:val="00BE10E3"/>
    <w:rsid w:val="00BE1346"/>
    <w:rsid w:val="00BE1364"/>
    <w:rsid w:val="00BE19F5"/>
    <w:rsid w:val="00BE1E83"/>
    <w:rsid w:val="00BE2BEE"/>
    <w:rsid w:val="00BE3AB0"/>
    <w:rsid w:val="00BE3F31"/>
    <w:rsid w:val="00BE415C"/>
    <w:rsid w:val="00BE5DF2"/>
    <w:rsid w:val="00BE60DA"/>
    <w:rsid w:val="00BE6945"/>
    <w:rsid w:val="00BE6FA0"/>
    <w:rsid w:val="00BE71C7"/>
    <w:rsid w:val="00BE789C"/>
    <w:rsid w:val="00BE7AFF"/>
    <w:rsid w:val="00BE7B42"/>
    <w:rsid w:val="00BE7B7D"/>
    <w:rsid w:val="00BF18A3"/>
    <w:rsid w:val="00BF1E83"/>
    <w:rsid w:val="00BF28A9"/>
    <w:rsid w:val="00BF29D9"/>
    <w:rsid w:val="00BF2DBD"/>
    <w:rsid w:val="00BF42DA"/>
    <w:rsid w:val="00BF51C5"/>
    <w:rsid w:val="00BF5392"/>
    <w:rsid w:val="00BF5B68"/>
    <w:rsid w:val="00BF5B69"/>
    <w:rsid w:val="00BF6592"/>
    <w:rsid w:val="00BF7B61"/>
    <w:rsid w:val="00C00C97"/>
    <w:rsid w:val="00C01958"/>
    <w:rsid w:val="00C01DCD"/>
    <w:rsid w:val="00C020E6"/>
    <w:rsid w:val="00C02459"/>
    <w:rsid w:val="00C0249E"/>
    <w:rsid w:val="00C02835"/>
    <w:rsid w:val="00C033FF"/>
    <w:rsid w:val="00C03B8E"/>
    <w:rsid w:val="00C0413C"/>
    <w:rsid w:val="00C0479F"/>
    <w:rsid w:val="00C05777"/>
    <w:rsid w:val="00C059CE"/>
    <w:rsid w:val="00C05CCB"/>
    <w:rsid w:val="00C07833"/>
    <w:rsid w:val="00C10016"/>
    <w:rsid w:val="00C1045B"/>
    <w:rsid w:val="00C10BC4"/>
    <w:rsid w:val="00C113FC"/>
    <w:rsid w:val="00C11A03"/>
    <w:rsid w:val="00C12023"/>
    <w:rsid w:val="00C1237C"/>
    <w:rsid w:val="00C12E83"/>
    <w:rsid w:val="00C12FFC"/>
    <w:rsid w:val="00C12FFF"/>
    <w:rsid w:val="00C131FF"/>
    <w:rsid w:val="00C136F5"/>
    <w:rsid w:val="00C13E48"/>
    <w:rsid w:val="00C14A8B"/>
    <w:rsid w:val="00C17116"/>
    <w:rsid w:val="00C20617"/>
    <w:rsid w:val="00C20D31"/>
    <w:rsid w:val="00C20D67"/>
    <w:rsid w:val="00C21082"/>
    <w:rsid w:val="00C227C1"/>
    <w:rsid w:val="00C22CBF"/>
    <w:rsid w:val="00C235F0"/>
    <w:rsid w:val="00C24BD4"/>
    <w:rsid w:val="00C2509B"/>
    <w:rsid w:val="00C26932"/>
    <w:rsid w:val="00C269B7"/>
    <w:rsid w:val="00C27FAE"/>
    <w:rsid w:val="00C31695"/>
    <w:rsid w:val="00C31A7D"/>
    <w:rsid w:val="00C32B61"/>
    <w:rsid w:val="00C32D8B"/>
    <w:rsid w:val="00C33176"/>
    <w:rsid w:val="00C333B1"/>
    <w:rsid w:val="00C339E9"/>
    <w:rsid w:val="00C33F19"/>
    <w:rsid w:val="00C341C0"/>
    <w:rsid w:val="00C346AB"/>
    <w:rsid w:val="00C34A8E"/>
    <w:rsid w:val="00C34B31"/>
    <w:rsid w:val="00C35934"/>
    <w:rsid w:val="00C35BFF"/>
    <w:rsid w:val="00C36E9A"/>
    <w:rsid w:val="00C37214"/>
    <w:rsid w:val="00C3764E"/>
    <w:rsid w:val="00C41AFC"/>
    <w:rsid w:val="00C41DFF"/>
    <w:rsid w:val="00C41EAF"/>
    <w:rsid w:val="00C424B2"/>
    <w:rsid w:val="00C4269D"/>
    <w:rsid w:val="00C4277D"/>
    <w:rsid w:val="00C43D48"/>
    <w:rsid w:val="00C44A6E"/>
    <w:rsid w:val="00C4604D"/>
    <w:rsid w:val="00C4658A"/>
    <w:rsid w:val="00C46797"/>
    <w:rsid w:val="00C46E51"/>
    <w:rsid w:val="00C504B5"/>
    <w:rsid w:val="00C51163"/>
    <w:rsid w:val="00C51846"/>
    <w:rsid w:val="00C5185A"/>
    <w:rsid w:val="00C52B9A"/>
    <w:rsid w:val="00C53495"/>
    <w:rsid w:val="00C53C66"/>
    <w:rsid w:val="00C53D86"/>
    <w:rsid w:val="00C54247"/>
    <w:rsid w:val="00C54E05"/>
    <w:rsid w:val="00C55EB9"/>
    <w:rsid w:val="00C56094"/>
    <w:rsid w:val="00C56267"/>
    <w:rsid w:val="00C567FF"/>
    <w:rsid w:val="00C568D5"/>
    <w:rsid w:val="00C5702D"/>
    <w:rsid w:val="00C574CF"/>
    <w:rsid w:val="00C57814"/>
    <w:rsid w:val="00C6031B"/>
    <w:rsid w:val="00C6092A"/>
    <w:rsid w:val="00C60BD5"/>
    <w:rsid w:val="00C60F3D"/>
    <w:rsid w:val="00C60F68"/>
    <w:rsid w:val="00C6135D"/>
    <w:rsid w:val="00C613F2"/>
    <w:rsid w:val="00C619CA"/>
    <w:rsid w:val="00C62414"/>
    <w:rsid w:val="00C62812"/>
    <w:rsid w:val="00C62BAA"/>
    <w:rsid w:val="00C643D4"/>
    <w:rsid w:val="00C64479"/>
    <w:rsid w:val="00C6483F"/>
    <w:rsid w:val="00C65721"/>
    <w:rsid w:val="00C65761"/>
    <w:rsid w:val="00C65E24"/>
    <w:rsid w:val="00C66974"/>
    <w:rsid w:val="00C66D35"/>
    <w:rsid w:val="00C66F7A"/>
    <w:rsid w:val="00C679E3"/>
    <w:rsid w:val="00C67ADC"/>
    <w:rsid w:val="00C67B43"/>
    <w:rsid w:val="00C7159A"/>
    <w:rsid w:val="00C72DC4"/>
    <w:rsid w:val="00C72FAC"/>
    <w:rsid w:val="00C73792"/>
    <w:rsid w:val="00C738FD"/>
    <w:rsid w:val="00C73B4D"/>
    <w:rsid w:val="00C73D6A"/>
    <w:rsid w:val="00C74E0A"/>
    <w:rsid w:val="00C7518D"/>
    <w:rsid w:val="00C752A5"/>
    <w:rsid w:val="00C7629D"/>
    <w:rsid w:val="00C76363"/>
    <w:rsid w:val="00C76580"/>
    <w:rsid w:val="00C76996"/>
    <w:rsid w:val="00C76B9A"/>
    <w:rsid w:val="00C802FF"/>
    <w:rsid w:val="00C80B0A"/>
    <w:rsid w:val="00C8115B"/>
    <w:rsid w:val="00C814D2"/>
    <w:rsid w:val="00C81828"/>
    <w:rsid w:val="00C81A4F"/>
    <w:rsid w:val="00C820E8"/>
    <w:rsid w:val="00C82C17"/>
    <w:rsid w:val="00C82FE7"/>
    <w:rsid w:val="00C83150"/>
    <w:rsid w:val="00C83D46"/>
    <w:rsid w:val="00C854FD"/>
    <w:rsid w:val="00C8577D"/>
    <w:rsid w:val="00C85ADE"/>
    <w:rsid w:val="00C85BA8"/>
    <w:rsid w:val="00C85EB5"/>
    <w:rsid w:val="00C864A9"/>
    <w:rsid w:val="00C8715B"/>
    <w:rsid w:val="00C87843"/>
    <w:rsid w:val="00C87A0E"/>
    <w:rsid w:val="00C87A44"/>
    <w:rsid w:val="00C903B4"/>
    <w:rsid w:val="00C90859"/>
    <w:rsid w:val="00C912AD"/>
    <w:rsid w:val="00C92220"/>
    <w:rsid w:val="00C926FE"/>
    <w:rsid w:val="00C929D9"/>
    <w:rsid w:val="00C9368B"/>
    <w:rsid w:val="00C93780"/>
    <w:rsid w:val="00C948A4"/>
    <w:rsid w:val="00C94C36"/>
    <w:rsid w:val="00C94FD4"/>
    <w:rsid w:val="00C95454"/>
    <w:rsid w:val="00C95716"/>
    <w:rsid w:val="00C957C1"/>
    <w:rsid w:val="00C96614"/>
    <w:rsid w:val="00C9672D"/>
    <w:rsid w:val="00C97827"/>
    <w:rsid w:val="00C97A03"/>
    <w:rsid w:val="00C97B5F"/>
    <w:rsid w:val="00C97C27"/>
    <w:rsid w:val="00CA0357"/>
    <w:rsid w:val="00CA0835"/>
    <w:rsid w:val="00CA0CAC"/>
    <w:rsid w:val="00CA0CF5"/>
    <w:rsid w:val="00CA113C"/>
    <w:rsid w:val="00CA121E"/>
    <w:rsid w:val="00CA21C9"/>
    <w:rsid w:val="00CA2AE0"/>
    <w:rsid w:val="00CA305E"/>
    <w:rsid w:val="00CA3714"/>
    <w:rsid w:val="00CA379D"/>
    <w:rsid w:val="00CA3F71"/>
    <w:rsid w:val="00CA427C"/>
    <w:rsid w:val="00CA4C04"/>
    <w:rsid w:val="00CA5970"/>
    <w:rsid w:val="00CA7767"/>
    <w:rsid w:val="00CA77FB"/>
    <w:rsid w:val="00CB06D2"/>
    <w:rsid w:val="00CB0EDA"/>
    <w:rsid w:val="00CB16B7"/>
    <w:rsid w:val="00CB1CAC"/>
    <w:rsid w:val="00CB1CBB"/>
    <w:rsid w:val="00CB2440"/>
    <w:rsid w:val="00CB2B32"/>
    <w:rsid w:val="00CB4769"/>
    <w:rsid w:val="00CB4A03"/>
    <w:rsid w:val="00CB559B"/>
    <w:rsid w:val="00CB6163"/>
    <w:rsid w:val="00CB6579"/>
    <w:rsid w:val="00CB6C5D"/>
    <w:rsid w:val="00CB711F"/>
    <w:rsid w:val="00CB7AA5"/>
    <w:rsid w:val="00CC0301"/>
    <w:rsid w:val="00CC0FFE"/>
    <w:rsid w:val="00CC16DD"/>
    <w:rsid w:val="00CC1A8C"/>
    <w:rsid w:val="00CC1BB0"/>
    <w:rsid w:val="00CC25E7"/>
    <w:rsid w:val="00CC265D"/>
    <w:rsid w:val="00CC3851"/>
    <w:rsid w:val="00CC3AC0"/>
    <w:rsid w:val="00CC4DA8"/>
    <w:rsid w:val="00CC55DD"/>
    <w:rsid w:val="00CC57D9"/>
    <w:rsid w:val="00CC5A11"/>
    <w:rsid w:val="00CC6107"/>
    <w:rsid w:val="00CC628E"/>
    <w:rsid w:val="00CC7214"/>
    <w:rsid w:val="00CC7C08"/>
    <w:rsid w:val="00CD05BF"/>
    <w:rsid w:val="00CD0675"/>
    <w:rsid w:val="00CD0C80"/>
    <w:rsid w:val="00CD1424"/>
    <w:rsid w:val="00CD1909"/>
    <w:rsid w:val="00CD1B07"/>
    <w:rsid w:val="00CD1FFF"/>
    <w:rsid w:val="00CD3217"/>
    <w:rsid w:val="00CD38EA"/>
    <w:rsid w:val="00CD4901"/>
    <w:rsid w:val="00CD4BCE"/>
    <w:rsid w:val="00CD529D"/>
    <w:rsid w:val="00CD52D3"/>
    <w:rsid w:val="00CD5667"/>
    <w:rsid w:val="00CD5D0A"/>
    <w:rsid w:val="00CD650A"/>
    <w:rsid w:val="00CD661D"/>
    <w:rsid w:val="00CD733F"/>
    <w:rsid w:val="00CD7A90"/>
    <w:rsid w:val="00CD7FA8"/>
    <w:rsid w:val="00CE1ABC"/>
    <w:rsid w:val="00CE2166"/>
    <w:rsid w:val="00CE27F3"/>
    <w:rsid w:val="00CE3127"/>
    <w:rsid w:val="00CE3174"/>
    <w:rsid w:val="00CE3D2A"/>
    <w:rsid w:val="00CE43BD"/>
    <w:rsid w:val="00CE51C5"/>
    <w:rsid w:val="00CE520A"/>
    <w:rsid w:val="00CE6A12"/>
    <w:rsid w:val="00CE6A3B"/>
    <w:rsid w:val="00CE7CBF"/>
    <w:rsid w:val="00CF0363"/>
    <w:rsid w:val="00CF03BB"/>
    <w:rsid w:val="00CF07CF"/>
    <w:rsid w:val="00CF0CD5"/>
    <w:rsid w:val="00CF1122"/>
    <w:rsid w:val="00CF127D"/>
    <w:rsid w:val="00CF1B97"/>
    <w:rsid w:val="00CF561D"/>
    <w:rsid w:val="00CF577A"/>
    <w:rsid w:val="00CF5DFA"/>
    <w:rsid w:val="00CF5F00"/>
    <w:rsid w:val="00CF66A1"/>
    <w:rsid w:val="00CF6AD3"/>
    <w:rsid w:val="00CF703C"/>
    <w:rsid w:val="00CF73BB"/>
    <w:rsid w:val="00CF77D8"/>
    <w:rsid w:val="00D00070"/>
    <w:rsid w:val="00D00BD0"/>
    <w:rsid w:val="00D013B6"/>
    <w:rsid w:val="00D01434"/>
    <w:rsid w:val="00D01606"/>
    <w:rsid w:val="00D016A5"/>
    <w:rsid w:val="00D01A62"/>
    <w:rsid w:val="00D024C8"/>
    <w:rsid w:val="00D0289E"/>
    <w:rsid w:val="00D02BFB"/>
    <w:rsid w:val="00D02F09"/>
    <w:rsid w:val="00D0362C"/>
    <w:rsid w:val="00D03754"/>
    <w:rsid w:val="00D03A48"/>
    <w:rsid w:val="00D03C8B"/>
    <w:rsid w:val="00D03E19"/>
    <w:rsid w:val="00D04186"/>
    <w:rsid w:val="00D045AC"/>
    <w:rsid w:val="00D0471A"/>
    <w:rsid w:val="00D04B1D"/>
    <w:rsid w:val="00D04F06"/>
    <w:rsid w:val="00D050FA"/>
    <w:rsid w:val="00D05C04"/>
    <w:rsid w:val="00D06357"/>
    <w:rsid w:val="00D07BF0"/>
    <w:rsid w:val="00D105FA"/>
    <w:rsid w:val="00D10BC8"/>
    <w:rsid w:val="00D115D2"/>
    <w:rsid w:val="00D123EF"/>
    <w:rsid w:val="00D12B8F"/>
    <w:rsid w:val="00D1327D"/>
    <w:rsid w:val="00D13544"/>
    <w:rsid w:val="00D13C8D"/>
    <w:rsid w:val="00D1467F"/>
    <w:rsid w:val="00D148A8"/>
    <w:rsid w:val="00D151B8"/>
    <w:rsid w:val="00D15630"/>
    <w:rsid w:val="00D15803"/>
    <w:rsid w:val="00D15CBA"/>
    <w:rsid w:val="00D161B6"/>
    <w:rsid w:val="00D1660D"/>
    <w:rsid w:val="00D16EC8"/>
    <w:rsid w:val="00D17641"/>
    <w:rsid w:val="00D17FE3"/>
    <w:rsid w:val="00D207E4"/>
    <w:rsid w:val="00D20A4A"/>
    <w:rsid w:val="00D20E3A"/>
    <w:rsid w:val="00D2247D"/>
    <w:rsid w:val="00D2314B"/>
    <w:rsid w:val="00D23F1D"/>
    <w:rsid w:val="00D244F1"/>
    <w:rsid w:val="00D25FFD"/>
    <w:rsid w:val="00D2620D"/>
    <w:rsid w:val="00D27457"/>
    <w:rsid w:val="00D2769B"/>
    <w:rsid w:val="00D276F1"/>
    <w:rsid w:val="00D27D71"/>
    <w:rsid w:val="00D32C0C"/>
    <w:rsid w:val="00D33088"/>
    <w:rsid w:val="00D33960"/>
    <w:rsid w:val="00D33EBA"/>
    <w:rsid w:val="00D342F2"/>
    <w:rsid w:val="00D348B0"/>
    <w:rsid w:val="00D348C3"/>
    <w:rsid w:val="00D34A4F"/>
    <w:rsid w:val="00D3664C"/>
    <w:rsid w:val="00D366BD"/>
    <w:rsid w:val="00D366C0"/>
    <w:rsid w:val="00D3687F"/>
    <w:rsid w:val="00D379E6"/>
    <w:rsid w:val="00D40198"/>
    <w:rsid w:val="00D4041C"/>
    <w:rsid w:val="00D40A31"/>
    <w:rsid w:val="00D40ACA"/>
    <w:rsid w:val="00D40F67"/>
    <w:rsid w:val="00D40F90"/>
    <w:rsid w:val="00D427BC"/>
    <w:rsid w:val="00D43329"/>
    <w:rsid w:val="00D441EB"/>
    <w:rsid w:val="00D44217"/>
    <w:rsid w:val="00D44710"/>
    <w:rsid w:val="00D44FBB"/>
    <w:rsid w:val="00D46B7E"/>
    <w:rsid w:val="00D46C06"/>
    <w:rsid w:val="00D46CDB"/>
    <w:rsid w:val="00D4753B"/>
    <w:rsid w:val="00D47CF2"/>
    <w:rsid w:val="00D50343"/>
    <w:rsid w:val="00D5064C"/>
    <w:rsid w:val="00D50D0E"/>
    <w:rsid w:val="00D51678"/>
    <w:rsid w:val="00D516DD"/>
    <w:rsid w:val="00D519FC"/>
    <w:rsid w:val="00D5216F"/>
    <w:rsid w:val="00D52659"/>
    <w:rsid w:val="00D53161"/>
    <w:rsid w:val="00D54D11"/>
    <w:rsid w:val="00D54D6C"/>
    <w:rsid w:val="00D55581"/>
    <w:rsid w:val="00D55EC0"/>
    <w:rsid w:val="00D56950"/>
    <w:rsid w:val="00D57FF0"/>
    <w:rsid w:val="00D6055F"/>
    <w:rsid w:val="00D60C13"/>
    <w:rsid w:val="00D60F32"/>
    <w:rsid w:val="00D61A41"/>
    <w:rsid w:val="00D61A8A"/>
    <w:rsid w:val="00D62D3E"/>
    <w:rsid w:val="00D6309A"/>
    <w:rsid w:val="00D63547"/>
    <w:rsid w:val="00D65BA4"/>
    <w:rsid w:val="00D67B25"/>
    <w:rsid w:val="00D67BFE"/>
    <w:rsid w:val="00D7058C"/>
    <w:rsid w:val="00D70621"/>
    <w:rsid w:val="00D708F9"/>
    <w:rsid w:val="00D71885"/>
    <w:rsid w:val="00D71D91"/>
    <w:rsid w:val="00D72EC0"/>
    <w:rsid w:val="00D739FA"/>
    <w:rsid w:val="00D74339"/>
    <w:rsid w:val="00D75546"/>
    <w:rsid w:val="00D7599A"/>
    <w:rsid w:val="00D75D46"/>
    <w:rsid w:val="00D7667A"/>
    <w:rsid w:val="00D766F6"/>
    <w:rsid w:val="00D76C49"/>
    <w:rsid w:val="00D76DBA"/>
    <w:rsid w:val="00D7735E"/>
    <w:rsid w:val="00D775A7"/>
    <w:rsid w:val="00D77E72"/>
    <w:rsid w:val="00D80579"/>
    <w:rsid w:val="00D81152"/>
    <w:rsid w:val="00D81538"/>
    <w:rsid w:val="00D82045"/>
    <w:rsid w:val="00D8216E"/>
    <w:rsid w:val="00D82617"/>
    <w:rsid w:val="00D840F4"/>
    <w:rsid w:val="00D8434D"/>
    <w:rsid w:val="00D8452E"/>
    <w:rsid w:val="00D845A1"/>
    <w:rsid w:val="00D84B29"/>
    <w:rsid w:val="00D850BA"/>
    <w:rsid w:val="00D85324"/>
    <w:rsid w:val="00D8594F"/>
    <w:rsid w:val="00D85ED8"/>
    <w:rsid w:val="00D87C47"/>
    <w:rsid w:val="00D916C7"/>
    <w:rsid w:val="00D92136"/>
    <w:rsid w:val="00D934C7"/>
    <w:rsid w:val="00D93CA0"/>
    <w:rsid w:val="00D943D2"/>
    <w:rsid w:val="00D944E4"/>
    <w:rsid w:val="00D95A06"/>
    <w:rsid w:val="00D95FAF"/>
    <w:rsid w:val="00D95FE3"/>
    <w:rsid w:val="00D96135"/>
    <w:rsid w:val="00D968CD"/>
    <w:rsid w:val="00D9736F"/>
    <w:rsid w:val="00D97468"/>
    <w:rsid w:val="00DA0D49"/>
    <w:rsid w:val="00DA0D8E"/>
    <w:rsid w:val="00DA0E62"/>
    <w:rsid w:val="00DA0EF7"/>
    <w:rsid w:val="00DA122D"/>
    <w:rsid w:val="00DA1D86"/>
    <w:rsid w:val="00DA2D5A"/>
    <w:rsid w:val="00DA31ED"/>
    <w:rsid w:val="00DA3436"/>
    <w:rsid w:val="00DA35B5"/>
    <w:rsid w:val="00DA3F48"/>
    <w:rsid w:val="00DA57DE"/>
    <w:rsid w:val="00DA6196"/>
    <w:rsid w:val="00DA6F4A"/>
    <w:rsid w:val="00DA6FE4"/>
    <w:rsid w:val="00DA77AE"/>
    <w:rsid w:val="00DA7A1C"/>
    <w:rsid w:val="00DA7F8E"/>
    <w:rsid w:val="00DB1223"/>
    <w:rsid w:val="00DB132A"/>
    <w:rsid w:val="00DB1637"/>
    <w:rsid w:val="00DB16B7"/>
    <w:rsid w:val="00DB1C48"/>
    <w:rsid w:val="00DB2624"/>
    <w:rsid w:val="00DB2956"/>
    <w:rsid w:val="00DB2BAE"/>
    <w:rsid w:val="00DB487F"/>
    <w:rsid w:val="00DB4968"/>
    <w:rsid w:val="00DB6247"/>
    <w:rsid w:val="00DB6C9D"/>
    <w:rsid w:val="00DB6E8F"/>
    <w:rsid w:val="00DB7374"/>
    <w:rsid w:val="00DB7FAE"/>
    <w:rsid w:val="00DC1693"/>
    <w:rsid w:val="00DC1FC8"/>
    <w:rsid w:val="00DC2CAB"/>
    <w:rsid w:val="00DC3CC6"/>
    <w:rsid w:val="00DC44B1"/>
    <w:rsid w:val="00DC50D4"/>
    <w:rsid w:val="00DC572D"/>
    <w:rsid w:val="00DC604D"/>
    <w:rsid w:val="00DC6675"/>
    <w:rsid w:val="00DC6F13"/>
    <w:rsid w:val="00DC6FEF"/>
    <w:rsid w:val="00DD0576"/>
    <w:rsid w:val="00DD069D"/>
    <w:rsid w:val="00DD09E5"/>
    <w:rsid w:val="00DD0AB3"/>
    <w:rsid w:val="00DD0BCD"/>
    <w:rsid w:val="00DD20BA"/>
    <w:rsid w:val="00DD2F75"/>
    <w:rsid w:val="00DD34D2"/>
    <w:rsid w:val="00DD46C1"/>
    <w:rsid w:val="00DD5CFF"/>
    <w:rsid w:val="00DD61F8"/>
    <w:rsid w:val="00DD66BB"/>
    <w:rsid w:val="00DD68D7"/>
    <w:rsid w:val="00DD6C86"/>
    <w:rsid w:val="00DD7346"/>
    <w:rsid w:val="00DD74A7"/>
    <w:rsid w:val="00DD7657"/>
    <w:rsid w:val="00DD7E5D"/>
    <w:rsid w:val="00DE1091"/>
    <w:rsid w:val="00DE15C1"/>
    <w:rsid w:val="00DE20E2"/>
    <w:rsid w:val="00DE2CAD"/>
    <w:rsid w:val="00DE32DD"/>
    <w:rsid w:val="00DE33D4"/>
    <w:rsid w:val="00DE44E1"/>
    <w:rsid w:val="00DE4606"/>
    <w:rsid w:val="00DE49FF"/>
    <w:rsid w:val="00DE5ED8"/>
    <w:rsid w:val="00DE60B4"/>
    <w:rsid w:val="00DE790E"/>
    <w:rsid w:val="00DF39D1"/>
    <w:rsid w:val="00DF3BBD"/>
    <w:rsid w:val="00DF3C36"/>
    <w:rsid w:val="00DF4740"/>
    <w:rsid w:val="00DF49D1"/>
    <w:rsid w:val="00DF5083"/>
    <w:rsid w:val="00DF5087"/>
    <w:rsid w:val="00DF655E"/>
    <w:rsid w:val="00DF6DB8"/>
    <w:rsid w:val="00DF7D70"/>
    <w:rsid w:val="00E0000B"/>
    <w:rsid w:val="00E012B8"/>
    <w:rsid w:val="00E01CF0"/>
    <w:rsid w:val="00E020CC"/>
    <w:rsid w:val="00E02C41"/>
    <w:rsid w:val="00E02D40"/>
    <w:rsid w:val="00E03E5A"/>
    <w:rsid w:val="00E044A0"/>
    <w:rsid w:val="00E044FD"/>
    <w:rsid w:val="00E04C11"/>
    <w:rsid w:val="00E052E5"/>
    <w:rsid w:val="00E0532E"/>
    <w:rsid w:val="00E053CB"/>
    <w:rsid w:val="00E055E3"/>
    <w:rsid w:val="00E05762"/>
    <w:rsid w:val="00E05F0E"/>
    <w:rsid w:val="00E0614E"/>
    <w:rsid w:val="00E0699A"/>
    <w:rsid w:val="00E069B7"/>
    <w:rsid w:val="00E072AC"/>
    <w:rsid w:val="00E07488"/>
    <w:rsid w:val="00E07F33"/>
    <w:rsid w:val="00E10184"/>
    <w:rsid w:val="00E106C6"/>
    <w:rsid w:val="00E11016"/>
    <w:rsid w:val="00E117C9"/>
    <w:rsid w:val="00E124EB"/>
    <w:rsid w:val="00E12EB3"/>
    <w:rsid w:val="00E135AF"/>
    <w:rsid w:val="00E13B24"/>
    <w:rsid w:val="00E13F34"/>
    <w:rsid w:val="00E143BA"/>
    <w:rsid w:val="00E154B4"/>
    <w:rsid w:val="00E157A3"/>
    <w:rsid w:val="00E16623"/>
    <w:rsid w:val="00E1674D"/>
    <w:rsid w:val="00E1681B"/>
    <w:rsid w:val="00E17E52"/>
    <w:rsid w:val="00E218B7"/>
    <w:rsid w:val="00E21A95"/>
    <w:rsid w:val="00E22477"/>
    <w:rsid w:val="00E232A3"/>
    <w:rsid w:val="00E2369D"/>
    <w:rsid w:val="00E24146"/>
    <w:rsid w:val="00E246B1"/>
    <w:rsid w:val="00E25A1B"/>
    <w:rsid w:val="00E261DA"/>
    <w:rsid w:val="00E262D1"/>
    <w:rsid w:val="00E26380"/>
    <w:rsid w:val="00E26CB0"/>
    <w:rsid w:val="00E27926"/>
    <w:rsid w:val="00E27C6D"/>
    <w:rsid w:val="00E30C00"/>
    <w:rsid w:val="00E31481"/>
    <w:rsid w:val="00E314F3"/>
    <w:rsid w:val="00E32113"/>
    <w:rsid w:val="00E32223"/>
    <w:rsid w:val="00E345E3"/>
    <w:rsid w:val="00E34637"/>
    <w:rsid w:val="00E347B9"/>
    <w:rsid w:val="00E34A4F"/>
    <w:rsid w:val="00E35ED5"/>
    <w:rsid w:val="00E363E1"/>
    <w:rsid w:val="00E3667D"/>
    <w:rsid w:val="00E3677E"/>
    <w:rsid w:val="00E36D8D"/>
    <w:rsid w:val="00E37438"/>
    <w:rsid w:val="00E37754"/>
    <w:rsid w:val="00E40C46"/>
    <w:rsid w:val="00E40FE6"/>
    <w:rsid w:val="00E42032"/>
    <w:rsid w:val="00E42C7A"/>
    <w:rsid w:val="00E430CA"/>
    <w:rsid w:val="00E43474"/>
    <w:rsid w:val="00E43AE5"/>
    <w:rsid w:val="00E44257"/>
    <w:rsid w:val="00E442DA"/>
    <w:rsid w:val="00E44C6B"/>
    <w:rsid w:val="00E4515D"/>
    <w:rsid w:val="00E45BC2"/>
    <w:rsid w:val="00E46F78"/>
    <w:rsid w:val="00E471A5"/>
    <w:rsid w:val="00E47349"/>
    <w:rsid w:val="00E477E3"/>
    <w:rsid w:val="00E479DD"/>
    <w:rsid w:val="00E47DBA"/>
    <w:rsid w:val="00E5016A"/>
    <w:rsid w:val="00E52237"/>
    <w:rsid w:val="00E52EF6"/>
    <w:rsid w:val="00E53977"/>
    <w:rsid w:val="00E53FCD"/>
    <w:rsid w:val="00E5424D"/>
    <w:rsid w:val="00E54355"/>
    <w:rsid w:val="00E54B12"/>
    <w:rsid w:val="00E55B08"/>
    <w:rsid w:val="00E56196"/>
    <w:rsid w:val="00E562BB"/>
    <w:rsid w:val="00E565CE"/>
    <w:rsid w:val="00E5666B"/>
    <w:rsid w:val="00E56A47"/>
    <w:rsid w:val="00E574F2"/>
    <w:rsid w:val="00E57BA1"/>
    <w:rsid w:val="00E57D4E"/>
    <w:rsid w:val="00E57D8F"/>
    <w:rsid w:val="00E60F4A"/>
    <w:rsid w:val="00E615C4"/>
    <w:rsid w:val="00E61EED"/>
    <w:rsid w:val="00E61F6B"/>
    <w:rsid w:val="00E6206D"/>
    <w:rsid w:val="00E625F9"/>
    <w:rsid w:val="00E63A86"/>
    <w:rsid w:val="00E63CDA"/>
    <w:rsid w:val="00E643A7"/>
    <w:rsid w:val="00E6442F"/>
    <w:rsid w:val="00E649AC"/>
    <w:rsid w:val="00E64F40"/>
    <w:rsid w:val="00E65AC7"/>
    <w:rsid w:val="00E66332"/>
    <w:rsid w:val="00E66659"/>
    <w:rsid w:val="00E66961"/>
    <w:rsid w:val="00E67235"/>
    <w:rsid w:val="00E67762"/>
    <w:rsid w:val="00E6780E"/>
    <w:rsid w:val="00E70B03"/>
    <w:rsid w:val="00E70EDE"/>
    <w:rsid w:val="00E7135D"/>
    <w:rsid w:val="00E72ED5"/>
    <w:rsid w:val="00E73045"/>
    <w:rsid w:val="00E735EF"/>
    <w:rsid w:val="00E73E78"/>
    <w:rsid w:val="00E745DA"/>
    <w:rsid w:val="00E74843"/>
    <w:rsid w:val="00E74ACA"/>
    <w:rsid w:val="00E74C38"/>
    <w:rsid w:val="00E7545F"/>
    <w:rsid w:val="00E76400"/>
    <w:rsid w:val="00E7689F"/>
    <w:rsid w:val="00E76C3D"/>
    <w:rsid w:val="00E8048E"/>
    <w:rsid w:val="00E81364"/>
    <w:rsid w:val="00E81D6E"/>
    <w:rsid w:val="00E81EFA"/>
    <w:rsid w:val="00E82819"/>
    <w:rsid w:val="00E82D11"/>
    <w:rsid w:val="00E82E08"/>
    <w:rsid w:val="00E8300F"/>
    <w:rsid w:val="00E83214"/>
    <w:rsid w:val="00E833FE"/>
    <w:rsid w:val="00E846FF"/>
    <w:rsid w:val="00E84729"/>
    <w:rsid w:val="00E85025"/>
    <w:rsid w:val="00E8532F"/>
    <w:rsid w:val="00E85AA4"/>
    <w:rsid w:val="00E86702"/>
    <w:rsid w:val="00E8670A"/>
    <w:rsid w:val="00E874D4"/>
    <w:rsid w:val="00E877F9"/>
    <w:rsid w:val="00E87A48"/>
    <w:rsid w:val="00E9032B"/>
    <w:rsid w:val="00E90DE4"/>
    <w:rsid w:val="00E91332"/>
    <w:rsid w:val="00E91477"/>
    <w:rsid w:val="00E9174C"/>
    <w:rsid w:val="00E9187C"/>
    <w:rsid w:val="00E91B51"/>
    <w:rsid w:val="00E92368"/>
    <w:rsid w:val="00E92D87"/>
    <w:rsid w:val="00E93916"/>
    <w:rsid w:val="00E940ED"/>
    <w:rsid w:val="00E94730"/>
    <w:rsid w:val="00E94855"/>
    <w:rsid w:val="00E951A8"/>
    <w:rsid w:val="00E9582E"/>
    <w:rsid w:val="00E95E2E"/>
    <w:rsid w:val="00E95EB9"/>
    <w:rsid w:val="00E96AF3"/>
    <w:rsid w:val="00E96B10"/>
    <w:rsid w:val="00E96D52"/>
    <w:rsid w:val="00E96D66"/>
    <w:rsid w:val="00E97405"/>
    <w:rsid w:val="00E97615"/>
    <w:rsid w:val="00E976F0"/>
    <w:rsid w:val="00E97B70"/>
    <w:rsid w:val="00EA0147"/>
    <w:rsid w:val="00EA1D4B"/>
    <w:rsid w:val="00EA1DE3"/>
    <w:rsid w:val="00EA1F80"/>
    <w:rsid w:val="00EA2351"/>
    <w:rsid w:val="00EA2B73"/>
    <w:rsid w:val="00EA3134"/>
    <w:rsid w:val="00EA4139"/>
    <w:rsid w:val="00EA4AB0"/>
    <w:rsid w:val="00EA539D"/>
    <w:rsid w:val="00EA556B"/>
    <w:rsid w:val="00EA5C7D"/>
    <w:rsid w:val="00EA5FF7"/>
    <w:rsid w:val="00EA618A"/>
    <w:rsid w:val="00EA6A79"/>
    <w:rsid w:val="00EA6D0E"/>
    <w:rsid w:val="00EB09DB"/>
    <w:rsid w:val="00EB0A9A"/>
    <w:rsid w:val="00EB101E"/>
    <w:rsid w:val="00EB124A"/>
    <w:rsid w:val="00EB1616"/>
    <w:rsid w:val="00EB1630"/>
    <w:rsid w:val="00EB1E50"/>
    <w:rsid w:val="00EB2224"/>
    <w:rsid w:val="00EB2B72"/>
    <w:rsid w:val="00EB31F9"/>
    <w:rsid w:val="00EB3ACE"/>
    <w:rsid w:val="00EB4CF7"/>
    <w:rsid w:val="00EB5118"/>
    <w:rsid w:val="00EB51DA"/>
    <w:rsid w:val="00EB5F62"/>
    <w:rsid w:val="00EB6C57"/>
    <w:rsid w:val="00EB7574"/>
    <w:rsid w:val="00EB7B56"/>
    <w:rsid w:val="00EC01D4"/>
    <w:rsid w:val="00EC0BFA"/>
    <w:rsid w:val="00EC103C"/>
    <w:rsid w:val="00EC3072"/>
    <w:rsid w:val="00EC3B09"/>
    <w:rsid w:val="00EC4635"/>
    <w:rsid w:val="00EC4B73"/>
    <w:rsid w:val="00EC603C"/>
    <w:rsid w:val="00EC74CD"/>
    <w:rsid w:val="00EC781D"/>
    <w:rsid w:val="00ED0809"/>
    <w:rsid w:val="00ED0D5F"/>
    <w:rsid w:val="00ED106F"/>
    <w:rsid w:val="00ED164A"/>
    <w:rsid w:val="00ED1BD6"/>
    <w:rsid w:val="00ED2320"/>
    <w:rsid w:val="00ED23EC"/>
    <w:rsid w:val="00ED284C"/>
    <w:rsid w:val="00ED2BF8"/>
    <w:rsid w:val="00ED3137"/>
    <w:rsid w:val="00ED3558"/>
    <w:rsid w:val="00ED3656"/>
    <w:rsid w:val="00ED3D12"/>
    <w:rsid w:val="00ED43E0"/>
    <w:rsid w:val="00ED5088"/>
    <w:rsid w:val="00ED515D"/>
    <w:rsid w:val="00ED5685"/>
    <w:rsid w:val="00ED5C72"/>
    <w:rsid w:val="00ED5E55"/>
    <w:rsid w:val="00ED5FDC"/>
    <w:rsid w:val="00ED643A"/>
    <w:rsid w:val="00ED6EF2"/>
    <w:rsid w:val="00ED7C11"/>
    <w:rsid w:val="00ED7C82"/>
    <w:rsid w:val="00EE0181"/>
    <w:rsid w:val="00EE0696"/>
    <w:rsid w:val="00EE1256"/>
    <w:rsid w:val="00EE1DF1"/>
    <w:rsid w:val="00EE203E"/>
    <w:rsid w:val="00EE2276"/>
    <w:rsid w:val="00EE2898"/>
    <w:rsid w:val="00EE2F56"/>
    <w:rsid w:val="00EE32FA"/>
    <w:rsid w:val="00EE4232"/>
    <w:rsid w:val="00EE4362"/>
    <w:rsid w:val="00EE4727"/>
    <w:rsid w:val="00EE4B06"/>
    <w:rsid w:val="00EE56E6"/>
    <w:rsid w:val="00EE6422"/>
    <w:rsid w:val="00EE6D5C"/>
    <w:rsid w:val="00EE6EBE"/>
    <w:rsid w:val="00EE75D5"/>
    <w:rsid w:val="00EE79E9"/>
    <w:rsid w:val="00EF0743"/>
    <w:rsid w:val="00EF0861"/>
    <w:rsid w:val="00EF0CF0"/>
    <w:rsid w:val="00EF11D2"/>
    <w:rsid w:val="00EF19EF"/>
    <w:rsid w:val="00EF1B49"/>
    <w:rsid w:val="00EF3837"/>
    <w:rsid w:val="00EF3AF3"/>
    <w:rsid w:val="00EF3EB6"/>
    <w:rsid w:val="00EF3FC2"/>
    <w:rsid w:val="00EF49C3"/>
    <w:rsid w:val="00EF5942"/>
    <w:rsid w:val="00EF5ACA"/>
    <w:rsid w:val="00EF637A"/>
    <w:rsid w:val="00EF64C2"/>
    <w:rsid w:val="00EF7C09"/>
    <w:rsid w:val="00F00757"/>
    <w:rsid w:val="00F011A2"/>
    <w:rsid w:val="00F013CA"/>
    <w:rsid w:val="00F01B05"/>
    <w:rsid w:val="00F01B6A"/>
    <w:rsid w:val="00F01E95"/>
    <w:rsid w:val="00F0247E"/>
    <w:rsid w:val="00F03207"/>
    <w:rsid w:val="00F037E4"/>
    <w:rsid w:val="00F03EF8"/>
    <w:rsid w:val="00F04041"/>
    <w:rsid w:val="00F052E8"/>
    <w:rsid w:val="00F054DC"/>
    <w:rsid w:val="00F05555"/>
    <w:rsid w:val="00F059F8"/>
    <w:rsid w:val="00F05CA8"/>
    <w:rsid w:val="00F06981"/>
    <w:rsid w:val="00F06DEC"/>
    <w:rsid w:val="00F078D7"/>
    <w:rsid w:val="00F10793"/>
    <w:rsid w:val="00F10DBE"/>
    <w:rsid w:val="00F112A9"/>
    <w:rsid w:val="00F11F98"/>
    <w:rsid w:val="00F13694"/>
    <w:rsid w:val="00F14281"/>
    <w:rsid w:val="00F15771"/>
    <w:rsid w:val="00F157FC"/>
    <w:rsid w:val="00F15900"/>
    <w:rsid w:val="00F1713A"/>
    <w:rsid w:val="00F1719E"/>
    <w:rsid w:val="00F175B6"/>
    <w:rsid w:val="00F1791E"/>
    <w:rsid w:val="00F17A72"/>
    <w:rsid w:val="00F20107"/>
    <w:rsid w:val="00F20720"/>
    <w:rsid w:val="00F208B1"/>
    <w:rsid w:val="00F20FCC"/>
    <w:rsid w:val="00F21707"/>
    <w:rsid w:val="00F21788"/>
    <w:rsid w:val="00F2300D"/>
    <w:rsid w:val="00F23A79"/>
    <w:rsid w:val="00F25642"/>
    <w:rsid w:val="00F2669F"/>
    <w:rsid w:val="00F268D9"/>
    <w:rsid w:val="00F2779D"/>
    <w:rsid w:val="00F27C1E"/>
    <w:rsid w:val="00F27EB5"/>
    <w:rsid w:val="00F302C0"/>
    <w:rsid w:val="00F32339"/>
    <w:rsid w:val="00F33148"/>
    <w:rsid w:val="00F33CB8"/>
    <w:rsid w:val="00F34CBB"/>
    <w:rsid w:val="00F352E3"/>
    <w:rsid w:val="00F35B8A"/>
    <w:rsid w:val="00F3653D"/>
    <w:rsid w:val="00F36633"/>
    <w:rsid w:val="00F36731"/>
    <w:rsid w:val="00F36AFD"/>
    <w:rsid w:val="00F36C8E"/>
    <w:rsid w:val="00F3745E"/>
    <w:rsid w:val="00F37C8E"/>
    <w:rsid w:val="00F40066"/>
    <w:rsid w:val="00F41495"/>
    <w:rsid w:val="00F41AB2"/>
    <w:rsid w:val="00F41E98"/>
    <w:rsid w:val="00F4286A"/>
    <w:rsid w:val="00F428FC"/>
    <w:rsid w:val="00F42D3E"/>
    <w:rsid w:val="00F43A27"/>
    <w:rsid w:val="00F443A3"/>
    <w:rsid w:val="00F4450C"/>
    <w:rsid w:val="00F4462E"/>
    <w:rsid w:val="00F44F7B"/>
    <w:rsid w:val="00F45931"/>
    <w:rsid w:val="00F45AE3"/>
    <w:rsid w:val="00F47171"/>
    <w:rsid w:val="00F47DD7"/>
    <w:rsid w:val="00F47FEA"/>
    <w:rsid w:val="00F50401"/>
    <w:rsid w:val="00F50A15"/>
    <w:rsid w:val="00F523BA"/>
    <w:rsid w:val="00F52C4F"/>
    <w:rsid w:val="00F53750"/>
    <w:rsid w:val="00F5399B"/>
    <w:rsid w:val="00F53B09"/>
    <w:rsid w:val="00F53B5A"/>
    <w:rsid w:val="00F54000"/>
    <w:rsid w:val="00F552A4"/>
    <w:rsid w:val="00F55342"/>
    <w:rsid w:val="00F555F0"/>
    <w:rsid w:val="00F559A3"/>
    <w:rsid w:val="00F56186"/>
    <w:rsid w:val="00F56697"/>
    <w:rsid w:val="00F56744"/>
    <w:rsid w:val="00F56E0C"/>
    <w:rsid w:val="00F57621"/>
    <w:rsid w:val="00F57C9D"/>
    <w:rsid w:val="00F57DCF"/>
    <w:rsid w:val="00F60243"/>
    <w:rsid w:val="00F60302"/>
    <w:rsid w:val="00F607FB"/>
    <w:rsid w:val="00F60D0A"/>
    <w:rsid w:val="00F61261"/>
    <w:rsid w:val="00F612FD"/>
    <w:rsid w:val="00F61379"/>
    <w:rsid w:val="00F6224A"/>
    <w:rsid w:val="00F63038"/>
    <w:rsid w:val="00F63F26"/>
    <w:rsid w:val="00F646B1"/>
    <w:rsid w:val="00F648CE"/>
    <w:rsid w:val="00F651F0"/>
    <w:rsid w:val="00F653CA"/>
    <w:rsid w:val="00F6541B"/>
    <w:rsid w:val="00F673D7"/>
    <w:rsid w:val="00F674CC"/>
    <w:rsid w:val="00F6761C"/>
    <w:rsid w:val="00F67BC7"/>
    <w:rsid w:val="00F67E1E"/>
    <w:rsid w:val="00F67E48"/>
    <w:rsid w:val="00F702E5"/>
    <w:rsid w:val="00F7032E"/>
    <w:rsid w:val="00F7047E"/>
    <w:rsid w:val="00F7061E"/>
    <w:rsid w:val="00F74826"/>
    <w:rsid w:val="00F763B5"/>
    <w:rsid w:val="00F76660"/>
    <w:rsid w:val="00F770B4"/>
    <w:rsid w:val="00F77563"/>
    <w:rsid w:val="00F77ECC"/>
    <w:rsid w:val="00F80067"/>
    <w:rsid w:val="00F800E9"/>
    <w:rsid w:val="00F80124"/>
    <w:rsid w:val="00F815AD"/>
    <w:rsid w:val="00F82A39"/>
    <w:rsid w:val="00F82B7E"/>
    <w:rsid w:val="00F82FC3"/>
    <w:rsid w:val="00F830A8"/>
    <w:rsid w:val="00F83C56"/>
    <w:rsid w:val="00F84A35"/>
    <w:rsid w:val="00F85BC3"/>
    <w:rsid w:val="00F85CBA"/>
    <w:rsid w:val="00F86862"/>
    <w:rsid w:val="00F86B93"/>
    <w:rsid w:val="00F87108"/>
    <w:rsid w:val="00F873F6"/>
    <w:rsid w:val="00F87534"/>
    <w:rsid w:val="00F90541"/>
    <w:rsid w:val="00F90715"/>
    <w:rsid w:val="00F9097C"/>
    <w:rsid w:val="00F9114B"/>
    <w:rsid w:val="00F92000"/>
    <w:rsid w:val="00F927AC"/>
    <w:rsid w:val="00F93111"/>
    <w:rsid w:val="00F9318B"/>
    <w:rsid w:val="00F933FA"/>
    <w:rsid w:val="00F93578"/>
    <w:rsid w:val="00F938CB"/>
    <w:rsid w:val="00F93AA3"/>
    <w:rsid w:val="00F94FAC"/>
    <w:rsid w:val="00F95229"/>
    <w:rsid w:val="00F9534B"/>
    <w:rsid w:val="00F9586C"/>
    <w:rsid w:val="00F95AD1"/>
    <w:rsid w:val="00F95B5C"/>
    <w:rsid w:val="00F96ED7"/>
    <w:rsid w:val="00F973F8"/>
    <w:rsid w:val="00F9744E"/>
    <w:rsid w:val="00F97695"/>
    <w:rsid w:val="00FA0014"/>
    <w:rsid w:val="00FA015D"/>
    <w:rsid w:val="00FA1026"/>
    <w:rsid w:val="00FA164E"/>
    <w:rsid w:val="00FA2536"/>
    <w:rsid w:val="00FA2BAB"/>
    <w:rsid w:val="00FA2BED"/>
    <w:rsid w:val="00FA300C"/>
    <w:rsid w:val="00FA3706"/>
    <w:rsid w:val="00FA3BAB"/>
    <w:rsid w:val="00FA4ABC"/>
    <w:rsid w:val="00FA50F4"/>
    <w:rsid w:val="00FA5F87"/>
    <w:rsid w:val="00FA5FBD"/>
    <w:rsid w:val="00FA6A64"/>
    <w:rsid w:val="00FA739A"/>
    <w:rsid w:val="00FA7583"/>
    <w:rsid w:val="00FB028D"/>
    <w:rsid w:val="00FB0D2A"/>
    <w:rsid w:val="00FB17F8"/>
    <w:rsid w:val="00FB21EC"/>
    <w:rsid w:val="00FB241D"/>
    <w:rsid w:val="00FB268A"/>
    <w:rsid w:val="00FB274B"/>
    <w:rsid w:val="00FB2B1F"/>
    <w:rsid w:val="00FB2B5C"/>
    <w:rsid w:val="00FB307D"/>
    <w:rsid w:val="00FB340F"/>
    <w:rsid w:val="00FB42FC"/>
    <w:rsid w:val="00FB5B7D"/>
    <w:rsid w:val="00FB6269"/>
    <w:rsid w:val="00FB6349"/>
    <w:rsid w:val="00FB77D4"/>
    <w:rsid w:val="00FB7AA4"/>
    <w:rsid w:val="00FB7BE7"/>
    <w:rsid w:val="00FB7E54"/>
    <w:rsid w:val="00FB7FD1"/>
    <w:rsid w:val="00FC051D"/>
    <w:rsid w:val="00FC0A72"/>
    <w:rsid w:val="00FC0B4B"/>
    <w:rsid w:val="00FC0F79"/>
    <w:rsid w:val="00FC121A"/>
    <w:rsid w:val="00FC1777"/>
    <w:rsid w:val="00FC19DC"/>
    <w:rsid w:val="00FC1A11"/>
    <w:rsid w:val="00FC3AED"/>
    <w:rsid w:val="00FC41EF"/>
    <w:rsid w:val="00FC51DF"/>
    <w:rsid w:val="00FC51F0"/>
    <w:rsid w:val="00FC604C"/>
    <w:rsid w:val="00FC6AD6"/>
    <w:rsid w:val="00FC7546"/>
    <w:rsid w:val="00FD036D"/>
    <w:rsid w:val="00FD06D9"/>
    <w:rsid w:val="00FD0E57"/>
    <w:rsid w:val="00FD1158"/>
    <w:rsid w:val="00FD1658"/>
    <w:rsid w:val="00FD1EE6"/>
    <w:rsid w:val="00FD20BE"/>
    <w:rsid w:val="00FD2BD3"/>
    <w:rsid w:val="00FD41AF"/>
    <w:rsid w:val="00FD47D6"/>
    <w:rsid w:val="00FD4857"/>
    <w:rsid w:val="00FD49DA"/>
    <w:rsid w:val="00FD5AE0"/>
    <w:rsid w:val="00FD5C8F"/>
    <w:rsid w:val="00FD6B4B"/>
    <w:rsid w:val="00FD7C56"/>
    <w:rsid w:val="00FE0AEA"/>
    <w:rsid w:val="00FE1AFF"/>
    <w:rsid w:val="00FE2325"/>
    <w:rsid w:val="00FE2D07"/>
    <w:rsid w:val="00FE37EF"/>
    <w:rsid w:val="00FE3A59"/>
    <w:rsid w:val="00FE4996"/>
    <w:rsid w:val="00FE5424"/>
    <w:rsid w:val="00FE54AF"/>
    <w:rsid w:val="00FE5627"/>
    <w:rsid w:val="00FE64B9"/>
    <w:rsid w:val="00FE7770"/>
    <w:rsid w:val="00FE7EB1"/>
    <w:rsid w:val="00FF053C"/>
    <w:rsid w:val="00FF0A94"/>
    <w:rsid w:val="00FF186D"/>
    <w:rsid w:val="00FF2180"/>
    <w:rsid w:val="00FF2B63"/>
    <w:rsid w:val="00FF3286"/>
    <w:rsid w:val="00FF33A7"/>
    <w:rsid w:val="00FF3610"/>
    <w:rsid w:val="00FF3634"/>
    <w:rsid w:val="00FF3DDD"/>
    <w:rsid w:val="00FF3F41"/>
    <w:rsid w:val="00FF3F92"/>
    <w:rsid w:val="00FF4D15"/>
    <w:rsid w:val="00FF6128"/>
    <w:rsid w:val="00FF6158"/>
    <w:rsid w:val="00FF7420"/>
    <w:rsid w:val="00FF742D"/>
    <w:rsid w:val="00FF7E5C"/>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C55906"/>
  <w15:docId w15:val="{18B031CA-02AB-42C9-B09C-A8D14F44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1636EC"/>
    <w:pPr>
      <w:keepNext/>
      <w:numPr>
        <w:ilvl w:val="1"/>
        <w:numId w:val="1"/>
      </w:numPr>
      <w:spacing w:after="220" w:line="220" w:lineRule="exact"/>
      <w:ind w:left="454"/>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paragraph" w:customStyle="1" w:styleId="VMOtsikkonum1">
    <w:name w:val="VM_Otsikko_num 1"/>
    <w:basedOn w:val="Normaali"/>
    <w:next w:val="Normaali"/>
    <w:qFormat/>
    <w:rsid w:val="00CB1CAC"/>
    <w:pPr>
      <w:keepNext/>
      <w:numPr>
        <w:numId w:val="24"/>
      </w:numPr>
      <w:spacing w:before="320" w:after="200" w:line="240" w:lineRule="auto"/>
      <w:ind w:left="227" w:hanging="227"/>
      <w:outlineLvl w:val="0"/>
    </w:pPr>
    <w:rPr>
      <w:rFonts w:eastAsia="Times New Roman"/>
      <w:b/>
      <w:bCs/>
      <w:kern w:val="32"/>
      <w:sz w:val="26"/>
      <w:szCs w:val="32"/>
      <w:lang w:eastAsia="fi-FI"/>
    </w:rPr>
  </w:style>
  <w:style w:type="paragraph" w:customStyle="1" w:styleId="VMOtsikkonum2">
    <w:name w:val="VM_Otsikko_num 2"/>
    <w:next w:val="Normaali"/>
    <w:qFormat/>
    <w:rsid w:val="00CB1CAC"/>
    <w:pPr>
      <w:numPr>
        <w:ilvl w:val="1"/>
        <w:numId w:val="24"/>
      </w:numPr>
      <w:spacing w:before="320" w:after="200"/>
      <w:ind w:left="397" w:hanging="397"/>
      <w:outlineLvl w:val="1"/>
    </w:pPr>
    <w:rPr>
      <w:b/>
      <w:sz w:val="24"/>
    </w:rPr>
  </w:style>
  <w:style w:type="paragraph" w:customStyle="1" w:styleId="VMOtsikkonum3">
    <w:name w:val="VM_Otsikko_num 3"/>
    <w:basedOn w:val="Normaali"/>
    <w:next w:val="Normaali"/>
    <w:qFormat/>
    <w:rsid w:val="00CB1CAC"/>
    <w:pPr>
      <w:numPr>
        <w:ilvl w:val="2"/>
        <w:numId w:val="24"/>
      </w:numPr>
      <w:spacing w:before="320" w:after="200" w:line="240" w:lineRule="auto"/>
      <w:ind w:left="567" w:hanging="567"/>
      <w:outlineLvl w:val="2"/>
    </w:pPr>
    <w:rPr>
      <w:rFonts w:eastAsia="Times New Roman"/>
      <w:i/>
      <w:sz w:val="24"/>
      <w:szCs w:val="20"/>
      <w:lang w:eastAsia="fi-FI"/>
    </w:rPr>
  </w:style>
  <w:style w:type="paragraph" w:customStyle="1" w:styleId="VMAsiakohta">
    <w:name w:val="VM_Asiakohta"/>
    <w:basedOn w:val="Normaali"/>
    <w:next w:val="Normaali"/>
    <w:rsid w:val="00AE0B28"/>
    <w:pPr>
      <w:numPr>
        <w:numId w:val="25"/>
      </w:numPr>
      <w:spacing w:before="240" w:after="240" w:line="240" w:lineRule="auto"/>
    </w:pPr>
    <w:rPr>
      <w:rFonts w:eastAsia="Times New Roman"/>
      <w:sz w:val="24"/>
      <w:szCs w:val="20"/>
      <w:lang w:eastAsia="fi-FI"/>
    </w:rPr>
  </w:style>
  <w:style w:type="character" w:customStyle="1" w:styleId="KommentintekstiChar">
    <w:name w:val="Kommentin teksti Char"/>
    <w:basedOn w:val="Kappaleenoletusfontti"/>
    <w:link w:val="Kommentinteksti"/>
    <w:uiPriority w:val="99"/>
    <w:semiHidden/>
    <w:rsid w:val="00AE0B28"/>
  </w:style>
  <w:style w:type="paragraph" w:styleId="Otsikko">
    <w:name w:val="Title"/>
    <w:basedOn w:val="Normaali"/>
    <w:next w:val="Leipteksti"/>
    <w:link w:val="OtsikkoChar"/>
    <w:qFormat/>
    <w:rsid w:val="002D5852"/>
    <w:pPr>
      <w:spacing w:before="240" w:after="200" w:line="240" w:lineRule="auto"/>
      <w:contextualSpacing/>
    </w:pPr>
    <w:rPr>
      <w:rFonts w:asciiTheme="majorHAnsi" w:eastAsiaTheme="majorEastAsia" w:hAnsiTheme="majorHAnsi" w:cstheme="majorHAnsi"/>
      <w:b/>
      <w:kern w:val="28"/>
      <w:szCs w:val="52"/>
      <w:lang w:eastAsia="fi-FI"/>
    </w:rPr>
  </w:style>
  <w:style w:type="character" w:customStyle="1" w:styleId="OtsikkoChar">
    <w:name w:val="Otsikko Char"/>
    <w:basedOn w:val="Kappaleenoletusfontti"/>
    <w:link w:val="Otsikko"/>
    <w:rsid w:val="002D5852"/>
    <w:rPr>
      <w:rFonts w:asciiTheme="majorHAnsi" w:eastAsiaTheme="majorEastAsia" w:hAnsiTheme="majorHAnsi" w:cstheme="majorHAnsi"/>
      <w:b/>
      <w:kern w:val="28"/>
      <w:sz w:val="22"/>
      <w:szCs w:val="52"/>
    </w:rPr>
  </w:style>
  <w:style w:type="paragraph" w:styleId="Leipteksti">
    <w:name w:val="Body Text"/>
    <w:basedOn w:val="Normaali"/>
    <w:link w:val="LeiptekstiChar"/>
    <w:unhideWhenUsed/>
    <w:rsid w:val="002D5852"/>
    <w:pPr>
      <w:spacing w:after="120"/>
    </w:pPr>
  </w:style>
  <w:style w:type="character" w:customStyle="1" w:styleId="LeiptekstiChar">
    <w:name w:val="Leipäteksti Char"/>
    <w:basedOn w:val="Kappaleenoletusfontti"/>
    <w:link w:val="Leipteksti"/>
    <w:rsid w:val="002D5852"/>
    <w:rPr>
      <w:rFonts w:eastAsia="Calibri"/>
      <w:sz w:val="22"/>
      <w:szCs w:val="22"/>
      <w:lang w:eastAsia="en-US"/>
    </w:rPr>
  </w:style>
  <w:style w:type="paragraph" w:styleId="HTML-esimuotoiltu">
    <w:name w:val="HTML Preformatted"/>
    <w:basedOn w:val="Normaali"/>
    <w:link w:val="HTML-esimuotoiltuChar"/>
    <w:uiPriority w:val="99"/>
    <w:unhideWhenUsed/>
    <w:rsid w:val="00696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fi-FI"/>
    </w:rPr>
  </w:style>
  <w:style w:type="character" w:customStyle="1" w:styleId="HTML-esimuotoiltuChar">
    <w:name w:val="HTML-esimuotoiltu Char"/>
    <w:basedOn w:val="Kappaleenoletusfontti"/>
    <w:link w:val="HTML-esimuotoiltu"/>
    <w:uiPriority w:val="99"/>
    <w:rsid w:val="00696BF6"/>
    <w:rPr>
      <w:rFonts w:ascii="Courier New" w:hAnsi="Courier New" w:cs="Courier New"/>
    </w:rPr>
  </w:style>
  <w:style w:type="paragraph" w:customStyle="1" w:styleId="Default">
    <w:name w:val="Default"/>
    <w:basedOn w:val="Normaali"/>
    <w:rsid w:val="005114A4"/>
    <w:pPr>
      <w:autoSpaceDE w:val="0"/>
      <w:autoSpaceDN w:val="0"/>
      <w:spacing w:line="240" w:lineRule="auto"/>
    </w:pPr>
    <w:rPr>
      <w:rFonts w:eastAsiaTheme="minorHAnsi"/>
      <w:color w:val="000000"/>
      <w:sz w:val="24"/>
      <w:szCs w:val="24"/>
      <w:lang w:eastAsia="fi-FI"/>
    </w:rPr>
  </w:style>
  <w:style w:type="paragraph" w:styleId="NormaaliWWW">
    <w:name w:val="Normal (Web)"/>
    <w:basedOn w:val="Normaali"/>
    <w:uiPriority w:val="99"/>
    <w:semiHidden/>
    <w:unhideWhenUsed/>
    <w:rsid w:val="00BC23E6"/>
    <w:pPr>
      <w:spacing w:before="100" w:beforeAutospacing="1" w:after="100" w:afterAutospacing="1" w:line="240" w:lineRule="auto"/>
    </w:pPr>
    <w:rPr>
      <w:rFonts w:eastAsia="Times New Roman"/>
      <w:sz w:val="24"/>
      <w:szCs w:val="24"/>
      <w:lang w:eastAsia="fi-FI"/>
    </w:rPr>
  </w:style>
  <w:style w:type="paragraph" w:customStyle="1" w:styleId="VMRiippuva">
    <w:name w:val="VM_Riippuva"/>
    <w:basedOn w:val="Normaali"/>
    <w:next w:val="Normaali"/>
    <w:qFormat/>
    <w:rsid w:val="004456B9"/>
    <w:pPr>
      <w:spacing w:line="240" w:lineRule="auto"/>
      <w:ind w:left="2608" w:hanging="2608"/>
    </w:pPr>
    <w:rPr>
      <w:rFonts w:eastAsia="Times New Roman"/>
      <w:sz w:val="24"/>
      <w:szCs w:val="20"/>
      <w:lang w:eastAsia="fi-FI"/>
    </w:rPr>
  </w:style>
  <w:style w:type="paragraph" w:customStyle="1" w:styleId="6B195018E5A7480EBC863EB58719DF63">
    <w:name w:val="6B195018E5A7480EBC863EB58719DF63"/>
    <w:rsid w:val="007A1855"/>
    <w:pPr>
      <w:spacing w:after="160" w:line="259" w:lineRule="auto"/>
    </w:pPr>
    <w:rPr>
      <w:rFonts w:asciiTheme="minorHAnsi" w:eastAsiaTheme="minorEastAsia" w:hAnsiTheme="minorHAnsi" w:cstheme="minorBidi"/>
      <w:sz w:val="22"/>
      <w:szCs w:val="22"/>
    </w:rPr>
  </w:style>
  <w:style w:type="paragraph" w:styleId="Vaintekstin">
    <w:name w:val="Plain Text"/>
    <w:basedOn w:val="Normaali"/>
    <w:link w:val="VaintekstinChar"/>
    <w:uiPriority w:val="99"/>
    <w:semiHidden/>
    <w:unhideWhenUsed/>
    <w:rsid w:val="00E17E52"/>
    <w:pPr>
      <w:spacing w:line="240" w:lineRule="auto"/>
    </w:pPr>
    <w:rPr>
      <w:rFonts w:ascii="Calibri" w:eastAsiaTheme="minorHAnsi" w:hAnsi="Calibri" w:cstheme="minorBidi"/>
      <w:szCs w:val="21"/>
    </w:rPr>
  </w:style>
  <w:style w:type="character" w:customStyle="1" w:styleId="VaintekstinChar">
    <w:name w:val="Vain tekstinä Char"/>
    <w:basedOn w:val="Kappaleenoletusfontti"/>
    <w:link w:val="Vaintekstin"/>
    <w:uiPriority w:val="99"/>
    <w:semiHidden/>
    <w:rsid w:val="00E17E52"/>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5685">
      <w:bodyDiv w:val="1"/>
      <w:marLeft w:val="0"/>
      <w:marRight w:val="0"/>
      <w:marTop w:val="0"/>
      <w:marBottom w:val="0"/>
      <w:divBdr>
        <w:top w:val="none" w:sz="0" w:space="0" w:color="auto"/>
        <w:left w:val="none" w:sz="0" w:space="0" w:color="auto"/>
        <w:bottom w:val="none" w:sz="0" w:space="0" w:color="auto"/>
        <w:right w:val="none" w:sz="0" w:space="0" w:color="auto"/>
      </w:divBdr>
    </w:div>
    <w:div w:id="108401171">
      <w:bodyDiv w:val="1"/>
      <w:marLeft w:val="0"/>
      <w:marRight w:val="0"/>
      <w:marTop w:val="0"/>
      <w:marBottom w:val="0"/>
      <w:divBdr>
        <w:top w:val="none" w:sz="0" w:space="0" w:color="auto"/>
        <w:left w:val="none" w:sz="0" w:space="0" w:color="auto"/>
        <w:bottom w:val="none" w:sz="0" w:space="0" w:color="auto"/>
        <w:right w:val="none" w:sz="0" w:space="0" w:color="auto"/>
      </w:divBdr>
    </w:div>
    <w:div w:id="136537675">
      <w:bodyDiv w:val="1"/>
      <w:marLeft w:val="0"/>
      <w:marRight w:val="0"/>
      <w:marTop w:val="0"/>
      <w:marBottom w:val="0"/>
      <w:divBdr>
        <w:top w:val="none" w:sz="0" w:space="0" w:color="auto"/>
        <w:left w:val="none" w:sz="0" w:space="0" w:color="auto"/>
        <w:bottom w:val="none" w:sz="0" w:space="0" w:color="auto"/>
        <w:right w:val="none" w:sz="0" w:space="0" w:color="auto"/>
      </w:divBdr>
    </w:div>
    <w:div w:id="138691941">
      <w:bodyDiv w:val="1"/>
      <w:marLeft w:val="0"/>
      <w:marRight w:val="0"/>
      <w:marTop w:val="0"/>
      <w:marBottom w:val="0"/>
      <w:divBdr>
        <w:top w:val="none" w:sz="0" w:space="0" w:color="auto"/>
        <w:left w:val="none" w:sz="0" w:space="0" w:color="auto"/>
        <w:bottom w:val="none" w:sz="0" w:space="0" w:color="auto"/>
        <w:right w:val="none" w:sz="0" w:space="0" w:color="auto"/>
      </w:divBdr>
    </w:div>
    <w:div w:id="153959743">
      <w:bodyDiv w:val="1"/>
      <w:marLeft w:val="0"/>
      <w:marRight w:val="0"/>
      <w:marTop w:val="0"/>
      <w:marBottom w:val="0"/>
      <w:divBdr>
        <w:top w:val="none" w:sz="0" w:space="0" w:color="auto"/>
        <w:left w:val="none" w:sz="0" w:space="0" w:color="auto"/>
        <w:bottom w:val="none" w:sz="0" w:space="0" w:color="auto"/>
        <w:right w:val="none" w:sz="0" w:space="0" w:color="auto"/>
      </w:divBdr>
    </w:div>
    <w:div w:id="201208202">
      <w:bodyDiv w:val="1"/>
      <w:marLeft w:val="0"/>
      <w:marRight w:val="0"/>
      <w:marTop w:val="0"/>
      <w:marBottom w:val="0"/>
      <w:divBdr>
        <w:top w:val="none" w:sz="0" w:space="0" w:color="auto"/>
        <w:left w:val="none" w:sz="0" w:space="0" w:color="auto"/>
        <w:bottom w:val="none" w:sz="0" w:space="0" w:color="auto"/>
        <w:right w:val="none" w:sz="0" w:space="0" w:color="auto"/>
      </w:divBdr>
    </w:div>
    <w:div w:id="204947831">
      <w:bodyDiv w:val="1"/>
      <w:marLeft w:val="0"/>
      <w:marRight w:val="0"/>
      <w:marTop w:val="0"/>
      <w:marBottom w:val="0"/>
      <w:divBdr>
        <w:top w:val="none" w:sz="0" w:space="0" w:color="auto"/>
        <w:left w:val="none" w:sz="0" w:space="0" w:color="auto"/>
        <w:bottom w:val="none" w:sz="0" w:space="0" w:color="auto"/>
        <w:right w:val="none" w:sz="0" w:space="0" w:color="auto"/>
      </w:divBdr>
    </w:div>
    <w:div w:id="207839141">
      <w:bodyDiv w:val="1"/>
      <w:marLeft w:val="0"/>
      <w:marRight w:val="0"/>
      <w:marTop w:val="0"/>
      <w:marBottom w:val="0"/>
      <w:divBdr>
        <w:top w:val="none" w:sz="0" w:space="0" w:color="auto"/>
        <w:left w:val="none" w:sz="0" w:space="0" w:color="auto"/>
        <w:bottom w:val="none" w:sz="0" w:space="0" w:color="auto"/>
        <w:right w:val="none" w:sz="0" w:space="0" w:color="auto"/>
      </w:divBdr>
    </w:div>
    <w:div w:id="215629513">
      <w:bodyDiv w:val="1"/>
      <w:marLeft w:val="0"/>
      <w:marRight w:val="0"/>
      <w:marTop w:val="0"/>
      <w:marBottom w:val="0"/>
      <w:divBdr>
        <w:top w:val="none" w:sz="0" w:space="0" w:color="auto"/>
        <w:left w:val="none" w:sz="0" w:space="0" w:color="auto"/>
        <w:bottom w:val="none" w:sz="0" w:space="0" w:color="auto"/>
        <w:right w:val="none" w:sz="0" w:space="0" w:color="auto"/>
      </w:divBdr>
    </w:div>
    <w:div w:id="248346448">
      <w:bodyDiv w:val="1"/>
      <w:marLeft w:val="0"/>
      <w:marRight w:val="0"/>
      <w:marTop w:val="0"/>
      <w:marBottom w:val="0"/>
      <w:divBdr>
        <w:top w:val="none" w:sz="0" w:space="0" w:color="auto"/>
        <w:left w:val="none" w:sz="0" w:space="0" w:color="auto"/>
        <w:bottom w:val="none" w:sz="0" w:space="0" w:color="auto"/>
        <w:right w:val="none" w:sz="0" w:space="0" w:color="auto"/>
      </w:divBdr>
      <w:divsChild>
        <w:div w:id="909996380">
          <w:marLeft w:val="0"/>
          <w:marRight w:val="0"/>
          <w:marTop w:val="0"/>
          <w:marBottom w:val="0"/>
          <w:divBdr>
            <w:top w:val="none" w:sz="0" w:space="0" w:color="auto"/>
            <w:left w:val="none" w:sz="0" w:space="0" w:color="auto"/>
            <w:bottom w:val="none" w:sz="0" w:space="0" w:color="auto"/>
            <w:right w:val="none" w:sz="0" w:space="0" w:color="auto"/>
          </w:divBdr>
          <w:divsChild>
            <w:div w:id="1528056458">
              <w:marLeft w:val="0"/>
              <w:marRight w:val="0"/>
              <w:marTop w:val="0"/>
              <w:marBottom w:val="0"/>
              <w:divBdr>
                <w:top w:val="none" w:sz="0" w:space="0" w:color="auto"/>
                <w:left w:val="none" w:sz="0" w:space="0" w:color="auto"/>
                <w:bottom w:val="none" w:sz="0" w:space="0" w:color="auto"/>
                <w:right w:val="none" w:sz="0" w:space="0" w:color="auto"/>
              </w:divBdr>
              <w:divsChild>
                <w:div w:id="1197503842">
                  <w:marLeft w:val="0"/>
                  <w:marRight w:val="0"/>
                  <w:marTop w:val="0"/>
                  <w:marBottom w:val="0"/>
                  <w:divBdr>
                    <w:top w:val="none" w:sz="0" w:space="0" w:color="auto"/>
                    <w:left w:val="none" w:sz="0" w:space="0" w:color="auto"/>
                    <w:bottom w:val="none" w:sz="0" w:space="0" w:color="auto"/>
                    <w:right w:val="none" w:sz="0" w:space="0" w:color="auto"/>
                  </w:divBdr>
                  <w:divsChild>
                    <w:div w:id="4560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510816">
      <w:bodyDiv w:val="1"/>
      <w:marLeft w:val="0"/>
      <w:marRight w:val="0"/>
      <w:marTop w:val="0"/>
      <w:marBottom w:val="0"/>
      <w:divBdr>
        <w:top w:val="none" w:sz="0" w:space="0" w:color="auto"/>
        <w:left w:val="none" w:sz="0" w:space="0" w:color="auto"/>
        <w:bottom w:val="none" w:sz="0" w:space="0" w:color="auto"/>
        <w:right w:val="none" w:sz="0" w:space="0" w:color="auto"/>
      </w:divBdr>
    </w:div>
    <w:div w:id="328027509">
      <w:bodyDiv w:val="1"/>
      <w:marLeft w:val="0"/>
      <w:marRight w:val="0"/>
      <w:marTop w:val="0"/>
      <w:marBottom w:val="0"/>
      <w:divBdr>
        <w:top w:val="none" w:sz="0" w:space="0" w:color="auto"/>
        <w:left w:val="none" w:sz="0" w:space="0" w:color="auto"/>
        <w:bottom w:val="none" w:sz="0" w:space="0" w:color="auto"/>
        <w:right w:val="none" w:sz="0" w:space="0" w:color="auto"/>
      </w:divBdr>
      <w:divsChild>
        <w:div w:id="2103061970">
          <w:marLeft w:val="0"/>
          <w:marRight w:val="120"/>
          <w:marTop w:val="0"/>
          <w:marBottom w:val="0"/>
          <w:divBdr>
            <w:top w:val="none" w:sz="0" w:space="0" w:color="auto"/>
            <w:left w:val="none" w:sz="0" w:space="0" w:color="auto"/>
            <w:bottom w:val="none" w:sz="0" w:space="0" w:color="auto"/>
            <w:right w:val="none" w:sz="0" w:space="0" w:color="auto"/>
          </w:divBdr>
        </w:div>
        <w:div w:id="1826438020">
          <w:marLeft w:val="0"/>
          <w:marRight w:val="0"/>
          <w:marTop w:val="0"/>
          <w:marBottom w:val="0"/>
          <w:divBdr>
            <w:top w:val="none" w:sz="0" w:space="0" w:color="auto"/>
            <w:left w:val="none" w:sz="0" w:space="0" w:color="auto"/>
            <w:bottom w:val="none" w:sz="0" w:space="0" w:color="auto"/>
            <w:right w:val="none" w:sz="0" w:space="0" w:color="auto"/>
          </w:divBdr>
        </w:div>
        <w:div w:id="1486504505">
          <w:marLeft w:val="0"/>
          <w:marRight w:val="120"/>
          <w:marTop w:val="0"/>
          <w:marBottom w:val="0"/>
          <w:divBdr>
            <w:top w:val="none" w:sz="0" w:space="0" w:color="auto"/>
            <w:left w:val="none" w:sz="0" w:space="0" w:color="auto"/>
            <w:bottom w:val="none" w:sz="0" w:space="0" w:color="auto"/>
            <w:right w:val="none" w:sz="0" w:space="0" w:color="auto"/>
          </w:divBdr>
        </w:div>
      </w:divsChild>
    </w:div>
    <w:div w:id="332951037">
      <w:bodyDiv w:val="1"/>
      <w:marLeft w:val="0"/>
      <w:marRight w:val="0"/>
      <w:marTop w:val="0"/>
      <w:marBottom w:val="0"/>
      <w:divBdr>
        <w:top w:val="none" w:sz="0" w:space="0" w:color="auto"/>
        <w:left w:val="none" w:sz="0" w:space="0" w:color="auto"/>
        <w:bottom w:val="none" w:sz="0" w:space="0" w:color="auto"/>
        <w:right w:val="none" w:sz="0" w:space="0" w:color="auto"/>
      </w:divBdr>
    </w:div>
    <w:div w:id="391974945">
      <w:bodyDiv w:val="1"/>
      <w:marLeft w:val="0"/>
      <w:marRight w:val="0"/>
      <w:marTop w:val="0"/>
      <w:marBottom w:val="0"/>
      <w:divBdr>
        <w:top w:val="none" w:sz="0" w:space="0" w:color="auto"/>
        <w:left w:val="none" w:sz="0" w:space="0" w:color="auto"/>
        <w:bottom w:val="none" w:sz="0" w:space="0" w:color="auto"/>
        <w:right w:val="none" w:sz="0" w:space="0" w:color="auto"/>
      </w:divBdr>
      <w:divsChild>
        <w:div w:id="659385832">
          <w:marLeft w:val="0"/>
          <w:marRight w:val="0"/>
          <w:marTop w:val="0"/>
          <w:marBottom w:val="0"/>
          <w:divBdr>
            <w:top w:val="none" w:sz="0" w:space="0" w:color="auto"/>
            <w:left w:val="none" w:sz="0" w:space="0" w:color="auto"/>
            <w:bottom w:val="none" w:sz="0" w:space="0" w:color="auto"/>
            <w:right w:val="none" w:sz="0" w:space="0" w:color="auto"/>
          </w:divBdr>
          <w:divsChild>
            <w:div w:id="1028483601">
              <w:marLeft w:val="0"/>
              <w:marRight w:val="0"/>
              <w:marTop w:val="0"/>
              <w:marBottom w:val="0"/>
              <w:divBdr>
                <w:top w:val="none" w:sz="0" w:space="0" w:color="auto"/>
                <w:left w:val="none" w:sz="0" w:space="0" w:color="auto"/>
                <w:bottom w:val="none" w:sz="0" w:space="0" w:color="auto"/>
                <w:right w:val="none" w:sz="0" w:space="0" w:color="auto"/>
              </w:divBdr>
              <w:divsChild>
                <w:div w:id="685206404">
                  <w:marLeft w:val="0"/>
                  <w:marRight w:val="0"/>
                  <w:marTop w:val="0"/>
                  <w:marBottom w:val="0"/>
                  <w:divBdr>
                    <w:top w:val="none" w:sz="0" w:space="0" w:color="auto"/>
                    <w:left w:val="none" w:sz="0" w:space="0" w:color="auto"/>
                    <w:bottom w:val="none" w:sz="0" w:space="0" w:color="auto"/>
                    <w:right w:val="none" w:sz="0" w:space="0" w:color="auto"/>
                  </w:divBdr>
                  <w:divsChild>
                    <w:div w:id="16137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11537">
      <w:bodyDiv w:val="1"/>
      <w:marLeft w:val="0"/>
      <w:marRight w:val="0"/>
      <w:marTop w:val="0"/>
      <w:marBottom w:val="0"/>
      <w:divBdr>
        <w:top w:val="none" w:sz="0" w:space="0" w:color="auto"/>
        <w:left w:val="none" w:sz="0" w:space="0" w:color="auto"/>
        <w:bottom w:val="none" w:sz="0" w:space="0" w:color="auto"/>
        <w:right w:val="none" w:sz="0" w:space="0" w:color="auto"/>
      </w:divBdr>
    </w:div>
    <w:div w:id="551187499">
      <w:bodyDiv w:val="1"/>
      <w:marLeft w:val="0"/>
      <w:marRight w:val="0"/>
      <w:marTop w:val="0"/>
      <w:marBottom w:val="0"/>
      <w:divBdr>
        <w:top w:val="none" w:sz="0" w:space="0" w:color="auto"/>
        <w:left w:val="none" w:sz="0" w:space="0" w:color="auto"/>
        <w:bottom w:val="none" w:sz="0" w:space="0" w:color="auto"/>
        <w:right w:val="none" w:sz="0" w:space="0" w:color="auto"/>
      </w:divBdr>
    </w:div>
    <w:div w:id="551968980">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67946615">
      <w:bodyDiv w:val="1"/>
      <w:marLeft w:val="0"/>
      <w:marRight w:val="0"/>
      <w:marTop w:val="0"/>
      <w:marBottom w:val="0"/>
      <w:divBdr>
        <w:top w:val="none" w:sz="0" w:space="0" w:color="auto"/>
        <w:left w:val="none" w:sz="0" w:space="0" w:color="auto"/>
        <w:bottom w:val="none" w:sz="0" w:space="0" w:color="auto"/>
        <w:right w:val="none" w:sz="0" w:space="0" w:color="auto"/>
      </w:divBdr>
    </w:div>
    <w:div w:id="708606187">
      <w:bodyDiv w:val="1"/>
      <w:marLeft w:val="0"/>
      <w:marRight w:val="0"/>
      <w:marTop w:val="0"/>
      <w:marBottom w:val="0"/>
      <w:divBdr>
        <w:top w:val="none" w:sz="0" w:space="0" w:color="auto"/>
        <w:left w:val="none" w:sz="0" w:space="0" w:color="auto"/>
        <w:bottom w:val="none" w:sz="0" w:space="0" w:color="auto"/>
        <w:right w:val="none" w:sz="0" w:space="0" w:color="auto"/>
      </w:divBdr>
    </w:div>
    <w:div w:id="843276114">
      <w:bodyDiv w:val="1"/>
      <w:marLeft w:val="0"/>
      <w:marRight w:val="0"/>
      <w:marTop w:val="0"/>
      <w:marBottom w:val="0"/>
      <w:divBdr>
        <w:top w:val="none" w:sz="0" w:space="0" w:color="auto"/>
        <w:left w:val="none" w:sz="0" w:space="0" w:color="auto"/>
        <w:bottom w:val="none" w:sz="0" w:space="0" w:color="auto"/>
        <w:right w:val="none" w:sz="0" w:space="0" w:color="auto"/>
      </w:divBdr>
    </w:div>
    <w:div w:id="869299109">
      <w:bodyDiv w:val="1"/>
      <w:marLeft w:val="0"/>
      <w:marRight w:val="0"/>
      <w:marTop w:val="0"/>
      <w:marBottom w:val="0"/>
      <w:divBdr>
        <w:top w:val="none" w:sz="0" w:space="0" w:color="auto"/>
        <w:left w:val="none" w:sz="0" w:space="0" w:color="auto"/>
        <w:bottom w:val="none" w:sz="0" w:space="0" w:color="auto"/>
        <w:right w:val="none" w:sz="0" w:space="0" w:color="auto"/>
      </w:divBdr>
    </w:div>
    <w:div w:id="879896432">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886378082">
      <w:bodyDiv w:val="1"/>
      <w:marLeft w:val="0"/>
      <w:marRight w:val="0"/>
      <w:marTop w:val="0"/>
      <w:marBottom w:val="0"/>
      <w:divBdr>
        <w:top w:val="none" w:sz="0" w:space="0" w:color="auto"/>
        <w:left w:val="none" w:sz="0" w:space="0" w:color="auto"/>
        <w:bottom w:val="none" w:sz="0" w:space="0" w:color="auto"/>
        <w:right w:val="none" w:sz="0" w:space="0" w:color="auto"/>
      </w:divBdr>
    </w:div>
    <w:div w:id="905452157">
      <w:bodyDiv w:val="1"/>
      <w:marLeft w:val="0"/>
      <w:marRight w:val="0"/>
      <w:marTop w:val="0"/>
      <w:marBottom w:val="0"/>
      <w:divBdr>
        <w:top w:val="none" w:sz="0" w:space="0" w:color="auto"/>
        <w:left w:val="none" w:sz="0" w:space="0" w:color="auto"/>
        <w:bottom w:val="none" w:sz="0" w:space="0" w:color="auto"/>
        <w:right w:val="none" w:sz="0" w:space="0" w:color="auto"/>
      </w:divBdr>
    </w:div>
    <w:div w:id="952246672">
      <w:bodyDiv w:val="1"/>
      <w:marLeft w:val="0"/>
      <w:marRight w:val="0"/>
      <w:marTop w:val="0"/>
      <w:marBottom w:val="0"/>
      <w:divBdr>
        <w:top w:val="none" w:sz="0" w:space="0" w:color="auto"/>
        <w:left w:val="none" w:sz="0" w:space="0" w:color="auto"/>
        <w:bottom w:val="none" w:sz="0" w:space="0" w:color="auto"/>
        <w:right w:val="none" w:sz="0" w:space="0" w:color="auto"/>
      </w:divBdr>
    </w:div>
    <w:div w:id="1059282112">
      <w:bodyDiv w:val="1"/>
      <w:marLeft w:val="0"/>
      <w:marRight w:val="0"/>
      <w:marTop w:val="0"/>
      <w:marBottom w:val="0"/>
      <w:divBdr>
        <w:top w:val="none" w:sz="0" w:space="0" w:color="auto"/>
        <w:left w:val="none" w:sz="0" w:space="0" w:color="auto"/>
        <w:bottom w:val="none" w:sz="0" w:space="0" w:color="auto"/>
        <w:right w:val="none" w:sz="0" w:space="0" w:color="auto"/>
      </w:divBdr>
    </w:div>
    <w:div w:id="1114061763">
      <w:bodyDiv w:val="1"/>
      <w:marLeft w:val="0"/>
      <w:marRight w:val="0"/>
      <w:marTop w:val="0"/>
      <w:marBottom w:val="0"/>
      <w:divBdr>
        <w:top w:val="none" w:sz="0" w:space="0" w:color="auto"/>
        <w:left w:val="none" w:sz="0" w:space="0" w:color="auto"/>
        <w:bottom w:val="none" w:sz="0" w:space="0" w:color="auto"/>
        <w:right w:val="none" w:sz="0" w:space="0" w:color="auto"/>
      </w:divBdr>
    </w:div>
    <w:div w:id="1162117118">
      <w:bodyDiv w:val="1"/>
      <w:marLeft w:val="0"/>
      <w:marRight w:val="0"/>
      <w:marTop w:val="0"/>
      <w:marBottom w:val="0"/>
      <w:divBdr>
        <w:top w:val="none" w:sz="0" w:space="0" w:color="auto"/>
        <w:left w:val="none" w:sz="0" w:space="0" w:color="auto"/>
        <w:bottom w:val="none" w:sz="0" w:space="0" w:color="auto"/>
        <w:right w:val="none" w:sz="0" w:space="0" w:color="auto"/>
      </w:divBdr>
    </w:div>
    <w:div w:id="1200242160">
      <w:bodyDiv w:val="1"/>
      <w:marLeft w:val="0"/>
      <w:marRight w:val="0"/>
      <w:marTop w:val="0"/>
      <w:marBottom w:val="0"/>
      <w:divBdr>
        <w:top w:val="none" w:sz="0" w:space="0" w:color="auto"/>
        <w:left w:val="none" w:sz="0" w:space="0" w:color="auto"/>
        <w:bottom w:val="none" w:sz="0" w:space="0" w:color="auto"/>
        <w:right w:val="none" w:sz="0" w:space="0" w:color="auto"/>
      </w:divBdr>
      <w:divsChild>
        <w:div w:id="800924543">
          <w:marLeft w:val="0"/>
          <w:marRight w:val="0"/>
          <w:marTop w:val="0"/>
          <w:marBottom w:val="0"/>
          <w:divBdr>
            <w:top w:val="none" w:sz="0" w:space="0" w:color="auto"/>
            <w:left w:val="none" w:sz="0" w:space="0" w:color="auto"/>
            <w:bottom w:val="none" w:sz="0" w:space="0" w:color="auto"/>
            <w:right w:val="none" w:sz="0" w:space="0" w:color="auto"/>
          </w:divBdr>
          <w:divsChild>
            <w:div w:id="2084520525">
              <w:marLeft w:val="0"/>
              <w:marRight w:val="0"/>
              <w:marTop w:val="0"/>
              <w:marBottom w:val="0"/>
              <w:divBdr>
                <w:top w:val="none" w:sz="0" w:space="0" w:color="auto"/>
                <w:left w:val="none" w:sz="0" w:space="0" w:color="auto"/>
                <w:bottom w:val="none" w:sz="0" w:space="0" w:color="auto"/>
                <w:right w:val="none" w:sz="0" w:space="0" w:color="auto"/>
              </w:divBdr>
              <w:divsChild>
                <w:div w:id="454754998">
                  <w:marLeft w:val="0"/>
                  <w:marRight w:val="0"/>
                  <w:marTop w:val="0"/>
                  <w:marBottom w:val="0"/>
                  <w:divBdr>
                    <w:top w:val="none" w:sz="0" w:space="0" w:color="auto"/>
                    <w:left w:val="none" w:sz="0" w:space="0" w:color="auto"/>
                    <w:bottom w:val="none" w:sz="0" w:space="0" w:color="auto"/>
                    <w:right w:val="none" w:sz="0" w:space="0" w:color="auto"/>
                  </w:divBdr>
                  <w:divsChild>
                    <w:div w:id="20329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635645">
      <w:bodyDiv w:val="1"/>
      <w:marLeft w:val="0"/>
      <w:marRight w:val="0"/>
      <w:marTop w:val="0"/>
      <w:marBottom w:val="0"/>
      <w:divBdr>
        <w:top w:val="none" w:sz="0" w:space="0" w:color="auto"/>
        <w:left w:val="none" w:sz="0" w:space="0" w:color="auto"/>
        <w:bottom w:val="none" w:sz="0" w:space="0" w:color="auto"/>
        <w:right w:val="none" w:sz="0" w:space="0" w:color="auto"/>
      </w:divBdr>
    </w:div>
    <w:div w:id="1328437052">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405253662">
      <w:bodyDiv w:val="1"/>
      <w:marLeft w:val="0"/>
      <w:marRight w:val="0"/>
      <w:marTop w:val="0"/>
      <w:marBottom w:val="0"/>
      <w:divBdr>
        <w:top w:val="none" w:sz="0" w:space="0" w:color="auto"/>
        <w:left w:val="none" w:sz="0" w:space="0" w:color="auto"/>
        <w:bottom w:val="none" w:sz="0" w:space="0" w:color="auto"/>
        <w:right w:val="none" w:sz="0" w:space="0" w:color="auto"/>
      </w:divBdr>
    </w:div>
    <w:div w:id="1411200545">
      <w:bodyDiv w:val="1"/>
      <w:marLeft w:val="0"/>
      <w:marRight w:val="0"/>
      <w:marTop w:val="0"/>
      <w:marBottom w:val="0"/>
      <w:divBdr>
        <w:top w:val="none" w:sz="0" w:space="0" w:color="auto"/>
        <w:left w:val="none" w:sz="0" w:space="0" w:color="auto"/>
        <w:bottom w:val="none" w:sz="0" w:space="0" w:color="auto"/>
        <w:right w:val="none" w:sz="0" w:space="0" w:color="auto"/>
      </w:divBdr>
    </w:div>
    <w:div w:id="1455714167">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55316170">
      <w:bodyDiv w:val="1"/>
      <w:marLeft w:val="0"/>
      <w:marRight w:val="0"/>
      <w:marTop w:val="0"/>
      <w:marBottom w:val="0"/>
      <w:divBdr>
        <w:top w:val="none" w:sz="0" w:space="0" w:color="auto"/>
        <w:left w:val="none" w:sz="0" w:space="0" w:color="auto"/>
        <w:bottom w:val="none" w:sz="0" w:space="0" w:color="auto"/>
        <w:right w:val="none" w:sz="0" w:space="0" w:color="auto"/>
      </w:divBdr>
      <w:divsChild>
        <w:div w:id="2036271857">
          <w:marLeft w:val="0"/>
          <w:marRight w:val="0"/>
          <w:marTop w:val="0"/>
          <w:marBottom w:val="0"/>
          <w:divBdr>
            <w:top w:val="none" w:sz="0" w:space="0" w:color="auto"/>
            <w:left w:val="none" w:sz="0" w:space="0" w:color="auto"/>
            <w:bottom w:val="none" w:sz="0" w:space="0" w:color="auto"/>
            <w:right w:val="none" w:sz="0" w:space="0" w:color="auto"/>
          </w:divBdr>
          <w:divsChild>
            <w:div w:id="868031456">
              <w:marLeft w:val="0"/>
              <w:marRight w:val="0"/>
              <w:marTop w:val="0"/>
              <w:marBottom w:val="0"/>
              <w:divBdr>
                <w:top w:val="none" w:sz="0" w:space="0" w:color="auto"/>
                <w:left w:val="none" w:sz="0" w:space="0" w:color="auto"/>
                <w:bottom w:val="none" w:sz="0" w:space="0" w:color="auto"/>
                <w:right w:val="none" w:sz="0" w:space="0" w:color="auto"/>
              </w:divBdr>
              <w:divsChild>
                <w:div w:id="1358577099">
                  <w:marLeft w:val="0"/>
                  <w:marRight w:val="0"/>
                  <w:marTop w:val="0"/>
                  <w:marBottom w:val="0"/>
                  <w:divBdr>
                    <w:top w:val="none" w:sz="0" w:space="0" w:color="auto"/>
                    <w:left w:val="none" w:sz="0" w:space="0" w:color="auto"/>
                    <w:bottom w:val="none" w:sz="0" w:space="0" w:color="auto"/>
                    <w:right w:val="none" w:sz="0" w:space="0" w:color="auto"/>
                  </w:divBdr>
                  <w:divsChild>
                    <w:div w:id="10849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15358641">
      <w:bodyDiv w:val="1"/>
      <w:marLeft w:val="0"/>
      <w:marRight w:val="0"/>
      <w:marTop w:val="0"/>
      <w:marBottom w:val="0"/>
      <w:divBdr>
        <w:top w:val="none" w:sz="0" w:space="0" w:color="auto"/>
        <w:left w:val="none" w:sz="0" w:space="0" w:color="auto"/>
        <w:bottom w:val="none" w:sz="0" w:space="0" w:color="auto"/>
        <w:right w:val="none" w:sz="0" w:space="0" w:color="auto"/>
      </w:divBdr>
      <w:divsChild>
        <w:div w:id="1225994129">
          <w:marLeft w:val="0"/>
          <w:marRight w:val="0"/>
          <w:marTop w:val="0"/>
          <w:marBottom w:val="0"/>
          <w:divBdr>
            <w:top w:val="none" w:sz="0" w:space="0" w:color="auto"/>
            <w:left w:val="none" w:sz="0" w:space="0" w:color="auto"/>
            <w:bottom w:val="none" w:sz="0" w:space="0" w:color="auto"/>
            <w:right w:val="none" w:sz="0" w:space="0" w:color="auto"/>
          </w:divBdr>
          <w:divsChild>
            <w:div w:id="1866407466">
              <w:marLeft w:val="0"/>
              <w:marRight w:val="0"/>
              <w:marTop w:val="0"/>
              <w:marBottom w:val="0"/>
              <w:divBdr>
                <w:top w:val="none" w:sz="0" w:space="0" w:color="auto"/>
                <w:left w:val="none" w:sz="0" w:space="0" w:color="auto"/>
                <w:bottom w:val="none" w:sz="0" w:space="0" w:color="auto"/>
                <w:right w:val="none" w:sz="0" w:space="0" w:color="auto"/>
              </w:divBdr>
              <w:divsChild>
                <w:div w:id="1414206528">
                  <w:marLeft w:val="0"/>
                  <w:marRight w:val="0"/>
                  <w:marTop w:val="0"/>
                  <w:marBottom w:val="0"/>
                  <w:divBdr>
                    <w:top w:val="none" w:sz="0" w:space="0" w:color="auto"/>
                    <w:left w:val="none" w:sz="0" w:space="0" w:color="auto"/>
                    <w:bottom w:val="none" w:sz="0" w:space="0" w:color="auto"/>
                    <w:right w:val="none" w:sz="0" w:space="0" w:color="auto"/>
                  </w:divBdr>
                  <w:divsChild>
                    <w:div w:id="7755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520488">
      <w:bodyDiv w:val="1"/>
      <w:marLeft w:val="0"/>
      <w:marRight w:val="0"/>
      <w:marTop w:val="0"/>
      <w:marBottom w:val="0"/>
      <w:divBdr>
        <w:top w:val="none" w:sz="0" w:space="0" w:color="auto"/>
        <w:left w:val="none" w:sz="0" w:space="0" w:color="auto"/>
        <w:bottom w:val="none" w:sz="0" w:space="0" w:color="auto"/>
        <w:right w:val="none" w:sz="0" w:space="0" w:color="auto"/>
      </w:divBdr>
    </w:div>
    <w:div w:id="1662805207">
      <w:bodyDiv w:val="1"/>
      <w:marLeft w:val="0"/>
      <w:marRight w:val="0"/>
      <w:marTop w:val="0"/>
      <w:marBottom w:val="0"/>
      <w:divBdr>
        <w:top w:val="none" w:sz="0" w:space="0" w:color="auto"/>
        <w:left w:val="none" w:sz="0" w:space="0" w:color="auto"/>
        <w:bottom w:val="none" w:sz="0" w:space="0" w:color="auto"/>
        <w:right w:val="none" w:sz="0" w:space="0" w:color="auto"/>
      </w:divBdr>
    </w:div>
    <w:div w:id="1696153997">
      <w:bodyDiv w:val="1"/>
      <w:marLeft w:val="0"/>
      <w:marRight w:val="0"/>
      <w:marTop w:val="0"/>
      <w:marBottom w:val="0"/>
      <w:divBdr>
        <w:top w:val="none" w:sz="0" w:space="0" w:color="auto"/>
        <w:left w:val="none" w:sz="0" w:space="0" w:color="auto"/>
        <w:bottom w:val="none" w:sz="0" w:space="0" w:color="auto"/>
        <w:right w:val="none" w:sz="0" w:space="0" w:color="auto"/>
      </w:divBdr>
    </w:div>
    <w:div w:id="1773234212">
      <w:bodyDiv w:val="1"/>
      <w:marLeft w:val="0"/>
      <w:marRight w:val="0"/>
      <w:marTop w:val="0"/>
      <w:marBottom w:val="0"/>
      <w:divBdr>
        <w:top w:val="none" w:sz="0" w:space="0" w:color="auto"/>
        <w:left w:val="none" w:sz="0" w:space="0" w:color="auto"/>
        <w:bottom w:val="none" w:sz="0" w:space="0" w:color="auto"/>
        <w:right w:val="none" w:sz="0" w:space="0" w:color="auto"/>
      </w:divBdr>
    </w:div>
    <w:div w:id="1875998401">
      <w:bodyDiv w:val="1"/>
      <w:marLeft w:val="0"/>
      <w:marRight w:val="0"/>
      <w:marTop w:val="0"/>
      <w:marBottom w:val="0"/>
      <w:divBdr>
        <w:top w:val="none" w:sz="0" w:space="0" w:color="auto"/>
        <w:left w:val="none" w:sz="0" w:space="0" w:color="auto"/>
        <w:bottom w:val="none" w:sz="0" w:space="0" w:color="auto"/>
        <w:right w:val="none" w:sz="0" w:space="0" w:color="auto"/>
      </w:divBdr>
    </w:div>
    <w:div w:id="1883129766">
      <w:bodyDiv w:val="1"/>
      <w:marLeft w:val="0"/>
      <w:marRight w:val="0"/>
      <w:marTop w:val="0"/>
      <w:marBottom w:val="0"/>
      <w:divBdr>
        <w:top w:val="none" w:sz="0" w:space="0" w:color="auto"/>
        <w:left w:val="none" w:sz="0" w:space="0" w:color="auto"/>
        <w:bottom w:val="none" w:sz="0" w:space="0" w:color="auto"/>
        <w:right w:val="none" w:sz="0" w:space="0" w:color="auto"/>
      </w:divBdr>
    </w:div>
    <w:div w:id="1919243051">
      <w:bodyDiv w:val="1"/>
      <w:marLeft w:val="0"/>
      <w:marRight w:val="0"/>
      <w:marTop w:val="0"/>
      <w:marBottom w:val="0"/>
      <w:divBdr>
        <w:top w:val="none" w:sz="0" w:space="0" w:color="auto"/>
        <w:left w:val="none" w:sz="0" w:space="0" w:color="auto"/>
        <w:bottom w:val="none" w:sz="0" w:space="0" w:color="auto"/>
        <w:right w:val="none" w:sz="0" w:space="0" w:color="auto"/>
      </w:divBdr>
    </w:div>
    <w:div w:id="1947880614">
      <w:bodyDiv w:val="1"/>
      <w:marLeft w:val="0"/>
      <w:marRight w:val="0"/>
      <w:marTop w:val="0"/>
      <w:marBottom w:val="0"/>
      <w:divBdr>
        <w:top w:val="none" w:sz="0" w:space="0" w:color="auto"/>
        <w:left w:val="none" w:sz="0" w:space="0" w:color="auto"/>
        <w:bottom w:val="none" w:sz="0" w:space="0" w:color="auto"/>
        <w:right w:val="none" w:sz="0" w:space="0" w:color="auto"/>
      </w:divBdr>
    </w:div>
    <w:div w:id="2006933835">
      <w:bodyDiv w:val="1"/>
      <w:marLeft w:val="0"/>
      <w:marRight w:val="0"/>
      <w:marTop w:val="0"/>
      <w:marBottom w:val="0"/>
      <w:divBdr>
        <w:top w:val="none" w:sz="0" w:space="0" w:color="auto"/>
        <w:left w:val="none" w:sz="0" w:space="0" w:color="auto"/>
        <w:bottom w:val="none" w:sz="0" w:space="0" w:color="auto"/>
        <w:right w:val="none" w:sz="0" w:space="0" w:color="auto"/>
      </w:divBdr>
    </w:div>
    <w:div w:id="2057586153">
      <w:bodyDiv w:val="1"/>
      <w:marLeft w:val="0"/>
      <w:marRight w:val="0"/>
      <w:marTop w:val="0"/>
      <w:marBottom w:val="0"/>
      <w:divBdr>
        <w:top w:val="none" w:sz="0" w:space="0" w:color="auto"/>
        <w:left w:val="none" w:sz="0" w:space="0" w:color="auto"/>
        <w:bottom w:val="none" w:sz="0" w:space="0" w:color="auto"/>
        <w:right w:val="none" w:sz="0" w:space="0" w:color="auto"/>
      </w:divBdr>
    </w:div>
    <w:div w:id="2079084388">
      <w:bodyDiv w:val="1"/>
      <w:marLeft w:val="0"/>
      <w:marRight w:val="0"/>
      <w:marTop w:val="0"/>
      <w:marBottom w:val="0"/>
      <w:divBdr>
        <w:top w:val="none" w:sz="0" w:space="0" w:color="auto"/>
        <w:left w:val="none" w:sz="0" w:space="0" w:color="auto"/>
        <w:bottom w:val="none" w:sz="0" w:space="0" w:color="auto"/>
        <w:right w:val="none" w:sz="0" w:space="0" w:color="auto"/>
      </w:divBdr>
    </w:div>
    <w:div w:id="2081558356">
      <w:bodyDiv w:val="1"/>
      <w:marLeft w:val="0"/>
      <w:marRight w:val="0"/>
      <w:marTop w:val="0"/>
      <w:marBottom w:val="0"/>
      <w:divBdr>
        <w:top w:val="none" w:sz="0" w:space="0" w:color="auto"/>
        <w:left w:val="none" w:sz="0" w:space="0" w:color="auto"/>
        <w:bottom w:val="none" w:sz="0" w:space="0" w:color="auto"/>
        <w:right w:val="none" w:sz="0" w:space="0" w:color="auto"/>
      </w:divBdr>
      <w:divsChild>
        <w:div w:id="1470515238">
          <w:marLeft w:val="0"/>
          <w:marRight w:val="0"/>
          <w:marTop w:val="0"/>
          <w:marBottom w:val="0"/>
          <w:divBdr>
            <w:top w:val="none" w:sz="0" w:space="0" w:color="auto"/>
            <w:left w:val="none" w:sz="0" w:space="0" w:color="auto"/>
            <w:bottom w:val="none" w:sz="0" w:space="0" w:color="auto"/>
            <w:right w:val="none" w:sz="0" w:space="0" w:color="auto"/>
          </w:divBdr>
          <w:divsChild>
            <w:div w:id="400099894">
              <w:marLeft w:val="0"/>
              <w:marRight w:val="0"/>
              <w:marTop w:val="0"/>
              <w:marBottom w:val="0"/>
              <w:divBdr>
                <w:top w:val="none" w:sz="0" w:space="0" w:color="auto"/>
                <w:left w:val="none" w:sz="0" w:space="0" w:color="auto"/>
                <w:bottom w:val="none" w:sz="0" w:space="0" w:color="auto"/>
                <w:right w:val="none" w:sz="0" w:space="0" w:color="auto"/>
              </w:divBdr>
              <w:divsChild>
                <w:div w:id="1640961870">
                  <w:marLeft w:val="0"/>
                  <w:marRight w:val="0"/>
                  <w:marTop w:val="0"/>
                  <w:marBottom w:val="0"/>
                  <w:divBdr>
                    <w:top w:val="none" w:sz="0" w:space="0" w:color="auto"/>
                    <w:left w:val="none" w:sz="0" w:space="0" w:color="auto"/>
                    <w:bottom w:val="none" w:sz="0" w:space="0" w:color="auto"/>
                    <w:right w:val="none" w:sz="0" w:space="0" w:color="auto"/>
                  </w:divBdr>
                  <w:divsChild>
                    <w:div w:id="8997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inlex.fi/fi/laki/ajantasa/2013/2013032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nlex.fi/fi/laki/ajantasa/1967/1967065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5890\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977172A16D4BF9802BD02D2A82B646"/>
        <w:category>
          <w:name w:val="Yleiset"/>
          <w:gallery w:val="placeholder"/>
        </w:category>
        <w:types>
          <w:type w:val="bbPlcHdr"/>
        </w:types>
        <w:behaviors>
          <w:behavior w:val="content"/>
        </w:behaviors>
        <w:guid w:val="{CC777ED3-BAA2-4FE1-B376-4A1D0425C736}"/>
      </w:docPartPr>
      <w:docPartBody>
        <w:p w:rsidR="001A02D8" w:rsidRDefault="00F64DF0">
          <w:pPr>
            <w:pStyle w:val="50977172A16D4BF9802BD02D2A82B646"/>
          </w:pPr>
          <w:r w:rsidRPr="005D3E42">
            <w:rPr>
              <w:rStyle w:val="Paikkamerkkiteksti"/>
            </w:rPr>
            <w:t>Click or tap here to enter text.</w:t>
          </w:r>
        </w:p>
      </w:docPartBody>
    </w:docPart>
    <w:docPart>
      <w:docPartPr>
        <w:name w:val="A706C688C44D4DA3A62DAD3F321516A8"/>
        <w:category>
          <w:name w:val="Yleiset"/>
          <w:gallery w:val="placeholder"/>
        </w:category>
        <w:types>
          <w:type w:val="bbPlcHdr"/>
        </w:types>
        <w:behaviors>
          <w:behavior w:val="content"/>
        </w:behaviors>
        <w:guid w:val="{2363C3FB-D6F2-42E5-A03D-3CDCF2B07FFA}"/>
      </w:docPartPr>
      <w:docPartBody>
        <w:p w:rsidR="001A02D8" w:rsidRDefault="00F64DF0">
          <w:pPr>
            <w:pStyle w:val="A706C688C44D4DA3A62DAD3F321516A8"/>
          </w:pPr>
          <w:r w:rsidRPr="005D3E42">
            <w:rPr>
              <w:rStyle w:val="Paikkamerkkiteksti"/>
            </w:rPr>
            <w:t>Click or tap here to enter text.</w:t>
          </w:r>
        </w:p>
      </w:docPartBody>
    </w:docPart>
    <w:docPart>
      <w:docPartPr>
        <w:name w:val="2F34EF53FE074AC5BE353A1FB19723EB"/>
        <w:category>
          <w:name w:val="Yleiset"/>
          <w:gallery w:val="placeholder"/>
        </w:category>
        <w:types>
          <w:type w:val="bbPlcHdr"/>
        </w:types>
        <w:behaviors>
          <w:behavior w:val="content"/>
        </w:behaviors>
        <w:guid w:val="{BB155CC2-E3B2-4214-AC39-6B12283A6745}"/>
      </w:docPartPr>
      <w:docPartBody>
        <w:p w:rsidR="001A02D8" w:rsidRDefault="00F64DF0">
          <w:pPr>
            <w:pStyle w:val="2F34EF53FE074AC5BE353A1FB19723EB"/>
          </w:pPr>
          <w:r w:rsidRPr="002B458A">
            <w:rPr>
              <w:rStyle w:val="Paikkamerkkiteksti"/>
            </w:rPr>
            <w:t>Kirjoita tekstiä napsauttamalla tai napauttamalla tätä.</w:t>
          </w:r>
        </w:p>
      </w:docPartBody>
    </w:docPart>
    <w:docPart>
      <w:docPartPr>
        <w:name w:val="881F4E33F0B944FD928822537413DB19"/>
        <w:category>
          <w:name w:val="Yleiset"/>
          <w:gallery w:val="placeholder"/>
        </w:category>
        <w:types>
          <w:type w:val="bbPlcHdr"/>
        </w:types>
        <w:behaviors>
          <w:behavior w:val="content"/>
        </w:behaviors>
        <w:guid w:val="{C1198602-D58E-4355-830B-015C91E6B51C}"/>
      </w:docPartPr>
      <w:docPartBody>
        <w:p w:rsidR="001A02D8" w:rsidRDefault="00F64DF0">
          <w:pPr>
            <w:pStyle w:val="881F4E33F0B944FD928822537413DB19"/>
          </w:pPr>
          <w:r w:rsidRPr="00E27C6D">
            <w:t>Valitse kohde.</w:t>
          </w:r>
        </w:p>
      </w:docPartBody>
    </w:docPart>
    <w:docPart>
      <w:docPartPr>
        <w:name w:val="672462FC6E93448985AB125ABACABA32"/>
        <w:category>
          <w:name w:val="Yleiset"/>
          <w:gallery w:val="placeholder"/>
        </w:category>
        <w:types>
          <w:type w:val="bbPlcHdr"/>
        </w:types>
        <w:behaviors>
          <w:behavior w:val="content"/>
        </w:behaviors>
        <w:guid w:val="{E2B084C8-19B0-411B-BF52-7ECEB13E7C8D}"/>
      </w:docPartPr>
      <w:docPartBody>
        <w:p w:rsidR="001A02D8" w:rsidRDefault="00F64DF0">
          <w:pPr>
            <w:pStyle w:val="672462FC6E93448985AB125ABACABA32"/>
          </w:pPr>
          <w:r w:rsidRPr="005D3E42">
            <w:rPr>
              <w:rStyle w:val="Paikkamerkkiteksti"/>
            </w:rPr>
            <w:t>Click or tap here to enter text.</w:t>
          </w:r>
        </w:p>
      </w:docPartBody>
    </w:docPart>
    <w:docPart>
      <w:docPartPr>
        <w:name w:val="714236C9483B4DB3B5369FB0CFDCC70A"/>
        <w:category>
          <w:name w:val="Yleiset"/>
          <w:gallery w:val="placeholder"/>
        </w:category>
        <w:types>
          <w:type w:val="bbPlcHdr"/>
        </w:types>
        <w:behaviors>
          <w:behavior w:val="content"/>
        </w:behaviors>
        <w:guid w:val="{6BF55645-57DB-4EF5-B2BF-B5C1CE67CD70}"/>
      </w:docPartPr>
      <w:docPartBody>
        <w:p w:rsidR="001A02D8" w:rsidRDefault="001A02D8" w:rsidP="001A02D8">
          <w:pPr>
            <w:pStyle w:val="714236C9483B4DB3B5369FB0CFDCC70A"/>
          </w:pPr>
          <w:r w:rsidRPr="005D3E42">
            <w:rPr>
              <w:rStyle w:val="Paikkamerkkiteksti"/>
            </w:rPr>
            <w:t>Click or tap here to enter text.</w:t>
          </w:r>
        </w:p>
      </w:docPartBody>
    </w:docPart>
    <w:docPart>
      <w:docPartPr>
        <w:name w:val="22B86B9085ED44B18B07CCB3690060C0"/>
        <w:category>
          <w:name w:val="Yleiset"/>
          <w:gallery w:val="placeholder"/>
        </w:category>
        <w:types>
          <w:type w:val="bbPlcHdr"/>
        </w:types>
        <w:behaviors>
          <w:behavior w:val="content"/>
        </w:behaviors>
        <w:guid w:val="{37053AF7-4B74-4BE4-BFCC-27A873D9DD51}"/>
      </w:docPartPr>
      <w:docPartBody>
        <w:p w:rsidR="001A02D8" w:rsidRDefault="001A02D8" w:rsidP="001A02D8">
          <w:pPr>
            <w:pStyle w:val="22B86B9085ED44B18B07CCB3690060C0"/>
          </w:pPr>
          <w:r w:rsidRPr="005D3E42">
            <w:rPr>
              <w:rStyle w:val="Paikkamerkkiteksti"/>
            </w:rPr>
            <w:t>Click or tap here to enter text.</w:t>
          </w:r>
        </w:p>
      </w:docPartBody>
    </w:docPart>
    <w:docPart>
      <w:docPartPr>
        <w:name w:val="47AC026F01E0469FA630DEBD79D8D9F4"/>
        <w:category>
          <w:name w:val="Yleiset"/>
          <w:gallery w:val="placeholder"/>
        </w:category>
        <w:types>
          <w:type w:val="bbPlcHdr"/>
        </w:types>
        <w:behaviors>
          <w:behavior w:val="content"/>
        </w:behaviors>
        <w:guid w:val="{1D386116-BE18-4E14-A600-2CBCF67CDD37}"/>
      </w:docPartPr>
      <w:docPartBody>
        <w:p w:rsidR="009D3CFE" w:rsidRDefault="009D3CFE" w:rsidP="009D3CFE">
          <w:pPr>
            <w:pStyle w:val="47AC026F01E0469FA630DEBD79D8D9F4"/>
          </w:pPr>
          <w:r w:rsidRPr="005D3E42">
            <w:rPr>
              <w:rStyle w:val="Paikkamerkkiteksti"/>
            </w:rPr>
            <w:t>Click or tap here to enter text.</w:t>
          </w:r>
        </w:p>
      </w:docPartBody>
    </w:docPart>
    <w:docPart>
      <w:docPartPr>
        <w:name w:val="3DBDF78CFB974211949094AA6CAACF5B"/>
        <w:category>
          <w:name w:val="Yleiset"/>
          <w:gallery w:val="placeholder"/>
        </w:category>
        <w:types>
          <w:type w:val="bbPlcHdr"/>
        </w:types>
        <w:behaviors>
          <w:behavior w:val="content"/>
        </w:behaviors>
        <w:guid w:val="{44F09EFA-72A0-4342-9FAD-E35AA463A34A}"/>
      </w:docPartPr>
      <w:docPartBody>
        <w:p w:rsidR="00AD2939" w:rsidRDefault="003C4CFE" w:rsidP="003C4CFE">
          <w:pPr>
            <w:pStyle w:val="3DBDF78CFB974211949094AA6CAACF5B"/>
          </w:pPr>
          <w:r w:rsidRPr="005D3E42">
            <w:rPr>
              <w:rStyle w:val="Paikkamerkkiteksti"/>
            </w:rPr>
            <w:t>Click or tap here to enter text.</w:t>
          </w:r>
        </w:p>
      </w:docPartBody>
    </w:docPart>
    <w:docPart>
      <w:docPartPr>
        <w:name w:val="D1E196B39CD8489192386F41D0A03389"/>
        <w:category>
          <w:name w:val="Yleiset"/>
          <w:gallery w:val="placeholder"/>
        </w:category>
        <w:types>
          <w:type w:val="bbPlcHdr"/>
        </w:types>
        <w:behaviors>
          <w:behavior w:val="content"/>
        </w:behaviors>
        <w:guid w:val="{3D2B0EE6-94E5-4549-979B-50875C7A9419}"/>
      </w:docPartPr>
      <w:docPartBody>
        <w:p w:rsidR="001A5633" w:rsidRDefault="001A5633" w:rsidP="001A5633">
          <w:pPr>
            <w:pStyle w:val="D1E196B39CD8489192386F41D0A03389"/>
          </w:pPr>
          <w:r w:rsidRPr="005D3E42">
            <w:rPr>
              <w:rStyle w:val="Paikkamerkkiteksti"/>
            </w:rPr>
            <w:t>Click or tap here to enter text.</w:t>
          </w:r>
        </w:p>
      </w:docPartBody>
    </w:docPart>
    <w:docPart>
      <w:docPartPr>
        <w:name w:val="EFB2789B10F94C07AA1DD6AFFE5AE93C"/>
        <w:category>
          <w:name w:val="Yleiset"/>
          <w:gallery w:val="placeholder"/>
        </w:category>
        <w:types>
          <w:type w:val="bbPlcHdr"/>
        </w:types>
        <w:behaviors>
          <w:behavior w:val="content"/>
        </w:behaviors>
        <w:guid w:val="{E131CFE1-BCC9-42EA-92F3-83DB4A56EB61}"/>
      </w:docPartPr>
      <w:docPartBody>
        <w:p w:rsidR="001A5633" w:rsidRDefault="001A5633" w:rsidP="001A5633">
          <w:pPr>
            <w:pStyle w:val="EFB2789B10F94C07AA1DD6AFFE5AE93C"/>
          </w:pPr>
          <w:r w:rsidRPr="005D3E42">
            <w:rPr>
              <w:rStyle w:val="Paikkamerkkiteksti"/>
            </w:rPr>
            <w:t>Click or tap here to enter text.</w:t>
          </w:r>
        </w:p>
      </w:docPartBody>
    </w:docPart>
    <w:docPart>
      <w:docPartPr>
        <w:name w:val="0CCCD0ABA61846DB9409F0FA13141B39"/>
        <w:category>
          <w:name w:val="Yleiset"/>
          <w:gallery w:val="placeholder"/>
        </w:category>
        <w:types>
          <w:type w:val="bbPlcHdr"/>
        </w:types>
        <w:behaviors>
          <w:behavior w:val="content"/>
        </w:behaviors>
        <w:guid w:val="{A9AD2EC8-A0A4-4AC5-A850-6B41D33069BA}"/>
      </w:docPartPr>
      <w:docPartBody>
        <w:p w:rsidR="008F52DC" w:rsidRDefault="006179B4" w:rsidP="006179B4">
          <w:pPr>
            <w:pStyle w:val="0CCCD0ABA61846DB9409F0FA13141B39"/>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636"/>
    <w:rsid w:val="000215F8"/>
    <w:rsid w:val="00022367"/>
    <w:rsid w:val="00033F7A"/>
    <w:rsid w:val="000B7116"/>
    <w:rsid w:val="000B73E8"/>
    <w:rsid w:val="00107777"/>
    <w:rsid w:val="00125AA9"/>
    <w:rsid w:val="001436B1"/>
    <w:rsid w:val="00146E51"/>
    <w:rsid w:val="001474FC"/>
    <w:rsid w:val="00147CF7"/>
    <w:rsid w:val="001732CD"/>
    <w:rsid w:val="001A02D8"/>
    <w:rsid w:val="001A5633"/>
    <w:rsid w:val="001B1A9C"/>
    <w:rsid w:val="001B1D57"/>
    <w:rsid w:val="001C3AEC"/>
    <w:rsid w:val="001D337F"/>
    <w:rsid w:val="00207D6F"/>
    <w:rsid w:val="00232E92"/>
    <w:rsid w:val="002617AB"/>
    <w:rsid w:val="002A7797"/>
    <w:rsid w:val="002C4271"/>
    <w:rsid w:val="002E4D08"/>
    <w:rsid w:val="002F3B90"/>
    <w:rsid w:val="002F6890"/>
    <w:rsid w:val="0034732B"/>
    <w:rsid w:val="003579C6"/>
    <w:rsid w:val="00375102"/>
    <w:rsid w:val="00384CDD"/>
    <w:rsid w:val="00397351"/>
    <w:rsid w:val="003A6EF0"/>
    <w:rsid w:val="003B6265"/>
    <w:rsid w:val="003C4CFE"/>
    <w:rsid w:val="00404C7F"/>
    <w:rsid w:val="00444DA8"/>
    <w:rsid w:val="004466AB"/>
    <w:rsid w:val="00467EF6"/>
    <w:rsid w:val="00467FFB"/>
    <w:rsid w:val="00490422"/>
    <w:rsid w:val="004B6DAE"/>
    <w:rsid w:val="0051147A"/>
    <w:rsid w:val="005447D4"/>
    <w:rsid w:val="00562B3D"/>
    <w:rsid w:val="005727F1"/>
    <w:rsid w:val="005A7623"/>
    <w:rsid w:val="005B0DAA"/>
    <w:rsid w:val="005C7129"/>
    <w:rsid w:val="005C7629"/>
    <w:rsid w:val="005D57CA"/>
    <w:rsid w:val="005F5763"/>
    <w:rsid w:val="005F6DF6"/>
    <w:rsid w:val="006179B4"/>
    <w:rsid w:val="00652387"/>
    <w:rsid w:val="00656FFA"/>
    <w:rsid w:val="0067099A"/>
    <w:rsid w:val="006B11D3"/>
    <w:rsid w:val="006C181A"/>
    <w:rsid w:val="0070258C"/>
    <w:rsid w:val="007426B7"/>
    <w:rsid w:val="00783E9D"/>
    <w:rsid w:val="00794A9F"/>
    <w:rsid w:val="007958AE"/>
    <w:rsid w:val="00796684"/>
    <w:rsid w:val="007C1851"/>
    <w:rsid w:val="00813E5D"/>
    <w:rsid w:val="00816232"/>
    <w:rsid w:val="00830561"/>
    <w:rsid w:val="00847D04"/>
    <w:rsid w:val="008C48BF"/>
    <w:rsid w:val="008D0CE7"/>
    <w:rsid w:val="008F52DC"/>
    <w:rsid w:val="00915C31"/>
    <w:rsid w:val="009232F9"/>
    <w:rsid w:val="00931B8C"/>
    <w:rsid w:val="00935F98"/>
    <w:rsid w:val="009517E8"/>
    <w:rsid w:val="00960AC8"/>
    <w:rsid w:val="00983855"/>
    <w:rsid w:val="00987486"/>
    <w:rsid w:val="009C0623"/>
    <w:rsid w:val="009C4720"/>
    <w:rsid w:val="009D3CFE"/>
    <w:rsid w:val="009D609B"/>
    <w:rsid w:val="00A018C2"/>
    <w:rsid w:val="00A470DC"/>
    <w:rsid w:val="00A63F5B"/>
    <w:rsid w:val="00A70CF7"/>
    <w:rsid w:val="00A718CA"/>
    <w:rsid w:val="00AA2E21"/>
    <w:rsid w:val="00AA3F59"/>
    <w:rsid w:val="00AB28F6"/>
    <w:rsid w:val="00AB682E"/>
    <w:rsid w:val="00AD2939"/>
    <w:rsid w:val="00AD6792"/>
    <w:rsid w:val="00AE34E2"/>
    <w:rsid w:val="00B03506"/>
    <w:rsid w:val="00B12C6E"/>
    <w:rsid w:val="00B20F8D"/>
    <w:rsid w:val="00B25F92"/>
    <w:rsid w:val="00B44E06"/>
    <w:rsid w:val="00B6282C"/>
    <w:rsid w:val="00B75C29"/>
    <w:rsid w:val="00B775D8"/>
    <w:rsid w:val="00B91350"/>
    <w:rsid w:val="00B934FC"/>
    <w:rsid w:val="00BA1372"/>
    <w:rsid w:val="00BA64E0"/>
    <w:rsid w:val="00BB1C74"/>
    <w:rsid w:val="00BC2DF8"/>
    <w:rsid w:val="00BD4A07"/>
    <w:rsid w:val="00C02AE8"/>
    <w:rsid w:val="00C10636"/>
    <w:rsid w:val="00C61819"/>
    <w:rsid w:val="00C7643E"/>
    <w:rsid w:val="00C91440"/>
    <w:rsid w:val="00CB7D0A"/>
    <w:rsid w:val="00CE4ABC"/>
    <w:rsid w:val="00D278DE"/>
    <w:rsid w:val="00D607D9"/>
    <w:rsid w:val="00D745E9"/>
    <w:rsid w:val="00E00831"/>
    <w:rsid w:val="00E268D1"/>
    <w:rsid w:val="00E421E2"/>
    <w:rsid w:val="00E536A5"/>
    <w:rsid w:val="00E55060"/>
    <w:rsid w:val="00E70F43"/>
    <w:rsid w:val="00E96114"/>
    <w:rsid w:val="00EB154A"/>
    <w:rsid w:val="00EB550A"/>
    <w:rsid w:val="00EC518E"/>
    <w:rsid w:val="00EE2DFD"/>
    <w:rsid w:val="00F32887"/>
    <w:rsid w:val="00F46A63"/>
    <w:rsid w:val="00F509B0"/>
    <w:rsid w:val="00F556D2"/>
    <w:rsid w:val="00F64DF0"/>
    <w:rsid w:val="00F85929"/>
    <w:rsid w:val="00FD2473"/>
    <w:rsid w:val="00FD65C8"/>
    <w:rsid w:val="00FE0D31"/>
    <w:rsid w:val="00FF668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D65C8"/>
    <w:rPr>
      <w:color w:val="808080"/>
    </w:rPr>
  </w:style>
  <w:style w:type="paragraph" w:customStyle="1" w:styleId="50977172A16D4BF9802BD02D2A82B646">
    <w:name w:val="50977172A16D4BF9802BD02D2A82B646"/>
  </w:style>
  <w:style w:type="paragraph" w:customStyle="1" w:styleId="A706C688C44D4DA3A62DAD3F321516A8">
    <w:name w:val="A706C688C44D4DA3A62DAD3F321516A8"/>
  </w:style>
  <w:style w:type="paragraph" w:customStyle="1" w:styleId="2F34EF53FE074AC5BE353A1FB19723EB">
    <w:name w:val="2F34EF53FE074AC5BE353A1FB19723EB"/>
  </w:style>
  <w:style w:type="paragraph" w:customStyle="1" w:styleId="881F4E33F0B944FD928822537413DB19">
    <w:name w:val="881F4E33F0B944FD928822537413DB19"/>
  </w:style>
  <w:style w:type="paragraph" w:customStyle="1" w:styleId="672462FC6E93448985AB125ABACABA32">
    <w:name w:val="672462FC6E93448985AB125ABACABA32"/>
  </w:style>
  <w:style w:type="paragraph" w:customStyle="1" w:styleId="63EF19A8DF164D1BA8FF1BF9590C603A">
    <w:name w:val="63EF19A8DF164D1BA8FF1BF9590C603A"/>
  </w:style>
  <w:style w:type="paragraph" w:customStyle="1" w:styleId="E6B513B7FC4B4978B11C8CD5D4C3F36A">
    <w:name w:val="E6B513B7FC4B4978B11C8CD5D4C3F36A"/>
    <w:rsid w:val="00C10636"/>
  </w:style>
  <w:style w:type="paragraph" w:customStyle="1" w:styleId="69558150CE7245D896017235724670F4">
    <w:name w:val="69558150CE7245D896017235724670F4"/>
    <w:rsid w:val="00C10636"/>
  </w:style>
  <w:style w:type="paragraph" w:customStyle="1" w:styleId="8A471F22768D43819B444223D9BD09D8">
    <w:name w:val="8A471F22768D43819B444223D9BD09D8"/>
    <w:rsid w:val="00C10636"/>
  </w:style>
  <w:style w:type="paragraph" w:customStyle="1" w:styleId="C124106841ED4908B7176ECDA9BC10FF">
    <w:name w:val="C124106841ED4908B7176ECDA9BC10FF"/>
    <w:rsid w:val="00C10636"/>
  </w:style>
  <w:style w:type="paragraph" w:customStyle="1" w:styleId="00C10A639285494F8DC5426C1A9A8631">
    <w:name w:val="00C10A639285494F8DC5426C1A9A8631"/>
    <w:rsid w:val="00C10636"/>
  </w:style>
  <w:style w:type="paragraph" w:customStyle="1" w:styleId="74F595D835574247863195E8B0DD69F1">
    <w:name w:val="74F595D835574247863195E8B0DD69F1"/>
    <w:rsid w:val="00C10636"/>
  </w:style>
  <w:style w:type="paragraph" w:customStyle="1" w:styleId="42E47C51ADD44256BFFF2A81FCF0DE62">
    <w:name w:val="42E47C51ADD44256BFFF2A81FCF0DE62"/>
    <w:rsid w:val="001A02D8"/>
  </w:style>
  <w:style w:type="paragraph" w:customStyle="1" w:styleId="CE69C18858B04291BED3954F1338C79E">
    <w:name w:val="CE69C18858B04291BED3954F1338C79E"/>
    <w:rsid w:val="001A02D8"/>
  </w:style>
  <w:style w:type="paragraph" w:customStyle="1" w:styleId="40AC16FAF11247D8AE0E5F63A28D19DD">
    <w:name w:val="40AC16FAF11247D8AE0E5F63A28D19DD"/>
    <w:rsid w:val="001A02D8"/>
  </w:style>
  <w:style w:type="paragraph" w:customStyle="1" w:styleId="714236C9483B4DB3B5369FB0CFDCC70A">
    <w:name w:val="714236C9483B4DB3B5369FB0CFDCC70A"/>
    <w:rsid w:val="001A02D8"/>
  </w:style>
  <w:style w:type="paragraph" w:customStyle="1" w:styleId="22B86B9085ED44B18B07CCB3690060C0">
    <w:name w:val="22B86B9085ED44B18B07CCB3690060C0"/>
    <w:rsid w:val="001A02D8"/>
  </w:style>
  <w:style w:type="paragraph" w:customStyle="1" w:styleId="DF58020D57C64515A51F8E07249EB3D6">
    <w:name w:val="DF58020D57C64515A51F8E07249EB3D6"/>
    <w:rsid w:val="001A02D8"/>
  </w:style>
  <w:style w:type="paragraph" w:customStyle="1" w:styleId="47AC026F01E0469FA630DEBD79D8D9F4">
    <w:name w:val="47AC026F01E0469FA630DEBD79D8D9F4"/>
    <w:rsid w:val="009D3CFE"/>
  </w:style>
  <w:style w:type="paragraph" w:customStyle="1" w:styleId="3DBDF78CFB974211949094AA6CAACF5B">
    <w:name w:val="3DBDF78CFB974211949094AA6CAACF5B"/>
    <w:rsid w:val="003C4CFE"/>
  </w:style>
  <w:style w:type="paragraph" w:customStyle="1" w:styleId="1C6500FBD1534E03A18FB57F5E54035E">
    <w:name w:val="1C6500FBD1534E03A18FB57F5E54035E"/>
    <w:rsid w:val="00AD2939"/>
  </w:style>
  <w:style w:type="paragraph" w:customStyle="1" w:styleId="3EF6C192985E412B944B99F34799689F">
    <w:name w:val="3EF6C192985E412B944B99F34799689F"/>
    <w:rsid w:val="00AD2939"/>
  </w:style>
  <w:style w:type="paragraph" w:customStyle="1" w:styleId="520DC9D93B0348CE831BB1108F0F35A0">
    <w:name w:val="520DC9D93B0348CE831BB1108F0F35A0"/>
    <w:rsid w:val="00AD2939"/>
  </w:style>
  <w:style w:type="paragraph" w:customStyle="1" w:styleId="22986563B9DC417DB4E709F2FF9AB6D2">
    <w:name w:val="22986563B9DC417DB4E709F2FF9AB6D2"/>
  </w:style>
  <w:style w:type="paragraph" w:customStyle="1" w:styleId="7052AB178BC04C1C9185F216356FE3C3">
    <w:name w:val="7052AB178BC04C1C9185F216356FE3C3"/>
    <w:rsid w:val="00847D04"/>
  </w:style>
  <w:style w:type="paragraph" w:customStyle="1" w:styleId="4E5BA9B1160F44238BF1D094402885D7">
    <w:name w:val="4E5BA9B1160F44238BF1D094402885D7"/>
    <w:rsid w:val="00847D04"/>
  </w:style>
  <w:style w:type="paragraph" w:customStyle="1" w:styleId="26EEC3D2C21A4C179383AB8E6CB867D0">
    <w:name w:val="26EEC3D2C21A4C179383AB8E6CB867D0"/>
    <w:rsid w:val="00847D04"/>
  </w:style>
  <w:style w:type="paragraph" w:customStyle="1" w:styleId="298F011E4626405A9F8010125072D0A5">
    <w:name w:val="298F011E4626405A9F8010125072D0A5"/>
    <w:rsid w:val="00847D04"/>
  </w:style>
  <w:style w:type="paragraph" w:customStyle="1" w:styleId="E04107A461E34B2FB87E479FE963D36D">
    <w:name w:val="E04107A461E34B2FB87E479FE963D36D"/>
    <w:rsid w:val="00847D04"/>
  </w:style>
  <w:style w:type="paragraph" w:customStyle="1" w:styleId="24FE2DBCE5264A41A51EAD150A21FB5B">
    <w:name w:val="24FE2DBCE5264A41A51EAD150A21FB5B"/>
    <w:rsid w:val="00847D04"/>
  </w:style>
  <w:style w:type="paragraph" w:customStyle="1" w:styleId="7F48409B54A7421AA0839D3DC27F12B5">
    <w:name w:val="7F48409B54A7421AA0839D3DC27F12B5"/>
    <w:rsid w:val="00847D04"/>
  </w:style>
  <w:style w:type="paragraph" w:customStyle="1" w:styleId="8704D1D6DAAD46C88025B132D28D1508">
    <w:name w:val="8704D1D6DAAD46C88025B132D28D1508"/>
    <w:rsid w:val="00EC518E"/>
  </w:style>
  <w:style w:type="paragraph" w:customStyle="1" w:styleId="D1E196B39CD8489192386F41D0A03389">
    <w:name w:val="D1E196B39CD8489192386F41D0A03389"/>
    <w:rsid w:val="001A5633"/>
  </w:style>
  <w:style w:type="paragraph" w:customStyle="1" w:styleId="EFB2789B10F94C07AA1DD6AFFE5AE93C">
    <w:name w:val="EFB2789B10F94C07AA1DD6AFFE5AE93C"/>
    <w:rsid w:val="001A5633"/>
  </w:style>
  <w:style w:type="paragraph" w:customStyle="1" w:styleId="7CE2336DC61E46F0A44DF669D73B7098">
    <w:name w:val="7CE2336DC61E46F0A44DF669D73B7098"/>
    <w:rsid w:val="006179B4"/>
  </w:style>
  <w:style w:type="paragraph" w:customStyle="1" w:styleId="44803CDAD32C4524A087A3E245A796FF">
    <w:name w:val="44803CDAD32C4524A087A3E245A796FF"/>
    <w:rsid w:val="006179B4"/>
  </w:style>
  <w:style w:type="paragraph" w:customStyle="1" w:styleId="92BAE663CA9E443083A736D088F92E45">
    <w:name w:val="92BAE663CA9E443083A736D088F92E45"/>
    <w:rsid w:val="006179B4"/>
  </w:style>
  <w:style w:type="paragraph" w:customStyle="1" w:styleId="7044468C396B402CB552344B1A3944BA">
    <w:name w:val="7044468C396B402CB552344B1A3944BA"/>
    <w:rsid w:val="006179B4"/>
  </w:style>
  <w:style w:type="paragraph" w:customStyle="1" w:styleId="0CCCD0ABA61846DB9409F0FA13141B39">
    <w:name w:val="0CCCD0ABA61846DB9409F0FA13141B39"/>
    <w:rsid w:val="006179B4"/>
  </w:style>
  <w:style w:type="paragraph" w:customStyle="1" w:styleId="B9731619FFB74122B264F5802CC79645">
    <w:name w:val="B9731619FFB74122B264F5802CC79645"/>
    <w:rsid w:val="006179B4"/>
  </w:style>
  <w:style w:type="paragraph" w:customStyle="1" w:styleId="FD58649F71504F8587819F75CC30464F">
    <w:name w:val="FD58649F71504F8587819F75CC30464F"/>
    <w:rsid w:val="005F5763"/>
  </w:style>
  <w:style w:type="paragraph" w:customStyle="1" w:styleId="61263CAAEC814A10ABC54205EBA65652">
    <w:name w:val="61263CAAEC814A10ABC54205EBA65652"/>
    <w:rsid w:val="005F5763"/>
  </w:style>
  <w:style w:type="paragraph" w:customStyle="1" w:styleId="ABB110298961402797AFCFA0683E3B0B">
    <w:name w:val="ABB110298961402797AFCFA0683E3B0B"/>
    <w:rsid w:val="005F5763"/>
  </w:style>
  <w:style w:type="paragraph" w:customStyle="1" w:styleId="11585C22515541E18C003AD51AEE1E14">
    <w:name w:val="11585C22515541E18C003AD51AEE1E14"/>
    <w:rsid w:val="005F5763"/>
  </w:style>
  <w:style w:type="paragraph" w:customStyle="1" w:styleId="4ED9C5F8B2F1432D86BAB4D12D6D6AA9">
    <w:name w:val="4ED9C5F8B2F1432D86BAB4D12D6D6AA9"/>
    <w:rsid w:val="00FD65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DBD86-8977-4146-B7CC-4BDFC7AD8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71B1E-224D-4D6A-A4B5-192612366B3E}">
  <ds:schemaRefs>
    <ds:schemaRef ds:uri="http://schemas.microsoft.com/sharepoint/v3/contenttype/forms"/>
  </ds:schemaRefs>
</ds:datastoreItem>
</file>

<file path=customXml/itemProps3.xml><?xml version="1.0" encoding="utf-8"?>
<ds:datastoreItem xmlns:ds="http://schemas.openxmlformats.org/officeDocument/2006/customXml" ds:itemID="{DF942FCA-5650-4E51-B86D-B6A5F99E9EA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b82943-49da-4504-a2f3-a33fb2eb95f1"/>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D3FCDBBA-2BA8-4884-B793-802292E5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5</TotalTime>
  <Pages>10</Pages>
  <Words>3475</Words>
  <Characters>21403</Characters>
  <Application>Microsoft Office Word</Application>
  <DocSecurity>0</DocSecurity>
  <Lines>178</Lines>
  <Paragraphs>49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24829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Ahonen Emma</dc:creator>
  <cp:keywords/>
  <dc:description/>
  <cp:lastModifiedBy>Ahonen Emma</cp:lastModifiedBy>
  <cp:revision>3</cp:revision>
  <cp:lastPrinted>2020-04-21T16:22:00Z</cp:lastPrinted>
  <dcterms:created xsi:type="dcterms:W3CDTF">2020-09-28T12:50:00Z</dcterms:created>
  <dcterms:modified xsi:type="dcterms:W3CDTF">2020-09-28T13:03:00Z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ContentTypeId">
    <vt:lpwstr>0x010100FC273FBDB1AAC448BDBB3CA1302F22C6</vt:lpwstr>
  </property>
</Properties>
</file>