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483" w:rsidRDefault="00CA4483" w:rsidP="00FD6CAC">
      <w:pPr>
        <w:pStyle w:val="MNormaali"/>
      </w:pPr>
    </w:p>
    <w:p w:rsidR="00D8522B" w:rsidRDefault="00D8522B" w:rsidP="00FD6CAC">
      <w:pPr>
        <w:pStyle w:val="MNormaali"/>
      </w:pPr>
    </w:p>
    <w:p w:rsidR="00D8522B" w:rsidRDefault="00D8522B" w:rsidP="00FD6CAC">
      <w:pPr>
        <w:pStyle w:val="MNormaali"/>
      </w:pPr>
    </w:p>
    <w:p w:rsidR="00D8522B" w:rsidRDefault="00D8522B" w:rsidP="00D8522B">
      <w:pPr>
        <w:pStyle w:val="MPaaotsikko"/>
      </w:pPr>
      <w:r>
        <w:t xml:space="preserve">EHDOTUS </w:t>
      </w:r>
      <w:r w:rsidR="00BE7893">
        <w:t xml:space="preserve">Valtioneuvoston asetuksiksi </w:t>
      </w:r>
      <w:r w:rsidR="003233C5">
        <w:t>Vankeudesta annetun valtioneuvoston asetuksen muuttamisesta, tutkintavankeudesta annetun valtioneuvoston asetuksen muuttamisesta ja yhdyskuntaseuraamusten täytäntöönpanosta annetun valtioneuvoston asetuksen muuttamisesta sekä valtioneuvoston asetuksiksi valvotusta koevapaudesta ja yhdistelmärangaistukseen sisältyvän valvonta-ajan täytäntöönpanosta</w:t>
      </w:r>
    </w:p>
    <w:p w:rsidR="00D8522B" w:rsidRDefault="00D8522B" w:rsidP="00D8522B">
      <w:pPr>
        <w:pStyle w:val="MNormaali"/>
        <w:rPr>
          <w:b/>
        </w:rPr>
      </w:pPr>
    </w:p>
    <w:p w:rsidR="00A84919" w:rsidRDefault="00A84919" w:rsidP="00D8522B">
      <w:pPr>
        <w:pStyle w:val="MNormaali"/>
        <w:rPr>
          <w:b/>
        </w:rPr>
      </w:pPr>
    </w:p>
    <w:p w:rsidR="00A84919" w:rsidRPr="00A84919" w:rsidRDefault="003C2451" w:rsidP="003C2451">
      <w:pPr>
        <w:pStyle w:val="MNumeroitu1Otsikkotaso"/>
      </w:pPr>
      <w:r>
        <w:t>Yleisperustelut</w:t>
      </w:r>
    </w:p>
    <w:p w:rsidR="00C50D09" w:rsidRDefault="00C50D09" w:rsidP="00C50D09">
      <w:pPr>
        <w:pStyle w:val="MNormaali"/>
        <w:ind w:left="1304"/>
      </w:pPr>
      <w:r>
        <w:t>Rikosseuraamuslaitoksessa käynnistettiin vuonna 2011 toiminnan kehittämis- ja tietojärjestelmähanke. Hankkeen nimeksi tuli vuonna 2013 ROTI. Roti-hankkeella luodaan Rikosseuraamuslaitokselle yksi yhteinen tietojärjestelmä, joka yhdistää nykyisen vankitietojärjestelmän ja yhdyskuntaseuraamusten Tyyne-tietojärjestelmän.</w:t>
      </w:r>
    </w:p>
    <w:p w:rsidR="00C50D09" w:rsidRDefault="00C50D09" w:rsidP="00C50D09">
      <w:pPr>
        <w:pStyle w:val="MNormaali"/>
        <w:ind w:left="1304"/>
      </w:pPr>
    </w:p>
    <w:p w:rsidR="00C50D09" w:rsidRDefault="00C50D09" w:rsidP="00C50D09">
      <w:pPr>
        <w:pStyle w:val="MNormaali"/>
        <w:ind w:left="1304"/>
      </w:pPr>
      <w:r>
        <w:t>Tietojärjestelmäuudistuksen yhteydessä on kehitetty rangaistusten täytäntöönpanon prosesseja, mikä edellyttää myös lainsäädäntömuutoksia.</w:t>
      </w:r>
    </w:p>
    <w:p w:rsidR="00C50D09" w:rsidRDefault="00C50D09" w:rsidP="00C50D09">
      <w:pPr>
        <w:pStyle w:val="MNormaali"/>
        <w:ind w:left="1304"/>
      </w:pPr>
    </w:p>
    <w:p w:rsidR="00C50D09" w:rsidRDefault="00C50D09" w:rsidP="00C50D09">
      <w:pPr>
        <w:pStyle w:val="MNormaali"/>
        <w:ind w:left="1304"/>
      </w:pPr>
      <w:r>
        <w:t>Hankkeen aikana on valmisteltu henkilötietojen käsittelystä Rikosseuraamuslaitoksessa annetun lain uudistus ja lukuisia muutoksia rangaistusten täytäntöönpanoa koskeviin menettelysäännöksiin</w:t>
      </w:r>
      <w:r w:rsidR="000F41B3">
        <w:t xml:space="preserve">. </w:t>
      </w:r>
      <w:r>
        <w:t>Jälkimmäiset lainmuutokset koskevat vankeuslakia, tutkintavankeuslakia, yh</w:t>
      </w:r>
      <w:r w:rsidR="000F41B3">
        <w:t>dyskuntaseuraamusten täytäntöön</w:t>
      </w:r>
      <w:r>
        <w:t xml:space="preserve">panosta annettua lakia, valvotusta koevapaudesta annettua lakia ja yhdistelmärangaistuksen täytäntöönpanosta annettua lakia. </w:t>
      </w:r>
      <w:r w:rsidR="000F41B3" w:rsidRPr="000F41B3">
        <w:t>Eduskunnan käsiteltäväksi annettiin joulukuussa 2020 hallituksen esitys eduskunnalle laeiksi henkilötietojen käsittelystä Rikosseuraamuslaitoksessa sekä vankeuslain ja eräiden muiden seuraamusten täytäntöönpanosta annettujen lakien muuttamisesta (HE 246/2020 vp.).</w:t>
      </w:r>
    </w:p>
    <w:p w:rsidR="00C50D09" w:rsidRDefault="00C50D09" w:rsidP="00BE7893">
      <w:pPr>
        <w:pStyle w:val="MNormaali"/>
        <w:ind w:left="1304"/>
      </w:pPr>
    </w:p>
    <w:p w:rsidR="00052BC0" w:rsidRDefault="00C50D09" w:rsidP="00BE7893">
      <w:pPr>
        <w:pStyle w:val="MNormaali"/>
        <w:ind w:left="1304"/>
      </w:pPr>
      <w:r>
        <w:t>Lainmuutoksia vastaavasti ehdotetaan muutoksia seuraamusten täytäntöönpanoa koskevien asetusten menettelysäännöksiin. Muutoksia tehtäisiin</w:t>
      </w:r>
      <w:r w:rsidR="003233C5">
        <w:t xml:space="preserve"> vankeudesta annet</w:t>
      </w:r>
      <w:r>
        <w:t>tu</w:t>
      </w:r>
      <w:r w:rsidR="003233C5">
        <w:t>un valtioneuvoston asetuk</w:t>
      </w:r>
      <w:r>
        <w:t>seen</w:t>
      </w:r>
      <w:r w:rsidR="003233C5">
        <w:t>, tutkintavankeudesta annet</w:t>
      </w:r>
      <w:r>
        <w:t>tu</w:t>
      </w:r>
      <w:r w:rsidR="003233C5">
        <w:t>un valtioneuvoston asetukse</w:t>
      </w:r>
      <w:r>
        <w:t>e</w:t>
      </w:r>
      <w:r w:rsidR="003233C5">
        <w:t>n ja yhdyskuntaseuraamusten täytäntöönpanosta annet</w:t>
      </w:r>
      <w:r w:rsidR="001772C9">
        <w:t>tuun valtioneuvoston asetukseen. V</w:t>
      </w:r>
      <w:r w:rsidR="003233C5">
        <w:t>altioneuvoston asetukset valvotusta koevapaudesta ja yhdistelmärangaistukseen sisältyvän valvonta-ajan täytäntöönpanosta</w:t>
      </w:r>
      <w:r w:rsidR="001772C9">
        <w:t xml:space="preserve"> uudistettaisiin kokonaisuudessaan ehdotettujen muutosten laajuuden vuoksi.</w:t>
      </w:r>
    </w:p>
    <w:p w:rsidR="001772C9" w:rsidRDefault="001772C9" w:rsidP="00BE7893">
      <w:pPr>
        <w:pStyle w:val="MNormaali"/>
        <w:ind w:left="1304"/>
      </w:pPr>
    </w:p>
    <w:p w:rsidR="001772C9" w:rsidRDefault="001772C9" w:rsidP="00BE7893">
      <w:pPr>
        <w:pStyle w:val="MNormaali"/>
        <w:ind w:left="1304"/>
      </w:pPr>
      <w:r>
        <w:t>Ehdotetut muutokset koskisivat keskeisiltä osiltaan hallintolain kanssa päällekkäisen sääntelyn poistamista, laeissa säädettyjen kirjaamisvelvollisuuksien sisältöä ja eräitä</w:t>
      </w:r>
      <w:r w:rsidR="000F41B3">
        <w:t xml:space="preserve"> muita</w:t>
      </w:r>
      <w:r>
        <w:t xml:space="preserve"> menettelysäännöksiä. </w:t>
      </w:r>
    </w:p>
    <w:p w:rsidR="001772C9" w:rsidRDefault="001772C9" w:rsidP="00BE7893">
      <w:pPr>
        <w:pStyle w:val="MNormaali"/>
        <w:ind w:left="1304"/>
      </w:pPr>
    </w:p>
    <w:p w:rsidR="001772C9" w:rsidRDefault="001772C9" w:rsidP="00BE7893">
      <w:pPr>
        <w:pStyle w:val="MNormaali"/>
        <w:ind w:left="1304"/>
      </w:pPr>
      <w:r>
        <w:lastRenderedPageBreak/>
        <w:t xml:space="preserve">Kirjaamisvelvollisuuksia täsmennettäisiin siten, että esimerkiksi erilaisista tarkastuksista kirjattavista tiedoista säädettäisiin yhtenäisesti ja nykyistä selkeämmin asetuksessa. </w:t>
      </w:r>
    </w:p>
    <w:p w:rsidR="001772C9" w:rsidRDefault="001772C9" w:rsidP="00BE7893">
      <w:pPr>
        <w:pStyle w:val="MNormaali"/>
        <w:ind w:left="1304"/>
      </w:pPr>
    </w:p>
    <w:p w:rsidR="001772C9" w:rsidRDefault="001772C9" w:rsidP="00BE7893">
      <w:pPr>
        <w:pStyle w:val="MNormaali"/>
        <w:ind w:left="1304"/>
      </w:pPr>
      <w:r>
        <w:t xml:space="preserve">Asetusten säännökset oikaisuvaatimusten käsittelystä kumottaisiin, koska säännökset ovat päällekkäisiä hallintolain kanssa. </w:t>
      </w:r>
    </w:p>
    <w:p w:rsidR="00AF1CC9" w:rsidRPr="00A84919" w:rsidRDefault="00AF1CC9" w:rsidP="00E774DD">
      <w:pPr>
        <w:pStyle w:val="MNormaali"/>
      </w:pPr>
    </w:p>
    <w:p w:rsidR="00A84919" w:rsidRDefault="003C2451" w:rsidP="003C2451">
      <w:pPr>
        <w:pStyle w:val="MNumeroitu1Otsikkotaso"/>
      </w:pPr>
      <w:r>
        <w:t>Asetuksenantovaltuudet</w:t>
      </w:r>
    </w:p>
    <w:p w:rsidR="00A84919" w:rsidRDefault="00BE7893" w:rsidP="00D36319">
      <w:pPr>
        <w:pStyle w:val="MKappalejako"/>
      </w:pPr>
      <w:r>
        <w:t>Aset</w:t>
      </w:r>
      <w:r w:rsidR="00C50D09">
        <w:t>uksenantovaltuudet perustuvat vankeuslakiin, tutkintavankeuslakiin, yhdyskuntaseuraamusten täytäntöönpanosta annettuun lakiin, valvotusta koevapaudesta annetun lain 41 §:ään ja yhdistelmärangaistuksen täytäntöönpanosta annetun lain 38 §:ään.</w:t>
      </w:r>
    </w:p>
    <w:p w:rsidR="003C2451" w:rsidRPr="00A84919" w:rsidRDefault="003C2451" w:rsidP="003C2451">
      <w:pPr>
        <w:pStyle w:val="MNumeroitu1Otsikkotaso"/>
      </w:pPr>
      <w:r>
        <w:t>Yksityiskohtaiset perustelut</w:t>
      </w:r>
    </w:p>
    <w:p w:rsidR="003C2451" w:rsidRPr="003C2451" w:rsidRDefault="00BE7893" w:rsidP="00052BC0">
      <w:pPr>
        <w:pStyle w:val="MNumeroitu2Otsikkotaso"/>
      </w:pPr>
      <w:r>
        <w:t>Valtioneuvoston</w:t>
      </w:r>
      <w:r w:rsidR="00052BC0">
        <w:t xml:space="preserve"> asetus</w:t>
      </w:r>
      <w:r>
        <w:t xml:space="preserve"> vankeudesta</w:t>
      </w:r>
    </w:p>
    <w:p w:rsidR="00820E23" w:rsidRDefault="004279F0" w:rsidP="00BE7893">
      <w:pPr>
        <w:pStyle w:val="MKappalejako"/>
      </w:pPr>
      <w:r>
        <w:rPr>
          <w:b/>
        </w:rPr>
        <w:t>8</w:t>
      </w:r>
      <w:r w:rsidR="003C2451" w:rsidRPr="001E5979">
        <w:rPr>
          <w:b/>
        </w:rPr>
        <w:t xml:space="preserve"> §.</w:t>
      </w:r>
      <w:r>
        <w:t xml:space="preserve"> </w:t>
      </w:r>
      <w:r w:rsidRPr="004279F0">
        <w:rPr>
          <w:i/>
        </w:rPr>
        <w:t>Matkakustannusten korvaaminen.</w:t>
      </w:r>
      <w:r>
        <w:rPr>
          <w:i/>
        </w:rPr>
        <w:t xml:space="preserve"> </w:t>
      </w:r>
      <w:r>
        <w:t>A</w:t>
      </w:r>
      <w:r w:rsidR="00820E23">
        <w:t xml:space="preserve">setuksen 8 §:ssä säädettäisiin menettelystä matkakustannusten korvaamisessa. Matkakustannukset voitaisiin korvata ensinnäkin antamalla tai lähettämällä vangille tai tuomitulle matkalippu etukäteen. Toinen vaihtoehto olisi maksaa matkakustannukset jälkikäteen toteutuneiden kustannusten perusteella. Tällä tavoin kustannukset voitaisiin maksaa esimerkiksi vangin tai tuomitun esittämää kuittia vastaan. Maksu voisi tapahtua vangin tai tuomitun pankkitilille taikka muulla tarkoituksenmukaisella tavalla. </w:t>
      </w:r>
    </w:p>
    <w:p w:rsidR="00661801" w:rsidRDefault="00820E23" w:rsidP="00BE7893">
      <w:pPr>
        <w:pStyle w:val="MKappalejako"/>
      </w:pPr>
      <w:r>
        <w:t>Säännös jättäisi Rikosseuraamuslaitokselle harkintavaltaa sen suhteen, millä tavoin matkakustannukset tuomitulle tai vangille korvataan.</w:t>
      </w:r>
    </w:p>
    <w:p w:rsidR="004279F0" w:rsidRDefault="004279F0" w:rsidP="00BE7893">
      <w:pPr>
        <w:pStyle w:val="MKappalejako"/>
      </w:pPr>
      <w:r>
        <w:rPr>
          <w:b/>
        </w:rPr>
        <w:t>14 §.</w:t>
      </w:r>
      <w:r>
        <w:t xml:space="preserve"> </w:t>
      </w:r>
      <w:r w:rsidRPr="004279F0">
        <w:rPr>
          <w:i/>
        </w:rPr>
        <w:t>Tulotarkastuksen kirjaaminen.</w:t>
      </w:r>
      <w:r>
        <w:t xml:space="preserve"> A</w:t>
      </w:r>
      <w:r w:rsidR="00CD0B58">
        <w:t xml:space="preserve">setuksen 14 §:ssä säädettäisiin tulotarkastuksessa kirjattavista seikoista. </w:t>
      </w:r>
    </w:p>
    <w:p w:rsidR="009B4AA9" w:rsidRDefault="009B4AA9" w:rsidP="00BE7893">
      <w:pPr>
        <w:pStyle w:val="MKappalejako"/>
      </w:pPr>
      <w:r>
        <w:t xml:space="preserve">Pykälän 1 momentin 1 kohdan mukaan kirjattaisiin vangin henkilötiedot. Momentin 2 kohdan nojalla kirjattaisiin tulotarkastuksen aika ja paikka. Momentin 3 kohdan nojalla kirjattaisiin tulotarkastuksen suorittanut virkamies ja tulotarkastuksessa läsnä ollut todistaja. </w:t>
      </w:r>
    </w:p>
    <w:p w:rsidR="009B4AA9" w:rsidRDefault="009B4AA9" w:rsidP="00BE7893">
      <w:pPr>
        <w:pStyle w:val="MKappalejako"/>
      </w:pPr>
      <w:r>
        <w:t>Momentin 4 kohta olisi uusi. Sen nojalla kirjattaisiin tiedot siitä, miten vangin henkilöllisyys on todettu. Kohdan nojalla kirjattaisiin esimerkiksi se, onko henkilöllisyys todettu passin tai henkilökortin perusteella.</w:t>
      </w:r>
    </w:p>
    <w:p w:rsidR="009B4AA9" w:rsidRDefault="009B4AA9" w:rsidP="00BE7893">
      <w:pPr>
        <w:pStyle w:val="MKappalejako"/>
      </w:pPr>
      <w:r>
        <w:t>Momentin 5 kohta olisi uusi. Sen nojalla kirjattaisiin tiedot siitä, miten vankilaan ottamisen peruste on tarkastettu. Tulotarkastuksen yhteydessä tulisi tarkastaa, mihin päätökseen vankilaan ottaminen perustuu ja tästä tehtäisiin merkintä tietojärjestelmään.</w:t>
      </w:r>
    </w:p>
    <w:p w:rsidR="009B4AA9" w:rsidRDefault="009B4AA9" w:rsidP="00BE7893">
      <w:pPr>
        <w:pStyle w:val="MKappalejako"/>
      </w:pPr>
      <w:r>
        <w:t>Momentin 6 kohdan nojalla kirjattaisiin vangista otetut henkilötuntomerkit kuten nykyisinkin.</w:t>
      </w:r>
    </w:p>
    <w:p w:rsidR="009B4AA9" w:rsidRDefault="009B4AA9" w:rsidP="009B4AA9">
      <w:pPr>
        <w:pStyle w:val="MKappalejako"/>
      </w:pPr>
      <w:r>
        <w:lastRenderedPageBreak/>
        <w:t>Momentin 7 kohdan nojalla kirjattaisiin haltuun otettu omaisuus ja tiedot sen käsittelystä. Tällä tarkoitettaisiin sellaisia luvattomia aineita ja esineitä, jotka vangilta otettaisiin pois. Näiden aineiden ja esineiden osalta kirjattaisiin myös tiedot siitä, mitä esineille on tehty. Esimerkiksi jos esineet toimitetaan poliisille</w:t>
      </w:r>
      <w:r w:rsidR="00E306A0">
        <w:t>, joka takavarikoisi ne</w:t>
      </w:r>
      <w:r>
        <w:t>, tämä kirjattaisiin.</w:t>
      </w:r>
      <w:r w:rsidR="00E306A0">
        <w:t xml:space="preserve"> Vangin haltuun annettavat tai vankilassa säilytettävät esineet kirjattaisiin vangin omaisuusluetteloon.</w:t>
      </w:r>
    </w:p>
    <w:p w:rsidR="009B4AA9" w:rsidRDefault="009B4AA9" w:rsidP="009B4AA9">
      <w:pPr>
        <w:pStyle w:val="MKappalejako"/>
      </w:pPr>
      <w:r>
        <w:t>Pykälän 2 momentissa</w:t>
      </w:r>
      <w:r w:rsidR="00E306A0">
        <w:t xml:space="preserve"> säädettäisiin omaisuusluettelon laatimisesta tulotarkastuksen yhteydessä kuten nykyisinkin.</w:t>
      </w:r>
    </w:p>
    <w:p w:rsidR="004279F0" w:rsidRDefault="003F2648" w:rsidP="00BE7893">
      <w:pPr>
        <w:pStyle w:val="MKappalejako"/>
      </w:pPr>
      <w:r>
        <w:rPr>
          <w:b/>
        </w:rPr>
        <w:t xml:space="preserve">15 §. </w:t>
      </w:r>
      <w:r w:rsidRPr="003F2648">
        <w:rPr>
          <w:i/>
        </w:rPr>
        <w:t>Rangaistusajan suunnitelman sisältö.</w:t>
      </w:r>
      <w:r w:rsidR="00E306A0">
        <w:rPr>
          <w:i/>
        </w:rPr>
        <w:t xml:space="preserve"> </w:t>
      </w:r>
      <w:r w:rsidR="00E306A0">
        <w:t>Pykälässä säädettäisiin rangaistusajan suunnitelman sisällöstä. Pykälän 1 momentti vastaisi nykyistä ja siinä säädettäisiin lakia täsmällisemmin suunnitelman laadinnassa huomioitavista seikoista.</w:t>
      </w:r>
      <w:r w:rsidR="00BB510D">
        <w:t xml:space="preserve"> Tiedot kirjattaisiin siinä laajuudessa kuin rangaistuksen täytäntöönpanon vaiheessa on mahdollista. Esimerkiksi pitkän vankeusrangaistuksen alkuvaiheessa tiedot vapauttamisvaiheen tukitoimista voisivat olla hyvin yleisessä muodossa.</w:t>
      </w:r>
    </w:p>
    <w:p w:rsidR="00E306A0" w:rsidRDefault="00E306A0" w:rsidP="00BE7893">
      <w:pPr>
        <w:pStyle w:val="MKappalejako"/>
      </w:pPr>
      <w:r>
        <w:t xml:space="preserve">Pykälän 2 momentissa säädettäisiin suunnitelman sisällöstä. </w:t>
      </w:r>
    </w:p>
    <w:p w:rsidR="00E306A0" w:rsidRDefault="00E306A0" w:rsidP="00BE7893">
      <w:pPr>
        <w:pStyle w:val="MKappalejako"/>
      </w:pPr>
      <w:r>
        <w:t xml:space="preserve">Momentin 1 kohdan nojalla suunnitelmaan kirjattaisiin tiedot vangin sijoitusvankilasta ja 2 kohdan nojalla tiedot täytäntöönpanon alkamisajankohdasta. </w:t>
      </w:r>
    </w:p>
    <w:p w:rsidR="00E306A0" w:rsidRDefault="00E306A0" w:rsidP="00BE7893">
      <w:pPr>
        <w:pStyle w:val="MKappalejako"/>
      </w:pPr>
      <w:r>
        <w:t>Momentin 3 kohdan nojalla kirjattaisiin nykyistä vastaavasti tiedot turvallisuuden ylläpitämisestä rangaistusaikana. Kirjaukset voisivat koskea esimerkiksi vangin vankila- ja osastosijoittelulta edellytettävää valvonnan astetta.</w:t>
      </w:r>
    </w:p>
    <w:p w:rsidR="00BC2400" w:rsidRDefault="00E306A0" w:rsidP="00E306A0">
      <w:pPr>
        <w:pStyle w:val="MKappalejako"/>
      </w:pPr>
      <w:r>
        <w:t>Momentin 4 kohdan nojalla kirjattaisiin nykyistä momentin 1 kohtaa vastaavasti rang</w:t>
      </w:r>
      <w:r w:rsidR="00BC2400">
        <w:t xml:space="preserve">aistusajan keskeiset tavoitteet. </w:t>
      </w:r>
    </w:p>
    <w:p w:rsidR="00E306A0" w:rsidRPr="00E306A0" w:rsidRDefault="00BC2400" w:rsidP="00E306A0">
      <w:pPr>
        <w:pStyle w:val="MKappalejako"/>
      </w:pPr>
      <w:r>
        <w:t>Momentin 5 kohdan nojalla kirjattaisiin</w:t>
      </w:r>
      <w:r w:rsidR="00E306A0" w:rsidRPr="00E306A0">
        <w:t xml:space="preserve"> tiedot osallistumisvelvollisuuteen sisältyvän toiminna</w:t>
      </w:r>
      <w:r>
        <w:t>n laadusta, sisällöstä ja vaativuustasosta.</w:t>
      </w:r>
    </w:p>
    <w:p w:rsidR="00BC2400" w:rsidRDefault="00BC2400" w:rsidP="00E306A0">
      <w:pPr>
        <w:pStyle w:val="MKappalejako"/>
      </w:pPr>
      <w:r>
        <w:t xml:space="preserve">Momentin 6 kohdan nojalla kirjattaisiin tiedot rangaistusaikana toteutettavista tukitoimenpiteistä, joiden avulla vangin rikoksetonta elämää vapautumisen jälkeen edistettäisiin. </w:t>
      </w:r>
    </w:p>
    <w:p w:rsidR="00E306A0" w:rsidRDefault="00BC2400" w:rsidP="00E306A0">
      <w:pPr>
        <w:pStyle w:val="MKappalejako"/>
      </w:pPr>
      <w:r>
        <w:t xml:space="preserve">Momentin 7 kohdan nojalla kirjattaisiin nykyistä vastaavasti tiedot mahdollisen poistumisluvan ajankohdasta ja edellytyksistä. </w:t>
      </w:r>
    </w:p>
    <w:p w:rsidR="00BC2400" w:rsidRDefault="00BC2400" w:rsidP="00E306A0">
      <w:pPr>
        <w:pStyle w:val="MKappalejako"/>
      </w:pPr>
      <w:r>
        <w:t xml:space="preserve">Momentin 8 kohdan nojalla kirjattaisiin muut tarvittavat tiedot vangin yhteydenpidosta vankilan ulkopuolelle. Kirjaukset voisivat koskea esimerkiksi valvomattomien tapaamisten järjestämistä tai yhteydenpidon järjestämistä vangin lasten kanssa. </w:t>
      </w:r>
    </w:p>
    <w:p w:rsidR="00BC2400" w:rsidRDefault="00BC2400" w:rsidP="00E306A0">
      <w:pPr>
        <w:pStyle w:val="MKappalejako"/>
      </w:pPr>
      <w:r>
        <w:t>Momentin 9 kohdan nojalla kirjattaisiin mahdollisen valvotun koevapauden ajankohta ja edellytykset kuten nykyisinkin.</w:t>
      </w:r>
    </w:p>
    <w:p w:rsidR="00BC2400" w:rsidRDefault="00BC2400" w:rsidP="00E306A0">
      <w:pPr>
        <w:pStyle w:val="MKappalejako"/>
      </w:pPr>
      <w:r>
        <w:t>Momentin 10 kohdan nojalla kirjattaisiin tiedot ehdonalaisen vapauttamisen ajankohdasta. Koska erillistä vapauttamissuunnitelmaa ei enää laadittaisi, rangaistusajan suunnitelmaan kirjattaisiin myös tiedot vangin rikoksetonta elämää edistävistä tukitoimenpiteistä vapautumisvaiheessa ja siitä</w:t>
      </w:r>
      <w:r w:rsidR="003F74C9">
        <w:t>,</w:t>
      </w:r>
      <w:r>
        <w:t xml:space="preserve"> miten ne jatkuvat vapautumisen jälkeen. </w:t>
      </w:r>
    </w:p>
    <w:p w:rsidR="003F74C9" w:rsidRPr="00E306A0" w:rsidRDefault="003F74C9" w:rsidP="00E306A0">
      <w:pPr>
        <w:pStyle w:val="MKappalejako"/>
      </w:pPr>
      <w:r>
        <w:lastRenderedPageBreak/>
        <w:t xml:space="preserve">Pykälän 3 momentissa säädettäisiin siitä, kuinka rangaistusajan suunnitelma tulisi sovittaa yhteen vangin mahdollisen sosiaalihuollon asiakassuunnitelman kanssa. </w:t>
      </w:r>
    </w:p>
    <w:p w:rsidR="00E306A0" w:rsidRPr="00E306A0" w:rsidRDefault="003F74C9" w:rsidP="00E306A0">
      <w:pPr>
        <w:pStyle w:val="MKappalejako"/>
      </w:pPr>
      <w:r>
        <w:t>Pykälän 4</w:t>
      </w:r>
      <w:r w:rsidR="00BC2400">
        <w:t xml:space="preserve"> momentissa säädettäisiin siitä, mitä tietoja suunnitelmaan kirjattaisiin, jos suunnitelma laaditaan ennen täytäntöönpanon alkamista. Lähtökohtaisesti suunnitelman tulisi tällöinkin sisältää 2 momentissa tarkoitetut tiedot. Koska ennen täytäntöönpanon alkamista ei vielä välttämättä ole tiedossa yksityiskohtaisesti kaikkia suunnitelmaan tarvittavia tietoja, </w:t>
      </w:r>
      <w:r w:rsidR="00BB510D">
        <w:t xml:space="preserve">selvyyden vuoksi säädettäisiin, että </w:t>
      </w:r>
      <w:r w:rsidR="00BC2400">
        <w:t xml:space="preserve">suunnitelmaan kirjattaisiin tiedot siinä laajuudessa kuin se mahdollista. </w:t>
      </w:r>
    </w:p>
    <w:p w:rsidR="003F2648" w:rsidRPr="00FD43DE" w:rsidRDefault="003F2648" w:rsidP="00BE7893">
      <w:pPr>
        <w:pStyle w:val="MKappalejako"/>
      </w:pPr>
      <w:r>
        <w:rPr>
          <w:b/>
        </w:rPr>
        <w:t xml:space="preserve">16 §. </w:t>
      </w:r>
      <w:r w:rsidRPr="003F2648">
        <w:rPr>
          <w:i/>
        </w:rPr>
        <w:t>Rangaistusajan suunnitelman toteuttaminen ja seuranta.</w:t>
      </w:r>
      <w:r w:rsidR="00FD43DE">
        <w:rPr>
          <w:i/>
        </w:rPr>
        <w:t xml:space="preserve"> </w:t>
      </w:r>
      <w:r w:rsidR="00FD43DE">
        <w:t>Pykälään tehtäisiin kielellisiä korjauksia.</w:t>
      </w:r>
    </w:p>
    <w:p w:rsidR="00BE109A" w:rsidRPr="00E306A0" w:rsidRDefault="00BE109A" w:rsidP="00BE7893">
      <w:pPr>
        <w:pStyle w:val="MKappalejako"/>
      </w:pPr>
      <w:r>
        <w:rPr>
          <w:b/>
        </w:rPr>
        <w:t>39 §.</w:t>
      </w:r>
      <w:r w:rsidR="00E306A0">
        <w:rPr>
          <w:i/>
        </w:rPr>
        <w:t xml:space="preserve"> </w:t>
      </w:r>
      <w:r w:rsidR="00E306A0" w:rsidRPr="00E306A0">
        <w:rPr>
          <w:i/>
        </w:rPr>
        <w:t>Valvontaviranomaiset</w:t>
      </w:r>
      <w:r w:rsidR="00E306A0">
        <w:rPr>
          <w:i/>
        </w:rPr>
        <w:t xml:space="preserve">. </w:t>
      </w:r>
      <w:r w:rsidR="00E306A0">
        <w:t>Pykälä kumottaisiin, koska sen sisältö on siirretty vankeuslakiin.</w:t>
      </w:r>
    </w:p>
    <w:p w:rsidR="003F2648" w:rsidRPr="00FD43DE" w:rsidRDefault="003F2648" w:rsidP="00BE7893">
      <w:pPr>
        <w:pStyle w:val="MKappalejako"/>
      </w:pPr>
      <w:r>
        <w:rPr>
          <w:b/>
        </w:rPr>
        <w:t xml:space="preserve">47 §. </w:t>
      </w:r>
      <w:r w:rsidRPr="003F2648">
        <w:rPr>
          <w:i/>
        </w:rPr>
        <w:t>Poistumislupamenettely.</w:t>
      </w:r>
      <w:r w:rsidR="00FD43DE">
        <w:rPr>
          <w:i/>
        </w:rPr>
        <w:t xml:space="preserve"> </w:t>
      </w:r>
      <w:r w:rsidR="00FD43DE">
        <w:t>Pykälästä poistettaisiin hallintolain kanssa päällekkäiset säännökset vangin velvollisuudesta esittää selvitystä poistumislupahakemuksensa perusteista ja asian käsittelyn viivytyksettömyydestä. Käsittelyssä noudatetaan hallintolain säännöksiä, joten sääntely on tältä osin tarpeetonta.</w:t>
      </w:r>
    </w:p>
    <w:p w:rsidR="003F2648" w:rsidRDefault="00E5676E" w:rsidP="00BE7893">
      <w:pPr>
        <w:pStyle w:val="MKappalejako"/>
      </w:pPr>
      <w:r>
        <w:rPr>
          <w:b/>
        </w:rPr>
        <w:t xml:space="preserve">48 §. </w:t>
      </w:r>
      <w:r w:rsidRPr="00E5676E">
        <w:rPr>
          <w:i/>
        </w:rPr>
        <w:t>Poistumisluvan ehdot.</w:t>
      </w:r>
      <w:r w:rsidR="00FD43DE">
        <w:rPr>
          <w:i/>
        </w:rPr>
        <w:t xml:space="preserve"> </w:t>
      </w:r>
      <w:r w:rsidR="00FD43DE">
        <w:t>Pykälässä säädettäisiin poistumisluvan ehdoista kuten nykyisinkin. Ehtoihin kirjattavia asioita täsmennettäisiin.</w:t>
      </w:r>
    </w:p>
    <w:p w:rsidR="00FD43DE" w:rsidRDefault="00FD43DE" w:rsidP="00BE7893">
      <w:pPr>
        <w:pStyle w:val="MKappalejako"/>
      </w:pPr>
      <w:r>
        <w:t>P</w:t>
      </w:r>
      <w:r w:rsidR="00ED598B">
        <w:t xml:space="preserve">ykälän 1 kohdan mukaan poistumisluvan ehdoissa määrättäisiin vankilasta lähtöaika ja paluuaika. </w:t>
      </w:r>
      <w:r w:rsidR="0013189A">
        <w:t>Pykälän 2 ja 3 kohdan mukaan ehd</w:t>
      </w:r>
      <w:r w:rsidR="00ED598B">
        <w:t>oissa määrättäisiin kulkuväline ja –reitti sekä oleskelupaikkakunta.</w:t>
      </w:r>
    </w:p>
    <w:p w:rsidR="00ED598B" w:rsidRDefault="00ED598B" w:rsidP="00BE7893">
      <w:pPr>
        <w:pStyle w:val="MKappalejako"/>
      </w:pPr>
      <w:r>
        <w:t>Pykälän 4 kohdan mukaan ehdoissa määrättäisiin poistumisluvan valvontaa koskevista seikoista.</w:t>
      </w:r>
    </w:p>
    <w:p w:rsidR="00ED598B" w:rsidRDefault="00ED598B" w:rsidP="00BE7893">
      <w:pPr>
        <w:pStyle w:val="MKappalejako"/>
      </w:pPr>
      <w:r>
        <w:t>Pykälän 5 ja 6 kohdan mukaan ehdoissa määrättäisiin päihteettömyydestä ja muusta käyttäytymisestä poistumisluvan aikana.</w:t>
      </w:r>
    </w:p>
    <w:p w:rsidR="00FD43DE" w:rsidRPr="00FD43DE" w:rsidRDefault="007B0847" w:rsidP="00BE7893">
      <w:pPr>
        <w:pStyle w:val="MKappalejako"/>
      </w:pPr>
      <w:r>
        <w:t>Nykyisestä säännök</w:t>
      </w:r>
      <w:r w:rsidR="007301F1">
        <w:t>sessä poistumisluvan ehtoihin</w:t>
      </w:r>
      <w:r>
        <w:t xml:space="preserve"> on merkittävä myös poistumisluvan ehtojen rikkomisen seuraamukset. Ehtojen rikkomisen seuraamuksista säädetään kattavasti vankeuslain 15 luvussa, joten poistumisluvan ehdoissa ei ole tarpeen e</w:t>
      </w:r>
      <w:r w:rsidR="000F41B3">
        <w:t>ikä mahdollistakaan antaa laista poikkeavia määräyksiä ehtojen rikkomisesta</w:t>
      </w:r>
      <w:r>
        <w:t>. Poistumislupapää</w:t>
      </w:r>
      <w:r w:rsidR="007E7700">
        <w:t>tökseen olisi kuitenkin</w:t>
      </w:r>
      <w:r>
        <w:t xml:space="preserve"> perusteltua lisätä maininta siitä, että ehtojen rikkomisesta voidaan määrätä vankeuslain 15 luvussa tarkoitettu kurinpitorangaistus.</w:t>
      </w:r>
    </w:p>
    <w:p w:rsidR="00E5676E" w:rsidRPr="00820E23" w:rsidRDefault="0055799F" w:rsidP="00BE7893">
      <w:pPr>
        <w:pStyle w:val="MKappalejako"/>
      </w:pPr>
      <w:r>
        <w:rPr>
          <w:b/>
        </w:rPr>
        <w:t xml:space="preserve">50 §. </w:t>
      </w:r>
      <w:r w:rsidRPr="0055799F">
        <w:rPr>
          <w:i/>
        </w:rPr>
        <w:t>Poistumislupamatkan kustannukset.</w:t>
      </w:r>
      <w:r w:rsidR="00820E23">
        <w:rPr>
          <w:i/>
        </w:rPr>
        <w:t xml:space="preserve"> </w:t>
      </w:r>
      <w:r w:rsidR="00820E23">
        <w:t>Pykälään ehdotetaan lisättäväksi uusi momentti, jossa säädettäisiin 8 §:ää vastaavasti poistumislupamatkan matkakorvausten maksamismenettelystä.</w:t>
      </w:r>
    </w:p>
    <w:p w:rsidR="0055799F" w:rsidRDefault="0055799F" w:rsidP="00BE7893">
      <w:pPr>
        <w:pStyle w:val="MKappalejako"/>
      </w:pPr>
      <w:r>
        <w:rPr>
          <w:b/>
        </w:rPr>
        <w:t xml:space="preserve">51 §. </w:t>
      </w:r>
      <w:r w:rsidR="00F0446F" w:rsidRPr="00F0446F">
        <w:rPr>
          <w:i/>
        </w:rPr>
        <w:t>Järjestysrikkomuksen selvittäminen.</w:t>
      </w:r>
      <w:r w:rsidR="007E7700">
        <w:rPr>
          <w:i/>
        </w:rPr>
        <w:t xml:space="preserve"> </w:t>
      </w:r>
      <w:r w:rsidR="007E7700">
        <w:t>Pykälässä säädettäisiin järjestysrikkomuksen selvittämisestä ja sen selvittämisen yhteydessä kirjattavista tiedoista.</w:t>
      </w:r>
    </w:p>
    <w:p w:rsidR="007E7700" w:rsidRDefault="007E7700" w:rsidP="00BE7893">
      <w:pPr>
        <w:pStyle w:val="MKappalejako"/>
      </w:pPr>
      <w:r>
        <w:t xml:space="preserve">Pykälän 1 momentissa säädettäisiin järjestysrikkomusepäilystä tehtävään ilmoitukseen kirjattavista tiedoista. Ilmoitukseen olisi kirjattava tapahtuman perustiedot ja </w:t>
      </w:r>
      <w:r>
        <w:lastRenderedPageBreak/>
        <w:t>tiedot siihen liittyvistä henkilöistä kuten nykyisinkin. Ilmoitukseen olisi myös kirjattava tieto siitä, mistä järjestysrikkomuksesta vankia epäillään. Siten jo ilmoitusta kirjattaessa olisi yksilöitävä se, minkä vankeuslain 15 luvun 3 §:n kohdan rikkomisesta vankia epäillään.</w:t>
      </w:r>
    </w:p>
    <w:p w:rsidR="007E7700" w:rsidRDefault="007E7700" w:rsidP="00BE7893">
      <w:pPr>
        <w:pStyle w:val="MKappalejako"/>
      </w:pPr>
      <w:r>
        <w:t xml:space="preserve">Pykälän 2 momentissa </w:t>
      </w:r>
      <w:r w:rsidR="00C14772">
        <w:t>säädettäisiin järjestysrikkomuksen selvittämisen aikana kirjattavista tiedoista. Säännöksessä ei enää käytettäisi käsitettä pöytäkirja. Tiedot vastaisivat pitkälti voimassa olevaa asetusta</w:t>
      </w:r>
      <w:r w:rsidR="0013189A">
        <w:t>. Erikseen ei enää säädettäisi</w:t>
      </w:r>
      <w:r w:rsidR="00C14772">
        <w:t xml:space="preserve"> asiakirjojen allekirjoittamisesta, koska myös suullisessa kuulemisessa noudatettaisiin hallintolain yleisiä säännöksiä asian selvittämisestä.</w:t>
      </w:r>
    </w:p>
    <w:p w:rsidR="00C14772" w:rsidRDefault="00C14772" w:rsidP="00BE7893">
      <w:pPr>
        <w:pStyle w:val="MKappalejako"/>
      </w:pPr>
      <w:r>
        <w:t>Pykälän 3 momentissa säädettäisiin kurinpitoasian selvittämisen ajan erillään pitämisestä kirjattavista tiedoista. Erillään pitämisestä on tehtävä päätös, mutta momentissa säädettäisiin niistä tiedoista, jotka erillään pitämisen täytäntöönpanosta olisi kirjattava.</w:t>
      </w:r>
    </w:p>
    <w:p w:rsidR="00C14772" w:rsidRDefault="00C14772" w:rsidP="00BE7893">
      <w:pPr>
        <w:pStyle w:val="MKappalejako"/>
      </w:pPr>
      <w:r>
        <w:t xml:space="preserve">Momentin 1 ja 2 kohdan nojalla kirjattaisiin vangin henkilötiedot ja täytäntöönpanon aika ja paikka. Momentin 3 kohdan nojalla kirjattaisiin tiedot päätöksestä, johon erillään pitäminen perustuu. </w:t>
      </w:r>
    </w:p>
    <w:p w:rsidR="00C14772" w:rsidRDefault="00C14772" w:rsidP="00BE7893">
      <w:pPr>
        <w:pStyle w:val="MKappalejako"/>
      </w:pPr>
      <w:r>
        <w:t>Momentin 4 kohdan nojalla kirjattaisiin ajankohta, jolloin sijoituksesta on tehty laissa säädetty ilmoitus terveydenhuoltohenkilökunnalle.</w:t>
      </w:r>
    </w:p>
    <w:p w:rsidR="00C14772" w:rsidRDefault="00C14772" w:rsidP="00BE7893">
      <w:pPr>
        <w:pStyle w:val="MKappalejako"/>
      </w:pPr>
      <w:r>
        <w:t xml:space="preserve">Momentin 5 </w:t>
      </w:r>
      <w:r w:rsidR="00734E0C">
        <w:t xml:space="preserve">ja 6 </w:t>
      </w:r>
      <w:r>
        <w:t>kohdan nojalla kirjatta</w:t>
      </w:r>
      <w:r w:rsidR="00734E0C">
        <w:t>isiin tiedot vangin valvonnasta ja siinä tehdyistä havainnoista. Erityisesti tulisi kirjata tiedot vangin terveydentilan seurannasta.</w:t>
      </w:r>
    </w:p>
    <w:p w:rsidR="00734E0C" w:rsidRDefault="00734E0C" w:rsidP="00BE7893">
      <w:pPr>
        <w:pStyle w:val="MKappalejako"/>
      </w:pPr>
      <w:r>
        <w:t xml:space="preserve">Momentin 7 kohdan nojalla tulisi kirjata tiedot vangin päivittäisten toimintojen järjestämisestä. Tällä tarkoitettaisiin erityisesti vangin perushuollon järjestämistä kuten ulkoilua, ruokailuja ja peseytymistä. </w:t>
      </w:r>
    </w:p>
    <w:p w:rsidR="00F0446F" w:rsidRDefault="00F0446F" w:rsidP="00BE7893">
      <w:pPr>
        <w:pStyle w:val="MKappalejako"/>
      </w:pPr>
      <w:r>
        <w:rPr>
          <w:b/>
        </w:rPr>
        <w:t xml:space="preserve">52 §. </w:t>
      </w:r>
      <w:r w:rsidRPr="00F0446F">
        <w:rPr>
          <w:i/>
        </w:rPr>
        <w:t>Kurinpitoasian suullisen käsittelyn kirjaaminen.</w:t>
      </w:r>
      <w:r>
        <w:rPr>
          <w:i/>
        </w:rPr>
        <w:t xml:space="preserve"> </w:t>
      </w:r>
      <w:r w:rsidR="00734E0C">
        <w:t>Pykälässä säädettäisiin kurinpitoasian suullisen käsittelyn kulusta tehtävistä kirjauksista. Kurinpitorangaistuksen määräämisestä on tehtävä hallintopäätös, joten tässä säännöksessä tarkoitetut kirjaukset koskisivat nimenomaan suullisen käsittelyn kirjaamista. Kurinpitoasiassa tehtävän päätöksen laatimisessa noudatetaan hallintolain säännöksiä. Osin tiedot olisivat samoja, jotka myös kurinpitoasiassa tehtävään päätökseen kirjataan.</w:t>
      </w:r>
    </w:p>
    <w:p w:rsidR="00E649E3" w:rsidRDefault="00E649E3" w:rsidP="00BE7893">
      <w:pPr>
        <w:pStyle w:val="MKappalejako"/>
      </w:pPr>
      <w:r>
        <w:t>Pykälän 1 momentin nojalla suullisesta käsittelystä kirjattaisiin tiedot läsnäolleista henkilöistä ja suullisen käsittelyn ajasta ja paikasta.</w:t>
      </w:r>
    </w:p>
    <w:p w:rsidR="00E649E3" w:rsidRDefault="00E649E3" w:rsidP="00BE7893">
      <w:pPr>
        <w:pStyle w:val="MKappalejako"/>
      </w:pPr>
      <w:r>
        <w:t xml:space="preserve">Lisäksi kirjattaisiin tapahtuman yksilöintitiedot ja tiedot asiassa esitetystä selvityksestä ja </w:t>
      </w:r>
      <w:r w:rsidR="004D74A2">
        <w:t>kuulemisten sisällöstä.</w:t>
      </w:r>
    </w:p>
    <w:p w:rsidR="004D74A2" w:rsidRDefault="004D74A2" w:rsidP="004D74A2">
      <w:pPr>
        <w:pStyle w:val="MKappalejako"/>
      </w:pPr>
      <w:r>
        <w:t>Selvyyden vuoksi kirjattaisiin myös tiedot määrätystä kurinpitorangaistuksesta.</w:t>
      </w:r>
    </w:p>
    <w:p w:rsidR="00E649E3" w:rsidRDefault="00E649E3" w:rsidP="004D74A2">
      <w:pPr>
        <w:pStyle w:val="MKappalejako"/>
      </w:pPr>
      <w:r>
        <w:t>Pykälän 2 momentissa säädettäisiin nykyistä vastaavasti, että tieto asian siirtämisestä poliisille olisi kirjattava.</w:t>
      </w:r>
    </w:p>
    <w:p w:rsidR="004D74A2" w:rsidRDefault="00C81AA5" w:rsidP="004D74A2">
      <w:pPr>
        <w:pStyle w:val="MKappalejako"/>
      </w:pPr>
      <w:r>
        <w:rPr>
          <w:b/>
        </w:rPr>
        <w:lastRenderedPageBreak/>
        <w:t xml:space="preserve">52 a §. </w:t>
      </w:r>
      <w:r w:rsidRPr="00C81AA5">
        <w:rPr>
          <w:i/>
        </w:rPr>
        <w:t>Kurinpitorangaistuksen täytäntöönpanon kirjaaminen.</w:t>
      </w:r>
      <w:r w:rsidR="004D74A2">
        <w:rPr>
          <w:i/>
        </w:rPr>
        <w:t xml:space="preserve"> </w:t>
      </w:r>
      <w:r w:rsidR="004D74A2">
        <w:t xml:space="preserve">Asetukseen lisättäisiin uusi 52 a §. Pykälässä säädettäisiin kurinpitorangaistuksen täytäntöönpanon kirjaamisesta. Säännös koskisi sitä, jos kurinpitorangaistukseksi olisi määrätty oikeuksien menetys tai yksinäisyysrangaistus. </w:t>
      </w:r>
    </w:p>
    <w:p w:rsidR="004D74A2" w:rsidRDefault="004D74A2" w:rsidP="004D74A2">
      <w:pPr>
        <w:pStyle w:val="MKappalejako"/>
      </w:pPr>
      <w:r>
        <w:t>Pykälän 1 kohdan nojalla kirjattaisiin vangin henkilötiedot.</w:t>
      </w:r>
    </w:p>
    <w:p w:rsidR="004D74A2" w:rsidRDefault="004D74A2" w:rsidP="004D74A2">
      <w:pPr>
        <w:pStyle w:val="MKappalejako"/>
      </w:pPr>
      <w:r>
        <w:t>Pykälän 2 kohdan nojalla kirjattaisiin täytäntöönpanon alkamis- ja päättymisajankohta sekä täytäntöönpanopaikka.</w:t>
      </w:r>
    </w:p>
    <w:p w:rsidR="004D74A2" w:rsidRDefault="004D74A2" w:rsidP="004D74A2">
      <w:pPr>
        <w:pStyle w:val="MKappalejako"/>
      </w:pPr>
      <w:r>
        <w:t>Pykälän 3 kohdan nojalla kirjattaisiin täytäntöön pantavan kurinpitorangaistuksen yksilöintitiedot.</w:t>
      </w:r>
    </w:p>
    <w:p w:rsidR="004D74A2" w:rsidRDefault="004D74A2" w:rsidP="004D74A2">
      <w:pPr>
        <w:pStyle w:val="MKappalejako"/>
      </w:pPr>
      <w:r>
        <w:t>Pykälän 4 kohdan nojalla kirjattaisiin ajankohta, jolloin laissa säädetty ilmoitus terveydenhuoltohenkilökunnalle on tehty, jos täytäntöön pantavana on yksinäisyysrangaistus.</w:t>
      </w:r>
    </w:p>
    <w:p w:rsidR="004D74A2" w:rsidRDefault="004D74A2" w:rsidP="004D74A2">
      <w:pPr>
        <w:pStyle w:val="MKappalejako"/>
      </w:pPr>
      <w:r>
        <w:t>Pykälän 5 ja 6 kohdan nojalla kirjattaisiin tiedot vangin valvonnasta ja siinä tehdyistä havainnoista. Erityisesti tulisi kirjata tiedot vangin terveydentilan seurannasta.</w:t>
      </w:r>
    </w:p>
    <w:p w:rsidR="00C81AA5" w:rsidRPr="004D74A2" w:rsidRDefault="004D74A2" w:rsidP="004D74A2">
      <w:pPr>
        <w:pStyle w:val="MKappalejako"/>
      </w:pPr>
      <w:r>
        <w:t>Pykälän</w:t>
      </w:r>
      <w:r w:rsidRPr="004D74A2">
        <w:t xml:space="preserve"> 7 kohdan nojalla tulisi kirjata tiedot vangin p</w:t>
      </w:r>
      <w:r>
        <w:t>äivittäisten toimintojen järjes</w:t>
      </w:r>
      <w:r w:rsidRPr="004D74A2">
        <w:t>tämisestä. Tällä tarkoitettaisiin erityisesti vangin perushuollon järjestämist</w:t>
      </w:r>
      <w:r>
        <w:t>ä kuten ul</w:t>
      </w:r>
      <w:r w:rsidRPr="004D74A2">
        <w:t>koilua, ruokailuja ja peseytymistä.</w:t>
      </w:r>
    </w:p>
    <w:p w:rsidR="009019C8" w:rsidRDefault="00C81AA5" w:rsidP="00BE7893">
      <w:pPr>
        <w:pStyle w:val="MKappalejako"/>
      </w:pPr>
      <w:r>
        <w:rPr>
          <w:b/>
        </w:rPr>
        <w:t>53 §.</w:t>
      </w:r>
      <w:r>
        <w:rPr>
          <w:i/>
        </w:rPr>
        <w:t xml:space="preserve"> Vangin henkilötarkastuksen kirjaaminen.</w:t>
      </w:r>
      <w:r w:rsidR="004D74A2">
        <w:t xml:space="preserve"> Pykälässä säädettäisiin henkilöntarkastuksen kirjaamisesta. Säännös vastaisi pääosin nykyistä eräin kielellisin täsmennyksin. </w:t>
      </w:r>
    </w:p>
    <w:p w:rsidR="00C81AA5" w:rsidRDefault="009019C8" w:rsidP="00BE7893">
      <w:pPr>
        <w:pStyle w:val="MKappalejako"/>
        <w:rPr>
          <w:i/>
        </w:rPr>
      </w:pPr>
      <w:r>
        <w:t>Vankeuslakiin on lisätty säännös henkilöntarkastuksen perusteen ilmoittamisesta vangille. Asetukseen lisättäisiin</w:t>
      </w:r>
      <w:r w:rsidR="004D74A2">
        <w:t xml:space="preserve"> uutena kohtana velvollisuus kirjata ajankohta, jolloin tarkastuksen peruste on ilmoitettu vangille.</w:t>
      </w:r>
      <w:r>
        <w:t xml:space="preserve"> Lisäksi täsmennettäisiin säännöstä haltuun otetun omaisuuden käsittelystä vastaavasti kuin tulotarkastuksen osalta on säädetty.</w:t>
      </w:r>
      <w:r w:rsidR="004D74A2">
        <w:t xml:space="preserve"> </w:t>
      </w:r>
      <w:r w:rsidR="00C81AA5">
        <w:rPr>
          <w:i/>
        </w:rPr>
        <w:t xml:space="preserve"> </w:t>
      </w:r>
    </w:p>
    <w:p w:rsidR="00C81AA5" w:rsidRDefault="00C81AA5" w:rsidP="00BE7893">
      <w:pPr>
        <w:pStyle w:val="MKappalejako"/>
      </w:pPr>
      <w:r>
        <w:rPr>
          <w:b/>
        </w:rPr>
        <w:t>54 §.</w:t>
      </w:r>
      <w:r>
        <w:rPr>
          <w:i/>
        </w:rPr>
        <w:t xml:space="preserve"> Erityistarkastuksen kirjaaminen.</w:t>
      </w:r>
      <w:r w:rsidR="009019C8">
        <w:rPr>
          <w:i/>
        </w:rPr>
        <w:t xml:space="preserve"> </w:t>
      </w:r>
      <w:r w:rsidR="009019C8">
        <w:t>Pykälässä säädettäisiin nykyistä vastaavasti erityistarkastuksen kirjaamisesta. Pykälään tehtäisiin kielellisiä täsmennyksiä.</w:t>
      </w:r>
    </w:p>
    <w:p w:rsidR="009019C8" w:rsidRPr="009019C8" w:rsidRDefault="009019C8" w:rsidP="00BE7893">
      <w:pPr>
        <w:pStyle w:val="MKappalejako"/>
      </w:pPr>
      <w:r>
        <w:t>Pykälän 2 momenttia muutettaisiin siten, että erityistarkastuksen yhteydessä tehdyistä tilan tarkastuksista ja henkilöntarkastuksista kirjaukset tehtäisiin 53 §:ssä säädetyllä tavalla.</w:t>
      </w:r>
    </w:p>
    <w:p w:rsidR="008B5C58" w:rsidRPr="009019C8" w:rsidRDefault="008B5C58" w:rsidP="00BE7893">
      <w:pPr>
        <w:pStyle w:val="MKappalejako"/>
      </w:pPr>
      <w:r>
        <w:rPr>
          <w:b/>
        </w:rPr>
        <w:t>55 §.</w:t>
      </w:r>
      <w:r>
        <w:rPr>
          <w:i/>
        </w:rPr>
        <w:t xml:space="preserve"> Henkilönkatsastuksen kirjaaminen. </w:t>
      </w:r>
      <w:r w:rsidR="009019C8">
        <w:t>Pykälässä säädettäisiin henkilönkatsastuksen kirjaamisesta. Kirjattavat asiat vastaisivat 53 §:ssä henkilöntarkastuksesta säädettyä.</w:t>
      </w:r>
    </w:p>
    <w:p w:rsidR="008B5C58" w:rsidRPr="009019C8" w:rsidRDefault="008B5C58" w:rsidP="00BE7893">
      <w:pPr>
        <w:pStyle w:val="MKappalejako"/>
      </w:pPr>
      <w:r>
        <w:rPr>
          <w:b/>
        </w:rPr>
        <w:t>55 a §.</w:t>
      </w:r>
      <w:r>
        <w:rPr>
          <w:i/>
        </w:rPr>
        <w:t xml:space="preserve"> </w:t>
      </w:r>
      <w:r w:rsidRPr="008B5C58">
        <w:rPr>
          <w:i/>
        </w:rPr>
        <w:t>Miehittämättömän kulkuneuvon kulkuun puuttumisen kirjaaminen</w:t>
      </w:r>
      <w:r>
        <w:rPr>
          <w:i/>
        </w:rPr>
        <w:t>.</w:t>
      </w:r>
      <w:r w:rsidR="009019C8">
        <w:rPr>
          <w:i/>
        </w:rPr>
        <w:t xml:space="preserve"> </w:t>
      </w:r>
      <w:r w:rsidR="009019C8">
        <w:t>Pykälässä säädettäisiin nykyistä vastaavasti miehittämättömän kulkuneuvon kulkuun puuttumisen kirjaamisesta. Pykälään tehtäisiin kielellisiä täsmennyksiä.</w:t>
      </w:r>
    </w:p>
    <w:p w:rsidR="008B5C58" w:rsidRDefault="008B5C58" w:rsidP="00BE7893">
      <w:pPr>
        <w:pStyle w:val="MKappalejako"/>
      </w:pPr>
      <w:r>
        <w:rPr>
          <w:b/>
        </w:rPr>
        <w:t>55 b §.</w:t>
      </w:r>
      <w:r>
        <w:rPr>
          <w:i/>
        </w:rPr>
        <w:t xml:space="preserve"> Päihteettömyyden valvonnan kirjaaminen. </w:t>
      </w:r>
      <w:r w:rsidR="009019C8">
        <w:t xml:space="preserve">Asetukseen lisättäisiin uusi 55 b § päihteettömyyden valvonnan kirjaamisesta. </w:t>
      </w:r>
    </w:p>
    <w:p w:rsidR="0034090E" w:rsidRDefault="0034090E" w:rsidP="00BE7893">
      <w:pPr>
        <w:pStyle w:val="MKappalejako"/>
      </w:pPr>
      <w:r>
        <w:lastRenderedPageBreak/>
        <w:t xml:space="preserve">Pykälän 1 momentin 1-3 kohdan nojalla kirjattaisiin perustiedot päihdevalvontaan liittyvistä henkilöistä ja valvonnan ajasta ja paikasta. </w:t>
      </w:r>
    </w:p>
    <w:p w:rsidR="0034090E" w:rsidRDefault="0034090E" w:rsidP="00BE7893">
      <w:pPr>
        <w:pStyle w:val="MKappalejako"/>
      </w:pPr>
      <w:r>
        <w:t>Pykälän 5 kohdan nojalla kirjattaisiin päihteettömyyden valvonnan peruste, eli syy siihen, miksi ja minkä säännöksen nojalla valvonta on suoritettu. Lisäksi kirjattaisiin suoritettu toimenpide, eli onko vangilta otettu puhalluskoe vai sylki-, virtsa- vai verinäyte.</w:t>
      </w:r>
    </w:p>
    <w:p w:rsidR="0034090E" w:rsidRDefault="0034090E" w:rsidP="00BE7893">
      <w:pPr>
        <w:pStyle w:val="MKappalejako"/>
      </w:pPr>
      <w:r>
        <w:t xml:space="preserve">Pykälän 6 kohdan nojalla kirjattaisiin ajankohta, jolloin 5 kohdassa tarkoitettu peruste on ilmoitettu vangille. </w:t>
      </w:r>
    </w:p>
    <w:p w:rsidR="0034090E" w:rsidRDefault="0034090E" w:rsidP="00BE7893">
      <w:pPr>
        <w:pStyle w:val="MKappalejako"/>
      </w:pPr>
      <w:r>
        <w:t>Pykälän 7 ja 9 kohdan nojalla kirjattaisiin tiedot näytteiden käsittelystä ja varmistamisesta laboratoriossa. Tiedot sisältäisivät erityisesti testitulokset ja varmistuksen tuloksen.</w:t>
      </w:r>
    </w:p>
    <w:p w:rsidR="0034090E" w:rsidRDefault="0034090E" w:rsidP="00BE7893">
      <w:pPr>
        <w:pStyle w:val="MKappalejako"/>
      </w:pPr>
      <w:r>
        <w:t>Pykälän 8 kohdan nojalla kirjattaisiin tiedot siitä, jos päihteettömyyden toteaminen perustuu vangin ilmeiseen päihtymystilaan. Tällöin olisi myös kirjattava tieto siitä, ettei vanki ole vaatinut näytteen ottamista.</w:t>
      </w:r>
    </w:p>
    <w:p w:rsidR="008B5C58" w:rsidRDefault="008B5C58" w:rsidP="00BE7893">
      <w:pPr>
        <w:pStyle w:val="MKappalejako"/>
      </w:pPr>
      <w:r>
        <w:rPr>
          <w:b/>
        </w:rPr>
        <w:t>56 §.</w:t>
      </w:r>
      <w:r>
        <w:rPr>
          <w:i/>
        </w:rPr>
        <w:t xml:space="preserve"> Tapaajan henkilöntarkastuksen kirjaaminen. </w:t>
      </w:r>
      <w:r w:rsidR="0034090E">
        <w:t>Pykälässä säädettäisiin 53 §:ää vastaavasti tapaajan henkilöntarkastuksen kirjaamisesta.</w:t>
      </w:r>
    </w:p>
    <w:p w:rsidR="0034090E" w:rsidRPr="0034090E" w:rsidRDefault="0034090E" w:rsidP="00BE7893">
      <w:pPr>
        <w:pStyle w:val="MKappalejako"/>
      </w:pPr>
      <w:r>
        <w:t>Nykyisestä poiketen ei säädettäisi haltuun otetun omaisuuden kirjaamisesta. Tästä säädettäisiin erikseen uudessa 56 a §:ssä.</w:t>
      </w:r>
    </w:p>
    <w:p w:rsidR="008B5C58" w:rsidRDefault="008B5C58" w:rsidP="00BE7893">
      <w:pPr>
        <w:pStyle w:val="MKappalejako"/>
      </w:pPr>
      <w:r>
        <w:rPr>
          <w:b/>
        </w:rPr>
        <w:t>56 a §.</w:t>
      </w:r>
      <w:r>
        <w:rPr>
          <w:i/>
        </w:rPr>
        <w:t xml:space="preserve"> </w:t>
      </w:r>
      <w:r w:rsidRPr="008B5C58">
        <w:rPr>
          <w:i/>
        </w:rPr>
        <w:t>Esineiden ja aineiden pois ottamisen kirjaaminen</w:t>
      </w:r>
      <w:r>
        <w:rPr>
          <w:i/>
        </w:rPr>
        <w:t>.</w:t>
      </w:r>
      <w:r w:rsidR="00775302">
        <w:t xml:space="preserve"> Asetukseen lisättäisiin uusi 56 a §, jossa säädettäisiin vankeuslain 17 luvun 4 §:n nojalla tapaajalta pois otettujen esineiden ja aineiden kirjaamisesta.</w:t>
      </w:r>
    </w:p>
    <w:p w:rsidR="00775302" w:rsidRDefault="00775302" w:rsidP="00775302">
      <w:pPr>
        <w:pStyle w:val="MKappalejako"/>
      </w:pPr>
      <w:r>
        <w:t>Pykälän 1-3 kohdan nojalla kirjattaisiin esineiden ja aineiden pois ottamiseen liittyvien henkilöiden tiedot ja tapahtuman aika ja paikka.</w:t>
      </w:r>
    </w:p>
    <w:p w:rsidR="00775302" w:rsidRDefault="00775302" w:rsidP="00775302">
      <w:pPr>
        <w:pStyle w:val="MKappalejako"/>
      </w:pPr>
      <w:r>
        <w:t xml:space="preserve">Pykälän 4 kohdan nojalla kirjattaisiin esineiden ja aineiden pois ottamisen peruste. </w:t>
      </w:r>
    </w:p>
    <w:p w:rsidR="00775302" w:rsidRDefault="00775302" w:rsidP="00775302">
      <w:pPr>
        <w:pStyle w:val="MKappalejako"/>
      </w:pPr>
      <w:r>
        <w:t>Pykälän 5 kohdan nojalla kirjattaisiin tiedot pois otetuista esineistä. Pykälän 6 kohdan nojalla kirjattaisiin tiedot esineiden käsittelystä ja mahdollisesta palauttamisesta. Tällä tarkoitettaisiin esimerkiksi tietoja siitä, onko esineet luovutettu poliisille tai siitä että ne on palautettu tapaajalle tämän poistuessa vankilasta.</w:t>
      </w:r>
    </w:p>
    <w:p w:rsidR="00EC3859" w:rsidRPr="005054B1" w:rsidRDefault="00EC3859" w:rsidP="00BE7893">
      <w:pPr>
        <w:pStyle w:val="MKappalejako"/>
      </w:pPr>
      <w:r>
        <w:rPr>
          <w:b/>
        </w:rPr>
        <w:t>57 §.</w:t>
      </w:r>
      <w:r>
        <w:rPr>
          <w:i/>
        </w:rPr>
        <w:t xml:space="preserve"> Vankilan alueelta poistamisen kirjaaminen. </w:t>
      </w:r>
      <w:r w:rsidR="005054B1">
        <w:t>Pykälässä säädettäisiin nykyistä vastaavasti vankilan alueelta poistamisen kirjaamisesta. Pykälään tehtäisiin kielellisiä täsmennyksiä.</w:t>
      </w:r>
    </w:p>
    <w:p w:rsidR="00EC3859" w:rsidRDefault="00EC3859" w:rsidP="00BE7893">
      <w:pPr>
        <w:pStyle w:val="MKappalejako"/>
      </w:pPr>
      <w:r>
        <w:rPr>
          <w:b/>
        </w:rPr>
        <w:t>58 §.</w:t>
      </w:r>
      <w:r>
        <w:rPr>
          <w:i/>
        </w:rPr>
        <w:t xml:space="preserve"> </w:t>
      </w:r>
      <w:r w:rsidRPr="00EC3859">
        <w:rPr>
          <w:i/>
        </w:rPr>
        <w:t>Kiinniottamisen ja säilössäpidon kirjaaminen</w:t>
      </w:r>
      <w:r>
        <w:rPr>
          <w:i/>
        </w:rPr>
        <w:t>.</w:t>
      </w:r>
      <w:r w:rsidR="005054B1">
        <w:rPr>
          <w:i/>
        </w:rPr>
        <w:t xml:space="preserve"> </w:t>
      </w:r>
      <w:r w:rsidR="005054B1">
        <w:t>Pykälässä säädettäisiin kiinniottamisen ja säilössäpidon kirjaamisesta.</w:t>
      </w:r>
    </w:p>
    <w:p w:rsidR="005054B1" w:rsidRDefault="001118F2" w:rsidP="00BE7893">
      <w:pPr>
        <w:pStyle w:val="MKappalejako"/>
      </w:pPr>
      <w:r>
        <w:t>Pykälän 1 momentissa säädettäisiin nykyistä vastaavasti kiinniottamisesta kirjattavista tiedoista. Momenttiin tehtäisiin lähinnä kielellisiä täsmennyksiä.</w:t>
      </w:r>
    </w:p>
    <w:p w:rsidR="001118F2" w:rsidRDefault="001118F2" w:rsidP="00BE7893">
      <w:pPr>
        <w:pStyle w:val="MKappalejako"/>
      </w:pPr>
      <w:r>
        <w:t>Pykälän 2 momentissa säädettäisiin nykyistä vastaavasti säilössäpidosta kirjattavista tiedoista. Momenttiin tehtäisiin lähinnä kielellisiä täsmennyksiä.</w:t>
      </w:r>
    </w:p>
    <w:p w:rsidR="001118F2" w:rsidRPr="005054B1" w:rsidRDefault="001118F2" w:rsidP="00BE7893">
      <w:pPr>
        <w:pStyle w:val="MKappalejako"/>
      </w:pPr>
      <w:r>
        <w:lastRenderedPageBreak/>
        <w:t>Pykälän 3 momentissa säädettäisiin nykyistä vastaavasti säilössäpidon alkamisajan määrittelemisestä.</w:t>
      </w:r>
    </w:p>
    <w:p w:rsidR="00BE109A" w:rsidRDefault="00BE109A" w:rsidP="00BE7893">
      <w:pPr>
        <w:pStyle w:val="MKappalejako"/>
      </w:pPr>
      <w:r>
        <w:rPr>
          <w:b/>
        </w:rPr>
        <w:t>62 §.</w:t>
      </w:r>
      <w:r>
        <w:rPr>
          <w:i/>
        </w:rPr>
        <w:t xml:space="preserve"> Sitomisen kirjaaminen.</w:t>
      </w:r>
      <w:r w:rsidR="003244EF">
        <w:rPr>
          <w:i/>
        </w:rPr>
        <w:t xml:space="preserve"> </w:t>
      </w:r>
      <w:r w:rsidR="003244EF">
        <w:t>Pykälässä säädettäisiin sitomisen kirjaamisesta.</w:t>
      </w:r>
    </w:p>
    <w:p w:rsidR="003244EF" w:rsidRPr="003244EF" w:rsidRDefault="003244EF" w:rsidP="00BE7893">
      <w:pPr>
        <w:pStyle w:val="MKappalejako"/>
      </w:pPr>
      <w:r>
        <w:t>Pykälässä säädettäisiin nykyistä täsmällisemmin kirjattavista tiedoista. Tiedot vastaisivat esimerkiksi 53 §:ssä henkilöntarkastuksesta säädettyä. Lisäksi pykälän 7 kohdassa säädettäisiin sen ajankohdan kirjaamisesta, jolloin asiassa on kuultu lääkäriä, jos kyse on vankeuslain 18 luvun 2 §:n 1 momentin 2 kohdassa tarkoitetusta sitomisesta.</w:t>
      </w:r>
    </w:p>
    <w:p w:rsidR="00BE109A" w:rsidRDefault="00BE109A" w:rsidP="003244EF">
      <w:pPr>
        <w:pStyle w:val="MKappalejako"/>
        <w:rPr>
          <w:i/>
        </w:rPr>
      </w:pPr>
      <w:r>
        <w:rPr>
          <w:b/>
        </w:rPr>
        <w:t>62 a §.</w:t>
      </w:r>
      <w:r>
        <w:rPr>
          <w:i/>
        </w:rPr>
        <w:t xml:space="preserve"> Voimankäyttövälineen käytön kirjaaminen.</w:t>
      </w:r>
      <w:r w:rsidR="003244EF">
        <w:rPr>
          <w:i/>
        </w:rPr>
        <w:t xml:space="preserve"> </w:t>
      </w:r>
      <w:r w:rsidR="003244EF">
        <w:t xml:space="preserve">Asetukseen lisättäisiin uusi 62 a §, jossa säädettäisiin voimankäyttövälineen käytön kirjaamisesta. Säännös koskisi tilanteita, joissa voimakeinoina käytetään asetuksen 59 §:ssä tarkoitettuja voimankäyttövälineitä. Tällainen voimankäyttö tulisi kirjata. Kirjattavien tietojen sisältö vastaisi pääosin 62 §:ssä sitomisen kirjaamisesta säädettyä.  </w:t>
      </w:r>
      <w:r>
        <w:rPr>
          <w:i/>
        </w:rPr>
        <w:t xml:space="preserve"> </w:t>
      </w:r>
    </w:p>
    <w:p w:rsidR="00BE109A" w:rsidRDefault="00BE109A" w:rsidP="00BE7893">
      <w:pPr>
        <w:pStyle w:val="MKappalejako"/>
      </w:pPr>
      <w:r>
        <w:rPr>
          <w:b/>
        </w:rPr>
        <w:t>64 §.</w:t>
      </w:r>
      <w:r>
        <w:rPr>
          <w:i/>
        </w:rPr>
        <w:t xml:space="preserve"> Tarkkailun kirjaaminen.</w:t>
      </w:r>
      <w:r w:rsidR="003244EF">
        <w:rPr>
          <w:i/>
        </w:rPr>
        <w:t xml:space="preserve"> </w:t>
      </w:r>
      <w:r w:rsidR="003244EF">
        <w:t>Pykälässä säädettäisiin tarkkailun kirjaamisesta. Pykälä vastaisi eräin kielellisin täsmennyksiä nykyistä. Lisäksi säädettäisiin edellä 52 a §:ää vastaavasti vangin päivittäisten toimintojen kirjaamisesta. Selvyyden vuoksi säädettäisiin myös haltuun otetun omaisuuden käsittelystä vastaavasti kuin esimerkiksi 53 §:ssä.</w:t>
      </w:r>
    </w:p>
    <w:p w:rsidR="00BE109A" w:rsidRPr="0061252F" w:rsidRDefault="00BE109A" w:rsidP="00BE7893">
      <w:pPr>
        <w:pStyle w:val="MKappalejako"/>
      </w:pPr>
      <w:r>
        <w:rPr>
          <w:b/>
        </w:rPr>
        <w:t>67 §.</w:t>
      </w:r>
      <w:r>
        <w:rPr>
          <w:i/>
        </w:rPr>
        <w:t xml:space="preserve"> Eristämistarkkailun kirjaaminen.</w:t>
      </w:r>
      <w:r w:rsidR="0061252F">
        <w:rPr>
          <w:i/>
        </w:rPr>
        <w:t xml:space="preserve"> </w:t>
      </w:r>
      <w:r w:rsidR="0061252F">
        <w:t>Pykälässä säädettäisiin eristämistarkkailusta vastaavasti kuin tarkkailusta 64 §:ssä. Lisäksi säädettäisiin tarkkailuvaatetuksen käytön kirjaamisesta ja WC-tiloihin pääsyn kirjaamisesta.</w:t>
      </w:r>
    </w:p>
    <w:p w:rsidR="00BE109A" w:rsidRPr="0061252F" w:rsidRDefault="00BE109A" w:rsidP="00BE7893">
      <w:pPr>
        <w:pStyle w:val="MKappalejako"/>
      </w:pPr>
      <w:r>
        <w:rPr>
          <w:b/>
        </w:rPr>
        <w:t>69 §.</w:t>
      </w:r>
      <w:r>
        <w:rPr>
          <w:i/>
        </w:rPr>
        <w:t xml:space="preserve"> Erillään pitämisen kirjaaminen. </w:t>
      </w:r>
      <w:r w:rsidR="0061252F">
        <w:t>Pykälässä säädettäisiin erillään pitämisen kirjaamisesta. Pykälä vastaisi pääosin 52 a §:ssä yksinäisyysrangaistuksen täytäntöönpanosta säädettyä. Erona olisi kuitenkin se, ettei erillään pitämisestä tarvitse vankeuslain nojalla ilmoittaa terveydenhuoltohenkilökunnalle, eikä tästä myöskään tehtäisi kirjausta.</w:t>
      </w:r>
    </w:p>
    <w:p w:rsidR="00BE109A" w:rsidRPr="006E3552" w:rsidRDefault="00BE109A" w:rsidP="00BE7893">
      <w:pPr>
        <w:pStyle w:val="MKappalejako"/>
      </w:pPr>
      <w:r>
        <w:rPr>
          <w:b/>
        </w:rPr>
        <w:t xml:space="preserve">70-75 §. </w:t>
      </w:r>
      <w:r w:rsidR="006E3552">
        <w:t>Asetuksen 70-75 §:n säännökset muutoksenhausta ehdotetaan kumottavaksi. Säännökset koskevat oikaisuvaatimuksen käsittelyä ja muutoksenhaun vaikutusta päätöksen täytäntöönpanoon. Säännökset oikaisuvaatimusmenettelystä ovat hallintolaissa, joten sääntely on tarpeetonta.</w:t>
      </w:r>
    </w:p>
    <w:p w:rsidR="006E3552" w:rsidRPr="0061252F" w:rsidRDefault="006E3552" w:rsidP="00BE7893">
      <w:pPr>
        <w:pStyle w:val="MKappalejako"/>
        <w:rPr>
          <w:b/>
        </w:rPr>
      </w:pPr>
      <w:r>
        <w:rPr>
          <w:b/>
        </w:rPr>
        <w:t xml:space="preserve">76 §. </w:t>
      </w:r>
      <w:r w:rsidRPr="006E3552">
        <w:rPr>
          <w:i/>
        </w:rPr>
        <w:t>Rangaistusajan suunnitelmaan sisältyvät vapauttamistoimet.</w:t>
      </w:r>
      <w:r w:rsidR="0061252F">
        <w:rPr>
          <w:i/>
        </w:rPr>
        <w:t xml:space="preserve"> </w:t>
      </w:r>
      <w:r w:rsidR="0061252F">
        <w:t>Pykälä säädetään nykyisin vapauttamissuunnitelman valmistelusta. Pykälä kumottaisiin, koska erillistä vapauttamissuunnitelmaa ei enää laadittaisi. Vankeuslain ja ehdotetun asetuksen säännökset rangaistusajan suunnitelman laadinnasta sisältävät myös asetuksen 76 §:ssä säädetyt asiat.</w:t>
      </w:r>
    </w:p>
    <w:p w:rsidR="00BE7893" w:rsidRDefault="00BE7893" w:rsidP="00BE7893">
      <w:pPr>
        <w:pStyle w:val="MNumeroitu2Otsikkotaso"/>
      </w:pPr>
      <w:r>
        <w:t>Valtioneuvoston asetus tutkintavankeudesta</w:t>
      </w:r>
    </w:p>
    <w:p w:rsidR="00D82061" w:rsidRDefault="00D82061" w:rsidP="00D82061">
      <w:pPr>
        <w:pStyle w:val="MKappalejako"/>
      </w:pPr>
      <w:r>
        <w:t xml:space="preserve">Tutkintavankeudesta annettuun valtioneuvoston asetukseen tehtäisiin sisällöltään vastaavat muutokset kuin vankeudesta annettuun valtioneuvoston asetukseen. </w:t>
      </w:r>
    </w:p>
    <w:p w:rsidR="00BE7893" w:rsidRDefault="00BE7893" w:rsidP="00BE7893">
      <w:pPr>
        <w:pStyle w:val="MNormaali"/>
      </w:pPr>
    </w:p>
    <w:p w:rsidR="00BE7893" w:rsidRDefault="00BE7893" w:rsidP="00BE7893">
      <w:pPr>
        <w:pStyle w:val="MNumeroitu2Otsikkotaso"/>
      </w:pPr>
      <w:r>
        <w:t>Valtioneuvoston asetus yhdyskuntaseuraamusten täytäntöönpanosta</w:t>
      </w:r>
    </w:p>
    <w:p w:rsidR="003F74C9" w:rsidRPr="003F74C9" w:rsidRDefault="003F74C9" w:rsidP="00820E23">
      <w:pPr>
        <w:pStyle w:val="MKappalejako"/>
      </w:pPr>
      <w:r>
        <w:rPr>
          <w:b/>
        </w:rPr>
        <w:lastRenderedPageBreak/>
        <w:t xml:space="preserve">6 §. </w:t>
      </w:r>
      <w:r>
        <w:rPr>
          <w:i/>
        </w:rPr>
        <w:t xml:space="preserve">Rangaistusajan suunnitelman laatimismenettely. </w:t>
      </w:r>
      <w:r>
        <w:t>Pykälä kumottaisiin, koska sen keskeinen sisältö siirrettäisiin ehdotettuun 7 §:ään.</w:t>
      </w:r>
    </w:p>
    <w:p w:rsidR="00820E23" w:rsidRDefault="003F74C9" w:rsidP="00820E23">
      <w:pPr>
        <w:pStyle w:val="MKappalejako"/>
      </w:pPr>
      <w:r>
        <w:rPr>
          <w:b/>
        </w:rPr>
        <w:t>7</w:t>
      </w:r>
      <w:r w:rsidR="00820E23">
        <w:rPr>
          <w:b/>
        </w:rPr>
        <w:t xml:space="preserve"> §. </w:t>
      </w:r>
      <w:r>
        <w:rPr>
          <w:i/>
        </w:rPr>
        <w:t>Rangaistusajan suunnitelman sisältö</w:t>
      </w:r>
      <w:r w:rsidR="00820E23">
        <w:rPr>
          <w:i/>
        </w:rPr>
        <w:t>.</w:t>
      </w:r>
      <w:r>
        <w:rPr>
          <w:i/>
        </w:rPr>
        <w:t xml:space="preserve"> </w:t>
      </w:r>
      <w:r>
        <w:t xml:space="preserve">Asetuksen 7 §:ssä säädettäisiin rangaistusajan suunnitelman </w:t>
      </w:r>
      <w:r w:rsidR="00A30FCD">
        <w:t xml:space="preserve">ja täsmennetyn rangaistusajan suunnitelman </w:t>
      </w:r>
      <w:r>
        <w:t>sisällöstä.</w:t>
      </w:r>
    </w:p>
    <w:p w:rsidR="003F74C9" w:rsidRDefault="003F74C9" w:rsidP="00820E23">
      <w:pPr>
        <w:pStyle w:val="MKappalejako"/>
      </w:pPr>
      <w:r>
        <w:t>Pykälän 1 momentissa säädettäisiin niistä seikoista, jotka tulee huomioida, kun rangaistusajan suunnitelmaa valmistellaan. Momentti vastaisi pääosin nykyistä 6 §:n 2 momenttia.</w:t>
      </w:r>
      <w:r w:rsidR="00A30FCD">
        <w:t xml:space="preserve"> Suunnitelmaa laadittaessa tulisi siten huomioida muun muassa rikoksesta epäillyn tai tuomitun aikaisempi rikollisuus, sosiaalinen tilanne ja täytäntöönpanon turvallisuuteen vaikuttavat seikat. Momenttia täydennettäisiin säännöksellä siitä, että suunnitelmaa laadittaessa tulisi ottaa huomioon rikoksesta epäillyn tai tuomitun </w:t>
      </w:r>
      <w:r w:rsidR="005669D0">
        <w:t>edellytykset suoriutua yhdyskuntaseuraamuksesta.</w:t>
      </w:r>
    </w:p>
    <w:p w:rsidR="00A30FCD" w:rsidRDefault="00A30FCD" w:rsidP="00820E23">
      <w:pPr>
        <w:pStyle w:val="MKappalejako"/>
      </w:pPr>
      <w:r>
        <w:t xml:space="preserve">Pykälän 2 momentissa säädettäisiin seuraamusselvitystä varten laadittavan rangaistusajan suunnitelman sisällöstä. Suunnitelma olisi yleisluonteisempi kuin tuomitulle tehtävä täsmennetty rangaistusajan suunnitelma. </w:t>
      </w:r>
    </w:p>
    <w:p w:rsidR="00474FA8" w:rsidRDefault="00474FA8" w:rsidP="00474FA8">
      <w:pPr>
        <w:pStyle w:val="MKappalejako"/>
      </w:pPr>
      <w:r>
        <w:t>Momentin 1 kohdan nojalla suunnitelma sisältäisi tiedot työn, palkattoman työn, kuntoutuksen, koulutuksen tai muun toiminnan tavoitteista ja sisällöstä, 2 kohdan nojalla valvontarangaistuksen asunnossa pysymisvelvollisuuden sisällöstä ja 3 kohdan nojalla päihteettömyysvelvollisuuden sisällöstä. Seuraamusselvitykseen liitettävä suunnitelma ei vielä sisältäisi velvollisuuksien yksityiskohtaista aikataulua eikä täsmällisiä tietoja toimintavelvollisuuksien suorittamispaikasta. Suunnitelma sisältäisi tuomioistuimen harkintaa varten tarvittavat tiedot siitä, mitä yleisiä velvollisuuksia kyseiselle tuomitulle asetettaisiin, jos hänet tuomitaan.</w:t>
      </w:r>
    </w:p>
    <w:p w:rsidR="00474FA8" w:rsidRDefault="00474FA8" w:rsidP="00474FA8">
      <w:pPr>
        <w:pStyle w:val="MKappalejako"/>
      </w:pPr>
      <w:r>
        <w:t>Momentin 4 kohdan nojalla suunnitelma sisältäisi vastaavasti yleiset tiedot valvonnan järjestämisestä kuten siitä, millaisin teknisin valvontavälinein tai tuomitun ja valvojan välisin tapaamisin täytäntöönpanoa valvottaisiin.</w:t>
      </w:r>
    </w:p>
    <w:p w:rsidR="00474FA8" w:rsidRDefault="00474FA8" w:rsidP="00474FA8">
      <w:pPr>
        <w:pStyle w:val="MKappalejako"/>
      </w:pPr>
      <w:r>
        <w:t>Momentin 5 kohdan nojalla suunnitelma sisältäisi tiedot tuomitun sosiaalisen selviytymisen edistämiseksi tarpeellisista tukitoimista.</w:t>
      </w:r>
    </w:p>
    <w:p w:rsidR="00484911" w:rsidRDefault="00484911" w:rsidP="00474FA8">
      <w:pPr>
        <w:pStyle w:val="MKappalejako"/>
      </w:pPr>
      <w:r>
        <w:t xml:space="preserve">Pykälän 3 momentissa säädettäisiin täsmennetyn rangaistusajan suunnitelman sisällöstä. Säännökseen siirrettäisiin osin nyt laissa säädettyjä tietoja ja osin jo voimassa olevassa asetuksessa olevia tietoja. Täsmennetty rangaistusajan suunnitelma olisi hallintopäätös, joka sisältäisi riittävällä täsmällisyydellä tiedot tuomitun rangaistusajan kestosta ja velvollisuuksista tänä aikana. </w:t>
      </w:r>
    </w:p>
    <w:p w:rsidR="00484911" w:rsidRDefault="00484911" w:rsidP="00474FA8">
      <w:pPr>
        <w:pStyle w:val="MKappalejako"/>
      </w:pPr>
      <w:r>
        <w:t>Momentin 1 kohdan nojalla suunnitelma sisältäisi tiedot täytäntöönpanon alkamispäivästä ja päättymispäivästä. Täytäntöönpanon alkamisajankohdasta tehtäisiin myös erikseen päätös, mutta alkamisajankohta kirjattaisiin myös täsmennettyyn rangaistusajan suunnitelmaan.</w:t>
      </w:r>
    </w:p>
    <w:p w:rsidR="00484911" w:rsidRDefault="00484911" w:rsidP="00474FA8">
      <w:pPr>
        <w:pStyle w:val="MKappalejako"/>
      </w:pPr>
      <w:r>
        <w:t xml:space="preserve">Momentin 2 kohdan nojalla suunnitelma sisältäisi täsmälliset tiedot tuomitun toimintavelvollisuuksien sisällöstä, toimintavelvollisuuden suorittamispaikasta sekä aikataulusta. </w:t>
      </w:r>
    </w:p>
    <w:p w:rsidR="00484911" w:rsidRDefault="00484911" w:rsidP="00474FA8">
      <w:pPr>
        <w:pStyle w:val="MKappalejako"/>
      </w:pPr>
      <w:r>
        <w:lastRenderedPageBreak/>
        <w:t>Momentin 3 kohdassa säädettäisiin selvyyden vuoksi siitä, että suunnitelma sisältää valvontarangaistuksen osalta yhdyskuntaseuraamusten täytäntöönpanosta annetun lain 46 §:ssä säädetyt tiedot asunnossa</w:t>
      </w:r>
      <w:r w:rsidR="000F41B3">
        <w:t xml:space="preserve"> </w:t>
      </w:r>
      <w:r>
        <w:t>p</w:t>
      </w:r>
      <w:r w:rsidR="000F41B3">
        <w:t>ysymi</w:t>
      </w:r>
      <w:r>
        <w:t>svelvollisuudesta.</w:t>
      </w:r>
    </w:p>
    <w:p w:rsidR="00484911" w:rsidRDefault="00484911" w:rsidP="00484911">
      <w:pPr>
        <w:pStyle w:val="MKappalejako"/>
      </w:pPr>
      <w:r>
        <w:t xml:space="preserve">Momentin 4 kohdan nojalla suunnitelma sisältäisi tiedot tuomitun päihteettömyysvelvollisuudesta ja muista velvollisuuksista. </w:t>
      </w:r>
    </w:p>
    <w:p w:rsidR="00484911" w:rsidRDefault="00484911" w:rsidP="00484911">
      <w:pPr>
        <w:pStyle w:val="MKappalejako"/>
      </w:pPr>
      <w:r>
        <w:t>Momentin 5 kohdan nojalla suunnitelma sisältäisi tiedot valvontatapaamisista ja niiden aikataulusta sekä muusta yhteydenpidosta ja sen tiheydestä tuomitun ja valvojan välillä. Momentin 6 kohdassa säädettäisiin erikseen teknisin välinein tapahtuvan valvonnan toteuttamisesta ja siihen liittyvistä velvollisuuksista.</w:t>
      </w:r>
    </w:p>
    <w:p w:rsidR="00484911" w:rsidRDefault="00484911" w:rsidP="00484911">
      <w:pPr>
        <w:pStyle w:val="MKappalejako"/>
      </w:pPr>
      <w:r>
        <w:t>Momentin 7 ja 8 kohdan nojalla suunnitelma sisältäisi tiedot tuomitun elämänhallintaa edistävistä tukitoimenpiteistä niin rangaistusaikana kuin sen jälkeenkin.</w:t>
      </w:r>
    </w:p>
    <w:p w:rsidR="00484911" w:rsidRDefault="00484911" w:rsidP="00484911">
      <w:pPr>
        <w:pStyle w:val="MKappalejako"/>
      </w:pPr>
      <w:r>
        <w:t>Momentin 9 kohdan nojalla suunnitelma voisi sisältää myös muita seuraamuksen suorittamisen kannalta välttämättömiä ehtoja.</w:t>
      </w:r>
    </w:p>
    <w:p w:rsidR="00E4233E" w:rsidRDefault="00E4233E" w:rsidP="00484911">
      <w:pPr>
        <w:pStyle w:val="MKappalejako"/>
      </w:pPr>
      <w:r>
        <w:t xml:space="preserve">Pykälän 3 momentissa säädettäisiin siitä, että suunnitelmia laadittaessa suunnitelmat pitäisi sovittaa yhteen tuomitun mahdollisen sosiaalihuollon asiakassuunnitelman kanssa. Tämä tehtäisiin tuomitun suostumuksella ja yhteistyössä muiden viranomaisten kanssa. </w:t>
      </w:r>
    </w:p>
    <w:p w:rsidR="006F221F" w:rsidRPr="00457CB2" w:rsidRDefault="006F221F" w:rsidP="00820E23">
      <w:pPr>
        <w:pStyle w:val="MKappalejako"/>
      </w:pPr>
      <w:r>
        <w:rPr>
          <w:b/>
        </w:rPr>
        <w:t>1</w:t>
      </w:r>
      <w:r w:rsidR="00457CB2">
        <w:rPr>
          <w:b/>
        </w:rPr>
        <w:t xml:space="preserve">1 §. </w:t>
      </w:r>
      <w:r w:rsidR="00457CB2" w:rsidRPr="00457CB2">
        <w:rPr>
          <w:i/>
        </w:rPr>
        <w:t>Tuomitun kuuleminen ja täsmennetyn rangaistusajan suunnitelman laatiminen</w:t>
      </w:r>
      <w:r w:rsidR="00457CB2">
        <w:rPr>
          <w:i/>
        </w:rPr>
        <w:t xml:space="preserve">. </w:t>
      </w:r>
      <w:r w:rsidR="00457CB2">
        <w:t>Pykälä kumottaisiin, koska siinä säädetyistä täsmennetyn rangaistusajan suunnitelman laatimiseen liittyvistä menettelytavoista säädetään myös asetuksen 14 §:ssä.</w:t>
      </w:r>
    </w:p>
    <w:p w:rsidR="006F221F" w:rsidRPr="00457CB2" w:rsidRDefault="00457CB2" w:rsidP="00820E23">
      <w:pPr>
        <w:pStyle w:val="MKappalejako"/>
      </w:pPr>
      <w:r>
        <w:rPr>
          <w:b/>
        </w:rPr>
        <w:t xml:space="preserve">12 §. </w:t>
      </w:r>
      <w:r w:rsidRPr="00457CB2">
        <w:rPr>
          <w:i/>
        </w:rPr>
        <w:t>Käräjäoikeuden ilmoitukset ehdollisen vankeuden tehosteeksi tuomitusta valvonnasta.</w:t>
      </w:r>
      <w:r>
        <w:rPr>
          <w:i/>
        </w:rPr>
        <w:t xml:space="preserve"> </w:t>
      </w:r>
      <w:r>
        <w:t>Pykälässä säädetään käräjäoikeuden ilmoitusvelvollisuudesta Rikosseuraamuslaitokselle, jos ehdollisen vankeuden tehosteeksi on tuomittu valvonta. Yhdyskuntaseuraamusten täytäntöönpanosta annetun lain 14 §:ssä säädetään tuomioistuimen ilmoitusvelvollisuudesta eikä ehdollisen vankeuden tehosteeksi määrätyn valvonnan alkamisaika enää poikkea muista yhdyskuntaseuraamuksista. Näistä syistä pykälä kumottaisiin.</w:t>
      </w:r>
    </w:p>
    <w:p w:rsidR="006F221F" w:rsidRPr="00457CB2" w:rsidRDefault="00457CB2" w:rsidP="00820E23">
      <w:pPr>
        <w:pStyle w:val="MKappalejako"/>
        <w:rPr>
          <w:b/>
        </w:rPr>
      </w:pPr>
      <w:r>
        <w:rPr>
          <w:b/>
        </w:rPr>
        <w:t xml:space="preserve">13 §. </w:t>
      </w:r>
      <w:r w:rsidRPr="00457CB2">
        <w:rPr>
          <w:i/>
        </w:rPr>
        <w:t>Lainvoimaa vailla olevan tuomion täytäntöönpano.</w:t>
      </w:r>
      <w:r>
        <w:rPr>
          <w:i/>
        </w:rPr>
        <w:t xml:space="preserve"> </w:t>
      </w:r>
      <w:r>
        <w:t>Pykälä kumottaisiin, koska yhdyskuntaseuraamusten täytäntöönpanosta annettua lakia on muutettu siten, ettei yhdyskuntaseuraamusten täytäntöönpanoa enää aloiteta ennen tuomion lainvoimaisuutta.</w:t>
      </w:r>
    </w:p>
    <w:p w:rsidR="006F221F" w:rsidRDefault="006F221F" w:rsidP="00820E23">
      <w:pPr>
        <w:pStyle w:val="MKappalejako"/>
      </w:pPr>
      <w:r>
        <w:rPr>
          <w:b/>
        </w:rPr>
        <w:t xml:space="preserve">14 §. </w:t>
      </w:r>
      <w:r w:rsidR="0035065C" w:rsidRPr="0035065C">
        <w:rPr>
          <w:i/>
        </w:rPr>
        <w:t>Täytäntöönpanon aloittaminen.</w:t>
      </w:r>
      <w:r w:rsidR="0035065C">
        <w:rPr>
          <w:i/>
        </w:rPr>
        <w:t xml:space="preserve"> </w:t>
      </w:r>
      <w:r w:rsidR="0035065C">
        <w:t>Pykälässä säädettäisiin täytäntöönpanon aloittamiseen liittyvistä toimista. Tuomitulle tulisi lähettää kehotus ottaa yhteyttä Rikosseuraamuslaitoksen yksikköön täsmennetyn rangaistusajan suunnitelman laatimista ja rangaistuksen alkamisajankohdan määräämistä varten. Kehotus lähetettäisiin tiedossa olevaan tuomitun osoitteeseen. Tuomitun etsintäkuuluttamisesta säädetään yhdyskuntaseuraamusten täytäntöönpanosta annetun lain 34 §:ssä.</w:t>
      </w:r>
    </w:p>
    <w:p w:rsidR="0035065C" w:rsidRPr="0035065C" w:rsidRDefault="0035065C" w:rsidP="00820E23">
      <w:pPr>
        <w:pStyle w:val="MKappalejako"/>
      </w:pPr>
      <w:r>
        <w:t>Ehdonalaisen vapauden valvontaan määrätylle täsmennetty rangaistusajan suunnitelma laaditaan vankilassa ja ennen vapauttamista tuomitulle ilmoitetaan myös ajankohta, jolloin yhdyskuntaseuraamustoimistossa tulee ensimmäisen kerran ilmoittautua.</w:t>
      </w:r>
    </w:p>
    <w:p w:rsidR="0035065C" w:rsidRPr="0035065C" w:rsidRDefault="0035065C" w:rsidP="00820E23">
      <w:pPr>
        <w:pStyle w:val="MKappalejako"/>
      </w:pPr>
      <w:r>
        <w:lastRenderedPageBreak/>
        <w:t>Tuomitun kuulemiseen sovelletaan hallintolain säännöksiä asianosaisen kuulemisesta, joten asetuksessa ei erikseen säädettäisi kuulemistavoista.</w:t>
      </w:r>
    </w:p>
    <w:p w:rsidR="008D1FFA" w:rsidRDefault="00457CB2" w:rsidP="00820E23">
      <w:pPr>
        <w:pStyle w:val="MKappalejako"/>
      </w:pPr>
      <w:r>
        <w:rPr>
          <w:b/>
        </w:rPr>
        <w:t xml:space="preserve">17 §. </w:t>
      </w:r>
      <w:r w:rsidRPr="00457CB2">
        <w:rPr>
          <w:i/>
        </w:rPr>
        <w:t>Täytäntöönpanoon ryhtymisen, lykkäyksen ja keskeytyksen kirjaaminen.</w:t>
      </w:r>
      <w:r>
        <w:rPr>
          <w:i/>
        </w:rPr>
        <w:t xml:space="preserve"> </w:t>
      </w:r>
      <w:r w:rsidR="008D1FFA">
        <w:t xml:space="preserve">Pykälässä säädetään eräiden yhdyskuntaseuraamusten täytäntöönpanoon liittyvien seikkojen kuten täytäntöönpanon alkamisajan kirjaamisesta Rikosseuraamuslaitoksen tietojärjestelmään. Kyse on sellaisista seikoista, joista tehdään osin erillinen hallintopäätös ja jotka kirjataan myös täsmennettyyn rangaistusajan suunnitelmaan. </w:t>
      </w:r>
    </w:p>
    <w:p w:rsidR="008D1FFA" w:rsidRDefault="008D1FFA" w:rsidP="00820E23">
      <w:pPr>
        <w:pStyle w:val="MKappalejako"/>
      </w:pPr>
      <w:r>
        <w:t>Pykälän 2 momentissa säädetään valvontarangaistukseen tuomitulle tehtävästä rangaistusaikapäätöksestä, jota koskeva sääntely on lisätty yhdyskuntaseuraamusten täytäntöönpanosta annettuun lakiin.</w:t>
      </w:r>
    </w:p>
    <w:p w:rsidR="006F221F" w:rsidRPr="00457CB2" w:rsidRDefault="008D1FFA" w:rsidP="00820E23">
      <w:pPr>
        <w:pStyle w:val="MKappalejako"/>
      </w:pPr>
      <w:r>
        <w:t>Näistä ei ole erikseen tarpeen säätää kyseisten tietojen kirjaamisesta ja rangaistusaikapäätöksen tekemisestä. Pykälä kumottaisiin.</w:t>
      </w:r>
    </w:p>
    <w:p w:rsidR="006F221F" w:rsidRDefault="006F221F" w:rsidP="00820E23">
      <w:pPr>
        <w:pStyle w:val="MKappalejako"/>
      </w:pPr>
      <w:r>
        <w:rPr>
          <w:b/>
        </w:rPr>
        <w:t xml:space="preserve">18 §. </w:t>
      </w:r>
      <w:r w:rsidRPr="006F221F">
        <w:rPr>
          <w:i/>
        </w:rPr>
        <w:t>Päihteettömyyden valvonnan kirjaaminen.</w:t>
      </w:r>
      <w:r>
        <w:rPr>
          <w:i/>
        </w:rPr>
        <w:t xml:space="preserve"> </w:t>
      </w:r>
      <w:r>
        <w:t>Pykälässä säädettäisiin vankeudesta annetun valtioneuvoston asetuksen 55 b §:ää vastaavasti päihteettömyyden valvonnassa tehtävistä kirjauksista.</w:t>
      </w:r>
    </w:p>
    <w:p w:rsidR="006F221F" w:rsidRPr="006F221F" w:rsidRDefault="006F221F" w:rsidP="00820E23">
      <w:pPr>
        <w:pStyle w:val="MKappalejako"/>
      </w:pPr>
      <w:r>
        <w:t>Voimassa olevan pykälän 4 momentissa säädetään mahdollisuudesta käyttää päihteettömyyden valvonnassa ulkopuolisten toimijoiden tekemiä päihdetestejä. Säännöksen nojalla vangin on</w:t>
      </w:r>
      <w:r w:rsidR="00765E8B">
        <w:t xml:space="preserve"> annettava suostumuksena tähän. Laissa ei ole asetuksenantovaltuutta, jonka nojalla päihteettömyyden valvontaan voitaisiin käyttää tällaisia testejä. Asia edellyttäisi laintasoista sääntelyä, joten säännös poistettaisiin asetuksesta.</w:t>
      </w:r>
    </w:p>
    <w:p w:rsidR="006F221F" w:rsidRDefault="006F221F" w:rsidP="00820E23">
      <w:pPr>
        <w:pStyle w:val="MKappalejako"/>
      </w:pPr>
      <w:r>
        <w:rPr>
          <w:b/>
        </w:rPr>
        <w:t xml:space="preserve">19 §. </w:t>
      </w:r>
      <w:r w:rsidR="003C2F07">
        <w:rPr>
          <w:i/>
        </w:rPr>
        <w:t xml:space="preserve">Velvollisuuksien rikkomisen selvittäminen ja kirjaaminen. </w:t>
      </w:r>
      <w:r w:rsidR="003C2F07">
        <w:t>Pykälässä säädettäisiin velvollisuuksien rikkomisesta tehtyyn ilmoitukseen kirjattavista tiedoista ja velvollisuuksien rikkomisen selvittämisestä kirjattavista tiedoista. Pyk</w:t>
      </w:r>
      <w:r w:rsidR="009B475E">
        <w:t>älä vastaisi pääosin vankeusasetuksen</w:t>
      </w:r>
      <w:bookmarkStart w:id="0" w:name="_GoBack"/>
      <w:bookmarkEnd w:id="0"/>
      <w:r w:rsidR="003C2F07">
        <w:t xml:space="preserve"> 51 §:ää. Lisäksi pykälän 2 momentin 7 kohtaan ehdotetaan säännöstä siitä, että selvittämisen yhteydessä kirjattaisiin tiedot tuomitulle aiemmin määrätyistä huomautuksista ja varoituksista. Momentin 2 kohtaan ehdotetaan säännöstä siitä, että selvityksen yhteydessä kirjattaisiin myös tiedot siitä, jos Rikosseuraamuslaitos on tehnyt päätöksen täytäntöönpanon lykkäämisestä tai keskeyttämisestä velvollisuuksien rikkomisen vuoksi. Tästä olisi kirjattava tiedot lykkäyksen tai keskeytyksen alkamis- ja päättymisajankohdasta.</w:t>
      </w:r>
    </w:p>
    <w:p w:rsidR="003C2F07" w:rsidRPr="003C2F07" w:rsidRDefault="003C2F07" w:rsidP="00820E23">
      <w:pPr>
        <w:pStyle w:val="MKappalejako"/>
      </w:pPr>
      <w:r>
        <w:t>Pykälän 3 momentin nojalla kirjattaisiin tieto siitä, että törkeää velvollisuuksien rikkomista koskeva selvitys on toimitettu syyttäjälle.</w:t>
      </w:r>
    </w:p>
    <w:p w:rsidR="006F221F" w:rsidRPr="008D1FFA" w:rsidRDefault="008D1FFA" w:rsidP="00820E23">
      <w:pPr>
        <w:pStyle w:val="MKappalejako"/>
        <w:rPr>
          <w:b/>
        </w:rPr>
      </w:pPr>
      <w:r>
        <w:rPr>
          <w:b/>
        </w:rPr>
        <w:t xml:space="preserve">20 §. </w:t>
      </w:r>
      <w:r w:rsidRPr="008D1FFA">
        <w:rPr>
          <w:i/>
        </w:rPr>
        <w:t>Menettely velvollisuuksien rikkomistapauksissa.</w:t>
      </w:r>
      <w:r>
        <w:rPr>
          <w:i/>
        </w:rPr>
        <w:t xml:space="preserve"> </w:t>
      </w:r>
      <w:r>
        <w:t>Pykälässä säädetään velvollisuuksien rikkomisesta laaditun selvityksen toimittamisesta syyttäjälle. Asiasta säädetään yhdyskuntaseuraamusten täytäntöönpanosta annetussa laissa, joten pykälä kumottaisiin.</w:t>
      </w:r>
    </w:p>
    <w:p w:rsidR="006F221F" w:rsidRDefault="006F221F" w:rsidP="006F221F">
      <w:pPr>
        <w:pStyle w:val="MKappalejako"/>
      </w:pPr>
      <w:r>
        <w:rPr>
          <w:b/>
        </w:rPr>
        <w:t>22</w:t>
      </w:r>
      <w:r w:rsidRPr="00820E23">
        <w:rPr>
          <w:b/>
        </w:rPr>
        <w:t xml:space="preserve"> §.</w:t>
      </w:r>
      <w:r w:rsidRPr="00820E23">
        <w:t xml:space="preserve"> </w:t>
      </w:r>
      <w:r>
        <w:rPr>
          <w:i/>
        </w:rPr>
        <w:t>Matkakustannusten korvaaminen</w:t>
      </w:r>
      <w:r w:rsidRPr="00820E23">
        <w:rPr>
          <w:i/>
        </w:rPr>
        <w:t>.</w:t>
      </w:r>
      <w:r>
        <w:t xml:space="preserve"> Asetuksen 22 §:ssä säädettäisiin tuomitulle</w:t>
      </w:r>
      <w:r w:rsidRPr="00820E23">
        <w:t xml:space="preserve"> maksettavien matkakustannusten korvausten maksamistavoista. </w:t>
      </w:r>
      <w:r>
        <w:t>Säännös vastaisi vankeudesta an</w:t>
      </w:r>
      <w:r w:rsidRPr="00820E23">
        <w:t>nettuun valtioneuvoston asetukseen ehdotettua 8 §:ää.</w:t>
      </w:r>
    </w:p>
    <w:p w:rsidR="006F221F" w:rsidRPr="008D1FFA" w:rsidRDefault="006F221F" w:rsidP="00820E23">
      <w:pPr>
        <w:pStyle w:val="MKappalejako"/>
        <w:rPr>
          <w:b/>
        </w:rPr>
      </w:pPr>
      <w:r>
        <w:rPr>
          <w:b/>
        </w:rPr>
        <w:t xml:space="preserve">25 §. </w:t>
      </w:r>
      <w:r w:rsidR="008D1FFA" w:rsidRPr="008D1FFA">
        <w:rPr>
          <w:i/>
        </w:rPr>
        <w:t>Sosiaali- tai terveydenhuollon palveluntuottajan järjestämän hoidon edellyttämät valmistelu- ja toteutustoimenpiteet</w:t>
      </w:r>
      <w:r w:rsidR="008D1FFA">
        <w:rPr>
          <w:i/>
        </w:rPr>
        <w:t xml:space="preserve">. </w:t>
      </w:r>
      <w:r w:rsidR="008D1FFA">
        <w:t xml:space="preserve">Pykälän 1 momentin 5 kohdassa säädetään </w:t>
      </w:r>
      <w:r w:rsidR="008D1FFA">
        <w:lastRenderedPageBreak/>
        <w:t>tuomitun suostumuksesta luovuttaa ulkopuolisen toimijan tekemät päihdetestit Rikosseuraamuslaitokselle. Edellä 18 §:n kohdalla todettuun viitaten kohta kumottaisiin.</w:t>
      </w:r>
    </w:p>
    <w:p w:rsidR="008D1FFA" w:rsidRPr="008D1FFA" w:rsidRDefault="006F221F" w:rsidP="00820E23">
      <w:pPr>
        <w:pStyle w:val="MKappalejako"/>
        <w:rPr>
          <w:b/>
        </w:rPr>
      </w:pPr>
      <w:r>
        <w:rPr>
          <w:b/>
        </w:rPr>
        <w:t xml:space="preserve">27 §. </w:t>
      </w:r>
      <w:r w:rsidR="008D1FFA" w:rsidRPr="008D1FFA">
        <w:rPr>
          <w:i/>
        </w:rPr>
        <w:t>Sosiaali- tai terveydenhuollon palveluntuottajan järjestämän hoidon valmistelu ja toteutus</w:t>
      </w:r>
      <w:r w:rsidR="008D1FFA">
        <w:rPr>
          <w:i/>
        </w:rPr>
        <w:t xml:space="preserve">. </w:t>
      </w:r>
      <w:r w:rsidR="008D1FFA">
        <w:t>Pykälän 1 momentin 10 kohta kumottaisiin samasta syystä kuin 25 §:n 1 momentin 5 kohtakin.</w:t>
      </w:r>
    </w:p>
    <w:p w:rsidR="00441E38" w:rsidRDefault="00765E8B" w:rsidP="00820E23">
      <w:pPr>
        <w:pStyle w:val="MKappalejako"/>
      </w:pPr>
      <w:r>
        <w:rPr>
          <w:b/>
        </w:rPr>
        <w:t xml:space="preserve">28 §. </w:t>
      </w:r>
      <w:r w:rsidRPr="00765E8B">
        <w:rPr>
          <w:i/>
        </w:rPr>
        <w:t>Turvatarkastuksen suorittamispaikka ja kirjaaminen.</w:t>
      </w:r>
      <w:r w:rsidR="003C2F07">
        <w:rPr>
          <w:i/>
        </w:rPr>
        <w:t xml:space="preserve"> </w:t>
      </w:r>
      <w:r w:rsidR="003C2F07">
        <w:t>Pykälässä säädettäisiin turvatarkastuksesta.</w:t>
      </w:r>
    </w:p>
    <w:p w:rsidR="003C2F07" w:rsidRDefault="003C2F07" w:rsidP="00820E23">
      <w:pPr>
        <w:pStyle w:val="MKappalejako"/>
      </w:pPr>
      <w:r>
        <w:t>Pykälän 1 momentissa säädettäisiin turvatarkastuksen suorittamispaikasta. Se voitaisiin tehdä tuomitun asunnossa, Rikosseuraamuslaitoksen ajoneuvossa tai muussa paikassa, jossa se ei herättäisi huomiota. Turvatarkastusta suoritettaessa tulee huolehtia siitä, että tuomitun yksityisyydensuoja ei vaarannu.</w:t>
      </w:r>
    </w:p>
    <w:p w:rsidR="003C2F07" w:rsidRDefault="003C2F07" w:rsidP="00820E23">
      <w:pPr>
        <w:pStyle w:val="MKappalejako"/>
      </w:pPr>
      <w:r>
        <w:t>Pykälän 2 momentissa säädettäisiin turvatarkastuksen kirjaamisesta. Momentin 1-7 kohta vastaisivat pitkälti esimerkiksi vankeudesta annetun valtioneuvoston asetuksen 53 §:ää henkilöntarkastuksesta. Kohtien nojalla kirjattaisiin perustiedot tarkastukseen liittyvistä henkilöistä, ajankohdasta, paikasta ja suoritetuista toimenpiteistä.</w:t>
      </w:r>
    </w:p>
    <w:p w:rsidR="00474FA8" w:rsidRPr="003C2F07" w:rsidRDefault="00474FA8" w:rsidP="00820E23">
      <w:pPr>
        <w:pStyle w:val="MKappalejako"/>
      </w:pPr>
      <w:r>
        <w:t>Momentin 8-10 kohta koskisivat tarkastuksen yhteydessä tuomitulta pois otettuja aineita ja esineitä. Tiedot näistä aineista ja esineistä kirjattaisiin. Myös tiedot aineiden ja esineiden käsittelystä, kuten luovuttamisesta poliisille tai palauttamisesta tuomitulle kirjattaisiin. Myös pois ottamisen peruste kirjattaisiin.</w:t>
      </w:r>
    </w:p>
    <w:p w:rsidR="00441E38" w:rsidRPr="00441E38" w:rsidRDefault="00441E38" w:rsidP="00820E23">
      <w:pPr>
        <w:pStyle w:val="MKappalejako"/>
        <w:rPr>
          <w:b/>
        </w:rPr>
      </w:pPr>
      <w:r>
        <w:rPr>
          <w:b/>
        </w:rPr>
        <w:t xml:space="preserve">31 a §. </w:t>
      </w:r>
      <w:r w:rsidRPr="00441E38">
        <w:rPr>
          <w:i/>
        </w:rPr>
        <w:t>Sosiaali- tai terveydenhuollon palveluntuottajan järjestämän kuntoutuksen ja avohoidon edellyttämät valmistelu- ja toteutustoimenpiteet.</w:t>
      </w:r>
      <w:r>
        <w:rPr>
          <w:i/>
        </w:rPr>
        <w:t xml:space="preserve"> </w:t>
      </w:r>
      <w:r>
        <w:t>Pykälän 1 momentin 5</w:t>
      </w:r>
      <w:r w:rsidRPr="00441E38">
        <w:t xml:space="preserve"> kohta kumottaisiin samasta syystä kuin 25 §:n 1 momentin 5 kohtakin.</w:t>
      </w:r>
    </w:p>
    <w:p w:rsidR="00457CB2" w:rsidRPr="00441E38" w:rsidRDefault="00457CB2" w:rsidP="00820E23">
      <w:pPr>
        <w:pStyle w:val="MKappalejako"/>
      </w:pPr>
      <w:r>
        <w:rPr>
          <w:b/>
        </w:rPr>
        <w:t>32 §.</w:t>
      </w:r>
      <w:r w:rsidR="00441E38">
        <w:rPr>
          <w:b/>
        </w:rPr>
        <w:t xml:space="preserve"> </w:t>
      </w:r>
      <w:r w:rsidR="00441E38" w:rsidRPr="00441E38">
        <w:rPr>
          <w:i/>
        </w:rPr>
        <w:t>Ilmoitukset valvonta-ajan pidentämistä tai muuntamista koskevassa asiassa.</w:t>
      </w:r>
      <w:r w:rsidR="00441E38">
        <w:rPr>
          <w:i/>
        </w:rPr>
        <w:t xml:space="preserve"> </w:t>
      </w:r>
      <w:r w:rsidR="00441E38">
        <w:t>Pykälä kumottaisiin, koska samoista asioista on säädetty asetuksen 21 §:ssä.</w:t>
      </w:r>
    </w:p>
    <w:p w:rsidR="00457CB2" w:rsidRDefault="00457CB2" w:rsidP="00820E23">
      <w:pPr>
        <w:pStyle w:val="MKappalejako"/>
      </w:pPr>
      <w:r>
        <w:rPr>
          <w:b/>
        </w:rPr>
        <w:t xml:space="preserve">35 §. </w:t>
      </w:r>
      <w:r w:rsidR="00441E38" w:rsidRPr="00441E38">
        <w:rPr>
          <w:i/>
        </w:rPr>
        <w:t>Valvontaan asettamisen menettely.</w:t>
      </w:r>
      <w:r w:rsidR="00441E38">
        <w:rPr>
          <w:i/>
        </w:rPr>
        <w:t xml:space="preserve"> </w:t>
      </w:r>
      <w:r w:rsidR="00441E38">
        <w:t>Pykälän 1 momentissa säädetään ehdonalaisen vapauden valvontaan asettamista koskevan vankilan johtajan päätöksen lähettämisestä postitse yhdyskuntaseuraamustoimistoon. Päätökset siirtyvät Rikosseuraamuslaitoksen sisällä uuden tietojärjestelmän välityksellä oikeaan yksikköön käsiteltäviksi, joten päätöksen postittamisesta ei tarvitse säätää.</w:t>
      </w:r>
    </w:p>
    <w:p w:rsidR="00441E38" w:rsidRDefault="00441E38" w:rsidP="00820E23">
      <w:pPr>
        <w:pStyle w:val="MKappalejako"/>
      </w:pPr>
      <w:r>
        <w:t>Pykälän 2 momentissa säädetään valvojan määräämisestä valvottavalle ja asiasta vankilan johtajalle ilmoittamisesta. Valvojan määräämisestä säädetään yhdyskuntaseuraamusten täytäntöönpanosta annetun lain 7 §:ssä ja säännös asiasta ilmoittamisesta Rikosseuraamuslaitoksen sisäisesti on tarpeeton.</w:t>
      </w:r>
    </w:p>
    <w:p w:rsidR="00441E38" w:rsidRPr="00441E38" w:rsidRDefault="00441E38" w:rsidP="00820E23">
      <w:pPr>
        <w:pStyle w:val="MKappalejako"/>
      </w:pPr>
      <w:r>
        <w:t>Näistä syistä pykälä kumottaisiin.</w:t>
      </w:r>
    </w:p>
    <w:p w:rsidR="00457CB2" w:rsidRPr="00441E38" w:rsidRDefault="00457CB2" w:rsidP="00820E23">
      <w:pPr>
        <w:pStyle w:val="MKappalejako"/>
        <w:rPr>
          <w:b/>
        </w:rPr>
      </w:pPr>
      <w:r>
        <w:rPr>
          <w:b/>
        </w:rPr>
        <w:t xml:space="preserve">36 §. </w:t>
      </w:r>
      <w:r w:rsidR="00441E38" w:rsidRPr="00441E38">
        <w:rPr>
          <w:i/>
        </w:rPr>
        <w:t>Valvonnan lakkauttaminen.</w:t>
      </w:r>
      <w:r w:rsidR="00441E38">
        <w:rPr>
          <w:i/>
        </w:rPr>
        <w:t xml:space="preserve"> </w:t>
      </w:r>
      <w:r w:rsidR="00441E38">
        <w:t>Pykälä kumottaisiin, koska valvonnan lakkauttamisen perusteista säädetään saman</w:t>
      </w:r>
      <w:r w:rsidR="00235BDB">
        <w:t xml:space="preserve"> </w:t>
      </w:r>
      <w:r w:rsidR="00441E38">
        <w:t>sisältöisesti yhdyskuntaseuraamusten täytäntöönpanosta annetun lain 76 §:ssä.</w:t>
      </w:r>
    </w:p>
    <w:p w:rsidR="00457CB2" w:rsidRDefault="00457CB2" w:rsidP="00820E23">
      <w:pPr>
        <w:pStyle w:val="MKappalejako"/>
      </w:pPr>
      <w:r>
        <w:rPr>
          <w:b/>
        </w:rPr>
        <w:lastRenderedPageBreak/>
        <w:t xml:space="preserve">38-40 §. </w:t>
      </w:r>
      <w:r w:rsidR="00235BDB">
        <w:t>Pykälissä säädetään oikaisuvaatimuksen käsittelystä yhdyskuntaseuraamusten täytäntöönpanossa. Pykälät kumottaisiin samoista syistä kuin vankeudesta annetun valtioneuvoston asetuksen vastaavan sisältöiset pykälätkin.</w:t>
      </w:r>
    </w:p>
    <w:p w:rsidR="00E4233E" w:rsidRPr="00E4233E" w:rsidRDefault="00E4233E" w:rsidP="00820E23">
      <w:pPr>
        <w:pStyle w:val="MKappalejako"/>
      </w:pPr>
      <w:r>
        <w:rPr>
          <w:b/>
        </w:rPr>
        <w:t>Voimaantulosäännös.</w:t>
      </w:r>
      <w:r>
        <w:t xml:space="preserve"> Asetuksen voimaantulosäännöksen nojalla kumottaisiin ehdonalaisen vapauden </w:t>
      </w:r>
      <w:r w:rsidRPr="00E4233E">
        <w:t>valvonnasta annettu valtioneuvoston asetus (1077/2013</w:t>
      </w:r>
      <w:r>
        <w:t>). Asetuksen säännökset ovat joko vanhentuneita tai päällekkäisiä yhdyskuntaseuraamusten täytäntöönpanosta annetun lain ja asetuksen kanssa.</w:t>
      </w:r>
    </w:p>
    <w:p w:rsidR="00BE7893" w:rsidRDefault="00BE7893" w:rsidP="00BE7893">
      <w:pPr>
        <w:pStyle w:val="MNormaali"/>
      </w:pPr>
    </w:p>
    <w:p w:rsidR="00BE7893" w:rsidRDefault="00BE7893" w:rsidP="00BE7893">
      <w:pPr>
        <w:pStyle w:val="MNumeroitu2Otsikkotaso"/>
      </w:pPr>
      <w:r>
        <w:t>Valtioneuvoston</w:t>
      </w:r>
      <w:r w:rsidR="00FA2B23">
        <w:t xml:space="preserve"> asetus valvotusta koevapaudesta</w:t>
      </w:r>
    </w:p>
    <w:p w:rsidR="00D45E2E" w:rsidRDefault="00D45E2E" w:rsidP="00D45E2E">
      <w:pPr>
        <w:pStyle w:val="MKappalejako"/>
      </w:pPr>
      <w:r>
        <w:rPr>
          <w:b/>
        </w:rPr>
        <w:t xml:space="preserve">1 §. </w:t>
      </w:r>
      <w:r>
        <w:rPr>
          <w:i/>
        </w:rPr>
        <w:t xml:space="preserve">Soveltamisala. </w:t>
      </w:r>
      <w:r>
        <w:t>Asetuksen 1 §:ssä säädettäisiin voimassa olevaa asetusta vastaavasti asetuksen soveltamisalasta, joka olisi valvotun koevapauden täytäntöönpano.</w:t>
      </w:r>
    </w:p>
    <w:p w:rsidR="00D45E2E" w:rsidRDefault="00D45E2E" w:rsidP="00D45E2E">
      <w:pPr>
        <w:pStyle w:val="MKappalejako"/>
      </w:pPr>
      <w:r>
        <w:rPr>
          <w:b/>
        </w:rPr>
        <w:t>2 §.</w:t>
      </w:r>
      <w:r>
        <w:t xml:space="preserve"> </w:t>
      </w:r>
      <w:r w:rsidRPr="00D45E2E">
        <w:rPr>
          <w:i/>
        </w:rPr>
        <w:t>Toimintavelvollisuudeksi hyväksyttävä toiminta.</w:t>
      </w:r>
      <w:r>
        <w:rPr>
          <w:i/>
        </w:rPr>
        <w:t xml:space="preserve"> </w:t>
      </w:r>
      <w:r>
        <w:t xml:space="preserve">Asetuksen 2 §:ään siirrettäisiin voimassa olevan asetuksen 3 §:n säännös toimintavelvollisuudeksi hyväksyttävästä toiminnasta. </w:t>
      </w:r>
    </w:p>
    <w:p w:rsidR="00D45E2E" w:rsidRDefault="00D45E2E" w:rsidP="00D45E2E">
      <w:pPr>
        <w:pStyle w:val="MKappalejako"/>
      </w:pPr>
      <w:r>
        <w:t>Voimassa olevan asetuksen 2 §:ssä säädetään menettelystä valvotun koevapauden edellytyksiä selvitettäessä. Tältä osin sovelletaan hallintolain menettelysäännöksiä, joten sääntely olisi tarpeetonta.</w:t>
      </w:r>
    </w:p>
    <w:p w:rsidR="00D45E2E" w:rsidRDefault="00D45E2E" w:rsidP="00D45E2E">
      <w:pPr>
        <w:pStyle w:val="MKappalejako"/>
      </w:pPr>
      <w:r>
        <w:rPr>
          <w:b/>
        </w:rPr>
        <w:t xml:space="preserve">3 §. </w:t>
      </w:r>
      <w:r w:rsidRPr="00D45E2E">
        <w:rPr>
          <w:i/>
        </w:rPr>
        <w:t>Lääkehoitoa koskevien määräysten noudattamisen valvonta.</w:t>
      </w:r>
      <w:r>
        <w:rPr>
          <w:i/>
        </w:rPr>
        <w:t xml:space="preserve"> </w:t>
      </w:r>
      <w:r>
        <w:t>Asetuksen 3 §:ään siirrettäisiin voimassa olevan asetuksen 4 §:n säännös lääkehoitoa koskevien määräysten noudattamisen valvonnasta.</w:t>
      </w:r>
    </w:p>
    <w:p w:rsidR="00D45E2E" w:rsidRDefault="00D45E2E" w:rsidP="00D45E2E">
      <w:pPr>
        <w:pStyle w:val="MKappalejako"/>
      </w:pPr>
      <w:r>
        <w:rPr>
          <w:b/>
        </w:rPr>
        <w:t xml:space="preserve">4 §. </w:t>
      </w:r>
      <w:r w:rsidRPr="00D45E2E">
        <w:rPr>
          <w:i/>
        </w:rPr>
        <w:t>Päihteettömyyden valvonnan kirjaaminen.</w:t>
      </w:r>
      <w:r>
        <w:rPr>
          <w:i/>
        </w:rPr>
        <w:t xml:space="preserve"> </w:t>
      </w:r>
      <w:r>
        <w:t>As</w:t>
      </w:r>
      <w:r w:rsidR="007C1C4C">
        <w:t>etuksen 4 §:ssä säädettäisiin päihteettömyyden valvonnan kirjaamisesta. Säännös vastaisi vankeudesta annettuun valtioneuvoston asetukseen ehdotettua 55 b §:ää.</w:t>
      </w:r>
    </w:p>
    <w:p w:rsidR="009F7A61" w:rsidRPr="009F7A61" w:rsidRDefault="009F7A61" w:rsidP="00D45E2E">
      <w:pPr>
        <w:pStyle w:val="MKappalejako"/>
      </w:pPr>
      <w:r>
        <w:t>Voimassa olevan asetuksen 10 §:ssä säädetään verinäytteen ottamisesta. Asiasta säädetään valvotusta koevapaudesta annetussa laissa, joten säännös on tarpeeton.</w:t>
      </w:r>
    </w:p>
    <w:p w:rsidR="00D45E2E" w:rsidRDefault="007C1C4C" w:rsidP="00D45E2E">
      <w:pPr>
        <w:pStyle w:val="MKappalejako"/>
      </w:pPr>
      <w:r>
        <w:rPr>
          <w:b/>
        </w:rPr>
        <w:t xml:space="preserve">5 §. </w:t>
      </w:r>
      <w:r w:rsidRPr="007C1C4C">
        <w:rPr>
          <w:i/>
        </w:rPr>
        <w:t>Turvatarkastuksen suorittamispaikka ja kirjaaminen.</w:t>
      </w:r>
      <w:r>
        <w:rPr>
          <w:i/>
        </w:rPr>
        <w:t xml:space="preserve"> </w:t>
      </w:r>
      <w:r>
        <w:t>Asetuksen 5 §:ssä säädettäisiin turvatarkastuksen suorittamispaikasta ja kirjaamisesta. Säännös vastaisi yhdyskuntaseuraamusten täytäntöönpanosta annettuun valtioneuvoston asetukseen ehdotettua 28 §:ää.</w:t>
      </w:r>
    </w:p>
    <w:p w:rsidR="007D517B" w:rsidRDefault="007D517B" w:rsidP="00D45E2E">
      <w:pPr>
        <w:pStyle w:val="MKappalejako"/>
      </w:pPr>
      <w:r>
        <w:t>Voimassa olevan asetuksen 5 §:ssä säädetään tilapäisestä poikkeamisesta tehtävän päätöksen tekemisestä kirjallisesti ja antamisesta tiedoksi koevapauteen sijoitetulle. Päätöksentekoon ja tiedoksiantoon sovelletaan hallintolain säännöksiä, joten säännös on tarpeeton.</w:t>
      </w:r>
    </w:p>
    <w:p w:rsidR="007D517B" w:rsidRDefault="007D517B" w:rsidP="00D45E2E">
      <w:pPr>
        <w:pStyle w:val="MKappalejako"/>
      </w:pPr>
      <w:r>
        <w:rPr>
          <w:b/>
        </w:rPr>
        <w:t xml:space="preserve">6 §. </w:t>
      </w:r>
      <w:r w:rsidRPr="007D517B">
        <w:rPr>
          <w:i/>
        </w:rPr>
        <w:t>Koevapauden peruuttamiseen liittyvät toimenpiteet.</w:t>
      </w:r>
      <w:r>
        <w:rPr>
          <w:i/>
        </w:rPr>
        <w:t xml:space="preserve"> </w:t>
      </w:r>
      <w:r>
        <w:t xml:space="preserve">Asetuksen 6 §:ssä säädettäisiin koevapauden peruuttamiseen liittyvistä toimenpiteistä. Säännöksen nojalla Rikosseuraamuslaitoksen tulisi poistaa tekniset valvontalaitteet koevapauteen sijoitetun asunnosta ja hallusta, kun koevapaus peruutetaan. Tätä ei kuitenkaan tarvitsisi tehdä, jos se on mahdotonta koevapauteen sijoitetun pakoilun tai muun syyn vuoksi taikka jos koevapauteen sijoitettu sijoitetaan avolaitokseen, jossa häntä valvotaan samoilla laitteilla. Säännös vastaa voimassa olevan asetuksen 13 §:n 2 momenttia. </w:t>
      </w:r>
    </w:p>
    <w:p w:rsidR="007D517B" w:rsidRDefault="007D517B" w:rsidP="00D45E2E">
      <w:pPr>
        <w:pStyle w:val="MKappalejako"/>
      </w:pPr>
      <w:r>
        <w:lastRenderedPageBreak/>
        <w:t>Voimassa olevan asetuksen 13 §:n 1 momentissa säädetään koevapauden peruuttamista koskevan päätöksen tekemisestä kirjallisesti ja tallentamisesta. Tältä osin sääntely on tarpeetonta.</w:t>
      </w:r>
    </w:p>
    <w:p w:rsidR="007D517B" w:rsidRDefault="007D517B" w:rsidP="00D45E2E">
      <w:pPr>
        <w:pStyle w:val="MKappalejako"/>
      </w:pPr>
      <w:r>
        <w:rPr>
          <w:b/>
        </w:rPr>
        <w:t xml:space="preserve">7 §. </w:t>
      </w:r>
      <w:r w:rsidR="009F7A61" w:rsidRPr="009F7A61">
        <w:rPr>
          <w:i/>
        </w:rPr>
        <w:t>Velvollisuuksien rikkomisen selvittäminen ja kirjaaminen.</w:t>
      </w:r>
      <w:r w:rsidR="009F7A61">
        <w:rPr>
          <w:i/>
        </w:rPr>
        <w:t xml:space="preserve"> </w:t>
      </w:r>
      <w:r w:rsidR="009F7A61">
        <w:t xml:space="preserve">Asetuksen 7 §:ssä säädettäisiin velvollisuuksien rikkomisen selvittämisestä ja kirjaamisesta. Säännös vastaisi pääosin yhdyskuntaseuraamusten täytäntöönpanosta annettuun valtioneuvoston asetukseen ehdotettua 19 §:ää. Yhdyskuntaseuraamusten täytäntöönpanosta annetun asetuksen 19 §:stä poiketen pykälässä säädettäisiin sen kirjaamisesta, jos valvottuun koevapauteen sijoitettu toimitetaan vankilaan valvotusta koevapaudesta annetun lain 26 §:ssä säädetyllä tavalla. Tällöin kirjattaisiin tiedot siitä päätöksestä, jonka nojalla koevapauteen sijoitettu on toimitettu vankilaan sekä vankilaan toimittamisen alkamisajankohta ja päättymisajankohta. </w:t>
      </w:r>
    </w:p>
    <w:p w:rsidR="009F7A61" w:rsidRDefault="009F7A61" w:rsidP="00D45E2E">
      <w:pPr>
        <w:pStyle w:val="MKappalejako"/>
      </w:pPr>
      <w:r>
        <w:rPr>
          <w:b/>
        </w:rPr>
        <w:t xml:space="preserve">8 §. </w:t>
      </w:r>
      <w:r w:rsidRPr="009F7A61">
        <w:rPr>
          <w:i/>
        </w:rPr>
        <w:t>Voimankäyttö- ja sitomisvälineet.</w:t>
      </w:r>
      <w:r>
        <w:rPr>
          <w:i/>
        </w:rPr>
        <w:t xml:space="preserve"> </w:t>
      </w:r>
      <w:r w:rsidR="005447D5">
        <w:t xml:space="preserve">Asetuksen 8 §:ssä säädettäisiin voimankäyttö- ja sitomisvälineistä. Säännös vastaisi pääosin vankeudesta annetun valtioneuvoston asetuksen 59 §:ää. Pistoolia ei kuitenkaan voisi käyttää voimankäyttövälineenä. </w:t>
      </w:r>
    </w:p>
    <w:p w:rsidR="005447D5" w:rsidRDefault="005447D5" w:rsidP="00D45E2E">
      <w:pPr>
        <w:pStyle w:val="MKappalejako"/>
      </w:pPr>
      <w:r>
        <w:rPr>
          <w:b/>
        </w:rPr>
        <w:t xml:space="preserve">9 §. </w:t>
      </w:r>
      <w:r w:rsidRPr="005447D5">
        <w:rPr>
          <w:i/>
        </w:rPr>
        <w:t>Sitomisen kirjaaminen.</w:t>
      </w:r>
      <w:r>
        <w:rPr>
          <w:i/>
        </w:rPr>
        <w:t xml:space="preserve"> </w:t>
      </w:r>
      <w:r>
        <w:t>Asetuksen 9 §:ssä säädettäisiin sitomisen kirjaamisesta. Säännös vastaisi vankeudesta annettuun valtioneuvoston asetukseen ehdotettua 62 §:ää.</w:t>
      </w:r>
    </w:p>
    <w:p w:rsidR="005447D5" w:rsidRDefault="005447D5" w:rsidP="00D45E2E">
      <w:pPr>
        <w:pStyle w:val="MKappalejako"/>
      </w:pPr>
      <w:r>
        <w:rPr>
          <w:b/>
        </w:rPr>
        <w:t xml:space="preserve">10 §. </w:t>
      </w:r>
      <w:r w:rsidRPr="005447D5">
        <w:rPr>
          <w:i/>
        </w:rPr>
        <w:t>Voimankäyttövälineen käytön kirjaaminen.</w:t>
      </w:r>
      <w:r>
        <w:rPr>
          <w:i/>
        </w:rPr>
        <w:t xml:space="preserve"> </w:t>
      </w:r>
      <w:r>
        <w:t xml:space="preserve">Asetuksen 10 §:ssä säädettäisiin voimankäyttövälineen käytön kirjaamisesta. Säännös vastaisi </w:t>
      </w:r>
      <w:r w:rsidRPr="005447D5">
        <w:t xml:space="preserve">vankeudesta annettuun valtioneuvoston asetukseen ehdotettua 62 </w:t>
      </w:r>
      <w:r>
        <w:t xml:space="preserve">a </w:t>
      </w:r>
      <w:r w:rsidRPr="005447D5">
        <w:t>§:ää.</w:t>
      </w:r>
    </w:p>
    <w:p w:rsidR="006B00C1" w:rsidRPr="006B00C1" w:rsidRDefault="006B00C1" w:rsidP="006B00C1">
      <w:pPr>
        <w:pStyle w:val="MKappalejako"/>
      </w:pPr>
      <w:r>
        <w:rPr>
          <w:b/>
        </w:rPr>
        <w:t xml:space="preserve">11 §. </w:t>
      </w:r>
      <w:r w:rsidRPr="006B00C1">
        <w:rPr>
          <w:i/>
        </w:rPr>
        <w:t>Menettely ehdonalaiseen vapauteen päästettäessä ja koko rangaistuksen suorittamisesta vapautettaessa.</w:t>
      </w:r>
      <w:r>
        <w:rPr>
          <w:b/>
        </w:rPr>
        <w:t xml:space="preserve"> </w:t>
      </w:r>
      <w:r>
        <w:t>Asetuksen 11</w:t>
      </w:r>
      <w:r w:rsidRPr="006B00C1">
        <w:t xml:space="preserve"> §:ssä säädettäisiin vapauttamiseen liittyvistä toimenpite</w:t>
      </w:r>
      <w:r>
        <w:t>istä voimassa olevan asetuksen 16</w:t>
      </w:r>
      <w:r w:rsidRPr="006B00C1">
        <w:t xml:space="preserve"> §:ää vastaavasti. </w:t>
      </w:r>
    </w:p>
    <w:p w:rsidR="006B00C1" w:rsidRDefault="006B00C1" w:rsidP="006B00C1">
      <w:pPr>
        <w:pStyle w:val="MKappalejako"/>
      </w:pPr>
      <w:r w:rsidRPr="006B00C1">
        <w:t>Pykälän 1 momentissa säädettäisiin siitä, että valvonta</w:t>
      </w:r>
      <w:r>
        <w:t>laitteet luovutettaisiin valvon</w:t>
      </w:r>
      <w:r w:rsidRPr="006B00C1">
        <w:t>ta</w:t>
      </w:r>
      <w:r>
        <w:t>-</w:t>
      </w:r>
      <w:r w:rsidRPr="006B00C1">
        <w:t>ajan viimeisenä päivänä Rikosseuraamuslaitoksen virkamiehelle kello 7-17 välisenä aikana, josta sovittaisiin etukäteen.</w:t>
      </w:r>
    </w:p>
    <w:p w:rsidR="006B00C1" w:rsidRDefault="006B00C1" w:rsidP="006B00C1">
      <w:pPr>
        <w:pStyle w:val="MKappalejako"/>
      </w:pPr>
      <w:r>
        <w:t>Pykälän 2 momenttiin lisättäisiin viittaussäännös vankeudesta annetun valtioneuvoston asetuksen 78 §:ään, jossa säädetään ehdonalaiseen vapauteen päästetylle annettavien vapauttamisasiakirjojen sisällöstä. Vapauttamisasiakirjat annettaisiin myös valvottuun koevapauteen sijoitetun päästessä ehdonalaiseen vapauteen.</w:t>
      </w:r>
    </w:p>
    <w:p w:rsidR="00120C5B" w:rsidRDefault="00120C5B" w:rsidP="006B00C1">
      <w:pPr>
        <w:pStyle w:val="MKappalejako"/>
      </w:pPr>
      <w:r>
        <w:t>Voimassa olevan asetuksen 11 §:ssä säädetään valvottuun koevapauteen sijoitetulle täytäntöönpantavaksi tulleen uuden rangaistuksen johdosta annettavan uuden rangaistusaikapäätöksen tekemisestä kirjallisesti ja antamisesta tiedoksi valvottuun koevapauteen sijoitetulle. Uuden rangaistusaikapäätöksen tekemisessä noudatetaan hallintolakia, joten säännös on tarpeeton.</w:t>
      </w:r>
    </w:p>
    <w:p w:rsidR="00120C5B" w:rsidRDefault="00120C5B" w:rsidP="006B00C1">
      <w:pPr>
        <w:pStyle w:val="MKappalejako"/>
      </w:pPr>
      <w:r>
        <w:t xml:space="preserve">Voimassa olevan asetuksen 15 §:ssä säädetään ehdonalaista vapauttamista koskevan päätöksen tekemisestä. </w:t>
      </w:r>
      <w:r w:rsidR="00C61106">
        <w:t>Säännös on tarpeeton.</w:t>
      </w:r>
    </w:p>
    <w:p w:rsidR="006B00C1" w:rsidRDefault="006B00C1" w:rsidP="006B00C1">
      <w:pPr>
        <w:pStyle w:val="MKappalejako"/>
      </w:pPr>
      <w:r>
        <w:rPr>
          <w:b/>
        </w:rPr>
        <w:lastRenderedPageBreak/>
        <w:t xml:space="preserve">12 §. </w:t>
      </w:r>
      <w:r w:rsidRPr="006B00C1">
        <w:rPr>
          <w:i/>
        </w:rPr>
        <w:t>Matkakustannusten korvaaminen.</w:t>
      </w:r>
      <w:r>
        <w:rPr>
          <w:i/>
        </w:rPr>
        <w:t xml:space="preserve"> </w:t>
      </w:r>
      <w:r>
        <w:t>Asetuksen 12</w:t>
      </w:r>
      <w:r w:rsidRPr="006B00C1">
        <w:t xml:space="preserve"> §</w:t>
      </w:r>
      <w:r>
        <w:t>:ssä säädettäisiin valvottuun koevapauteen sijoitetulle</w:t>
      </w:r>
      <w:r w:rsidRPr="006B00C1">
        <w:t xml:space="preserve"> mak</w:t>
      </w:r>
      <w:r>
        <w:t>settavien matkakustannusten kor</w:t>
      </w:r>
      <w:r w:rsidRPr="006B00C1">
        <w:t>vausten maksamistavoista. Säännös vastaisi</w:t>
      </w:r>
      <w:r>
        <w:t xml:space="preserve"> vankeudesta annettuun valtioneuvoston asetukseen ehdotettua 8 §:ää. </w:t>
      </w:r>
    </w:p>
    <w:p w:rsidR="006B00C1" w:rsidRPr="006B00C1" w:rsidRDefault="006B00C1" w:rsidP="006B00C1">
      <w:pPr>
        <w:pStyle w:val="MKappalejako"/>
      </w:pPr>
      <w:r>
        <w:rPr>
          <w:b/>
        </w:rPr>
        <w:t xml:space="preserve">13 §. </w:t>
      </w:r>
      <w:r w:rsidRPr="006B00C1">
        <w:rPr>
          <w:i/>
        </w:rPr>
        <w:t>Voimaantulo.</w:t>
      </w:r>
      <w:r>
        <w:rPr>
          <w:b/>
        </w:rPr>
        <w:t xml:space="preserve"> </w:t>
      </w:r>
      <w:r w:rsidRPr="006B00C1">
        <w:t>Asetuksen 13 §:ssä säädettäisiin asetuksen voimaantulosta. Lisäksi säädettäisiin s</w:t>
      </w:r>
      <w:r>
        <w:t>iitä, että asetuksella kumottai</w:t>
      </w:r>
      <w:r w:rsidRPr="006B00C1">
        <w:t>siin voimassa oleva</w:t>
      </w:r>
      <w:r>
        <w:t xml:space="preserve"> valvotusta koevapaudesta annettu valtioneuvoston asetus (1076/2013</w:t>
      </w:r>
      <w:r w:rsidRPr="006B00C1">
        <w:t>).</w:t>
      </w:r>
    </w:p>
    <w:p w:rsidR="00BE7893" w:rsidRDefault="00BE7893" w:rsidP="00BE7893">
      <w:pPr>
        <w:pStyle w:val="MNormaali"/>
      </w:pPr>
    </w:p>
    <w:p w:rsidR="00BE7893" w:rsidRDefault="00BE7893" w:rsidP="00BE7893">
      <w:pPr>
        <w:pStyle w:val="MNormaali"/>
      </w:pPr>
    </w:p>
    <w:p w:rsidR="00BE7893" w:rsidRPr="003C2451" w:rsidRDefault="00BE7893" w:rsidP="00BE7893">
      <w:pPr>
        <w:pStyle w:val="MNumeroitu2Otsikkotaso"/>
      </w:pPr>
      <w:r>
        <w:t>Valtioneuvoston asetus yhdistelmärangaistukseen kuuluvan valvonta-ajan täytäntöönpanosta</w:t>
      </w:r>
    </w:p>
    <w:p w:rsidR="00175046" w:rsidRDefault="00FA2B23" w:rsidP="00265BA7">
      <w:pPr>
        <w:pStyle w:val="MKappalejako"/>
      </w:pPr>
      <w:r>
        <w:rPr>
          <w:b/>
        </w:rPr>
        <w:t>1</w:t>
      </w:r>
      <w:r w:rsidR="00175046">
        <w:rPr>
          <w:b/>
        </w:rPr>
        <w:t xml:space="preserve"> §.</w:t>
      </w:r>
      <w:r w:rsidR="00175046">
        <w:t xml:space="preserve"> </w:t>
      </w:r>
      <w:r w:rsidR="00175046" w:rsidRPr="00175046">
        <w:rPr>
          <w:i/>
        </w:rPr>
        <w:t>Toimintavelvollisuudeksi hyväksyttävä toiminta.</w:t>
      </w:r>
      <w:r w:rsidR="00175046">
        <w:rPr>
          <w:i/>
        </w:rPr>
        <w:t xml:space="preserve"> </w:t>
      </w:r>
      <w:r w:rsidR="00175046">
        <w:t>Asetuksen 2 §:ksi lisättäisiin säännös toimintavelvollisuudeksi hyväksyttävästä toiminnasta. Säännös vastaisi valvotusta koevapaudesta annetun asetuksen 3 §:ää.</w:t>
      </w:r>
    </w:p>
    <w:p w:rsidR="00175046" w:rsidRDefault="00FA2B23" w:rsidP="00265BA7">
      <w:pPr>
        <w:pStyle w:val="MKappalejako"/>
      </w:pPr>
      <w:r>
        <w:rPr>
          <w:b/>
        </w:rPr>
        <w:t>2</w:t>
      </w:r>
      <w:r w:rsidR="00175046">
        <w:rPr>
          <w:b/>
        </w:rPr>
        <w:t xml:space="preserve"> §.</w:t>
      </w:r>
      <w:r w:rsidR="00175046">
        <w:t xml:space="preserve"> </w:t>
      </w:r>
      <w:r w:rsidR="00175046" w:rsidRPr="00175046">
        <w:rPr>
          <w:i/>
        </w:rPr>
        <w:t>Päihteettömyyden valvonnan kirjaaminen.</w:t>
      </w:r>
      <w:r w:rsidR="00175046">
        <w:t xml:space="preserve"> Asetuksen 3 §:ssä säädettäisiin päihteettömyyden valvonnan kirjaamisesta. </w:t>
      </w:r>
      <w:r w:rsidR="007C1C4C" w:rsidRPr="007C1C4C">
        <w:t>Säännös vastaisi vankeudesta annettuun valtioneuvoston asetukseen ehdotettua 55 b §:ää.</w:t>
      </w:r>
    </w:p>
    <w:p w:rsidR="007D517B" w:rsidRDefault="00FA2B23" w:rsidP="00265BA7">
      <w:pPr>
        <w:pStyle w:val="MKappalejako"/>
      </w:pPr>
      <w:r>
        <w:rPr>
          <w:b/>
        </w:rPr>
        <w:t>3</w:t>
      </w:r>
      <w:r w:rsidR="00175046">
        <w:rPr>
          <w:b/>
        </w:rPr>
        <w:t xml:space="preserve"> §.</w:t>
      </w:r>
      <w:r w:rsidR="00175046">
        <w:t xml:space="preserve"> </w:t>
      </w:r>
      <w:r w:rsidR="00175046" w:rsidRPr="00175046">
        <w:rPr>
          <w:i/>
        </w:rPr>
        <w:t>Turvatarkastuksen suorituspaikka ja kirjaaminen.</w:t>
      </w:r>
      <w:r w:rsidR="00175046">
        <w:rPr>
          <w:i/>
        </w:rPr>
        <w:t xml:space="preserve"> </w:t>
      </w:r>
      <w:r w:rsidR="00175046">
        <w:t xml:space="preserve">Asetuksen 4 §:ssä säädettäisiin turvatarkastuksen suorittamisesta ja kirjaamisesta. </w:t>
      </w:r>
      <w:r w:rsidR="007D517B" w:rsidRPr="007D517B">
        <w:t>Säännös vastaisi yhdyskuntaseuraamusten täytän</w:t>
      </w:r>
      <w:r w:rsidR="007D517B">
        <w:t>töönpanosta annettuun valtioneu</w:t>
      </w:r>
      <w:r w:rsidR="007D517B" w:rsidRPr="007D517B">
        <w:t>voston asetukseen ehdotettua 28 §:ää.</w:t>
      </w:r>
      <w:r w:rsidR="007D517B">
        <w:t xml:space="preserve"> </w:t>
      </w:r>
    </w:p>
    <w:p w:rsidR="00175046" w:rsidRDefault="00FA2B23" w:rsidP="009F7A61">
      <w:pPr>
        <w:pStyle w:val="MKappalejako"/>
      </w:pPr>
      <w:r>
        <w:rPr>
          <w:b/>
        </w:rPr>
        <w:t>4</w:t>
      </w:r>
      <w:r w:rsidR="00175046">
        <w:rPr>
          <w:b/>
        </w:rPr>
        <w:t xml:space="preserve"> §.</w:t>
      </w:r>
      <w:r w:rsidR="00175046">
        <w:t xml:space="preserve"> </w:t>
      </w:r>
      <w:r w:rsidR="001C1C7B" w:rsidRPr="001C1C7B">
        <w:rPr>
          <w:i/>
        </w:rPr>
        <w:t>Velvollisuuksien rikkomisen selvittäminen ja kirjaaminen.</w:t>
      </w:r>
      <w:r w:rsidR="001C1C7B">
        <w:t xml:space="preserve"> Asetuksen 5 §:ssä säädettäisiin velvollisuuksien rikkomisen selvittämisestä ja kirjaamisesta. </w:t>
      </w:r>
      <w:r w:rsidR="009F7A61" w:rsidRPr="009F7A61">
        <w:t>Säännös vastaisi pääosin yhdyskuntaseuraamusten</w:t>
      </w:r>
      <w:r w:rsidR="009F7A61">
        <w:t xml:space="preserve"> täytäntöönpanosta annettuun val</w:t>
      </w:r>
      <w:r w:rsidR="009F7A61" w:rsidRPr="009F7A61">
        <w:t>tioneuvoston asetukseen ehdotettua 19 §:ää. Yhdy</w:t>
      </w:r>
      <w:r w:rsidR="009F7A61">
        <w:t>skuntaseuraamusten täytäntöönpa</w:t>
      </w:r>
      <w:r w:rsidR="009F7A61" w:rsidRPr="009F7A61">
        <w:t>nosta annetun asetuksen 19 §:stä</w:t>
      </w:r>
      <w:r w:rsidR="009F7A61">
        <w:t xml:space="preserve"> poiketen</w:t>
      </w:r>
      <w:r w:rsidR="001C1C7B">
        <w:t xml:space="preserve"> pykälän 3 momentissa säädettäisiin törkeän velvollisuuksien rikkomisen selvittämisen yhteydessä tehtävistä kirjauksista. Tieto siitä, että selvitys on toimitettu syyttäjälle ja tiedot valvottavan säilöön ottamisen perusteesta ja säilöönoton alkamisesta ja päättymisestä tulisi kirjata.</w:t>
      </w:r>
    </w:p>
    <w:p w:rsidR="001C1C7B" w:rsidRDefault="00FA2B23" w:rsidP="00265BA7">
      <w:pPr>
        <w:pStyle w:val="MKappalejako"/>
      </w:pPr>
      <w:r>
        <w:rPr>
          <w:b/>
        </w:rPr>
        <w:t>5</w:t>
      </w:r>
      <w:r w:rsidR="001C1C7B">
        <w:rPr>
          <w:b/>
        </w:rPr>
        <w:t xml:space="preserve"> §.</w:t>
      </w:r>
      <w:r w:rsidR="001C1C7B">
        <w:t xml:space="preserve"> </w:t>
      </w:r>
      <w:r w:rsidR="001C1C7B" w:rsidRPr="001C1C7B">
        <w:rPr>
          <w:i/>
        </w:rPr>
        <w:t>Voimankäyttö- ja sitomisvälineet.</w:t>
      </w:r>
      <w:r w:rsidR="001C1C7B">
        <w:t xml:space="preserve"> Asetuksen 6 §:ssä säädettäisiin voimankäyttö- ja sitomisvälineistä. </w:t>
      </w:r>
      <w:r w:rsidR="005447D5" w:rsidRPr="005447D5">
        <w:t>Säännös vastaisi pääosin vankeudesta annetun valtioneuvoston asetuksen 59 §:ää. Pistoolia ei kuitenkaan voisi käyttää voimankäyttövälineenä.</w:t>
      </w:r>
    </w:p>
    <w:p w:rsidR="001C1C7B" w:rsidRDefault="001C1C7B" w:rsidP="00265BA7">
      <w:pPr>
        <w:pStyle w:val="MKappalejako"/>
      </w:pPr>
      <w:r>
        <w:t>Voimassa olevan asetuksen 6 §:ssä on säädetty valvonta-aikaan liittyvien tietojen kirjaamisesta Rikosseuraamuslaitoksen tietojärjestelmään ja antamisesta tiedoksi valvottavalle. Tietojen kirjaamisvelvollisuuksista säädetään yhdistelmärangaistuksen täytäntöönpanosta annetussa laissa ja tietojärjestelmään kirjattavista tietosisällöistä henkilötietojen käsittelystä Rikosseuraamuslaitoksessa annetussa laissa. Voimassa oleva asetuksen 6 § on siten tarpeeton.</w:t>
      </w:r>
    </w:p>
    <w:p w:rsidR="005447D5" w:rsidRDefault="00FA2B23" w:rsidP="00265BA7">
      <w:pPr>
        <w:pStyle w:val="MKappalejako"/>
      </w:pPr>
      <w:r>
        <w:rPr>
          <w:b/>
        </w:rPr>
        <w:t>6</w:t>
      </w:r>
      <w:r w:rsidR="0070506C">
        <w:rPr>
          <w:b/>
        </w:rPr>
        <w:t xml:space="preserve"> §. </w:t>
      </w:r>
      <w:r w:rsidR="0070506C" w:rsidRPr="0070506C">
        <w:rPr>
          <w:i/>
        </w:rPr>
        <w:t>Sitomisen kirjaaminen.</w:t>
      </w:r>
      <w:r w:rsidR="0070506C">
        <w:rPr>
          <w:i/>
        </w:rPr>
        <w:t xml:space="preserve"> </w:t>
      </w:r>
      <w:r w:rsidR="0070506C">
        <w:t xml:space="preserve">Asetuksen 7 §:ssä säädettäisiin sitomisen kirjaamisesta. </w:t>
      </w:r>
      <w:r w:rsidR="005447D5" w:rsidRPr="005447D5">
        <w:t>Säännös vastaisi vankeudesta annettuun valtioneuv</w:t>
      </w:r>
      <w:r w:rsidR="005447D5">
        <w:t>oston asetukseen ehdotettua 62</w:t>
      </w:r>
      <w:r w:rsidR="005447D5" w:rsidRPr="005447D5">
        <w:t xml:space="preserve"> §:ää.</w:t>
      </w:r>
    </w:p>
    <w:p w:rsidR="005447D5" w:rsidRDefault="00FA2B23" w:rsidP="00265BA7">
      <w:pPr>
        <w:pStyle w:val="MKappalejako"/>
      </w:pPr>
      <w:r>
        <w:rPr>
          <w:b/>
        </w:rPr>
        <w:lastRenderedPageBreak/>
        <w:t>7</w:t>
      </w:r>
      <w:r w:rsidR="0070506C">
        <w:rPr>
          <w:b/>
        </w:rPr>
        <w:t xml:space="preserve"> §.</w:t>
      </w:r>
      <w:r w:rsidR="0070506C">
        <w:t xml:space="preserve"> </w:t>
      </w:r>
      <w:r w:rsidR="0070506C" w:rsidRPr="0070506C">
        <w:rPr>
          <w:i/>
        </w:rPr>
        <w:t>Voimankäyttövälineen käytön kirjaaminen</w:t>
      </w:r>
      <w:r w:rsidR="0070506C">
        <w:t xml:space="preserve">. Asetuksen 8 §:ssä säädettäisiin voimankäyttövälineen käytön kirjaamisesta. </w:t>
      </w:r>
      <w:r w:rsidR="005447D5" w:rsidRPr="005447D5">
        <w:t>Säännös vastaisi vankeudesta annettuun valtioneuvoston asetukseen ehdotettua 62 a §:ää.</w:t>
      </w:r>
    </w:p>
    <w:p w:rsidR="0070506C" w:rsidRDefault="00FA2B23" w:rsidP="00265BA7">
      <w:pPr>
        <w:pStyle w:val="MKappalejako"/>
      </w:pPr>
      <w:r>
        <w:rPr>
          <w:b/>
        </w:rPr>
        <w:t>8</w:t>
      </w:r>
      <w:r w:rsidR="0070506C">
        <w:rPr>
          <w:b/>
        </w:rPr>
        <w:t xml:space="preserve"> §</w:t>
      </w:r>
      <w:r w:rsidR="0070506C" w:rsidRPr="0070506C">
        <w:t>.</w:t>
      </w:r>
      <w:r w:rsidR="0070506C">
        <w:t xml:space="preserve"> </w:t>
      </w:r>
      <w:r w:rsidR="0070506C" w:rsidRPr="0070506C">
        <w:rPr>
          <w:i/>
        </w:rPr>
        <w:t>Vapauttamiseen liittyvät toimenpiteet.</w:t>
      </w:r>
      <w:r w:rsidR="0070506C">
        <w:t xml:space="preserve"> Asetuksen 9 §:ssä säädettäisiin vapauttamiseen liittyvistä toimenpiteistä voimassa olevan asetuksen 7 §:ää vastaavasti. </w:t>
      </w:r>
    </w:p>
    <w:p w:rsidR="0070506C" w:rsidRDefault="0070506C" w:rsidP="00265BA7">
      <w:pPr>
        <w:pStyle w:val="MKappalejako"/>
      </w:pPr>
      <w:r>
        <w:t>Pykälän 1 momentissa säädettäisiin siitä, että valvontalaitteet luovutettaisiin valvonta-ajan viimeisenä päivänä Rikosseuraamuslaitoksen virkamiehelle kello 7-17 välisenä aikana, josta sovittaisiin etukäteen.</w:t>
      </w:r>
    </w:p>
    <w:p w:rsidR="0070506C" w:rsidRDefault="0070506C" w:rsidP="00265BA7">
      <w:pPr>
        <w:pStyle w:val="MKappalejako"/>
      </w:pPr>
      <w:r>
        <w:t xml:space="preserve">Pykälän 2 momentissa säädettäisiin valvottavalle yhdistelmärangaistuksen täytäntöönpanosta annetun lain 32 §:n nojalla annettavaan vapauttamistodistukseen merkittävistä tiedoista. Todistukseen merkittäisiin </w:t>
      </w:r>
      <w:r w:rsidRPr="0070506C">
        <w:t>valvottavan henkilötiedot, täytäntöönpanotiedot ja vapauttamistiedot.</w:t>
      </w:r>
    </w:p>
    <w:p w:rsidR="0070506C" w:rsidRDefault="00FA2B23" w:rsidP="00265BA7">
      <w:pPr>
        <w:pStyle w:val="MKappalejako"/>
      </w:pPr>
      <w:r>
        <w:rPr>
          <w:b/>
        </w:rPr>
        <w:t>9</w:t>
      </w:r>
      <w:r w:rsidR="0070506C">
        <w:rPr>
          <w:b/>
        </w:rPr>
        <w:t xml:space="preserve"> §. </w:t>
      </w:r>
      <w:r w:rsidR="0070506C" w:rsidRPr="0070506C">
        <w:rPr>
          <w:i/>
        </w:rPr>
        <w:t>Matkakustannusten korvaaminen.</w:t>
      </w:r>
      <w:r w:rsidR="0070506C">
        <w:rPr>
          <w:i/>
        </w:rPr>
        <w:t xml:space="preserve"> </w:t>
      </w:r>
      <w:r w:rsidR="006A0C5A">
        <w:t xml:space="preserve">Asetuksen 10 §:ssä säädettäisiin valvottavalle maksettavien matkakustannusten korvausten maksamistavoista. </w:t>
      </w:r>
      <w:r w:rsidR="006B00C1" w:rsidRPr="006B00C1">
        <w:t>Säännös vastaisi vankeudesta annettuun valtioneuvoston asetukseen ehdotettua 8 §:ää.</w:t>
      </w:r>
    </w:p>
    <w:p w:rsidR="003C2451" w:rsidRDefault="00FA2B23" w:rsidP="00DE17CB">
      <w:pPr>
        <w:pStyle w:val="MKappalejako"/>
      </w:pPr>
      <w:r>
        <w:rPr>
          <w:b/>
        </w:rPr>
        <w:t>10</w:t>
      </w:r>
      <w:r w:rsidR="006A0C5A">
        <w:rPr>
          <w:b/>
        </w:rPr>
        <w:t xml:space="preserve"> §.</w:t>
      </w:r>
      <w:r w:rsidR="006A0C5A">
        <w:t xml:space="preserve"> </w:t>
      </w:r>
      <w:r w:rsidR="006A0C5A">
        <w:rPr>
          <w:i/>
        </w:rPr>
        <w:t xml:space="preserve">Voimaantulo. </w:t>
      </w:r>
      <w:r w:rsidR="006A0C5A">
        <w:t>Asetuksen 11 §:ssä säädettäisiin asetuksen voimaant</w:t>
      </w:r>
      <w:r w:rsidR="00DE17CB">
        <w:t xml:space="preserve">ulosta. </w:t>
      </w:r>
      <w:r w:rsidR="006A0C5A">
        <w:t>Lisäksi säädettäisiin siitä, että asetuksella kumottaisiin voimassa oleva yhdistelmärangaistukseen kuuluvan valvonta-ajan täytäntöönpanosta annettu valtioneuvoston asetus (140/2018).</w:t>
      </w:r>
    </w:p>
    <w:p w:rsidR="00D8522B" w:rsidRPr="00D8522B" w:rsidRDefault="00D8522B" w:rsidP="003C2451">
      <w:pPr>
        <w:pStyle w:val="MNumeroitu1Otsikkotaso"/>
      </w:pPr>
      <w:r w:rsidRPr="00D8522B">
        <w:t>Esityksen vaikutukset</w:t>
      </w:r>
    </w:p>
    <w:p w:rsidR="00265BA7" w:rsidRDefault="000F41B3" w:rsidP="006B12CD">
      <w:pPr>
        <w:pStyle w:val="MKappalejako"/>
      </w:pPr>
      <w:r>
        <w:t>Tietojärjestelmähankkeen ja siihen liittyvien lainmuutosten vaikutuksia on käsitelty hallituksen esityksessä</w:t>
      </w:r>
      <w:r w:rsidRPr="000F41B3">
        <w:t xml:space="preserve"> eduskunnalle laeiksi henkilötietojen</w:t>
      </w:r>
      <w:r>
        <w:t xml:space="preserve"> käsittelystä Rikosseuraamuslai</w:t>
      </w:r>
      <w:r w:rsidRPr="000F41B3">
        <w:t>toksessa sekä vankeuslain ja eräiden muiden seuraam</w:t>
      </w:r>
      <w:r>
        <w:t>usten täytäntöönpanosta annettu</w:t>
      </w:r>
      <w:r w:rsidRPr="000F41B3">
        <w:t>jen lakien muuttamisesta (HE 246/2020 vp.).</w:t>
      </w:r>
      <w:r>
        <w:t xml:space="preserve"> </w:t>
      </w:r>
    </w:p>
    <w:p w:rsidR="00DE17CB" w:rsidRDefault="00DE17CB" w:rsidP="006B12CD">
      <w:pPr>
        <w:pStyle w:val="MKappalejako"/>
      </w:pPr>
      <w:r>
        <w:t>Asetusmuutoksilla ei ole taloudellisia vaikutuksia.</w:t>
      </w:r>
    </w:p>
    <w:p w:rsidR="00D8522B" w:rsidRDefault="00D8522B" w:rsidP="006B12CD">
      <w:pPr>
        <w:pStyle w:val="MNumeroitu1Otsikkotaso"/>
      </w:pPr>
      <w:r w:rsidRPr="00D8522B">
        <w:t>Asian valmistelu</w:t>
      </w:r>
    </w:p>
    <w:p w:rsidR="00265BA7" w:rsidRDefault="00DE17CB" w:rsidP="00265BA7">
      <w:pPr>
        <w:pStyle w:val="MKappalejako"/>
      </w:pPr>
      <w:r>
        <w:t>Asetukset</w:t>
      </w:r>
      <w:r w:rsidR="003C2451" w:rsidRPr="003C2451">
        <w:t xml:space="preserve"> on valmisteltu yhteistyössä Rikosseuraamuslaitoksen kanssa. </w:t>
      </w:r>
    </w:p>
    <w:p w:rsidR="00DE17CB" w:rsidRDefault="00DE17CB" w:rsidP="00C50D09">
      <w:pPr>
        <w:pStyle w:val="MKappalejako"/>
      </w:pPr>
      <w:r>
        <w:t>Asetusluonnokset ovat ollee</w:t>
      </w:r>
      <w:r w:rsidRPr="00DE17CB">
        <w:t>t lausuntokierroksella. Tiedot lausuntokierroksesta löytyvät suomeksi osoitteesta:</w:t>
      </w:r>
    </w:p>
    <w:p w:rsidR="00DE17CB" w:rsidRDefault="00DE17CB" w:rsidP="00C50D09">
      <w:pPr>
        <w:pStyle w:val="MKappalejako"/>
      </w:pPr>
      <w:r>
        <w:t>xxx</w:t>
      </w:r>
    </w:p>
    <w:p w:rsidR="00C50D09" w:rsidRDefault="0077458B" w:rsidP="00C50D09">
      <w:pPr>
        <w:pStyle w:val="MKappalejako"/>
      </w:pPr>
      <w:r>
        <w:t>Asetus on tarkastettu oikeusministeriön laintarkastusyksikössä.</w:t>
      </w:r>
      <w:r w:rsidR="005907BA">
        <w:t xml:space="preserve"> </w:t>
      </w:r>
    </w:p>
    <w:p w:rsidR="00265BA7" w:rsidRDefault="00265BA7" w:rsidP="00E649E3">
      <w:pPr>
        <w:pStyle w:val="MNumeroitu1Otsikkotaso"/>
      </w:pPr>
      <w:r>
        <w:t>Voimaantulo</w:t>
      </w:r>
    </w:p>
    <w:p w:rsidR="00F31053" w:rsidRPr="00487091" w:rsidRDefault="003C2451" w:rsidP="00A3458B">
      <w:pPr>
        <w:pStyle w:val="MKappalejako"/>
      </w:pPr>
      <w:r>
        <w:t>A</w:t>
      </w:r>
      <w:r w:rsidR="00DE17CB">
        <w:t>setukset</w:t>
      </w:r>
      <w:r w:rsidR="00BE7893">
        <w:t xml:space="preserve"> tulisi</w:t>
      </w:r>
      <w:r w:rsidR="00DE17CB">
        <w:t>vat</w:t>
      </w:r>
      <w:r w:rsidR="00BE7893">
        <w:t xml:space="preserve"> </w:t>
      </w:r>
      <w:r w:rsidR="00C50D09">
        <w:t>voimaan 1.9</w:t>
      </w:r>
      <w:r w:rsidR="00BE7893">
        <w:t>.2021</w:t>
      </w:r>
      <w:r w:rsidR="0077458B">
        <w:t xml:space="preserve">. </w:t>
      </w:r>
      <w:r>
        <w:t xml:space="preserve"> </w:t>
      </w:r>
    </w:p>
    <w:sectPr w:rsidR="00F31053" w:rsidRPr="00487091" w:rsidSect="009F1E51">
      <w:headerReference w:type="even" r:id="rId7"/>
      <w:headerReference w:type="default" r:id="rId8"/>
      <w:headerReference w:type="first" r:id="rId9"/>
      <w:pgSz w:w="11906" w:h="16838" w:code="9"/>
      <w:pgMar w:top="1701" w:right="1134" w:bottom="1418" w:left="1134"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CDA" w:rsidRDefault="005A1CDA">
      <w:r>
        <w:separator/>
      </w:r>
    </w:p>
    <w:p w:rsidR="005A1CDA" w:rsidRDefault="005A1CDA"/>
  </w:endnote>
  <w:endnote w:type="continuationSeparator" w:id="0">
    <w:p w:rsidR="005A1CDA" w:rsidRDefault="005A1CDA">
      <w:r>
        <w:continuationSeparator/>
      </w:r>
    </w:p>
    <w:p w:rsidR="005A1CDA" w:rsidRDefault="005A1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CDA" w:rsidRDefault="005A1CDA">
      <w:r>
        <w:separator/>
      </w:r>
    </w:p>
    <w:p w:rsidR="005A1CDA" w:rsidRDefault="005A1CDA"/>
  </w:footnote>
  <w:footnote w:type="continuationSeparator" w:id="0">
    <w:p w:rsidR="005A1CDA" w:rsidRDefault="005A1CDA">
      <w:r>
        <w:continuationSeparator/>
      </w:r>
    </w:p>
    <w:p w:rsidR="005A1CDA" w:rsidRDefault="005A1C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E3" w:rsidRDefault="00E649E3"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E649E3" w:rsidRDefault="00E649E3" w:rsidP="00C16765">
    <w:pPr>
      <w:pStyle w:val="Yltunniste"/>
      <w:ind w:right="360"/>
    </w:pPr>
  </w:p>
  <w:p w:rsidR="00E649E3" w:rsidRDefault="00E649E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E3" w:rsidRDefault="00E649E3" w:rsidP="00C6470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9B475E">
      <w:rPr>
        <w:rStyle w:val="Sivunumero"/>
        <w:noProof/>
      </w:rPr>
      <w:t>16</w:t>
    </w:r>
    <w:r>
      <w:rPr>
        <w:rStyle w:val="Sivunumero"/>
      </w:rPr>
      <w:fldChar w:fldCharType="end"/>
    </w:r>
  </w:p>
  <w:p w:rsidR="00E649E3" w:rsidRDefault="00E649E3" w:rsidP="00C16765">
    <w:pPr>
      <w:pStyle w:val="Yltunniste"/>
      <w:ind w:right="360"/>
    </w:pPr>
  </w:p>
  <w:p w:rsidR="00E649E3" w:rsidRDefault="00E649E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A0" w:firstRow="1" w:lastRow="0" w:firstColumn="1" w:lastColumn="0" w:noHBand="0" w:noVBand="0"/>
    </w:tblPr>
    <w:tblGrid>
      <w:gridCol w:w="5148"/>
      <w:gridCol w:w="2160"/>
      <w:gridCol w:w="2517"/>
    </w:tblGrid>
    <w:tr w:rsidR="00E649E3" w:rsidTr="00CD361B">
      <w:tc>
        <w:tcPr>
          <w:tcW w:w="5148" w:type="dxa"/>
        </w:tcPr>
        <w:p w:rsidR="00E649E3" w:rsidRDefault="00E649E3" w:rsidP="00E55B2F">
          <w:pPr>
            <w:pStyle w:val="MMinisterio"/>
          </w:pPr>
          <w:r>
            <w:t>Oikeusministeriö</w:t>
          </w:r>
        </w:p>
      </w:tc>
      <w:tc>
        <w:tcPr>
          <w:tcW w:w="2160" w:type="dxa"/>
        </w:tcPr>
        <w:p w:rsidR="00E649E3" w:rsidRDefault="00E649E3" w:rsidP="00CE1E6A">
          <w:pPr>
            <w:pStyle w:val="MAsiakirjatyyppi"/>
          </w:pPr>
          <w:r>
            <w:t>Muistio</w:t>
          </w:r>
        </w:p>
      </w:tc>
      <w:tc>
        <w:tcPr>
          <w:tcW w:w="2517" w:type="dxa"/>
        </w:tcPr>
        <w:p w:rsidR="00E649E3" w:rsidRPr="00856D29" w:rsidRDefault="00E649E3" w:rsidP="00BE7893">
          <w:pPr>
            <w:pStyle w:val="MLiite"/>
            <w:rPr>
              <w:b w:val="0"/>
            </w:rPr>
          </w:pPr>
          <w:r w:rsidRPr="00C50D09">
            <w:rPr>
              <w:b w:val="0"/>
            </w:rPr>
            <w:t>VN/3870/2021</w:t>
          </w:r>
        </w:p>
      </w:tc>
    </w:tr>
    <w:tr w:rsidR="00E649E3" w:rsidTr="00CD361B">
      <w:tc>
        <w:tcPr>
          <w:tcW w:w="5148" w:type="dxa"/>
        </w:tcPr>
        <w:p w:rsidR="00E649E3" w:rsidRDefault="00E649E3" w:rsidP="00C35CC2">
          <w:pPr>
            <w:pStyle w:val="MVirkanimike"/>
          </w:pPr>
          <w:r>
            <w:t>Lainsäädäntöneuvos</w:t>
          </w:r>
        </w:p>
      </w:tc>
      <w:tc>
        <w:tcPr>
          <w:tcW w:w="2160" w:type="dxa"/>
        </w:tcPr>
        <w:p w:rsidR="00E649E3" w:rsidRDefault="000F41B3" w:rsidP="00BE7893">
          <w:pPr>
            <w:pStyle w:val="Mpaivamaara"/>
          </w:pPr>
          <w:r>
            <w:t>25</w:t>
          </w:r>
          <w:r w:rsidR="00E649E3">
            <w:t>.2.2021</w:t>
          </w:r>
        </w:p>
      </w:tc>
      <w:tc>
        <w:tcPr>
          <w:tcW w:w="2517" w:type="dxa"/>
        </w:tcPr>
        <w:p w:rsidR="00E649E3" w:rsidRDefault="00E649E3" w:rsidP="00CE1E6A">
          <w:pPr>
            <w:pStyle w:val="MDnro"/>
          </w:pPr>
        </w:p>
      </w:tc>
    </w:tr>
    <w:tr w:rsidR="00E649E3" w:rsidTr="00CD361B">
      <w:tc>
        <w:tcPr>
          <w:tcW w:w="5148" w:type="dxa"/>
        </w:tcPr>
        <w:p w:rsidR="00E649E3" w:rsidRPr="009B1A3E" w:rsidRDefault="00E649E3" w:rsidP="00C35CC2">
          <w:pPr>
            <w:pStyle w:val="MNimi"/>
          </w:pPr>
          <w:r>
            <w:t>Juho Martikainen</w:t>
          </w:r>
        </w:p>
      </w:tc>
      <w:tc>
        <w:tcPr>
          <w:tcW w:w="2160" w:type="dxa"/>
        </w:tcPr>
        <w:p w:rsidR="00E649E3" w:rsidRDefault="00E649E3" w:rsidP="00CE1E6A">
          <w:pPr>
            <w:pStyle w:val="MAsiakirjanTila"/>
          </w:pPr>
        </w:p>
      </w:tc>
      <w:tc>
        <w:tcPr>
          <w:tcW w:w="2517" w:type="dxa"/>
        </w:tcPr>
        <w:p w:rsidR="00E649E3" w:rsidRDefault="00E649E3" w:rsidP="00CE1E6A">
          <w:pPr>
            <w:pStyle w:val="MAsiakirjanTila"/>
          </w:pPr>
        </w:p>
      </w:tc>
    </w:tr>
  </w:tbl>
  <w:p w:rsidR="00E649E3" w:rsidRDefault="00E649E3" w:rsidP="003A27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174A"/>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1" w15:restartNumberingAfterBreak="0">
    <w:nsid w:val="28156067"/>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BE236EB"/>
    <w:multiLevelType w:val="multilevel"/>
    <w:tmpl w:val="E114517E"/>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3" w15:restartNumberingAfterBreak="0">
    <w:nsid w:val="2E6B7EEC"/>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4" w15:restartNumberingAfterBreak="0">
    <w:nsid w:val="498E1189"/>
    <w:multiLevelType w:val="multilevel"/>
    <w:tmpl w:val="552269B6"/>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5" w15:restartNumberingAfterBreak="0">
    <w:nsid w:val="4B9A09B0"/>
    <w:multiLevelType w:val="multilevel"/>
    <w:tmpl w:val="BE6A8846"/>
    <w:lvl w:ilvl="0">
      <w:start w:val="1"/>
      <w:numFmt w:val="decimal"/>
      <w:lvlText w:val="%1"/>
      <w:lvlJc w:val="left"/>
      <w:pPr>
        <w:tabs>
          <w:tab w:val="num" w:pos="1010"/>
        </w:tabs>
        <w:ind w:left="1010" w:hanging="432"/>
      </w:pPr>
      <w:rPr>
        <w:rFonts w:hint="default"/>
      </w:rPr>
    </w:lvl>
    <w:lvl w:ilvl="1">
      <w:start w:val="1"/>
      <w:numFmt w:val="decimal"/>
      <w:lvlText w:val="%1.%2"/>
      <w:lvlJc w:val="left"/>
      <w:pPr>
        <w:tabs>
          <w:tab w:val="num" w:pos="578"/>
        </w:tabs>
        <w:ind w:left="578" w:hanging="578"/>
      </w:pPr>
      <w:rPr>
        <w:rFonts w:hint="default"/>
      </w:rPr>
    </w:lvl>
    <w:lvl w:ilvl="2">
      <w:start w:val="1"/>
      <w:numFmt w:val="decimal"/>
      <w:pStyle w:val="Otsikko3"/>
      <w:lvlText w:val="%1.%2.%3"/>
      <w:lvlJc w:val="left"/>
      <w:pPr>
        <w:tabs>
          <w:tab w:val="num" w:pos="1298"/>
        </w:tabs>
        <w:ind w:left="1298" w:hanging="720"/>
      </w:pPr>
      <w:rPr>
        <w:rFonts w:hint="default"/>
      </w:rPr>
    </w:lvl>
    <w:lvl w:ilvl="3">
      <w:start w:val="1"/>
      <w:numFmt w:val="decimal"/>
      <w:pStyle w:val="Otsikko4"/>
      <w:lvlText w:val="%1.%2.%3.%4"/>
      <w:lvlJc w:val="left"/>
      <w:pPr>
        <w:tabs>
          <w:tab w:val="num" w:pos="1442"/>
        </w:tabs>
        <w:ind w:left="1442" w:hanging="864"/>
      </w:pPr>
      <w:rPr>
        <w:rFonts w:hint="default"/>
      </w:rPr>
    </w:lvl>
    <w:lvl w:ilvl="4">
      <w:start w:val="1"/>
      <w:numFmt w:val="decimal"/>
      <w:pStyle w:val="Otsikko5"/>
      <w:lvlText w:val="%1.%2.%3.%4.%5"/>
      <w:lvlJc w:val="left"/>
      <w:pPr>
        <w:tabs>
          <w:tab w:val="num" w:pos="1586"/>
        </w:tabs>
        <w:ind w:left="1586" w:hanging="1008"/>
      </w:pPr>
      <w:rPr>
        <w:rFonts w:hint="default"/>
      </w:rPr>
    </w:lvl>
    <w:lvl w:ilvl="5">
      <w:start w:val="1"/>
      <w:numFmt w:val="decimal"/>
      <w:pStyle w:val="Otsikko6"/>
      <w:lvlText w:val="%1.%2.%3.%4.%5.%6"/>
      <w:lvlJc w:val="left"/>
      <w:pPr>
        <w:tabs>
          <w:tab w:val="num" w:pos="1730"/>
        </w:tabs>
        <w:ind w:left="1730" w:hanging="1152"/>
      </w:pPr>
      <w:rPr>
        <w:rFonts w:hint="default"/>
      </w:rPr>
    </w:lvl>
    <w:lvl w:ilvl="6">
      <w:start w:val="1"/>
      <w:numFmt w:val="decimal"/>
      <w:pStyle w:val="Otsikko7"/>
      <w:lvlText w:val="%1.%2.%3.%4.%5.%6.%7"/>
      <w:lvlJc w:val="left"/>
      <w:pPr>
        <w:tabs>
          <w:tab w:val="num" w:pos="1874"/>
        </w:tabs>
        <w:ind w:left="1874" w:hanging="1296"/>
      </w:pPr>
      <w:rPr>
        <w:rFonts w:hint="default"/>
      </w:rPr>
    </w:lvl>
    <w:lvl w:ilvl="7">
      <w:start w:val="1"/>
      <w:numFmt w:val="decimal"/>
      <w:pStyle w:val="Otsikko8"/>
      <w:lvlText w:val="%1.%2.%3.%4.%5.%6.%7.%8"/>
      <w:lvlJc w:val="left"/>
      <w:pPr>
        <w:tabs>
          <w:tab w:val="num" w:pos="2018"/>
        </w:tabs>
        <w:ind w:left="2018" w:hanging="1440"/>
      </w:pPr>
      <w:rPr>
        <w:rFonts w:hint="default"/>
      </w:rPr>
    </w:lvl>
    <w:lvl w:ilvl="8">
      <w:start w:val="1"/>
      <w:numFmt w:val="decimal"/>
      <w:pStyle w:val="Otsikko9"/>
      <w:lvlText w:val="%1.%2.%3.%4.%5.%6.%7.%8.%9"/>
      <w:lvlJc w:val="left"/>
      <w:pPr>
        <w:tabs>
          <w:tab w:val="num" w:pos="2162"/>
        </w:tabs>
        <w:ind w:left="2162" w:hanging="1584"/>
      </w:pPr>
      <w:rPr>
        <w:rFonts w:hint="default"/>
      </w:rPr>
    </w:lvl>
  </w:abstractNum>
  <w:abstractNum w:abstractNumId="6"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77820F72"/>
    <w:multiLevelType w:val="multilevel"/>
    <w:tmpl w:val="DC322BCA"/>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num w:numId="1">
    <w:abstractNumId w:val="7"/>
  </w:num>
  <w:num w:numId="2">
    <w:abstractNumId w:val="5"/>
  </w:num>
  <w:num w:numId="3">
    <w:abstractNumId w:val="6"/>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2B"/>
    <w:rsid w:val="00004E1D"/>
    <w:rsid w:val="00017D49"/>
    <w:rsid w:val="00030DDB"/>
    <w:rsid w:val="00043104"/>
    <w:rsid w:val="00043EE3"/>
    <w:rsid w:val="000440CB"/>
    <w:rsid w:val="00052BC0"/>
    <w:rsid w:val="0006006D"/>
    <w:rsid w:val="00060EF4"/>
    <w:rsid w:val="00076E87"/>
    <w:rsid w:val="000852EB"/>
    <w:rsid w:val="00096B92"/>
    <w:rsid w:val="000A3943"/>
    <w:rsid w:val="000B0B46"/>
    <w:rsid w:val="000B5F9F"/>
    <w:rsid w:val="000B6C47"/>
    <w:rsid w:val="000B6EF6"/>
    <w:rsid w:val="000C3398"/>
    <w:rsid w:val="000D62D8"/>
    <w:rsid w:val="000E197A"/>
    <w:rsid w:val="000E3810"/>
    <w:rsid w:val="000E6D17"/>
    <w:rsid w:val="000F41B3"/>
    <w:rsid w:val="001118F2"/>
    <w:rsid w:val="00114762"/>
    <w:rsid w:val="00120C5B"/>
    <w:rsid w:val="00125C05"/>
    <w:rsid w:val="0013189A"/>
    <w:rsid w:val="001412F3"/>
    <w:rsid w:val="001517E7"/>
    <w:rsid w:val="001615BD"/>
    <w:rsid w:val="0016247A"/>
    <w:rsid w:val="00166266"/>
    <w:rsid w:val="001662DC"/>
    <w:rsid w:val="00175046"/>
    <w:rsid w:val="001769BB"/>
    <w:rsid w:val="001772C9"/>
    <w:rsid w:val="00186413"/>
    <w:rsid w:val="001945AF"/>
    <w:rsid w:val="001B3BEF"/>
    <w:rsid w:val="001B7D50"/>
    <w:rsid w:val="001C1C7B"/>
    <w:rsid w:val="001E1925"/>
    <w:rsid w:val="001E5979"/>
    <w:rsid w:val="00200E3C"/>
    <w:rsid w:val="002039A5"/>
    <w:rsid w:val="002067E4"/>
    <w:rsid w:val="00220FA2"/>
    <w:rsid w:val="00227595"/>
    <w:rsid w:val="00231552"/>
    <w:rsid w:val="00231A95"/>
    <w:rsid w:val="002358C0"/>
    <w:rsid w:val="00235BDB"/>
    <w:rsid w:val="002445D1"/>
    <w:rsid w:val="00255489"/>
    <w:rsid w:val="00261746"/>
    <w:rsid w:val="0026244A"/>
    <w:rsid w:val="00265BA7"/>
    <w:rsid w:val="00267F4E"/>
    <w:rsid w:val="00270D6C"/>
    <w:rsid w:val="00271573"/>
    <w:rsid w:val="00274080"/>
    <w:rsid w:val="002765D6"/>
    <w:rsid w:val="002959A2"/>
    <w:rsid w:val="002A6D64"/>
    <w:rsid w:val="002C66CA"/>
    <w:rsid w:val="002D2221"/>
    <w:rsid w:val="002F1111"/>
    <w:rsid w:val="002F5ADA"/>
    <w:rsid w:val="00305FB3"/>
    <w:rsid w:val="0032257C"/>
    <w:rsid w:val="003233C5"/>
    <w:rsid w:val="003244EF"/>
    <w:rsid w:val="0033296B"/>
    <w:rsid w:val="00333024"/>
    <w:rsid w:val="003373ED"/>
    <w:rsid w:val="0034090E"/>
    <w:rsid w:val="00347B82"/>
    <w:rsid w:val="0035065C"/>
    <w:rsid w:val="00363829"/>
    <w:rsid w:val="00365336"/>
    <w:rsid w:val="0037683C"/>
    <w:rsid w:val="00381DF8"/>
    <w:rsid w:val="00395A74"/>
    <w:rsid w:val="003967F1"/>
    <w:rsid w:val="00397305"/>
    <w:rsid w:val="003A27A7"/>
    <w:rsid w:val="003A7179"/>
    <w:rsid w:val="003C2451"/>
    <w:rsid w:val="003C2F07"/>
    <w:rsid w:val="003F2648"/>
    <w:rsid w:val="003F5CF3"/>
    <w:rsid w:val="003F74C9"/>
    <w:rsid w:val="00405236"/>
    <w:rsid w:val="00414699"/>
    <w:rsid w:val="00415D3D"/>
    <w:rsid w:val="004207EA"/>
    <w:rsid w:val="00422707"/>
    <w:rsid w:val="0042375E"/>
    <w:rsid w:val="004279F0"/>
    <w:rsid w:val="0043412F"/>
    <w:rsid w:val="00436212"/>
    <w:rsid w:val="004405AE"/>
    <w:rsid w:val="00441E38"/>
    <w:rsid w:val="00457CB2"/>
    <w:rsid w:val="00464D49"/>
    <w:rsid w:val="00474FA8"/>
    <w:rsid w:val="004810C9"/>
    <w:rsid w:val="00481716"/>
    <w:rsid w:val="00481A80"/>
    <w:rsid w:val="00483F45"/>
    <w:rsid w:val="00484911"/>
    <w:rsid w:val="00487091"/>
    <w:rsid w:val="004912D1"/>
    <w:rsid w:val="004C539B"/>
    <w:rsid w:val="004D147B"/>
    <w:rsid w:val="004D74A2"/>
    <w:rsid w:val="004E1E7B"/>
    <w:rsid w:val="004E6542"/>
    <w:rsid w:val="004F50CD"/>
    <w:rsid w:val="005054B1"/>
    <w:rsid w:val="00506F26"/>
    <w:rsid w:val="00514D78"/>
    <w:rsid w:val="005160A2"/>
    <w:rsid w:val="005214BD"/>
    <w:rsid w:val="005422C5"/>
    <w:rsid w:val="005447D5"/>
    <w:rsid w:val="005569D8"/>
    <w:rsid w:val="0055799F"/>
    <w:rsid w:val="00560246"/>
    <w:rsid w:val="005611D3"/>
    <w:rsid w:val="005669D0"/>
    <w:rsid w:val="00570293"/>
    <w:rsid w:val="00572E5C"/>
    <w:rsid w:val="00582A53"/>
    <w:rsid w:val="00585E3C"/>
    <w:rsid w:val="005907BA"/>
    <w:rsid w:val="005A0FD9"/>
    <w:rsid w:val="005A1CDA"/>
    <w:rsid w:val="005A3240"/>
    <w:rsid w:val="005A49AA"/>
    <w:rsid w:val="005C2AA3"/>
    <w:rsid w:val="005C7B21"/>
    <w:rsid w:val="005D5916"/>
    <w:rsid w:val="0061252F"/>
    <w:rsid w:val="00624DC2"/>
    <w:rsid w:val="006253C1"/>
    <w:rsid w:val="00625A68"/>
    <w:rsid w:val="00640115"/>
    <w:rsid w:val="00642AD4"/>
    <w:rsid w:val="00661801"/>
    <w:rsid w:val="00677DBD"/>
    <w:rsid w:val="00684CE1"/>
    <w:rsid w:val="006943CB"/>
    <w:rsid w:val="006A0C5A"/>
    <w:rsid w:val="006A1C44"/>
    <w:rsid w:val="006B00C1"/>
    <w:rsid w:val="006B12CD"/>
    <w:rsid w:val="006C154F"/>
    <w:rsid w:val="006C7FDB"/>
    <w:rsid w:val="006E28C8"/>
    <w:rsid w:val="006E3552"/>
    <w:rsid w:val="006E4485"/>
    <w:rsid w:val="006F221F"/>
    <w:rsid w:val="0070506C"/>
    <w:rsid w:val="0071076F"/>
    <w:rsid w:val="0071346F"/>
    <w:rsid w:val="00720E96"/>
    <w:rsid w:val="00723CB9"/>
    <w:rsid w:val="00726A12"/>
    <w:rsid w:val="00727B04"/>
    <w:rsid w:val="007301DD"/>
    <w:rsid w:val="007301F1"/>
    <w:rsid w:val="00734E0C"/>
    <w:rsid w:val="00741565"/>
    <w:rsid w:val="00750850"/>
    <w:rsid w:val="0075649A"/>
    <w:rsid w:val="007637F5"/>
    <w:rsid w:val="00765E8B"/>
    <w:rsid w:val="00770FC1"/>
    <w:rsid w:val="0077458B"/>
    <w:rsid w:val="00775302"/>
    <w:rsid w:val="00775D62"/>
    <w:rsid w:val="0078182B"/>
    <w:rsid w:val="00791DF1"/>
    <w:rsid w:val="007A14E9"/>
    <w:rsid w:val="007A2B6B"/>
    <w:rsid w:val="007A4E72"/>
    <w:rsid w:val="007B0847"/>
    <w:rsid w:val="007B5350"/>
    <w:rsid w:val="007B5EB1"/>
    <w:rsid w:val="007C1C4C"/>
    <w:rsid w:val="007C1E8D"/>
    <w:rsid w:val="007C215B"/>
    <w:rsid w:val="007C58E9"/>
    <w:rsid w:val="007D517B"/>
    <w:rsid w:val="007E6C44"/>
    <w:rsid w:val="007E7700"/>
    <w:rsid w:val="007F5111"/>
    <w:rsid w:val="0080374A"/>
    <w:rsid w:val="008041F7"/>
    <w:rsid w:val="00815FA3"/>
    <w:rsid w:val="00820E23"/>
    <w:rsid w:val="00836E45"/>
    <w:rsid w:val="008372BC"/>
    <w:rsid w:val="00837A36"/>
    <w:rsid w:val="00840F2D"/>
    <w:rsid w:val="008523BF"/>
    <w:rsid w:val="00853B1E"/>
    <w:rsid w:val="00856D29"/>
    <w:rsid w:val="00860B1E"/>
    <w:rsid w:val="00861273"/>
    <w:rsid w:val="0086435B"/>
    <w:rsid w:val="00873B43"/>
    <w:rsid w:val="00880BB5"/>
    <w:rsid w:val="00880CAB"/>
    <w:rsid w:val="008943D4"/>
    <w:rsid w:val="008B06AE"/>
    <w:rsid w:val="008B29AE"/>
    <w:rsid w:val="008B5C58"/>
    <w:rsid w:val="008D1FFA"/>
    <w:rsid w:val="008D43A6"/>
    <w:rsid w:val="008E0698"/>
    <w:rsid w:val="008E56C5"/>
    <w:rsid w:val="008F3569"/>
    <w:rsid w:val="008F4D4F"/>
    <w:rsid w:val="008F6A61"/>
    <w:rsid w:val="0090018C"/>
    <w:rsid w:val="009019C8"/>
    <w:rsid w:val="009025E1"/>
    <w:rsid w:val="00934EB7"/>
    <w:rsid w:val="00935EAD"/>
    <w:rsid w:val="00940958"/>
    <w:rsid w:val="009415A0"/>
    <w:rsid w:val="009468F5"/>
    <w:rsid w:val="009475B0"/>
    <w:rsid w:val="00954D2E"/>
    <w:rsid w:val="0096080D"/>
    <w:rsid w:val="009609C9"/>
    <w:rsid w:val="00960EB2"/>
    <w:rsid w:val="00960F2C"/>
    <w:rsid w:val="009616C7"/>
    <w:rsid w:val="00975C85"/>
    <w:rsid w:val="009775DC"/>
    <w:rsid w:val="009913E0"/>
    <w:rsid w:val="00994D8D"/>
    <w:rsid w:val="009974C8"/>
    <w:rsid w:val="009A074B"/>
    <w:rsid w:val="009A0B8F"/>
    <w:rsid w:val="009B1A3E"/>
    <w:rsid w:val="009B475E"/>
    <w:rsid w:val="009B4AA9"/>
    <w:rsid w:val="009C6F3C"/>
    <w:rsid w:val="009D2474"/>
    <w:rsid w:val="009E1140"/>
    <w:rsid w:val="009F1E51"/>
    <w:rsid w:val="009F7A61"/>
    <w:rsid w:val="00A06E73"/>
    <w:rsid w:val="00A10094"/>
    <w:rsid w:val="00A12F3C"/>
    <w:rsid w:val="00A17A33"/>
    <w:rsid w:val="00A17F62"/>
    <w:rsid w:val="00A204CF"/>
    <w:rsid w:val="00A30FCD"/>
    <w:rsid w:val="00A314CD"/>
    <w:rsid w:val="00A31814"/>
    <w:rsid w:val="00A33AB3"/>
    <w:rsid w:val="00A3458B"/>
    <w:rsid w:val="00A46A4A"/>
    <w:rsid w:val="00A50708"/>
    <w:rsid w:val="00A532EA"/>
    <w:rsid w:val="00A53FE8"/>
    <w:rsid w:val="00A66781"/>
    <w:rsid w:val="00A678D8"/>
    <w:rsid w:val="00A716A0"/>
    <w:rsid w:val="00A771E5"/>
    <w:rsid w:val="00A84919"/>
    <w:rsid w:val="00AA0E9E"/>
    <w:rsid w:val="00AA1449"/>
    <w:rsid w:val="00AA56F1"/>
    <w:rsid w:val="00AC2E54"/>
    <w:rsid w:val="00AD2CD0"/>
    <w:rsid w:val="00AE3757"/>
    <w:rsid w:val="00AF1CC9"/>
    <w:rsid w:val="00B05488"/>
    <w:rsid w:val="00B208D6"/>
    <w:rsid w:val="00B35902"/>
    <w:rsid w:val="00B36687"/>
    <w:rsid w:val="00B37DE8"/>
    <w:rsid w:val="00B5498A"/>
    <w:rsid w:val="00B63AEA"/>
    <w:rsid w:val="00B8071C"/>
    <w:rsid w:val="00B87CC5"/>
    <w:rsid w:val="00B93AA9"/>
    <w:rsid w:val="00BA174F"/>
    <w:rsid w:val="00BA178C"/>
    <w:rsid w:val="00BA3A60"/>
    <w:rsid w:val="00BB0517"/>
    <w:rsid w:val="00BB1E08"/>
    <w:rsid w:val="00BB510D"/>
    <w:rsid w:val="00BC2400"/>
    <w:rsid w:val="00BC3A6A"/>
    <w:rsid w:val="00BE109A"/>
    <w:rsid w:val="00BE7893"/>
    <w:rsid w:val="00C06368"/>
    <w:rsid w:val="00C07E72"/>
    <w:rsid w:val="00C14772"/>
    <w:rsid w:val="00C16765"/>
    <w:rsid w:val="00C22FD7"/>
    <w:rsid w:val="00C232FA"/>
    <w:rsid w:val="00C31324"/>
    <w:rsid w:val="00C35CC2"/>
    <w:rsid w:val="00C45237"/>
    <w:rsid w:val="00C50D09"/>
    <w:rsid w:val="00C61106"/>
    <w:rsid w:val="00C63081"/>
    <w:rsid w:val="00C64708"/>
    <w:rsid w:val="00C75581"/>
    <w:rsid w:val="00C76460"/>
    <w:rsid w:val="00C76ADB"/>
    <w:rsid w:val="00C81AA5"/>
    <w:rsid w:val="00C85E50"/>
    <w:rsid w:val="00C96B17"/>
    <w:rsid w:val="00C97B40"/>
    <w:rsid w:val="00CA4483"/>
    <w:rsid w:val="00CC3BF4"/>
    <w:rsid w:val="00CC4B2F"/>
    <w:rsid w:val="00CD0B58"/>
    <w:rsid w:val="00CD23B7"/>
    <w:rsid w:val="00CD27AC"/>
    <w:rsid w:val="00CD361B"/>
    <w:rsid w:val="00CE1E6A"/>
    <w:rsid w:val="00CE6C9E"/>
    <w:rsid w:val="00CE71C6"/>
    <w:rsid w:val="00CF3170"/>
    <w:rsid w:val="00D0155C"/>
    <w:rsid w:val="00D02CCC"/>
    <w:rsid w:val="00D06FE4"/>
    <w:rsid w:val="00D072F7"/>
    <w:rsid w:val="00D07870"/>
    <w:rsid w:val="00D07C10"/>
    <w:rsid w:val="00D15962"/>
    <w:rsid w:val="00D16D4A"/>
    <w:rsid w:val="00D171E7"/>
    <w:rsid w:val="00D30271"/>
    <w:rsid w:val="00D314A9"/>
    <w:rsid w:val="00D31C1B"/>
    <w:rsid w:val="00D34DAA"/>
    <w:rsid w:val="00D36319"/>
    <w:rsid w:val="00D45E2E"/>
    <w:rsid w:val="00D460C5"/>
    <w:rsid w:val="00D65A71"/>
    <w:rsid w:val="00D674D3"/>
    <w:rsid w:val="00D70EBB"/>
    <w:rsid w:val="00D72181"/>
    <w:rsid w:val="00D72A91"/>
    <w:rsid w:val="00D82061"/>
    <w:rsid w:val="00D8522B"/>
    <w:rsid w:val="00D919D0"/>
    <w:rsid w:val="00D942FA"/>
    <w:rsid w:val="00DA17B5"/>
    <w:rsid w:val="00DB1447"/>
    <w:rsid w:val="00DC024D"/>
    <w:rsid w:val="00DC707B"/>
    <w:rsid w:val="00DD5818"/>
    <w:rsid w:val="00DE17CB"/>
    <w:rsid w:val="00DE5FCC"/>
    <w:rsid w:val="00DE6718"/>
    <w:rsid w:val="00E06D16"/>
    <w:rsid w:val="00E25F15"/>
    <w:rsid w:val="00E27A77"/>
    <w:rsid w:val="00E27C61"/>
    <w:rsid w:val="00E306A0"/>
    <w:rsid w:val="00E3146E"/>
    <w:rsid w:val="00E3147B"/>
    <w:rsid w:val="00E4233E"/>
    <w:rsid w:val="00E4689F"/>
    <w:rsid w:val="00E506BB"/>
    <w:rsid w:val="00E55B2F"/>
    <w:rsid w:val="00E5609F"/>
    <w:rsid w:val="00E56238"/>
    <w:rsid w:val="00E5676E"/>
    <w:rsid w:val="00E649E3"/>
    <w:rsid w:val="00E67725"/>
    <w:rsid w:val="00E74DAD"/>
    <w:rsid w:val="00E7544B"/>
    <w:rsid w:val="00E774DD"/>
    <w:rsid w:val="00E82D07"/>
    <w:rsid w:val="00E85EA9"/>
    <w:rsid w:val="00E93552"/>
    <w:rsid w:val="00E93F28"/>
    <w:rsid w:val="00E9592B"/>
    <w:rsid w:val="00E970A1"/>
    <w:rsid w:val="00EA03B1"/>
    <w:rsid w:val="00EA1F05"/>
    <w:rsid w:val="00EA3578"/>
    <w:rsid w:val="00EA7501"/>
    <w:rsid w:val="00EC2980"/>
    <w:rsid w:val="00EC3859"/>
    <w:rsid w:val="00EC55B1"/>
    <w:rsid w:val="00EC660C"/>
    <w:rsid w:val="00ED3916"/>
    <w:rsid w:val="00ED598B"/>
    <w:rsid w:val="00EE4ED8"/>
    <w:rsid w:val="00EE6FB0"/>
    <w:rsid w:val="00EF2AB3"/>
    <w:rsid w:val="00EF61CE"/>
    <w:rsid w:val="00F0446F"/>
    <w:rsid w:val="00F12EC6"/>
    <w:rsid w:val="00F15E1D"/>
    <w:rsid w:val="00F31053"/>
    <w:rsid w:val="00F36109"/>
    <w:rsid w:val="00F54F89"/>
    <w:rsid w:val="00F64AFD"/>
    <w:rsid w:val="00F7008C"/>
    <w:rsid w:val="00F93556"/>
    <w:rsid w:val="00F957C9"/>
    <w:rsid w:val="00FA2B23"/>
    <w:rsid w:val="00FB397B"/>
    <w:rsid w:val="00FC44C6"/>
    <w:rsid w:val="00FD43DE"/>
    <w:rsid w:val="00FD6CAC"/>
    <w:rsid w:val="00FE0F3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AAC25"/>
  <w15:docId w15:val="{28D844CB-946B-42ED-B591-456AA3A5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szCs w:val="24"/>
    </w:rPr>
  </w:style>
  <w:style w:type="paragraph" w:styleId="Otsikko2">
    <w:name w:val="heading 2"/>
    <w:basedOn w:val="Normaali"/>
    <w:next w:val="Normaali"/>
    <w:qFormat/>
    <w:rsid w:val="006A1C44"/>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FC44C6"/>
    <w:pPr>
      <w:keepNext/>
      <w:numPr>
        <w:ilvl w:val="2"/>
        <w:numId w:val="2"/>
      </w:numPr>
      <w:spacing w:before="240" w:after="60"/>
      <w:outlineLvl w:val="2"/>
    </w:pPr>
    <w:rPr>
      <w:rFonts w:ascii="Arial" w:hAnsi="Arial" w:cs="Arial"/>
      <w:b/>
      <w:bCs/>
      <w:sz w:val="26"/>
      <w:szCs w:val="26"/>
    </w:rPr>
  </w:style>
  <w:style w:type="paragraph" w:styleId="Otsikko4">
    <w:name w:val="heading 4"/>
    <w:basedOn w:val="Normaali"/>
    <w:next w:val="Normaali"/>
    <w:qFormat/>
    <w:rsid w:val="00FC44C6"/>
    <w:pPr>
      <w:keepNext/>
      <w:numPr>
        <w:ilvl w:val="3"/>
        <w:numId w:val="2"/>
      </w:numPr>
      <w:spacing w:before="240" w:after="60"/>
      <w:outlineLvl w:val="3"/>
    </w:pPr>
    <w:rPr>
      <w:b/>
      <w:bCs/>
      <w:sz w:val="28"/>
      <w:szCs w:val="28"/>
    </w:rPr>
  </w:style>
  <w:style w:type="paragraph" w:styleId="Otsikko5">
    <w:name w:val="heading 5"/>
    <w:basedOn w:val="Normaali"/>
    <w:next w:val="Normaali"/>
    <w:qFormat/>
    <w:rsid w:val="00FC44C6"/>
    <w:pPr>
      <w:numPr>
        <w:ilvl w:val="4"/>
        <w:numId w:val="2"/>
      </w:numPr>
      <w:spacing w:before="240" w:after="60"/>
      <w:outlineLvl w:val="4"/>
    </w:pPr>
    <w:rPr>
      <w:b/>
      <w:bCs/>
      <w:i/>
      <w:iCs/>
      <w:sz w:val="26"/>
      <w:szCs w:val="26"/>
    </w:rPr>
  </w:style>
  <w:style w:type="paragraph" w:styleId="Otsikko6">
    <w:name w:val="heading 6"/>
    <w:basedOn w:val="Normaali"/>
    <w:next w:val="Normaali"/>
    <w:qFormat/>
    <w:rsid w:val="00FC44C6"/>
    <w:pPr>
      <w:numPr>
        <w:ilvl w:val="5"/>
        <w:numId w:val="2"/>
      </w:numPr>
      <w:spacing w:before="240" w:after="60"/>
      <w:outlineLvl w:val="5"/>
    </w:pPr>
    <w:rPr>
      <w:b/>
      <w:bCs/>
      <w:sz w:val="22"/>
      <w:szCs w:val="22"/>
    </w:rPr>
  </w:style>
  <w:style w:type="paragraph" w:styleId="Otsikko7">
    <w:name w:val="heading 7"/>
    <w:basedOn w:val="Normaali"/>
    <w:next w:val="Normaali"/>
    <w:qFormat/>
    <w:rsid w:val="00FC44C6"/>
    <w:pPr>
      <w:numPr>
        <w:ilvl w:val="6"/>
        <w:numId w:val="2"/>
      </w:numPr>
      <w:spacing w:before="240" w:after="60"/>
      <w:outlineLvl w:val="6"/>
    </w:pPr>
  </w:style>
  <w:style w:type="paragraph" w:styleId="Otsikko8">
    <w:name w:val="heading 8"/>
    <w:basedOn w:val="Normaali"/>
    <w:next w:val="Normaali"/>
    <w:qFormat/>
    <w:rsid w:val="00FC44C6"/>
    <w:pPr>
      <w:numPr>
        <w:ilvl w:val="7"/>
        <w:numId w:val="2"/>
      </w:numPr>
      <w:spacing w:before="240" w:after="60"/>
      <w:outlineLvl w:val="7"/>
    </w:pPr>
    <w:rPr>
      <w:i/>
      <w:iCs/>
    </w:rPr>
  </w:style>
  <w:style w:type="paragraph" w:styleId="Otsikko9">
    <w:name w:val="heading 9"/>
    <w:basedOn w:val="Normaali"/>
    <w:next w:val="Normaali"/>
    <w:qFormat/>
    <w:rsid w:val="00FC44C6"/>
    <w:pPr>
      <w:numPr>
        <w:ilvl w:val="8"/>
        <w:numId w:val="2"/>
      </w:num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C16765"/>
    <w:pPr>
      <w:tabs>
        <w:tab w:val="center" w:pos="4819"/>
        <w:tab w:val="right" w:pos="9638"/>
      </w:tabs>
    </w:pPr>
  </w:style>
  <w:style w:type="character" w:styleId="Sivunumero">
    <w:name w:val="page number"/>
    <w:basedOn w:val="Kappaleenoletusfontti"/>
    <w:rsid w:val="00C16765"/>
  </w:style>
  <w:style w:type="paragraph" w:styleId="Alatunniste">
    <w:name w:val="footer"/>
    <w:basedOn w:val="Normaali"/>
    <w:rsid w:val="00AA56F1"/>
    <w:pPr>
      <w:tabs>
        <w:tab w:val="center" w:pos="4819"/>
        <w:tab w:val="right" w:pos="9638"/>
      </w:tabs>
    </w:pPr>
  </w:style>
  <w:style w:type="paragraph" w:customStyle="1" w:styleId="MMinisterio">
    <w:name w:val="MMinisterio"/>
    <w:rsid w:val="00D460C5"/>
    <w:rPr>
      <w:b/>
      <w:bCs/>
      <w:caps/>
      <w:sz w:val="24"/>
      <w:lang w:eastAsia="en-US"/>
    </w:rPr>
  </w:style>
  <w:style w:type="paragraph" w:customStyle="1" w:styleId="MAsiakirjatyyppi">
    <w:name w:val="MAsiakirjatyyppi"/>
    <w:rsid w:val="00AA56F1"/>
    <w:rPr>
      <w:b/>
      <w:bCs/>
      <w:sz w:val="24"/>
      <w:lang w:eastAsia="en-US"/>
    </w:rPr>
  </w:style>
  <w:style w:type="paragraph" w:customStyle="1" w:styleId="MVirkanimike">
    <w:name w:val="MVirkanimike"/>
    <w:next w:val="MNormaali"/>
    <w:rsid w:val="00934EB7"/>
    <w:rPr>
      <w:sz w:val="24"/>
      <w:lang w:eastAsia="en-US"/>
    </w:rPr>
  </w:style>
  <w:style w:type="paragraph" w:customStyle="1" w:styleId="Mpaivays">
    <w:name w:val="Mpaivays"/>
    <w:next w:val="MNormaali"/>
    <w:rsid w:val="00E55B2F"/>
    <w:pPr>
      <w:spacing w:after="240"/>
      <w:ind w:left="1418"/>
    </w:pPr>
    <w:rPr>
      <w:sz w:val="24"/>
      <w:lang w:eastAsia="en-US"/>
    </w:rPr>
  </w:style>
  <w:style w:type="paragraph" w:customStyle="1" w:styleId="MAsiakirjanTila">
    <w:name w:val="MAsiakirjanTila"/>
    <w:rsid w:val="00AA56F1"/>
    <w:rPr>
      <w:sz w:val="24"/>
      <w:lang w:eastAsia="en-US"/>
    </w:rPr>
  </w:style>
  <w:style w:type="paragraph" w:customStyle="1" w:styleId="MLiite">
    <w:name w:val="MLiite"/>
    <w:rsid w:val="00BC3A6A"/>
    <w:pPr>
      <w:jc w:val="right"/>
    </w:pPr>
    <w:rPr>
      <w:b/>
      <w:sz w:val="24"/>
      <w:lang w:eastAsia="en-US"/>
    </w:rPr>
  </w:style>
  <w:style w:type="table" w:styleId="TaulukkoRuudukko">
    <w:name w:val="Table Grid"/>
    <w:basedOn w:val="Normaalitaulukko"/>
    <w:rsid w:val="0004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ali">
    <w:name w:val="MNormaali"/>
    <w:rsid w:val="005214BD"/>
    <w:rPr>
      <w:sz w:val="24"/>
      <w:szCs w:val="24"/>
    </w:rPr>
  </w:style>
  <w:style w:type="paragraph" w:customStyle="1" w:styleId="M1Otsikkotaso">
    <w:name w:val="M1Otsikkotaso"/>
    <w:next w:val="MNormaali"/>
    <w:rsid w:val="003F5CF3"/>
    <w:pPr>
      <w:spacing w:after="240"/>
      <w:outlineLvl w:val="0"/>
    </w:pPr>
    <w:rPr>
      <w:b/>
      <w:w w:val="110"/>
      <w:sz w:val="24"/>
      <w:szCs w:val="24"/>
    </w:rPr>
  </w:style>
  <w:style w:type="paragraph" w:customStyle="1" w:styleId="MKappalejako">
    <w:name w:val="MKappalejako"/>
    <w:rsid w:val="00F54F89"/>
    <w:pPr>
      <w:spacing w:after="240"/>
      <w:ind w:left="1418"/>
    </w:pPr>
    <w:rPr>
      <w:sz w:val="24"/>
      <w:szCs w:val="24"/>
    </w:rPr>
  </w:style>
  <w:style w:type="paragraph" w:customStyle="1" w:styleId="MNimi">
    <w:name w:val="MNimi"/>
    <w:next w:val="MNormaali"/>
    <w:rsid w:val="00DB1447"/>
    <w:rPr>
      <w:bCs/>
      <w:sz w:val="24"/>
      <w:lang w:eastAsia="en-US"/>
    </w:rPr>
  </w:style>
  <w:style w:type="paragraph" w:customStyle="1" w:styleId="MJakelu">
    <w:name w:val="MJakelu"/>
    <w:rsid w:val="00C22FD7"/>
    <w:rPr>
      <w:bCs/>
      <w:caps/>
      <w:sz w:val="24"/>
      <w:lang w:eastAsia="en-US"/>
    </w:rPr>
  </w:style>
  <w:style w:type="paragraph" w:customStyle="1" w:styleId="M2Otsikkotaso">
    <w:name w:val="M2Otsikkotaso"/>
    <w:next w:val="MNormaali"/>
    <w:rsid w:val="00D70EBB"/>
    <w:pPr>
      <w:spacing w:after="240"/>
      <w:outlineLvl w:val="1"/>
    </w:pPr>
    <w:rPr>
      <w:b/>
      <w:sz w:val="24"/>
      <w:szCs w:val="24"/>
    </w:rPr>
  </w:style>
  <w:style w:type="paragraph" w:customStyle="1" w:styleId="M3Otsikkotaso">
    <w:name w:val="M3Otsikkotaso"/>
    <w:next w:val="MNormaali"/>
    <w:rsid w:val="00D70EBB"/>
    <w:pPr>
      <w:spacing w:after="240"/>
      <w:outlineLvl w:val="2"/>
    </w:pPr>
    <w:rPr>
      <w:bCs/>
      <w:sz w:val="24"/>
      <w:lang w:eastAsia="en-US"/>
    </w:rPr>
  </w:style>
  <w:style w:type="paragraph" w:customStyle="1" w:styleId="MAllekirjoitus">
    <w:name w:val="MAllekirjoitus"/>
    <w:next w:val="MNormaali"/>
    <w:rsid w:val="006E4485"/>
    <w:pPr>
      <w:spacing w:after="240"/>
      <w:ind w:left="1418"/>
    </w:pPr>
    <w:rPr>
      <w:bCs/>
      <w:sz w:val="24"/>
      <w:lang w:eastAsia="en-US"/>
    </w:rPr>
  </w:style>
  <w:style w:type="paragraph" w:customStyle="1" w:styleId="MNumeroitu1Otsikkotaso">
    <w:name w:val="MNumeroitu1Otsikkotaso"/>
    <w:next w:val="MNormaali"/>
    <w:rsid w:val="00AA1449"/>
    <w:pPr>
      <w:numPr>
        <w:numId w:val="3"/>
      </w:numPr>
      <w:spacing w:after="240"/>
      <w:outlineLvl w:val="0"/>
    </w:pPr>
    <w:rPr>
      <w:b/>
      <w:spacing w:val="22"/>
      <w:sz w:val="24"/>
      <w:szCs w:val="24"/>
    </w:rPr>
  </w:style>
  <w:style w:type="paragraph" w:customStyle="1" w:styleId="MNumeroitu2Otsikkotaso">
    <w:name w:val="MNumeroitu2Otsikkotaso"/>
    <w:next w:val="MNormaali"/>
    <w:rsid w:val="00AA1449"/>
    <w:pPr>
      <w:numPr>
        <w:ilvl w:val="1"/>
        <w:numId w:val="3"/>
      </w:numPr>
      <w:spacing w:after="240"/>
      <w:outlineLvl w:val="1"/>
    </w:pPr>
    <w:rPr>
      <w:b/>
      <w:sz w:val="24"/>
      <w:szCs w:val="24"/>
    </w:rPr>
  </w:style>
  <w:style w:type="paragraph" w:customStyle="1" w:styleId="MOsapuolenNimi">
    <w:name w:val="MOsapuolenNimi"/>
    <w:next w:val="MNormaali"/>
    <w:rsid w:val="00DE5FCC"/>
    <w:pPr>
      <w:spacing w:before="240"/>
      <w:ind w:left="1418"/>
    </w:pPr>
    <w:rPr>
      <w:caps/>
      <w:sz w:val="24"/>
      <w:szCs w:val="24"/>
    </w:rPr>
  </w:style>
  <w:style w:type="paragraph" w:customStyle="1" w:styleId="MOtsikkokappale">
    <w:name w:val="MOtsikkokappale"/>
    <w:next w:val="MNormaali"/>
    <w:rsid w:val="00BB1E08"/>
    <w:pPr>
      <w:spacing w:after="240"/>
      <w:ind w:left="1418" w:hanging="1418"/>
      <w:outlineLvl w:val="2"/>
    </w:pPr>
    <w:rPr>
      <w:sz w:val="24"/>
      <w:szCs w:val="24"/>
    </w:rPr>
  </w:style>
  <w:style w:type="paragraph" w:customStyle="1" w:styleId="MPaaotsikko">
    <w:name w:val="MPaaotsikko"/>
    <w:next w:val="MNormaali"/>
    <w:rsid w:val="009025E1"/>
    <w:pPr>
      <w:spacing w:before="240" w:after="240"/>
      <w:outlineLvl w:val="0"/>
    </w:pPr>
    <w:rPr>
      <w:b/>
      <w:caps/>
      <w:sz w:val="24"/>
      <w:szCs w:val="24"/>
    </w:rPr>
  </w:style>
  <w:style w:type="paragraph" w:customStyle="1" w:styleId="MVarmennus">
    <w:name w:val="MVarmennus"/>
    <w:next w:val="MNormaali"/>
    <w:rsid w:val="009D2474"/>
    <w:pPr>
      <w:spacing w:after="240"/>
      <w:ind w:left="1418"/>
    </w:pPr>
    <w:rPr>
      <w:sz w:val="24"/>
      <w:szCs w:val="24"/>
    </w:rPr>
  </w:style>
  <w:style w:type="paragraph" w:customStyle="1" w:styleId="MVastaanottajanNimi">
    <w:name w:val="MVastaanottajanNimi"/>
    <w:next w:val="MNormaali"/>
    <w:rsid w:val="009D2474"/>
    <w:rPr>
      <w:sz w:val="24"/>
      <w:szCs w:val="24"/>
    </w:rPr>
  </w:style>
  <w:style w:type="paragraph" w:customStyle="1" w:styleId="MVastaanottajanOsoite">
    <w:name w:val="MVastaanottajanOsoite"/>
    <w:next w:val="MNormaali"/>
    <w:rsid w:val="00EA1F05"/>
    <w:rPr>
      <w:sz w:val="24"/>
      <w:szCs w:val="24"/>
    </w:rPr>
  </w:style>
  <w:style w:type="paragraph" w:customStyle="1" w:styleId="Mpaivamaara">
    <w:name w:val="Mpaivamaara"/>
    <w:next w:val="MNormaali"/>
    <w:rsid w:val="00E55B2F"/>
    <w:rPr>
      <w:sz w:val="24"/>
      <w:szCs w:val="24"/>
    </w:rPr>
  </w:style>
  <w:style w:type="paragraph" w:customStyle="1" w:styleId="MDnro">
    <w:name w:val="MDnro"/>
    <w:next w:val="MNormaali"/>
    <w:rsid w:val="00464D49"/>
    <w:pPr>
      <w:jc w:val="right"/>
    </w:pPr>
    <w:rPr>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60640">
      <w:bodyDiv w:val="1"/>
      <w:marLeft w:val="0"/>
      <w:marRight w:val="0"/>
      <w:marTop w:val="0"/>
      <w:marBottom w:val="0"/>
      <w:divBdr>
        <w:top w:val="none" w:sz="0" w:space="0" w:color="auto"/>
        <w:left w:val="none" w:sz="0" w:space="0" w:color="auto"/>
        <w:bottom w:val="none" w:sz="0" w:space="0" w:color="auto"/>
        <w:right w:val="none" w:sz="0" w:space="0" w:color="auto"/>
      </w:divBdr>
    </w:div>
    <w:div w:id="189924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1960</TotalTime>
  <Pages>16</Pages>
  <Words>4658</Words>
  <Characters>37734</Characters>
  <Application>Microsoft Office Word</Application>
  <DocSecurity>0</DocSecurity>
  <Lines>314</Lines>
  <Paragraphs>84</Paragraphs>
  <ScaleCrop>false</ScaleCrop>
  <HeadingPairs>
    <vt:vector size="2" baseType="variant">
      <vt:variant>
        <vt:lpstr>Otsikko</vt:lpstr>
      </vt:variant>
      <vt:variant>
        <vt:i4>1</vt:i4>
      </vt:variant>
    </vt:vector>
  </HeadingPairs>
  <TitlesOfParts>
    <vt:vector size="1" baseType="lpstr">
      <vt:lpstr>MUISTIO</vt:lpstr>
    </vt:vector>
  </TitlesOfParts>
  <Company>VM</Company>
  <LinksUpToDate>false</LinksUpToDate>
  <CharactersWithSpaces>42308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dc:title>
  <dc:creator>Martikainen Juho</dc:creator>
  <cp:lastModifiedBy>Martikainen Juho (OM)</cp:lastModifiedBy>
  <cp:revision>19</cp:revision>
  <cp:lastPrinted>1900-12-31T22:00:00Z</cp:lastPrinted>
  <dcterms:created xsi:type="dcterms:W3CDTF">2021-02-01T14:03:00Z</dcterms:created>
  <dcterms:modified xsi:type="dcterms:W3CDTF">2021-03-04T08:13:00Z</dcterms:modified>
</cp:coreProperties>
</file>