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9EC245" w14:textId="2AF0505D" w:rsidR="00E20981" w:rsidRDefault="00E20981" w:rsidP="00E20981">
      <w:bookmarkStart w:id="0" w:name="_GoBack"/>
      <w:bookmarkEnd w:id="0"/>
      <w:r>
        <w:t>Työajan vakiintuminen</w:t>
      </w:r>
    </w:p>
    <w:p w14:paraId="6047CD69" w14:textId="77777777" w:rsidR="00E20981" w:rsidRDefault="00E20981" w:rsidP="00E20981"/>
    <w:p w14:paraId="1E8F7AF4" w14:textId="0BE00152" w:rsidR="00E20981" w:rsidRDefault="00E20981" w:rsidP="00E20981">
      <w:r>
        <w:t xml:space="preserve">Hallitusohjelman kirjaukseen perustuen ehdotetaan työsopimuslain 1 luvun 11 §:n 3 momenttiin täsmennystä. Sen mukaan työantajan tulle vähintään 12 kuukauden välein tarkastella työsopimuksessa sovitun työaikaehdon toteutumista. Tarkastelussa arvioitaisiin sitä, osoittavatko toteutuneiden työtuntien määrä ja työnantajan työvoiman tarve, että työsopimuksessa sovittu vähimmäistyöaika olisi määriteltävissä olemassa olevaa korkeammaksi. </w:t>
      </w:r>
    </w:p>
    <w:p w14:paraId="2B9F6D26" w14:textId="77777777" w:rsidR="00E20981" w:rsidRDefault="00E20981" w:rsidP="00E20981"/>
    <w:p w14:paraId="016CAABA" w14:textId="2B925D34" w:rsidR="00E20981" w:rsidRDefault="00E20981" w:rsidP="00E20981">
      <w:r>
        <w:t xml:space="preserve">Toteutunutta työaikaa tarkasteltaessa verrattaisiin toteutuneiden työtuntien määrää suhteessa sovittuun vähimmäistyöaikaan. Perusteluiden mukaan ”vähimmäistyöajan ylittävälle tasolle vakiintunut työaika voisi ilmentää tarvetta työaikaehdon muuttamiselle, vaikka työaika olisi tarkastelujakson aikana poikkeuksellisesti toteutunut vähimmäistyöajan mukaisena. Kysymys voisi olla esimerkiksi tilanteesta, jossa toteutunut työaika on vakiintuneesti ollut 15 tuntia viikossa, mutta tarkastelujaksolla on ollut yksittäinen viikko tai joitakin yksittäisiä viikkoja, jolloin työaika on ollut vähimmäistyöajan mukainen.” Edellä siteeratusta tekstistä herää kysymys siitä, miten tarkastelujakson aikaiset poissaolot esimerkiksi vuosiloman, sairausloman tai perhevapaan vuoksi vaikuttavat toteutuneen työajan tarkastelussa. Perusteluissa ei oteta kantaa tämän tyyppisten poissaolojen aiheuttamiin tuntimääräpoikkeamiin, vaan todetaan ainoastaan, että jos työnantaja on pyrkinyt keinotekoisesti kiertämään sääntelyn tavoitteita asettamalla satunnaisesti työntekijän työajan tarkoituksella minimiin, poikkeamalle ei annettaisi merkitystä. </w:t>
      </w:r>
    </w:p>
    <w:p w14:paraId="75A2DCB5" w14:textId="77777777" w:rsidR="00E20981" w:rsidRDefault="00E20981" w:rsidP="00E20981"/>
    <w:p w14:paraId="3748267E" w14:textId="290E5262" w:rsidR="00C86AC1" w:rsidRDefault="00E20981" w:rsidP="00E20981">
      <w:r>
        <w:t>On hyvä, että tarkasteluvelvollisuus muuttuu automaattiseksi eikä jatkossa enää edellytä työntekijän pyyntöä. Sen sijaan tarkastelussa huomioon otettava työvoiman tarve on kriteerinä ongelmallinen. Esityksen perusteluissa todetaan, että tarvetta arvioitaessa voitaisiin esimerkiksi ottaa huomioon työnantajan asiakassopimusten pysyvyys, työtä luovien olosuhteiden sattumanvaraisuus sekä työn ja toiminnan luonne. Työntekijän on hyvin vaikea esittää mainituista olosuhteista vastanäyttöä. Työnantaja voi helposti työvoiman tarpeeseen vedoten välttää työaikaehdon muuttamisen, vaikka toteutunut työaika osoittaisi työn määrän olleen säännöllisesti selvästi sovittua vähimmäistyöaikaa enemmän.</w:t>
      </w:r>
    </w:p>
    <w:p w14:paraId="257B3FD0" w14:textId="044BC99C" w:rsidR="00E20981" w:rsidRDefault="00E20981" w:rsidP="00E20981"/>
    <w:p w14:paraId="6A821E3E" w14:textId="1CCF0FAF" w:rsidR="00E20981" w:rsidRDefault="00E20981" w:rsidP="00E20981"/>
    <w:p w14:paraId="4E997A46" w14:textId="70F4B721" w:rsidR="00E20981" w:rsidRDefault="00E20981" w:rsidP="00E20981"/>
    <w:p w14:paraId="772255CF" w14:textId="40928C2F" w:rsidR="00E20981" w:rsidRPr="00E20981" w:rsidRDefault="00E20981" w:rsidP="00E20981">
      <w:r>
        <w:t>STTK, Inka Douglas</w:t>
      </w:r>
    </w:p>
    <w:sectPr w:rsidR="00E20981" w:rsidRPr="00E20981" w:rsidSect="006C67EF">
      <w:headerReference w:type="default" r:id="rId9"/>
      <w:footerReference w:type="default" r:id="rId10"/>
      <w:pgSz w:w="11906" w:h="16838" w:code="9"/>
      <w:pgMar w:top="567" w:right="567" w:bottom="567" w:left="1134"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CEAD1" w14:textId="77777777" w:rsidR="00044B85" w:rsidRDefault="00044B85" w:rsidP="006C67EF">
      <w:r>
        <w:separator/>
      </w:r>
    </w:p>
  </w:endnote>
  <w:endnote w:type="continuationSeparator" w:id="0">
    <w:p w14:paraId="5484D575" w14:textId="77777777" w:rsidR="00044B85" w:rsidRDefault="00044B85" w:rsidP="006C6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07A9E" w14:textId="69105783" w:rsidR="006450D4" w:rsidRPr="00111B25" w:rsidRDefault="006450D4" w:rsidP="006450D4">
    <w:pPr>
      <w:pStyle w:val="Alatunniste"/>
      <w:tabs>
        <w:tab w:val="clear" w:pos="4819"/>
        <w:tab w:val="clear" w:pos="9638"/>
      </w:tabs>
      <w:rPr>
        <w:rFonts w:ascii="Calibri" w:hAnsi="Calibri" w:cs="Calibri"/>
        <w:color w:val="002642" w:themeColor="text2"/>
        <w:sz w:val="20"/>
        <w:szCs w:val="20"/>
        <w:lang w:val="sv-SE"/>
      </w:rPr>
    </w:pPr>
    <w:r w:rsidRPr="00111B25">
      <w:rPr>
        <w:rFonts w:asciiTheme="minorHAnsi" w:hAnsiTheme="minorHAnsi" w:cstheme="minorHAnsi"/>
        <w:b/>
        <w:bCs/>
        <w:color w:val="002642" w:themeColor="text2"/>
        <w:sz w:val="18"/>
        <w:szCs w:val="18"/>
        <w:lang w:val="sv-SE"/>
      </w:rPr>
      <w:t>STTK ry</w:t>
    </w:r>
    <w:r w:rsidRPr="00111B25">
      <w:rPr>
        <w:rFonts w:asciiTheme="minorHAnsi" w:hAnsiTheme="minorHAnsi" w:cstheme="minorHAnsi"/>
        <w:b/>
        <w:bCs/>
        <w:color w:val="002642" w:themeColor="text2"/>
        <w:sz w:val="18"/>
        <w:szCs w:val="18"/>
        <w:lang w:val="sv-SE"/>
      </w:rPr>
      <w:tab/>
    </w:r>
    <w:r w:rsidRPr="00111B25">
      <w:rPr>
        <w:rFonts w:asciiTheme="minorHAnsi" w:hAnsiTheme="minorHAnsi" w:cstheme="minorHAnsi"/>
        <w:b/>
        <w:bCs/>
        <w:color w:val="002642" w:themeColor="text2"/>
        <w:sz w:val="18"/>
        <w:szCs w:val="18"/>
        <w:lang w:val="sv-SE"/>
      </w:rPr>
      <w:tab/>
    </w:r>
    <w:r w:rsidR="00976769" w:rsidRPr="00111B25">
      <w:rPr>
        <w:rFonts w:asciiTheme="minorHAnsi" w:hAnsiTheme="minorHAnsi" w:cstheme="minorHAnsi"/>
        <w:b/>
        <w:bCs/>
        <w:color w:val="002642" w:themeColor="text2"/>
        <w:sz w:val="18"/>
        <w:szCs w:val="18"/>
        <w:lang w:val="sv-SE"/>
      </w:rPr>
      <w:tab/>
    </w:r>
    <w:hyperlink r:id="rId1" w:history="1">
      <w:r w:rsidR="00111B25" w:rsidRPr="00111B25">
        <w:rPr>
          <w:rStyle w:val="Hyperlinkki"/>
          <w:rFonts w:asciiTheme="minorHAnsi" w:hAnsiTheme="minorHAnsi" w:cstheme="minorHAnsi"/>
          <w:color w:val="002642" w:themeColor="text2"/>
          <w:sz w:val="18"/>
          <w:szCs w:val="18"/>
          <w:u w:val="none"/>
          <w:lang w:val="sv-SE"/>
        </w:rPr>
        <w:t>sttk@sttk.fi</w:t>
      </w:r>
    </w:hyperlink>
    <w:r w:rsidR="00111B25" w:rsidRPr="00111B25">
      <w:rPr>
        <w:rFonts w:asciiTheme="minorHAnsi" w:hAnsiTheme="minorHAnsi" w:cstheme="minorHAnsi"/>
        <w:color w:val="002642" w:themeColor="text2"/>
        <w:sz w:val="18"/>
        <w:szCs w:val="18"/>
        <w:lang w:val="sv-SE"/>
      </w:rPr>
      <w:tab/>
    </w:r>
    <w:r w:rsidR="00976769" w:rsidRPr="00111B25">
      <w:rPr>
        <w:rFonts w:ascii="Calibri" w:hAnsi="Calibri" w:cs="Calibri"/>
        <w:color w:val="002642" w:themeColor="text2"/>
        <w:sz w:val="20"/>
        <w:szCs w:val="20"/>
        <w:lang w:val="sv-SE"/>
      </w:rPr>
      <w:tab/>
    </w:r>
    <w:r w:rsidR="00976769" w:rsidRPr="00111B25">
      <w:rPr>
        <w:rFonts w:ascii="Calibri" w:hAnsi="Calibri" w:cs="Calibri"/>
        <w:color w:val="002642" w:themeColor="text2"/>
        <w:sz w:val="20"/>
        <w:szCs w:val="20"/>
        <w:lang w:val="sv-SE"/>
      </w:rPr>
      <w:tab/>
    </w:r>
    <w:hyperlink r:id="rId2" w:history="1">
      <w:r w:rsidR="00220B33" w:rsidRPr="00111B25">
        <w:rPr>
          <w:rStyle w:val="Hyperlinkki"/>
          <w:rFonts w:asciiTheme="minorHAnsi" w:hAnsiTheme="minorHAnsi" w:cstheme="minorHAnsi"/>
          <w:color w:val="002642" w:themeColor="text2"/>
          <w:sz w:val="18"/>
          <w:szCs w:val="18"/>
          <w:u w:val="none"/>
          <w:lang w:val="sv-SE"/>
        </w:rPr>
        <w:t>www.sttk.fi</w:t>
      </w:r>
    </w:hyperlink>
    <w:r w:rsidR="00220B33" w:rsidRPr="00111B25">
      <w:rPr>
        <w:rFonts w:asciiTheme="minorHAnsi" w:hAnsiTheme="minorHAnsi" w:cstheme="minorHAnsi"/>
        <w:color w:val="002642" w:themeColor="text2"/>
        <w:sz w:val="18"/>
        <w:szCs w:val="18"/>
        <w:lang w:val="sv-SE"/>
      </w:rPr>
      <w:tab/>
    </w:r>
  </w:p>
  <w:p w14:paraId="32ACD9EA" w14:textId="4101E0FF" w:rsidR="00192DE4" w:rsidRPr="00E20981" w:rsidRDefault="00192DE4" w:rsidP="006450D4">
    <w:pPr>
      <w:pStyle w:val="Alatunniste"/>
      <w:tabs>
        <w:tab w:val="clear" w:pos="4819"/>
        <w:tab w:val="clear" w:pos="9638"/>
      </w:tabs>
      <w:rPr>
        <w:rFonts w:asciiTheme="minorHAnsi" w:hAnsiTheme="minorHAnsi" w:cstheme="minorHAnsi"/>
        <w:color w:val="002642" w:themeColor="text2"/>
        <w:sz w:val="18"/>
        <w:szCs w:val="18"/>
        <w:lang w:val="en-US"/>
      </w:rPr>
    </w:pPr>
    <w:r w:rsidRPr="004853FD">
      <w:rPr>
        <w:rFonts w:asciiTheme="minorHAnsi" w:hAnsiTheme="minorHAnsi" w:cstheme="minorHAnsi"/>
        <w:b/>
        <w:bCs/>
        <w:noProof/>
        <w:color w:val="002642" w:themeColor="text2"/>
        <w:sz w:val="18"/>
        <w:szCs w:val="18"/>
        <w:lang w:eastAsia="fi-FI"/>
      </w:rPr>
      <mc:AlternateContent>
        <mc:Choice Requires="wpg">
          <w:drawing>
            <wp:anchor distT="0" distB="0" distL="114300" distR="114300" simplePos="0" relativeHeight="251659264" behindDoc="1" locked="0" layoutInCell="1" allowOverlap="1" wp14:anchorId="796BD387" wp14:editId="3A39A203">
              <wp:simplePos x="0" y="0"/>
              <wp:positionH relativeFrom="page">
                <wp:posOffset>5684520</wp:posOffset>
              </wp:positionH>
              <wp:positionV relativeFrom="page">
                <wp:posOffset>10126345</wp:posOffset>
              </wp:positionV>
              <wp:extent cx="1336040" cy="219710"/>
              <wp:effectExtent l="0" t="0" r="0" b="8890"/>
              <wp:wrapTight wrapText="bothSides">
                <wp:wrapPolygon edited="0">
                  <wp:start x="0" y="0"/>
                  <wp:lineTo x="0" y="20601"/>
                  <wp:lineTo x="4004" y="20601"/>
                  <wp:lineTo x="20327" y="16855"/>
                  <wp:lineTo x="20327" y="3746"/>
                  <wp:lineTo x="4004" y="0"/>
                  <wp:lineTo x="0" y="0"/>
                </wp:wrapPolygon>
              </wp:wrapTight>
              <wp:docPr id="1" name="Ryhmä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6040" cy="219710"/>
                        <a:chOff x="730" y="15628"/>
                        <a:chExt cx="2104" cy="346"/>
                      </a:xfrm>
                    </wpg:grpSpPr>
                    <pic:pic xmlns:pic="http://schemas.openxmlformats.org/drawingml/2006/picture">
                      <pic:nvPicPr>
                        <pic:cNvPr id="2"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132" y="15673"/>
                          <a:ext cx="1701" cy="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730" y="15628"/>
                          <a:ext cx="346"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CF59564" id="Ryhmä 1" o:spid="_x0000_s1026" style="position:absolute;margin-left:447.6pt;margin-top:797.35pt;width:105.2pt;height:17.3pt;z-index:-251657216;mso-position-horizontal-relative:page;mso-position-vertical-relative:page" coordorigin="730,15628" coordsize="2104,34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132;top:15673;width:1701;height: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">
                <v:imagedata r:id="rId5" o:title=""/>
              </v:shape>
              <v:shape id="Picture 3" o:spid="_x0000_s1028" type="#_x0000_t75" style="position:absolute;left:730;top:15628;width:346;height: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">
                <v:imagedata r:id="rId6" o:title=""/>
              </v:shape>
              <w10:wrap type="tight" anchorx="page" anchory="page"/>
            </v:group>
          </w:pict>
        </mc:Fallback>
      </mc:AlternateContent>
    </w:r>
    <w:proofErr w:type="spellStart"/>
    <w:r w:rsidR="00976769" w:rsidRPr="00E20981">
      <w:rPr>
        <w:rFonts w:asciiTheme="minorHAnsi" w:hAnsiTheme="minorHAnsi" w:cstheme="minorHAnsi"/>
        <w:color w:val="002642" w:themeColor="text2"/>
        <w:sz w:val="18"/>
        <w:szCs w:val="18"/>
        <w:lang w:val="en-US"/>
      </w:rPr>
      <w:t>Mikonkatu</w:t>
    </w:r>
    <w:proofErr w:type="spellEnd"/>
    <w:r w:rsidR="00976769" w:rsidRPr="00E20981">
      <w:rPr>
        <w:rFonts w:asciiTheme="minorHAnsi" w:hAnsiTheme="minorHAnsi" w:cstheme="minorHAnsi"/>
        <w:color w:val="002642" w:themeColor="text2"/>
        <w:sz w:val="18"/>
        <w:szCs w:val="18"/>
        <w:lang w:val="en-US"/>
      </w:rPr>
      <w:t xml:space="preserve"> 8 A, 6. </w:t>
    </w:r>
    <w:proofErr w:type="spellStart"/>
    <w:r w:rsidR="00976769" w:rsidRPr="00E20981">
      <w:rPr>
        <w:rFonts w:asciiTheme="minorHAnsi" w:hAnsiTheme="minorHAnsi" w:cstheme="minorHAnsi"/>
        <w:color w:val="002642" w:themeColor="text2"/>
        <w:sz w:val="18"/>
        <w:szCs w:val="18"/>
        <w:lang w:val="en-US"/>
      </w:rPr>
      <w:t>krs</w:t>
    </w:r>
    <w:proofErr w:type="spellEnd"/>
    <w:r w:rsidR="00976769" w:rsidRPr="00E20981">
      <w:rPr>
        <w:rFonts w:asciiTheme="minorHAnsi" w:hAnsiTheme="minorHAnsi" w:cstheme="minorHAnsi"/>
        <w:color w:val="002642" w:themeColor="text2"/>
        <w:sz w:val="18"/>
        <w:szCs w:val="18"/>
        <w:lang w:val="en-US"/>
      </w:rPr>
      <w:t>, 00100 Helsinki</w:t>
    </w:r>
    <w:r w:rsidR="00976769" w:rsidRPr="00E20981">
      <w:rPr>
        <w:rFonts w:asciiTheme="minorHAnsi" w:hAnsiTheme="minorHAnsi" w:cstheme="minorHAnsi"/>
        <w:color w:val="002642" w:themeColor="text2"/>
        <w:sz w:val="18"/>
        <w:szCs w:val="18"/>
        <w:lang w:val="en-US"/>
      </w:rPr>
      <w:tab/>
    </w:r>
    <w:hyperlink r:id="rId7" w:history="1">
      <w:r w:rsidR="00111B25" w:rsidRPr="00E20981">
        <w:rPr>
          <w:rStyle w:val="Hyperlinkki"/>
          <w:rFonts w:asciiTheme="minorHAnsi" w:hAnsiTheme="minorHAnsi" w:cstheme="minorHAnsi"/>
          <w:color w:val="002642" w:themeColor="text2"/>
          <w:sz w:val="18"/>
          <w:szCs w:val="18"/>
          <w:u w:val="none"/>
          <w:lang w:val="en-US"/>
        </w:rPr>
        <w:t>etunimi.sukunimi@sttk.fi</w:t>
      </w:r>
    </w:hyperlink>
    <w:r w:rsidR="00220B33" w:rsidRPr="00E20981">
      <w:rPr>
        <w:rFonts w:asciiTheme="minorHAnsi" w:hAnsiTheme="minorHAnsi" w:cstheme="minorHAnsi"/>
        <w:color w:val="002642" w:themeColor="text2"/>
        <w:sz w:val="18"/>
        <w:szCs w:val="18"/>
        <w:lang w:val="en-US"/>
      </w:rPr>
      <w:tab/>
    </w:r>
  </w:p>
  <w:p w14:paraId="48C3ECF8" w14:textId="6A365258" w:rsidR="00976769" w:rsidRPr="001B10A2" w:rsidRDefault="00976769" w:rsidP="006450D4">
    <w:pPr>
      <w:pStyle w:val="Alatunniste"/>
      <w:tabs>
        <w:tab w:val="clear" w:pos="4819"/>
        <w:tab w:val="clear" w:pos="9638"/>
      </w:tabs>
      <w:rPr>
        <w:rFonts w:asciiTheme="minorHAnsi" w:hAnsiTheme="minorHAnsi" w:cstheme="minorHAnsi"/>
        <w:color w:val="002642" w:themeColor="text2"/>
        <w:sz w:val="18"/>
        <w:szCs w:val="18"/>
      </w:rPr>
    </w:pPr>
    <w:r w:rsidRPr="00E85CCE">
      <w:rPr>
        <w:rFonts w:asciiTheme="minorHAnsi" w:hAnsiTheme="minorHAnsi" w:cstheme="minorHAnsi"/>
        <w:color w:val="002642" w:themeColor="text2"/>
        <w:sz w:val="18"/>
        <w:szCs w:val="18"/>
      </w:rPr>
      <w:t>PL 421, 00101 Helsinki</w:t>
    </w:r>
    <w:r w:rsidR="00192DE4" w:rsidRPr="00E85CCE">
      <w:rPr>
        <w:rFonts w:asciiTheme="minorHAnsi" w:hAnsiTheme="minorHAnsi" w:cstheme="minorHAnsi"/>
        <w:color w:val="002642" w:themeColor="text2"/>
        <w:sz w:val="18"/>
        <w:szCs w:val="18"/>
      </w:rPr>
      <w:tab/>
    </w:r>
    <w:r w:rsidR="00192DE4" w:rsidRPr="00E85CCE">
      <w:rPr>
        <w:rFonts w:asciiTheme="minorHAnsi" w:hAnsiTheme="minorHAnsi" w:cstheme="minorHAnsi"/>
        <w:color w:val="002642" w:themeColor="text2"/>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84000" w14:textId="77777777" w:rsidR="00044B85" w:rsidRDefault="00044B85" w:rsidP="006C67EF">
      <w:r>
        <w:separator/>
      </w:r>
    </w:p>
  </w:footnote>
  <w:footnote w:type="continuationSeparator" w:id="0">
    <w:p w14:paraId="6D6E1EFB" w14:textId="77777777" w:rsidR="00044B85" w:rsidRDefault="00044B85" w:rsidP="006C6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F6982" w14:textId="1987DAC2" w:rsidR="004F20A4" w:rsidRDefault="008350B4" w:rsidP="002776B9">
    <w:pPr>
      <w:pStyle w:val="Yltunniste"/>
      <w:tabs>
        <w:tab w:val="clear" w:pos="4819"/>
        <w:tab w:val="clear" w:pos="9638"/>
        <w:tab w:val="left" w:pos="5216"/>
        <w:tab w:val="left" w:pos="7825"/>
        <w:tab w:val="left" w:pos="9129"/>
      </w:tabs>
    </w:pPr>
    <w:r w:rsidRPr="000C7AE0">
      <w:rPr>
        <w:noProof/>
        <w:lang w:eastAsia="fi-FI"/>
      </w:rPr>
      <w:drawing>
        <wp:anchor distT="0" distB="0" distL="114300" distR="114300" simplePos="0" relativeHeight="251661312" behindDoc="1" locked="0" layoutInCell="1" allowOverlap="1" wp14:anchorId="4C88D6A2" wp14:editId="46EDB129">
          <wp:simplePos x="0" y="0"/>
          <wp:positionH relativeFrom="column">
            <wp:posOffset>-217170</wp:posOffset>
          </wp:positionH>
          <wp:positionV relativeFrom="paragraph">
            <wp:posOffset>-374015</wp:posOffset>
          </wp:positionV>
          <wp:extent cx="1097280" cy="1097280"/>
          <wp:effectExtent l="0" t="0" r="0" b="0"/>
          <wp:wrapTight wrapText="bothSides">
            <wp:wrapPolygon edited="0">
              <wp:start x="8625" y="4500"/>
              <wp:lineTo x="6750" y="6000"/>
              <wp:lineTo x="4500" y="9375"/>
              <wp:lineTo x="4500" y="12375"/>
              <wp:lineTo x="7500" y="16125"/>
              <wp:lineTo x="8625" y="16875"/>
              <wp:lineTo x="12750" y="16875"/>
              <wp:lineTo x="13875" y="16125"/>
              <wp:lineTo x="16875" y="12375"/>
              <wp:lineTo x="17250" y="9750"/>
              <wp:lineTo x="14625" y="6000"/>
              <wp:lineTo x="12750" y="4500"/>
              <wp:lineTo x="8625" y="4500"/>
            </wp:wrapPolygon>
          </wp:wrapTight>
          <wp:docPr id="19" name="Kuv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TK_MARK_295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7280" cy="1097280"/>
                  </a:xfrm>
                  <a:prstGeom prst="rect">
                    <a:avLst/>
                  </a:prstGeom>
                </pic:spPr>
              </pic:pic>
            </a:graphicData>
          </a:graphic>
          <wp14:sizeRelH relativeFrom="page">
            <wp14:pctWidth>0</wp14:pctWidth>
          </wp14:sizeRelH>
          <wp14:sizeRelV relativeFrom="page">
            <wp14:pctHeight>0</wp14:pctHeight>
          </wp14:sizeRelV>
        </wp:anchor>
      </w:drawing>
    </w:r>
    <w:r w:rsidR="004F20A4">
      <w:tab/>
    </w:r>
    <w:r w:rsidR="00E20981">
      <w:t>9.11.2021</w:t>
    </w:r>
  </w:p>
  <w:p w14:paraId="02F8C197" w14:textId="77777777" w:rsidR="008350B4" w:rsidRDefault="008350B4" w:rsidP="004F20A4">
    <w:pPr>
      <w:pStyle w:val="Yltunniste"/>
      <w:tabs>
        <w:tab w:val="clear" w:pos="4819"/>
        <w:tab w:val="clear" w:pos="9638"/>
      </w:tabs>
    </w:pPr>
  </w:p>
  <w:p w14:paraId="3DF2164D" w14:textId="0B4E6197" w:rsidR="004F20A4" w:rsidRDefault="004F20A4" w:rsidP="004F20A4">
    <w:pPr>
      <w:pStyle w:val="Yltunniste"/>
      <w:tabs>
        <w:tab w:val="clear" w:pos="4819"/>
        <w:tab w:val="clear" w:pos="9638"/>
      </w:tabs>
    </w:pPr>
  </w:p>
  <w:p w14:paraId="59029A9F" w14:textId="53F2AB83" w:rsidR="004F20A4" w:rsidRDefault="004F20A4" w:rsidP="004F20A4">
    <w:pPr>
      <w:pStyle w:val="Yltunniste"/>
      <w:tabs>
        <w:tab w:val="clear" w:pos="4819"/>
        <w:tab w:val="clear" w:pos="9638"/>
      </w:tabs>
    </w:pPr>
  </w:p>
  <w:p w14:paraId="78914CB9" w14:textId="65DD1F46" w:rsidR="004F20A4" w:rsidRDefault="00E20981" w:rsidP="004F20A4">
    <w:pPr>
      <w:pStyle w:val="Yltunniste"/>
      <w:tabs>
        <w:tab w:val="clear" w:pos="4819"/>
        <w:tab w:val="clear" w:pos="9638"/>
      </w:tabs>
    </w:pPr>
    <w:r>
      <w:t>STTK:n täydentävä lausuma työajan vakiintumista koskevasta säännöksestä</w:t>
    </w:r>
  </w:p>
  <w:p w14:paraId="25A00523" w14:textId="06F1DC12" w:rsidR="004F20A4" w:rsidRDefault="004F20A4" w:rsidP="004F20A4">
    <w:pPr>
      <w:pStyle w:val="Yltunniste"/>
      <w:tabs>
        <w:tab w:val="clear" w:pos="4819"/>
        <w:tab w:val="clear" w:pos="9638"/>
      </w:tabs>
    </w:pPr>
  </w:p>
  <w:p w14:paraId="0794558A" w14:textId="60A24F0C" w:rsidR="004F20A4" w:rsidRDefault="004F20A4" w:rsidP="004F20A4">
    <w:pPr>
      <w:pStyle w:val="Yltunniste"/>
      <w:tabs>
        <w:tab w:val="clear" w:pos="4819"/>
        <w:tab w:val="clear"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B1C"/>
    <w:rsid w:val="00044B85"/>
    <w:rsid w:val="000E3141"/>
    <w:rsid w:val="00111B25"/>
    <w:rsid w:val="00133F10"/>
    <w:rsid w:val="001436ED"/>
    <w:rsid w:val="001476A5"/>
    <w:rsid w:val="001655CC"/>
    <w:rsid w:val="00192DE4"/>
    <w:rsid w:val="001B10A2"/>
    <w:rsid w:val="001C7B4F"/>
    <w:rsid w:val="00220B33"/>
    <w:rsid w:val="002776B9"/>
    <w:rsid w:val="002C0E36"/>
    <w:rsid w:val="00304B25"/>
    <w:rsid w:val="00323226"/>
    <w:rsid w:val="004853FD"/>
    <w:rsid w:val="004925C1"/>
    <w:rsid w:val="004A29EC"/>
    <w:rsid w:val="004F20A4"/>
    <w:rsid w:val="00532F11"/>
    <w:rsid w:val="0059284B"/>
    <w:rsid w:val="006450D4"/>
    <w:rsid w:val="006C67EF"/>
    <w:rsid w:val="006E2FBC"/>
    <w:rsid w:val="007908B4"/>
    <w:rsid w:val="008350B4"/>
    <w:rsid w:val="008D7AEF"/>
    <w:rsid w:val="00906186"/>
    <w:rsid w:val="00976769"/>
    <w:rsid w:val="009B0B1C"/>
    <w:rsid w:val="00BF4611"/>
    <w:rsid w:val="00BF55EA"/>
    <w:rsid w:val="00C86AC1"/>
    <w:rsid w:val="00DA718B"/>
    <w:rsid w:val="00DE0F83"/>
    <w:rsid w:val="00E20981"/>
    <w:rsid w:val="00E669EB"/>
    <w:rsid w:val="00E85CCE"/>
    <w:rsid w:val="00EE3C19"/>
    <w:rsid w:val="00F054D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8E7C3"/>
  <w15:chartTrackingRefBased/>
  <w15:docId w15:val="{31B323A9-F5D0-4AE1-A06B-5B4479F03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Rivinumero">
    <w:name w:val="line number"/>
    <w:basedOn w:val="Kappaleenoletusfontti"/>
    <w:uiPriority w:val="99"/>
    <w:semiHidden/>
    <w:unhideWhenUsed/>
    <w:rsid w:val="000E3141"/>
  </w:style>
  <w:style w:type="paragraph" w:styleId="Yltunniste">
    <w:name w:val="header"/>
    <w:basedOn w:val="Normaali"/>
    <w:link w:val="YltunnisteChar"/>
    <w:uiPriority w:val="99"/>
    <w:unhideWhenUsed/>
    <w:rsid w:val="006C67EF"/>
    <w:pPr>
      <w:tabs>
        <w:tab w:val="center" w:pos="4819"/>
        <w:tab w:val="right" w:pos="9638"/>
      </w:tabs>
    </w:pPr>
  </w:style>
  <w:style w:type="character" w:customStyle="1" w:styleId="YltunnisteChar">
    <w:name w:val="Ylätunniste Char"/>
    <w:basedOn w:val="Kappaleenoletusfontti"/>
    <w:link w:val="Yltunniste"/>
    <w:uiPriority w:val="99"/>
    <w:rsid w:val="006C67EF"/>
  </w:style>
  <w:style w:type="paragraph" w:styleId="Alatunniste">
    <w:name w:val="footer"/>
    <w:basedOn w:val="Normaali"/>
    <w:link w:val="AlatunnisteChar"/>
    <w:uiPriority w:val="99"/>
    <w:unhideWhenUsed/>
    <w:rsid w:val="006C67EF"/>
    <w:pPr>
      <w:tabs>
        <w:tab w:val="center" w:pos="4819"/>
        <w:tab w:val="right" w:pos="9638"/>
      </w:tabs>
    </w:pPr>
  </w:style>
  <w:style w:type="character" w:customStyle="1" w:styleId="AlatunnisteChar">
    <w:name w:val="Alatunniste Char"/>
    <w:basedOn w:val="Kappaleenoletusfontti"/>
    <w:link w:val="Alatunniste"/>
    <w:uiPriority w:val="99"/>
    <w:rsid w:val="006C67EF"/>
  </w:style>
  <w:style w:type="character" w:styleId="Hyperlinkki">
    <w:name w:val="Hyperlink"/>
    <w:basedOn w:val="Kappaleenoletusfontti"/>
    <w:uiPriority w:val="99"/>
    <w:unhideWhenUsed/>
    <w:rsid w:val="00976769"/>
    <w:rPr>
      <w:color w:val="422600" w:themeColor="hyperlink"/>
      <w:u w:val="single"/>
    </w:rPr>
  </w:style>
  <w:style w:type="character" w:customStyle="1" w:styleId="UnresolvedMention">
    <w:name w:val="Unresolved Mention"/>
    <w:basedOn w:val="Kappaleenoletusfontti"/>
    <w:uiPriority w:val="99"/>
    <w:semiHidden/>
    <w:unhideWhenUsed/>
    <w:rsid w:val="009767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7" Type="http://schemas.openxmlformats.org/officeDocument/2006/relationships/hyperlink" Target="mailto:etunimi.sukunimi@sttk.fi" TargetMode="External"/><Relationship Id="rId2" Type="http://schemas.openxmlformats.org/officeDocument/2006/relationships/hyperlink" Target="http://www.sttk.fi" TargetMode="External"/><Relationship Id="rId1" Type="http://schemas.openxmlformats.org/officeDocument/2006/relationships/hyperlink" Target="mailto:sttk@sttk.fi" TargetMode="External"/><Relationship Id="rId6" Type="http://schemas.openxmlformats.org/officeDocument/2006/relationships/image" Target="media/image5.jpeg"/><Relationship Id="rId5" Type="http://schemas.openxmlformats.org/officeDocument/2006/relationships/image" Target="media/image4.png"/><Relationship Id="rId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TTK_teema">
  <a:themeElements>
    <a:clrScheme name="Mukautettu 1">
      <a:dk1>
        <a:srgbClr val="002642"/>
      </a:dk1>
      <a:lt1>
        <a:srgbClr val="F5F5F5"/>
      </a:lt1>
      <a:dk2>
        <a:srgbClr val="002642"/>
      </a:dk2>
      <a:lt2>
        <a:srgbClr val="FFFFFF"/>
      </a:lt2>
      <a:accent1>
        <a:srgbClr val="FF11A0"/>
      </a:accent1>
      <a:accent2>
        <a:srgbClr val="25D24B"/>
      </a:accent2>
      <a:accent3>
        <a:srgbClr val="9156FF"/>
      </a:accent3>
      <a:accent4>
        <a:srgbClr val="FFA321"/>
      </a:accent4>
      <a:accent5>
        <a:srgbClr val="000000"/>
      </a:accent5>
      <a:accent6>
        <a:srgbClr val="000000"/>
      </a:accent6>
      <a:hlink>
        <a:srgbClr val="422600"/>
      </a:hlink>
      <a:folHlink>
        <a:srgbClr val="FFFFFF"/>
      </a:folHlink>
    </a:clrScheme>
    <a:fontScheme name="Office, klassinen 2">
      <a:maj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5437E5B9BDB56C4C93849739F5472ACF" ma:contentTypeVersion="9" ma:contentTypeDescription="Luo uusi asiakirja." ma:contentTypeScope="" ma:versionID="a05e95e37f2a8d8c72368748fcf36d01">
  <xsd:schema xmlns:xsd="http://www.w3.org/2001/XMLSchema" xmlns:xs="http://www.w3.org/2001/XMLSchema" xmlns:p="http://schemas.microsoft.com/office/2006/metadata/properties" xmlns:ns2="a0b7199f-eac6-4cd4-bf7e-1270ca16d923" targetNamespace="http://schemas.microsoft.com/office/2006/metadata/properties" ma:root="true" ma:fieldsID="814487f6d51dd9c6a903bbbc1657583c" ns2:_="">
    <xsd:import namespace="a0b7199f-eac6-4cd4-bf7e-1270ca16d9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7199f-eac6-4cd4-bf7e-1270ca16d9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CC6DC2-35E9-4640-BCA8-C5D1353FDD8A}">
  <ds:schemaRefs>
    <ds:schemaRef ds:uri="http://schemas.microsoft.com/sharepoint/v3/contenttype/forms"/>
  </ds:schemaRefs>
</ds:datastoreItem>
</file>

<file path=customXml/itemProps2.xml><?xml version="1.0" encoding="utf-8"?>
<ds:datastoreItem xmlns:ds="http://schemas.openxmlformats.org/officeDocument/2006/customXml" ds:itemID="{F226D423-81B6-4CB8-B44C-3AEC8F5A3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7199f-eac6-4cd4-bf7e-1270ca16d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22D460-82C4-4E9E-A38F-2200A8355DF7}">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a0b7199f-eac6-4cd4-bf7e-1270ca16d923"/>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2049</Characters>
  <Application>Microsoft Office Word</Application>
  <DocSecurity>4</DocSecurity>
  <Lines>17</Lines>
  <Paragraphs>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Gylling Päivi</dc:creator>
  <cp:keywords/>
  <dc:description/>
  <cp:lastModifiedBy>Nieminen Elli (TEM)</cp:lastModifiedBy>
  <cp:revision>2</cp:revision>
  <dcterms:created xsi:type="dcterms:W3CDTF">2021-11-10T09:04:00Z</dcterms:created>
  <dcterms:modified xsi:type="dcterms:W3CDTF">2021-11-10T09:04:00Z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0x0101005437E5B9BDB56C4C93849739F5472ACF</vt:lpwstr>
  </property>
</Properties>
</file>