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1EDB2FD0568A44DCB124D48BC8C3A214"/>
        </w:placeholder>
        <w15:color w:val="00FFFF"/>
      </w:sdtPr>
      <w:sdtEndPr/>
      <w:sdtContent>
        <w:p w:rsidR="00D90A5B" w:rsidRDefault="00DF6127">
          <w:pPr>
            <w:pStyle w:val="LLNormaali"/>
          </w:pPr>
          <w:r w:rsidRPr="00BC6DAE">
            <w:t xml:space="preserve">LUONNOS </w:t>
          </w:r>
          <w:r w:rsidR="003F66B3" w:rsidRPr="00BC6DAE">
            <w:t xml:space="preserve">20 </w:t>
          </w:r>
          <w:r w:rsidR="00B42D7D" w:rsidRPr="00BC6DAE">
            <w:t>1</w:t>
          </w:r>
          <w:r w:rsidR="003F66B3" w:rsidRPr="00BC6DAE">
            <w:t xml:space="preserve"> </w:t>
          </w:r>
          <w:r w:rsidRPr="00BC6DAE">
            <w:t>202</w:t>
          </w:r>
          <w:r w:rsidR="00B42D7D" w:rsidRPr="00BC6DAE">
            <w:t>2</w:t>
          </w:r>
        </w:p>
        <w:p w:rsidR="00BC6DAE" w:rsidRDefault="00BC6DAE">
          <w:pPr>
            <w:pStyle w:val="LLNormaali"/>
          </w:pPr>
          <w:r w:rsidRPr="00BC6DAE">
            <w:rPr>
              <w:highlight w:val="yellow"/>
            </w:rPr>
            <w:t>Ehdotetut muutokset merkitty keltaisella.</w:t>
          </w:r>
        </w:p>
        <w:p w:rsidR="00BC6DAE" w:rsidRDefault="00BC6DAE">
          <w:pPr>
            <w:pStyle w:val="LLNormaali"/>
          </w:pPr>
          <w:bookmarkStart w:id="0" w:name="_GoBack"/>
          <w:bookmarkEnd w:id="0"/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1D5B51" w:rsidRPr="009167E1" w:rsidRDefault="00615CF4" w:rsidP="001D5B51">
          <w:pPr>
            <w:pStyle w:val="LLSaadoksenNimi"/>
          </w:pPr>
          <w:r w:rsidRPr="00615CF4">
            <w:t>maatalousmaan kipsikäsittelyyn vuosina 2020-2025 myönnettävästä tuesta</w:t>
          </w:r>
          <w:r>
            <w:t xml:space="preserve"> annetun valtioneuvoston asetuksen muuttamisesta</w:t>
          </w:r>
        </w:p>
        <w:p w:rsidR="001D5B51" w:rsidRPr="00BE773A" w:rsidRDefault="008341AB" w:rsidP="001D5B51">
          <w:pPr>
            <w:pStyle w:val="LLJohtolauseKappaleet"/>
            <w:rPr>
              <w:highlight w:val="yellow"/>
            </w:rPr>
          </w:pPr>
          <w:r w:rsidRPr="00BE773A">
            <w:rPr>
              <w:highlight w:val="yellow"/>
            </w:rPr>
            <w:t>Valtioneuvoston päätöksen</w:t>
          </w:r>
          <w:r w:rsidR="001D5B51" w:rsidRPr="00BE773A">
            <w:rPr>
              <w:highlight w:val="yellow"/>
            </w:rPr>
            <w:t xml:space="preserve"> mukaisesti </w:t>
          </w:r>
        </w:p>
        <w:p w:rsidR="00615CF4" w:rsidRPr="00BE773A" w:rsidRDefault="001D5B51" w:rsidP="00615CF4">
          <w:pPr>
            <w:pStyle w:val="LLJohtolauseKappaleet"/>
            <w:rPr>
              <w:highlight w:val="yellow"/>
            </w:rPr>
          </w:pPr>
          <w:r w:rsidRPr="00BE773A">
            <w:rPr>
              <w:i/>
              <w:highlight w:val="yellow"/>
            </w:rPr>
            <w:t>muutetaan</w:t>
          </w:r>
          <w:r w:rsidR="00615CF4" w:rsidRPr="00BE773A">
            <w:rPr>
              <w:i/>
              <w:highlight w:val="yellow"/>
            </w:rPr>
            <w:t xml:space="preserve"> </w:t>
          </w:r>
          <w:r w:rsidR="00615CF4" w:rsidRPr="00BE773A">
            <w:rPr>
              <w:highlight w:val="yellow"/>
            </w:rPr>
            <w:t>maatalousmaan kipsikäsittelyyn vuosina 2020-2025 myönnettävästä tuesta annetun valtioneuvoston asetuksen (510/2020) 2 §, 3 §:n 3 kohta, 5 §</w:t>
          </w:r>
          <w:r w:rsidR="00474075" w:rsidRPr="00BE773A">
            <w:rPr>
              <w:highlight w:val="yellow"/>
            </w:rPr>
            <w:t>:n 1 momentti</w:t>
          </w:r>
          <w:r w:rsidR="00615CF4" w:rsidRPr="00BE773A">
            <w:rPr>
              <w:highlight w:val="yellow"/>
            </w:rPr>
            <w:t xml:space="preserve"> ja 8 §:n 1 momentti,</w:t>
          </w:r>
          <w:r w:rsidR="00DF6127" w:rsidRPr="00BE773A">
            <w:rPr>
              <w:highlight w:val="yellow"/>
            </w:rPr>
            <w:t xml:space="preserve"> sekä</w:t>
          </w:r>
        </w:p>
        <w:p w:rsidR="001D5B51" w:rsidRDefault="00615CF4" w:rsidP="00615CF4">
          <w:pPr>
            <w:pStyle w:val="LLJohtolauseKappaleet"/>
          </w:pPr>
          <w:r w:rsidRPr="00BE773A">
            <w:rPr>
              <w:i/>
              <w:highlight w:val="yellow"/>
            </w:rPr>
            <w:t>lisätään</w:t>
          </w:r>
          <w:r w:rsidR="00DF6127" w:rsidRPr="00BE773A">
            <w:rPr>
              <w:highlight w:val="yellow"/>
            </w:rPr>
            <w:t xml:space="preserve"> 7 </w:t>
          </w:r>
          <w:proofErr w:type="gramStart"/>
          <w:r w:rsidR="00DF6127" w:rsidRPr="00BE773A">
            <w:rPr>
              <w:highlight w:val="yellow"/>
            </w:rPr>
            <w:t>§:ään</w:t>
          </w:r>
          <w:proofErr w:type="gramEnd"/>
          <w:r w:rsidR="00DF6127" w:rsidRPr="00BE773A">
            <w:rPr>
              <w:highlight w:val="yellow"/>
            </w:rPr>
            <w:t xml:space="preserve"> uusi 2 momentti </w:t>
          </w:r>
          <w:r w:rsidR="001D5B51" w:rsidRPr="00BE773A">
            <w:rPr>
              <w:highlight w:val="yellow"/>
            </w:rPr>
            <w:t>seuraavasti:</w:t>
          </w:r>
        </w:p>
        <w:p w:rsidR="001D5B51" w:rsidRDefault="001D5B51" w:rsidP="001D5B51">
          <w:pPr>
            <w:pStyle w:val="LLNormaali"/>
          </w:pPr>
        </w:p>
        <w:p w:rsidR="001D5B51" w:rsidRDefault="00DF6127" w:rsidP="001D5B51">
          <w:pPr>
            <w:pStyle w:val="LLPykala"/>
          </w:pPr>
          <w:r>
            <w:t>2</w:t>
          </w:r>
          <w:r w:rsidR="001D5B51" w:rsidRPr="009167E1">
            <w:t xml:space="preserve"> §</w:t>
          </w:r>
        </w:p>
        <w:p w:rsidR="00DF6127" w:rsidRPr="00DF6127" w:rsidRDefault="002D3335" w:rsidP="00DF6127">
          <w:pPr>
            <w:pStyle w:val="LLPykalanOtsikko"/>
          </w:pPr>
          <w:r>
            <w:t xml:space="preserve">Euroopan unionin </w:t>
          </w:r>
          <w:r w:rsidRPr="00F816DA">
            <w:rPr>
              <w:highlight w:val="yellow"/>
            </w:rPr>
            <w:t>v</w:t>
          </w:r>
          <w:r w:rsidR="00C12D48" w:rsidRPr="00F816DA">
            <w:rPr>
              <w:highlight w:val="yellow"/>
            </w:rPr>
            <w:t>altiontuki</w:t>
          </w:r>
          <w:r w:rsidR="00DF6127">
            <w:t>lainsäädännön soveltaminen</w:t>
          </w:r>
        </w:p>
        <w:p w:rsidR="001D5B51" w:rsidRDefault="001D5B51" w:rsidP="001D5B51">
          <w:pPr>
            <w:pStyle w:val="LLNormaali"/>
          </w:pPr>
        </w:p>
        <w:p w:rsidR="00DF6127" w:rsidRDefault="00DF6127" w:rsidP="00DF6127">
          <w:pPr>
            <w:pStyle w:val="LLKappalejako"/>
          </w:pPr>
          <w:r>
            <w:t xml:space="preserve">Myönnettäessä tämän asetuksen nojalla tukea sovelletaan tiettyjen maa- ja metsätalousalan ja maaseutualueiden tukimuotojen toteamisesta sisämarkkinoille soveltuviksi Euroopan unionin toiminnasta tehdyn sopimuksen 107 ja 108 artiklan mukaisesti annetun komission asetuksen (EU) </w:t>
          </w:r>
          <w:proofErr w:type="gramStart"/>
          <w:r>
            <w:t>N:o</w:t>
          </w:r>
          <w:proofErr w:type="gramEnd"/>
          <w:r>
            <w:t xml:space="preserve"> 702/2014 (Euroopan unionin maatalouden ryhmäpoikkeusasetus) I ja II lukua sekä 14, </w:t>
          </w:r>
          <w:r w:rsidRPr="00C13814">
            <w:rPr>
              <w:highlight w:val="yellow"/>
            </w:rPr>
            <w:t>21 ja 22 artiklaa</w:t>
          </w:r>
          <w:r>
            <w:t xml:space="preserve">. </w:t>
          </w:r>
        </w:p>
        <w:p w:rsidR="001D5B51" w:rsidRDefault="00DF6127" w:rsidP="00DF6127">
          <w:pPr>
            <w:pStyle w:val="LLKappalejako"/>
          </w:pPr>
          <w:r>
            <w:t xml:space="preserve">Euroopan unionin maatalouden ryhmäpoikkeusasetuksen 14, </w:t>
          </w:r>
          <w:r w:rsidRPr="00C13814">
            <w:rPr>
              <w:highlight w:val="yellow"/>
            </w:rPr>
            <w:t>21 ja 22</w:t>
          </w:r>
          <w:r>
            <w:t xml:space="preserve"> artiklassa tarkoitettua tukea voidaan myöntää vain Euroopan unionin maatalouden ryhmäpoikkeusasetuksen vaatimukset täyttäville pienille ja keskisuurille yrityksille.</w:t>
          </w:r>
        </w:p>
        <w:p w:rsidR="00DF6127" w:rsidRDefault="00DF6127" w:rsidP="00DF6127">
          <w:pPr>
            <w:pStyle w:val="LLNormaali"/>
          </w:pPr>
        </w:p>
        <w:p w:rsidR="00DF6127" w:rsidRDefault="00DF6127" w:rsidP="00DF6127">
          <w:pPr>
            <w:pStyle w:val="LLPykala"/>
          </w:pPr>
          <w:r>
            <w:t>3 §</w:t>
          </w:r>
        </w:p>
        <w:p w:rsidR="00DF6127" w:rsidRDefault="00DF6127" w:rsidP="00DF6127">
          <w:pPr>
            <w:pStyle w:val="LLPykalanOtsikko"/>
          </w:pPr>
          <w:r>
            <w:t>Määritelmät</w:t>
          </w:r>
        </w:p>
        <w:p w:rsidR="00EA7E76" w:rsidRDefault="00EA7E76" w:rsidP="00BA71BD">
          <w:pPr>
            <w:pStyle w:val="LLNormaali"/>
          </w:pPr>
          <w:r>
            <w:t>Tässä asetuksessa tarkoitetaan:</w:t>
          </w:r>
        </w:p>
        <w:p w:rsidR="00DF6127" w:rsidRPr="009167E1" w:rsidRDefault="00DF6127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DF6127" w:rsidRDefault="00DF6127" w:rsidP="00DF6127">
          <w:pPr>
            <w:pStyle w:val="LLMomentinAlakohta"/>
          </w:pPr>
          <w:r w:rsidRPr="00DF6127">
            <w:t xml:space="preserve">3)  </w:t>
          </w:r>
          <w:r w:rsidRPr="00DF6127">
            <w:rPr>
              <w:i/>
            </w:rPr>
            <w:t xml:space="preserve">kipsikäsittelyllä </w:t>
          </w:r>
          <w:r w:rsidRPr="00DF6127">
            <w:t xml:space="preserve">toimia, joihin voivat kuulua kipsin hankinta, kuljetus ja varastointi, kipsin levittäminen ja muokkaaminen maatalousmaahan sekä muut vastaavat käsittelyyn </w:t>
          </w:r>
          <w:r w:rsidRPr="00C13814">
            <w:rPr>
              <w:highlight w:val="yellow"/>
            </w:rPr>
            <w:t>ja sen edistämiseen</w:t>
          </w:r>
          <w:r>
            <w:t xml:space="preserve"> liittyvät toimet.</w:t>
          </w:r>
        </w:p>
        <w:p w:rsidR="006B7531" w:rsidRDefault="006B7531" w:rsidP="006B7531">
          <w:pPr>
            <w:pStyle w:val="LLPykalanOtsikko"/>
          </w:pPr>
          <w:r>
            <w:t xml:space="preserve">5 §  </w:t>
          </w:r>
        </w:p>
        <w:p w:rsidR="006B7531" w:rsidRDefault="006B7531" w:rsidP="006B7531">
          <w:pPr>
            <w:pStyle w:val="LLPykalanOtsikko"/>
          </w:pPr>
          <w:r>
            <w:t>Tukihakemuksen sisältövaatimukset</w:t>
          </w:r>
        </w:p>
        <w:p w:rsidR="00474075" w:rsidRDefault="00474075" w:rsidP="006B7531">
          <w:pPr>
            <w:pStyle w:val="LLMomentinJohdantoKappale"/>
          </w:pPr>
          <w:r>
            <w:t xml:space="preserve">Tukihakemuksen tulee </w:t>
          </w:r>
          <w:r w:rsidRPr="00C13814">
            <w:rPr>
              <w:highlight w:val="yellow"/>
            </w:rPr>
            <w:t>tarvittaessa</w:t>
          </w:r>
          <w:r>
            <w:t xml:space="preserve"> sisältää seuraavat tiedot: </w:t>
          </w:r>
        </w:p>
        <w:p w:rsidR="00474075" w:rsidRDefault="00474075" w:rsidP="006B7531">
          <w:pPr>
            <w:pStyle w:val="LLMomentinAlakohta"/>
          </w:pPr>
          <w:r>
            <w:t xml:space="preserve">1) hakijan nimi ja yrityksestä sen koko; </w:t>
          </w:r>
        </w:p>
        <w:p w:rsidR="00474075" w:rsidRDefault="00474075" w:rsidP="006B7531">
          <w:pPr>
            <w:pStyle w:val="LLMomentinAlakohta"/>
          </w:pPr>
          <w:r>
            <w:t xml:space="preserve">2) hankkeen tai toiminnan </w:t>
          </w:r>
          <w:proofErr w:type="spellStart"/>
          <w:r>
            <w:t>alkamis</w:t>
          </w:r>
          <w:proofErr w:type="spellEnd"/>
          <w:r>
            <w:t xml:space="preserve">- ja päättymispäivä; </w:t>
          </w:r>
        </w:p>
        <w:p w:rsidR="00474075" w:rsidRDefault="00474075" w:rsidP="006B7531">
          <w:pPr>
            <w:pStyle w:val="LLMomentinAlakohta"/>
          </w:pPr>
          <w:r>
            <w:t xml:space="preserve">3) hankkeen tai toiminnan toteutuspaikka; </w:t>
          </w:r>
        </w:p>
        <w:p w:rsidR="00474075" w:rsidRDefault="00474075" w:rsidP="006B7531">
          <w:pPr>
            <w:pStyle w:val="LLMomentinAlakohta"/>
          </w:pPr>
          <w:r>
            <w:t xml:space="preserve">4) muun julkisen rahoituksen muoto ja määrä; </w:t>
          </w:r>
        </w:p>
        <w:p w:rsidR="00474075" w:rsidRDefault="00474075" w:rsidP="006B7531">
          <w:pPr>
            <w:pStyle w:val="LLMomentinAlakohta"/>
          </w:pPr>
          <w:r>
            <w:t>5) muut olennaiset kipsikäsittelyn toteuttamiseen liittyvät seikat</w:t>
          </w:r>
        </w:p>
        <w:p w:rsidR="00474075" w:rsidRPr="009167E1" w:rsidRDefault="00474075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DF6127" w:rsidRDefault="00DF6127" w:rsidP="00DF6127">
          <w:pPr>
            <w:pStyle w:val="LLNormaali"/>
          </w:pPr>
        </w:p>
        <w:p w:rsidR="006B7531" w:rsidRDefault="006B7531" w:rsidP="00DF6127">
          <w:pPr>
            <w:pStyle w:val="LLNormaali"/>
          </w:pPr>
        </w:p>
        <w:p w:rsidR="006B7531" w:rsidRDefault="006B7531" w:rsidP="006B7531">
          <w:pPr>
            <w:pStyle w:val="LLPykala"/>
          </w:pPr>
          <w:r>
            <w:t xml:space="preserve">7 § </w:t>
          </w:r>
        </w:p>
        <w:p w:rsidR="006B7531" w:rsidRDefault="005C5F20" w:rsidP="006B7531">
          <w:pPr>
            <w:pStyle w:val="LLPykalanOtsikko"/>
          </w:pPr>
          <w:r>
            <w:t>T</w:t>
          </w:r>
          <w:r w:rsidR="006B7531">
            <w:t>uen myöntämisen rajoitukset</w:t>
          </w:r>
        </w:p>
        <w:p w:rsidR="006B7531" w:rsidRPr="009167E1" w:rsidRDefault="006B7531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6B7531" w:rsidRDefault="006B7531" w:rsidP="006B7531">
          <w:pPr>
            <w:pStyle w:val="LLKappalejako"/>
          </w:pPr>
          <w:r w:rsidRPr="00C13814">
            <w:rPr>
              <w:highlight w:val="yellow"/>
            </w:rPr>
            <w:t>Tukea ei saa myöntää maatalousmaahan kohdi</w:t>
          </w:r>
          <w:r w:rsidR="00271C06">
            <w:rPr>
              <w:highlight w:val="yellow"/>
            </w:rPr>
            <w:t>stuvaan toimenpiteeseen, jos maatalousmaan</w:t>
          </w:r>
          <w:r w:rsidRPr="00C13814">
            <w:rPr>
              <w:highlight w:val="yellow"/>
            </w:rPr>
            <w:t xml:space="preserve"> ruuaksi kelpaavaa satoa käytetään bioenergian tuotantoon</w:t>
          </w:r>
          <w:r w:rsidRPr="006B7531">
            <w:t>.</w:t>
          </w:r>
        </w:p>
        <w:p w:rsidR="00C13814" w:rsidRDefault="00C13814" w:rsidP="00C13814">
          <w:pPr>
            <w:pStyle w:val="LLNormaali"/>
          </w:pPr>
        </w:p>
        <w:p w:rsidR="00C13814" w:rsidRDefault="00C13814" w:rsidP="00C13814">
          <w:pPr>
            <w:pStyle w:val="LLPykala"/>
          </w:pPr>
          <w:r>
            <w:t xml:space="preserve">8 § </w:t>
          </w:r>
        </w:p>
        <w:p w:rsidR="00C13814" w:rsidRDefault="00C13814" w:rsidP="00C13814">
          <w:pPr>
            <w:pStyle w:val="LLPykalanOtsikko"/>
          </w:pPr>
          <w:r>
            <w:t xml:space="preserve">Tuen laskentaperuste ja määrä </w:t>
          </w:r>
        </w:p>
        <w:p w:rsidR="006B7531" w:rsidRDefault="00C13814" w:rsidP="00C13814">
          <w:pPr>
            <w:pStyle w:val="LLNormaali"/>
          </w:pPr>
          <w:r>
            <w:t xml:space="preserve">Tuen määrä on kipsikäsittelyn arvonlisäverollinen yksikköhinta myynnistä elinkeino-, liikenne- ja ympäristökeskukselle kerrottuna tuen saajan kipsikäsitellyn maatalousmaan pinta-alalla. </w:t>
          </w:r>
          <w:r w:rsidRPr="00C13814">
            <w:rPr>
              <w:highlight w:val="yellow"/>
            </w:rPr>
            <w:t xml:space="preserve">Kipsikäsittelyn edistämistoimien tuki tietämyksen siirtoon ja tiedotukseen voi kattaa tukikelpoiset kustannukset kokonaan ja </w:t>
          </w:r>
          <w:r w:rsidR="00B77D76">
            <w:rPr>
              <w:highlight w:val="yellow"/>
            </w:rPr>
            <w:t>tuki neuvontapalveluna voi olla enintään</w:t>
          </w:r>
          <w:r w:rsidRPr="00C13814">
            <w:rPr>
              <w:highlight w:val="yellow"/>
            </w:rPr>
            <w:t xml:space="preserve"> 1 500 euroa annettua neuvontaa kohden.</w:t>
          </w:r>
        </w:p>
        <w:p w:rsidR="00C13814" w:rsidRPr="009167E1" w:rsidRDefault="00C13814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DF6127" w:rsidRDefault="00DF6127" w:rsidP="00DF6127">
          <w:pPr>
            <w:pStyle w:val="LLNormaali"/>
          </w:pPr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615CF4">
            <w:t xml:space="preserve">xxx </w:t>
          </w:r>
          <w:r>
            <w:t xml:space="preserve">päivänä </w:t>
          </w:r>
          <w:r w:rsidR="00615CF4">
            <w:t>xxxx kuuta 2022</w:t>
          </w:r>
          <w:r>
            <w:t>.</w:t>
          </w:r>
        </w:p>
        <w:p w:rsidR="001D5B51" w:rsidRDefault="0091581C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F8B36C57D8294A7592AFA962665B9877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4D2AD2">
            <w:t>.2022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703795AA376C4C44B3E7E4E49BE79358"/>
        </w:placeholder>
        <w15:color w:val="00FFFF"/>
      </w:sdtPr>
      <w:sdtEndPr/>
      <w:sdtContent>
        <w:p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1C" w:rsidRDefault="0091581C">
      <w:r>
        <w:separator/>
      </w:r>
    </w:p>
  </w:endnote>
  <w:endnote w:type="continuationSeparator" w:id="0">
    <w:p w:rsidR="0091581C" w:rsidRDefault="0091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BC6DAE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1C" w:rsidRDefault="0091581C">
      <w:r>
        <w:separator/>
      </w:r>
    </w:p>
  </w:footnote>
  <w:footnote w:type="continuationSeparator" w:id="0">
    <w:p w:rsidR="0091581C" w:rsidRDefault="0091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F4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16F3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1C0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27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3335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6B3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4075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6B3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1F4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2AD2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5F20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5CF4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6B04"/>
    <w:rsid w:val="006B7531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E7328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81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11EB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7D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D76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6DAE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E773A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D48"/>
    <w:rsid w:val="00C12FFC"/>
    <w:rsid w:val="00C131FF"/>
    <w:rsid w:val="00C13238"/>
    <w:rsid w:val="00C13814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37EC"/>
    <w:rsid w:val="00CD3EED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65CD8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12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A7E76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16DA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1A3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488134"/>
  <w15:docId w15:val="{96CF354F-7F20-4E2E-8143-2ABBA973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671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B2FD0568A44DCB124D48BC8C3A2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05C9B4-7420-4F6B-B655-DD4B77FAAF85}"/>
      </w:docPartPr>
      <w:docPartBody>
        <w:p w:rsidR="002F2FFF" w:rsidRDefault="005774A6">
          <w:pPr>
            <w:pStyle w:val="1EDB2FD0568A44DCB124D48BC8C3A21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8B36C57D8294A7592AFA962665B98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C496EB-2CAF-403D-BE7E-5548E064BC21}"/>
      </w:docPartPr>
      <w:docPartBody>
        <w:p w:rsidR="002F2FFF" w:rsidRDefault="005774A6">
          <w:pPr>
            <w:pStyle w:val="F8B36C57D8294A7592AFA962665B987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03795AA376C4C44B3E7E4E49BE793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D60C3B-57E6-4EBE-94A4-0C1C59E97D04}"/>
      </w:docPartPr>
      <w:docPartBody>
        <w:p w:rsidR="002F2FFF" w:rsidRDefault="005774A6">
          <w:pPr>
            <w:pStyle w:val="703795AA376C4C44B3E7E4E49BE7935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A6"/>
    <w:rsid w:val="001D6F64"/>
    <w:rsid w:val="002D1B2F"/>
    <w:rsid w:val="002F2FFF"/>
    <w:rsid w:val="004022E4"/>
    <w:rsid w:val="004A181F"/>
    <w:rsid w:val="005774A6"/>
    <w:rsid w:val="009275C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1EDB2FD0568A44DCB124D48BC8C3A214">
    <w:name w:val="1EDB2FD0568A44DCB124D48BC8C3A214"/>
  </w:style>
  <w:style w:type="paragraph" w:customStyle="1" w:styleId="F8B36C57D8294A7592AFA962665B9877">
    <w:name w:val="F8B36C57D8294A7592AFA962665B9877"/>
  </w:style>
  <w:style w:type="paragraph" w:customStyle="1" w:styleId="703795AA376C4C44B3E7E4E49BE79358">
    <w:name w:val="703795AA376C4C44B3E7E4E49BE79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8532-4394-446D-ADBD-FBF7E31A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54</TotalTime>
  <Pages>2</Pages>
  <Words>304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Werdi Erja (YM)</dc:creator>
  <cp:keywords/>
  <dc:description/>
  <cp:lastModifiedBy>Werdi Erja (YM)</cp:lastModifiedBy>
  <cp:revision>6</cp:revision>
  <cp:lastPrinted>2017-12-04T10:02:00Z</cp:lastPrinted>
  <dcterms:created xsi:type="dcterms:W3CDTF">2022-01-20T11:21:00Z</dcterms:created>
  <dcterms:modified xsi:type="dcterms:W3CDTF">2022-01-21T08:42:00Z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