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F5C39" w14:textId="3EB79A89" w:rsidR="0090219C" w:rsidRPr="00133DBA" w:rsidRDefault="0090219C" w:rsidP="00446E3A">
      <w:pPr>
        <w:rPr>
          <w:b/>
          <w:color w:val="000000" w:themeColor="text1"/>
        </w:rPr>
      </w:pPr>
      <w:r w:rsidRPr="00133DBA">
        <w:rPr>
          <w:b/>
          <w:color w:val="000000" w:themeColor="text1"/>
        </w:rPr>
        <w:t>UTKAST</w:t>
      </w:r>
      <w:r w:rsidR="00133DBA">
        <w:rPr>
          <w:b/>
          <w:color w:val="000000" w:themeColor="text1"/>
        </w:rPr>
        <w:tab/>
      </w:r>
      <w:r w:rsidR="00133DBA">
        <w:rPr>
          <w:b/>
          <w:color w:val="000000" w:themeColor="text1"/>
        </w:rPr>
        <w:tab/>
      </w:r>
      <w:r w:rsidR="00133DBA">
        <w:rPr>
          <w:b/>
          <w:color w:val="000000" w:themeColor="text1"/>
        </w:rPr>
        <w:tab/>
      </w:r>
      <w:r w:rsidR="00133DBA">
        <w:rPr>
          <w:b/>
          <w:color w:val="000000" w:themeColor="text1"/>
        </w:rPr>
        <w:tab/>
        <w:t>3.6.2022</w:t>
      </w:r>
    </w:p>
    <w:p w14:paraId="5451DA96" w14:textId="77777777" w:rsidR="0090219C" w:rsidRDefault="0090219C" w:rsidP="00446E3A">
      <w:pPr>
        <w:rPr>
          <w:b/>
        </w:rPr>
      </w:pPr>
    </w:p>
    <w:p w14:paraId="25161791" w14:textId="77777777" w:rsidR="00FD0C9F" w:rsidRDefault="00C43B62" w:rsidP="00446E3A">
      <w:pPr>
        <w:rPr>
          <w:b/>
        </w:rPr>
      </w:pPr>
      <w:r>
        <w:rPr>
          <w:b/>
        </w:rPr>
        <w:t xml:space="preserve">Statsrådets förordning </w:t>
      </w:r>
    </w:p>
    <w:p w14:paraId="633B8B33" w14:textId="497B9529" w:rsidR="009B230C" w:rsidRDefault="00C43B62" w:rsidP="00446E3A">
      <w:r>
        <w:rPr>
          <w:b/>
        </w:rPr>
        <w:t>om uppgifter som ska registreras i det positiva kreditupplysningsregistret</w:t>
      </w:r>
    </w:p>
    <w:p w14:paraId="7E581424" w14:textId="77777777" w:rsidR="00A83B6E" w:rsidRDefault="00A83B6E" w:rsidP="00446E3A"/>
    <w:p w14:paraId="1409A982" w14:textId="77777777" w:rsidR="00A83B6E" w:rsidRDefault="00A83B6E" w:rsidP="00F4491F">
      <w:pPr>
        <w:jc w:val="both"/>
      </w:pPr>
    </w:p>
    <w:p w14:paraId="51B8A097" w14:textId="77777777" w:rsidR="00A83B6E" w:rsidRDefault="00A83B6E" w:rsidP="00F4491F">
      <w:pPr>
        <w:jc w:val="both"/>
        <w:rPr>
          <w:sz w:val="22"/>
          <w:szCs w:val="22"/>
        </w:rPr>
      </w:pPr>
      <w:r>
        <w:rPr>
          <w:sz w:val="22"/>
        </w:rPr>
        <w:t>I enlighet med statsrådets beslut föreskrivs med stöd av 33 § i lagen om ett positivt kreditupplysningsregister (xx/2022):</w:t>
      </w:r>
    </w:p>
    <w:p w14:paraId="32F59BD2" w14:textId="77777777" w:rsidR="008A56C6" w:rsidRDefault="008A56C6" w:rsidP="00446E3A">
      <w:pPr>
        <w:rPr>
          <w:sz w:val="22"/>
          <w:szCs w:val="22"/>
        </w:rPr>
      </w:pPr>
    </w:p>
    <w:p w14:paraId="13678E66" w14:textId="77777777" w:rsidR="008A56C6" w:rsidRDefault="008A56C6" w:rsidP="00446E3A">
      <w:pPr>
        <w:rPr>
          <w:b/>
          <w:sz w:val="22"/>
          <w:szCs w:val="22"/>
        </w:rPr>
      </w:pPr>
      <w:r>
        <w:rPr>
          <w:b/>
          <w:sz w:val="22"/>
        </w:rPr>
        <w:t>1 §</w:t>
      </w:r>
    </w:p>
    <w:p w14:paraId="06CEA0FF" w14:textId="77777777" w:rsidR="008A56C6" w:rsidRDefault="008A56C6" w:rsidP="00446E3A">
      <w:pPr>
        <w:rPr>
          <w:b/>
          <w:sz w:val="22"/>
          <w:szCs w:val="22"/>
        </w:rPr>
      </w:pPr>
    </w:p>
    <w:p w14:paraId="4003041E" w14:textId="12E43308" w:rsidR="008A56C6" w:rsidRDefault="0090219C" w:rsidP="00641DD7">
      <w:pPr>
        <w:ind w:firstLine="360"/>
        <w:jc w:val="both"/>
        <w:rPr>
          <w:sz w:val="22"/>
          <w:szCs w:val="22"/>
        </w:rPr>
      </w:pPr>
      <w:r>
        <w:rPr>
          <w:sz w:val="22"/>
        </w:rPr>
        <w:t xml:space="preserve">Som ett i 7 § 2 mom. 1 punkten i lagen om ett positivt kreditupplysningsregister </w:t>
      </w:r>
      <w:r w:rsidRPr="00133DBA">
        <w:rPr>
          <w:sz w:val="22"/>
        </w:rPr>
        <w:t>(xx/2022)</w:t>
      </w:r>
      <w:r>
        <w:rPr>
          <w:sz w:val="22"/>
        </w:rPr>
        <w:t xml:space="preserve"> avsett ändamål med en kredit registreras i det positiva kreditupplysningsregistret något av följande:</w:t>
      </w:r>
    </w:p>
    <w:p w14:paraId="4EC1D68D" w14:textId="77777777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bostadskredit,</w:t>
      </w:r>
    </w:p>
    <w:p w14:paraId="7D50CF63" w14:textId="5D5C6475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bostadskredit för förvärv av en första bostad,</w:t>
      </w:r>
    </w:p>
    <w:p w14:paraId="203105F3" w14:textId="5BE85138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bostadskredit för förvärv av en fritidsbostad,</w:t>
      </w:r>
    </w:p>
    <w:p w14:paraId="13BDEDDB" w14:textId="7A80BD2A" w:rsidR="0090219C" w:rsidRDefault="00036FDE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bostadskredit för förvärv av en placeringsbostad,</w:t>
      </w:r>
    </w:p>
    <w:p w14:paraId="785AB555" w14:textId="77777777" w:rsidR="0090219C" w:rsidRDefault="0090219C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kredit för näringsverksamhet,</w:t>
      </w:r>
    </w:p>
    <w:p w14:paraId="4AEB88B8" w14:textId="77777777" w:rsidR="0090219C" w:rsidRDefault="0090219C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studielån,</w:t>
      </w:r>
    </w:p>
    <w:p w14:paraId="48E8EB03" w14:textId="77777777" w:rsidR="0090219C" w:rsidRDefault="0090219C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 xml:space="preserve">konsumentkredit, </w:t>
      </w:r>
    </w:p>
    <w:p w14:paraId="2A8CA8B5" w14:textId="77777777" w:rsidR="0090219C" w:rsidRDefault="005E2B70" w:rsidP="0090219C">
      <w:pPr>
        <w:pStyle w:val="Luettelokappale"/>
        <w:numPr>
          <w:ilvl w:val="0"/>
          <w:numId w:val="14"/>
        </w:numPr>
        <w:rPr>
          <w:sz w:val="22"/>
          <w:szCs w:val="22"/>
        </w:rPr>
      </w:pPr>
      <w:r>
        <w:rPr>
          <w:sz w:val="22"/>
        </w:rPr>
        <w:t>annan kredit.</w:t>
      </w:r>
    </w:p>
    <w:p w14:paraId="713100B1" w14:textId="37E5DCB5" w:rsidR="00F74712" w:rsidRDefault="00716923" w:rsidP="00DC32B9">
      <w:pPr>
        <w:ind w:firstLine="360"/>
        <w:jc w:val="both"/>
        <w:rPr>
          <w:sz w:val="22"/>
          <w:szCs w:val="22"/>
        </w:rPr>
      </w:pPr>
      <w:r>
        <w:rPr>
          <w:sz w:val="22"/>
        </w:rPr>
        <w:t>Med avvikelse från vad som föreskrivs i 1 mom. anges som ändamål med en fordran som avses i 17 § i lagen om ett positivt kreditupplysningsregister borgensfordran på studielån.</w:t>
      </w:r>
    </w:p>
    <w:p w14:paraId="7FF47770" w14:textId="4538675B" w:rsidR="00DC32B9" w:rsidRDefault="00DC32B9" w:rsidP="00DC32B9">
      <w:pPr>
        <w:ind w:firstLine="360"/>
        <w:jc w:val="both"/>
        <w:rPr>
          <w:sz w:val="22"/>
          <w:szCs w:val="22"/>
        </w:rPr>
      </w:pPr>
      <w:r>
        <w:rPr>
          <w:sz w:val="22"/>
        </w:rPr>
        <w:t>Med bostadskredit avses i 1 mom. 1–4 punkten en i 7 a kap. 3 § 1 mom. 2 punkten i konsumentskyddslagen (38/1978) avsedd bostadskredit och dessutom en sådan kredit för renovering av en bostadslägenhet, en bostadsfastighet eller ett bostadshus som enligt 15 kap. 11 § 1 mom. i kreditinstitutslagen (610/2014) ska beaktas vid beräkningen av den maximala belåningsgrad som avses i den paragrafen.</w:t>
      </w:r>
    </w:p>
    <w:p w14:paraId="60970EAE" w14:textId="77777777" w:rsidR="00F74712" w:rsidRPr="00F74712" w:rsidRDefault="00F74712" w:rsidP="00F74712">
      <w:pPr>
        <w:rPr>
          <w:sz w:val="22"/>
          <w:szCs w:val="22"/>
        </w:rPr>
      </w:pPr>
    </w:p>
    <w:p w14:paraId="1E1B00F4" w14:textId="77777777" w:rsidR="008A56C6" w:rsidRDefault="008A56C6" w:rsidP="00446E3A">
      <w:pPr>
        <w:rPr>
          <w:sz w:val="22"/>
          <w:szCs w:val="22"/>
        </w:rPr>
      </w:pPr>
      <w:r>
        <w:rPr>
          <w:b/>
          <w:sz w:val="22"/>
        </w:rPr>
        <w:t>2 §</w:t>
      </w:r>
    </w:p>
    <w:p w14:paraId="0D005F05" w14:textId="77777777" w:rsidR="008A56C6" w:rsidRDefault="008A56C6" w:rsidP="00446E3A">
      <w:pPr>
        <w:rPr>
          <w:sz w:val="22"/>
          <w:szCs w:val="22"/>
        </w:rPr>
      </w:pPr>
    </w:p>
    <w:p w14:paraId="6249F624" w14:textId="77777777" w:rsidR="00825A3F" w:rsidRDefault="00825A3F" w:rsidP="000F1334">
      <w:pPr>
        <w:ind w:firstLine="360"/>
        <w:jc w:val="both"/>
        <w:rPr>
          <w:sz w:val="22"/>
          <w:szCs w:val="22"/>
        </w:rPr>
      </w:pPr>
      <w:r>
        <w:rPr>
          <w:sz w:val="22"/>
        </w:rPr>
        <w:t>Som ett i 7 § 2 mom. 2 punkten i lagen om ett positivt kreditupplysningsregister avsett amorteringssätt kan i det positiva kreditupplysningsregistret följande registreras:</w:t>
      </w:r>
    </w:p>
    <w:p w14:paraId="4A74AD2D" w14:textId="77777777" w:rsid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</w:rPr>
        <w:t>jämn amortering,</w:t>
      </w:r>
    </w:p>
    <w:p w14:paraId="792478FA" w14:textId="77777777" w:rsid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</w:rPr>
        <w:t>betalning i jämna poster,</w:t>
      </w:r>
    </w:p>
    <w:p w14:paraId="074202AA" w14:textId="77777777" w:rsid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</w:rPr>
        <w:t>annuitet,</w:t>
      </w:r>
    </w:p>
    <w:p w14:paraId="0A6CE058" w14:textId="3C5053F6" w:rsidR="0090219C" w:rsidRDefault="002E5455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</w:rPr>
        <w:t xml:space="preserve">uppgift om att krediten återbetalas i en post, </w:t>
      </w:r>
    </w:p>
    <w:p w14:paraId="0DE7465F" w14:textId="6EED2020" w:rsidR="0090219C" w:rsidRDefault="00A60520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</w:rPr>
        <w:t>uppgift om att den sista betalningsposten av krediten är betydligt större än de övriga betalningsposterna,</w:t>
      </w:r>
    </w:p>
    <w:p w14:paraId="7C83590A" w14:textId="77777777" w:rsidR="0090219C" w:rsidRPr="0090219C" w:rsidRDefault="0090219C" w:rsidP="0090219C">
      <w:pPr>
        <w:pStyle w:val="Luettelokappale"/>
        <w:numPr>
          <w:ilvl w:val="0"/>
          <w:numId w:val="13"/>
        </w:numPr>
        <w:rPr>
          <w:sz w:val="22"/>
          <w:szCs w:val="22"/>
        </w:rPr>
      </w:pPr>
      <w:r>
        <w:rPr>
          <w:sz w:val="22"/>
        </w:rPr>
        <w:t>andra amorteringssätt.</w:t>
      </w:r>
    </w:p>
    <w:p w14:paraId="55FBCD1E" w14:textId="77777777" w:rsidR="008A56C6" w:rsidRDefault="008A56C6" w:rsidP="00446E3A">
      <w:pPr>
        <w:rPr>
          <w:sz w:val="22"/>
          <w:szCs w:val="22"/>
        </w:rPr>
      </w:pPr>
    </w:p>
    <w:p w14:paraId="37F8D4BC" w14:textId="77777777" w:rsidR="008A56C6" w:rsidRDefault="008A56C6" w:rsidP="00446E3A">
      <w:pPr>
        <w:rPr>
          <w:b/>
          <w:sz w:val="22"/>
          <w:szCs w:val="22"/>
        </w:rPr>
      </w:pPr>
      <w:r>
        <w:rPr>
          <w:b/>
          <w:sz w:val="22"/>
        </w:rPr>
        <w:t>3 §</w:t>
      </w:r>
    </w:p>
    <w:p w14:paraId="60060C28" w14:textId="77777777" w:rsidR="008A56C6" w:rsidRDefault="008A56C6" w:rsidP="00446E3A">
      <w:pPr>
        <w:rPr>
          <w:b/>
          <w:sz w:val="22"/>
          <w:szCs w:val="22"/>
        </w:rPr>
      </w:pPr>
    </w:p>
    <w:p w14:paraId="630D4EE5" w14:textId="77777777" w:rsidR="00825A3F" w:rsidRDefault="00825A3F" w:rsidP="000F1334">
      <w:pPr>
        <w:ind w:firstLine="360"/>
        <w:jc w:val="both"/>
        <w:rPr>
          <w:sz w:val="22"/>
          <w:szCs w:val="22"/>
        </w:rPr>
      </w:pPr>
      <w:r>
        <w:rPr>
          <w:sz w:val="22"/>
        </w:rPr>
        <w:t>Som en i 8 § 3 punkten i lagen om ett positivt kreditupplysningsregister avsedd grund för bestämmande av räntan kan i det positiva kreditupplysningsregistret följande registreras:</w:t>
      </w:r>
    </w:p>
    <w:p w14:paraId="10988468" w14:textId="77777777" w:rsidR="00825A3F" w:rsidRDefault="00825A3F" w:rsidP="00825A3F">
      <w:pPr>
        <w:pStyle w:val="Luettelokappale"/>
        <w:numPr>
          <w:ilvl w:val="0"/>
          <w:numId w:val="10"/>
        </w:numPr>
        <w:rPr>
          <w:sz w:val="22"/>
          <w:szCs w:val="22"/>
        </w:rPr>
      </w:pPr>
      <w:proofErr w:type="spellStart"/>
      <w:r>
        <w:rPr>
          <w:sz w:val="22"/>
        </w:rPr>
        <w:t>euriborränta</w:t>
      </w:r>
      <w:proofErr w:type="spellEnd"/>
      <w:r>
        <w:rPr>
          <w:sz w:val="22"/>
        </w:rPr>
        <w:t>,</w:t>
      </w:r>
    </w:p>
    <w:p w14:paraId="461C3BC2" w14:textId="4C52C233" w:rsidR="00825A3F" w:rsidRDefault="003D179E" w:rsidP="00825A3F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</w:rPr>
        <w:t>en referensränta som kreditgivaren själv bestämmer,</w:t>
      </w:r>
    </w:p>
    <w:p w14:paraId="442D613C" w14:textId="77777777" w:rsidR="008A56C6" w:rsidRDefault="00825A3F" w:rsidP="00446E3A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</w:rPr>
        <w:t>annan rörlig ränta,</w:t>
      </w:r>
    </w:p>
    <w:p w14:paraId="1BF819E2" w14:textId="77777777" w:rsidR="00825A3F" w:rsidRDefault="00825A3F" w:rsidP="00446E3A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</w:rPr>
        <w:t>fast ränta,</w:t>
      </w:r>
    </w:p>
    <w:p w14:paraId="1805B9D6" w14:textId="77777777" w:rsidR="00825A3F" w:rsidRPr="00825A3F" w:rsidRDefault="00825A3F" w:rsidP="00446E3A">
      <w:pPr>
        <w:pStyle w:val="Luettelokappale"/>
        <w:numPr>
          <w:ilvl w:val="0"/>
          <w:numId w:val="10"/>
        </w:numPr>
        <w:rPr>
          <w:sz w:val="22"/>
          <w:szCs w:val="22"/>
        </w:rPr>
      </w:pPr>
      <w:r>
        <w:rPr>
          <w:sz w:val="22"/>
        </w:rPr>
        <w:t>räntefri.</w:t>
      </w:r>
    </w:p>
    <w:p w14:paraId="2EB70C34" w14:textId="77777777" w:rsidR="008A56C6" w:rsidRDefault="008A56C6" w:rsidP="00446E3A">
      <w:pPr>
        <w:rPr>
          <w:sz w:val="22"/>
          <w:szCs w:val="22"/>
        </w:rPr>
      </w:pPr>
    </w:p>
    <w:p w14:paraId="3F5BE8FA" w14:textId="77777777" w:rsidR="008A56C6" w:rsidRDefault="008A56C6" w:rsidP="00446E3A">
      <w:pPr>
        <w:rPr>
          <w:b/>
          <w:sz w:val="22"/>
          <w:szCs w:val="22"/>
        </w:rPr>
      </w:pPr>
      <w:r>
        <w:rPr>
          <w:b/>
          <w:sz w:val="22"/>
        </w:rPr>
        <w:t>4 §</w:t>
      </w:r>
    </w:p>
    <w:p w14:paraId="4405A09A" w14:textId="77777777" w:rsidR="008A56C6" w:rsidRDefault="008A56C6" w:rsidP="00446E3A">
      <w:pPr>
        <w:rPr>
          <w:b/>
          <w:sz w:val="22"/>
          <w:szCs w:val="22"/>
        </w:rPr>
      </w:pPr>
    </w:p>
    <w:p w14:paraId="26EF0F5C" w14:textId="77777777" w:rsidR="00390D4B" w:rsidRDefault="00390D4B" w:rsidP="000F1334">
      <w:pPr>
        <w:ind w:firstLine="360"/>
        <w:jc w:val="both"/>
        <w:rPr>
          <w:sz w:val="22"/>
          <w:szCs w:val="22"/>
        </w:rPr>
      </w:pPr>
      <w:r>
        <w:rPr>
          <w:sz w:val="22"/>
        </w:rPr>
        <w:t>Som en i 8 § 6 punkten i lagen om ett positivt kreditupplysningsregister avsedd grund för bestämmande av räntan efter det att perioden med fast ränta löpt ut kan i det positiva kreditupplysningsregistret följande registreras:</w:t>
      </w:r>
    </w:p>
    <w:p w14:paraId="3C2D06FA" w14:textId="734A06E5" w:rsidR="00390D4B" w:rsidRDefault="0031737A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proofErr w:type="spellStart"/>
      <w:r>
        <w:rPr>
          <w:sz w:val="22"/>
        </w:rPr>
        <w:t>euriborränta</w:t>
      </w:r>
      <w:proofErr w:type="spellEnd"/>
      <w:r>
        <w:rPr>
          <w:sz w:val="22"/>
        </w:rPr>
        <w:t>,</w:t>
      </w:r>
    </w:p>
    <w:p w14:paraId="26717465" w14:textId="52EE1B9D" w:rsidR="00390D4B" w:rsidRDefault="003D179E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bookmarkStart w:id="0" w:name="_GoBack"/>
      <w:bookmarkEnd w:id="0"/>
      <w:r>
        <w:rPr>
          <w:sz w:val="22"/>
        </w:rPr>
        <w:t xml:space="preserve">en referensränta som kreditgivaren själv bestämmer, </w:t>
      </w:r>
    </w:p>
    <w:p w14:paraId="698B1CC8" w14:textId="77777777" w:rsidR="00390D4B" w:rsidRDefault="00390D4B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r>
        <w:rPr>
          <w:sz w:val="22"/>
        </w:rPr>
        <w:lastRenderedPageBreak/>
        <w:t>annan rörlig ränta,</w:t>
      </w:r>
    </w:p>
    <w:p w14:paraId="18DC198C" w14:textId="77777777" w:rsidR="00641DD7" w:rsidRPr="00390D4B" w:rsidRDefault="00641DD7" w:rsidP="00825A3F">
      <w:pPr>
        <w:pStyle w:val="Luettelokappale"/>
        <w:numPr>
          <w:ilvl w:val="0"/>
          <w:numId w:val="12"/>
        </w:numPr>
        <w:rPr>
          <w:sz w:val="22"/>
          <w:szCs w:val="22"/>
        </w:rPr>
      </w:pPr>
      <w:r>
        <w:rPr>
          <w:sz w:val="22"/>
        </w:rPr>
        <w:t>räntefri.</w:t>
      </w:r>
    </w:p>
    <w:p w14:paraId="4ECCD11F" w14:textId="77777777" w:rsidR="008A56C6" w:rsidRDefault="008A56C6" w:rsidP="00446E3A">
      <w:pPr>
        <w:rPr>
          <w:sz w:val="22"/>
          <w:szCs w:val="22"/>
        </w:rPr>
      </w:pPr>
    </w:p>
    <w:p w14:paraId="227F741F" w14:textId="77777777" w:rsidR="008A56C6" w:rsidRDefault="008A56C6" w:rsidP="00446E3A">
      <w:pPr>
        <w:rPr>
          <w:sz w:val="22"/>
          <w:szCs w:val="22"/>
        </w:rPr>
      </w:pPr>
      <w:r>
        <w:rPr>
          <w:b/>
          <w:sz w:val="22"/>
        </w:rPr>
        <w:t>5 §</w:t>
      </w:r>
    </w:p>
    <w:p w14:paraId="0E968548" w14:textId="77777777" w:rsidR="008A56C6" w:rsidRDefault="008A56C6" w:rsidP="00446E3A">
      <w:pPr>
        <w:rPr>
          <w:sz w:val="22"/>
          <w:szCs w:val="22"/>
        </w:rPr>
      </w:pPr>
    </w:p>
    <w:p w14:paraId="3F83E197" w14:textId="77777777" w:rsidR="008A56C6" w:rsidRDefault="00390D4B" w:rsidP="000F1334">
      <w:pPr>
        <w:ind w:firstLine="360"/>
        <w:jc w:val="both"/>
        <w:rPr>
          <w:sz w:val="22"/>
          <w:szCs w:val="22"/>
        </w:rPr>
      </w:pPr>
      <w:r>
        <w:rPr>
          <w:sz w:val="22"/>
        </w:rPr>
        <w:t>Som en i 9 § 2 punkten i lagen om ett positivt kreditupplysningsregister avsedd typ av säkerhet kan i det positiva kreditupplysningsregistret följande registreras:</w:t>
      </w:r>
    </w:p>
    <w:p w14:paraId="41722DCE" w14:textId="77777777" w:rsidR="00390D4B" w:rsidRDefault="00D6666D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bostadsegendom,</w:t>
      </w:r>
    </w:p>
    <w:p w14:paraId="54540A68" w14:textId="5CB7E68B" w:rsidR="00390D4B" w:rsidRDefault="001503D3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föremålet för ett avbetalningsköp,</w:t>
      </w:r>
    </w:p>
    <w:p w14:paraId="37201811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annan lös egendom,</w:t>
      </w:r>
    </w:p>
    <w:p w14:paraId="6548074F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personlig borgen,</w:t>
      </w:r>
    </w:p>
    <w:p w14:paraId="174D5850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statsborgen,</w:t>
      </w:r>
    </w:p>
    <w:p w14:paraId="0D41BD26" w14:textId="731217B7" w:rsidR="00390D4B" w:rsidRDefault="00DC4F08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annan borgen,</w:t>
      </w:r>
    </w:p>
    <w:p w14:paraId="2E02043E" w14:textId="77777777" w:rsidR="00390D4B" w:rsidRDefault="00390D4B" w:rsidP="00390D4B">
      <w:pPr>
        <w:pStyle w:val="Luettelokappale"/>
        <w:numPr>
          <w:ilvl w:val="0"/>
          <w:numId w:val="9"/>
        </w:numPr>
        <w:rPr>
          <w:sz w:val="22"/>
          <w:szCs w:val="22"/>
        </w:rPr>
      </w:pPr>
      <w:r>
        <w:rPr>
          <w:sz w:val="22"/>
        </w:rPr>
        <w:t>annan säkerhet.</w:t>
      </w:r>
    </w:p>
    <w:p w14:paraId="1E698329" w14:textId="77777777" w:rsidR="00160FC0" w:rsidRPr="00160FC0" w:rsidRDefault="00160FC0" w:rsidP="00160FC0">
      <w:pPr>
        <w:ind w:firstLine="360"/>
        <w:jc w:val="both"/>
        <w:rPr>
          <w:sz w:val="22"/>
          <w:szCs w:val="22"/>
        </w:rPr>
      </w:pPr>
      <w:r>
        <w:rPr>
          <w:sz w:val="22"/>
        </w:rPr>
        <w:t>Med bostadsegendom avses i 1 mom. 1 punkten i 7 a kap. 3 § 1 mom. 1 punkten i konsumentskyddslagen avsedd bostadsegendom.</w:t>
      </w:r>
    </w:p>
    <w:p w14:paraId="50D97E0E" w14:textId="77777777" w:rsidR="008A56C6" w:rsidRDefault="008A56C6" w:rsidP="00446E3A">
      <w:pPr>
        <w:rPr>
          <w:sz w:val="22"/>
          <w:szCs w:val="22"/>
        </w:rPr>
      </w:pPr>
    </w:p>
    <w:p w14:paraId="42C5C7D6" w14:textId="77777777" w:rsidR="008A56C6" w:rsidRDefault="008A56C6" w:rsidP="00446E3A">
      <w:pPr>
        <w:rPr>
          <w:sz w:val="22"/>
          <w:szCs w:val="22"/>
        </w:rPr>
      </w:pPr>
      <w:r>
        <w:rPr>
          <w:b/>
          <w:sz w:val="22"/>
        </w:rPr>
        <w:t>6 §</w:t>
      </w:r>
    </w:p>
    <w:p w14:paraId="38903409" w14:textId="77777777" w:rsidR="008A56C6" w:rsidRDefault="008A56C6" w:rsidP="00446E3A">
      <w:pPr>
        <w:rPr>
          <w:sz w:val="22"/>
          <w:szCs w:val="22"/>
        </w:rPr>
      </w:pPr>
    </w:p>
    <w:p w14:paraId="0F290833" w14:textId="77777777" w:rsidR="008A56C6" w:rsidRDefault="008A56C6" w:rsidP="00F74712">
      <w:pPr>
        <w:ind w:firstLine="360"/>
        <w:rPr>
          <w:sz w:val="22"/>
          <w:szCs w:val="22"/>
        </w:rPr>
      </w:pPr>
      <w:r>
        <w:rPr>
          <w:sz w:val="22"/>
        </w:rPr>
        <w:t xml:space="preserve">Denna förordning träder i kraft den xx </w:t>
      </w:r>
      <w:proofErr w:type="spellStart"/>
      <w:r>
        <w:rPr>
          <w:sz w:val="22"/>
        </w:rPr>
        <w:t>xxxxxx</w:t>
      </w:r>
      <w:proofErr w:type="spellEnd"/>
      <w:r>
        <w:rPr>
          <w:sz w:val="22"/>
        </w:rPr>
        <w:t xml:space="preserve"> 2022.</w:t>
      </w:r>
    </w:p>
    <w:p w14:paraId="342C5895" w14:textId="77777777" w:rsidR="00D848CD" w:rsidRDefault="00D848CD" w:rsidP="00F74712">
      <w:pPr>
        <w:ind w:firstLine="360"/>
        <w:rPr>
          <w:sz w:val="22"/>
          <w:szCs w:val="22"/>
        </w:rPr>
      </w:pPr>
    </w:p>
    <w:p w14:paraId="244F0D9E" w14:textId="77777777" w:rsidR="00D848CD" w:rsidRDefault="00D848CD" w:rsidP="00446E3A">
      <w:pPr>
        <w:rPr>
          <w:sz w:val="22"/>
          <w:szCs w:val="22"/>
        </w:rPr>
      </w:pPr>
    </w:p>
    <w:p w14:paraId="7327B0E3" w14:textId="77777777" w:rsidR="00D6666D" w:rsidRPr="008A56C6" w:rsidRDefault="00D6666D" w:rsidP="00B141CC">
      <w:pPr>
        <w:jc w:val="both"/>
        <w:rPr>
          <w:sz w:val="22"/>
          <w:szCs w:val="22"/>
        </w:rPr>
      </w:pPr>
    </w:p>
    <w:sectPr w:rsidR="00D6666D" w:rsidRPr="008A56C6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7BDF" w14:textId="77777777" w:rsidR="003777A6" w:rsidRDefault="003777A6" w:rsidP="008E0F4A">
      <w:r>
        <w:separator/>
      </w:r>
    </w:p>
  </w:endnote>
  <w:endnote w:type="continuationSeparator" w:id="0">
    <w:p w14:paraId="0F596AC8" w14:textId="77777777" w:rsidR="003777A6" w:rsidRDefault="003777A6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55951" w14:textId="77777777"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07A0" w14:textId="77777777" w:rsidR="003777A6" w:rsidRDefault="003777A6" w:rsidP="008E0F4A">
      <w:r>
        <w:separator/>
      </w:r>
    </w:p>
  </w:footnote>
  <w:footnote w:type="continuationSeparator" w:id="0">
    <w:p w14:paraId="651CE4B7" w14:textId="77777777" w:rsidR="003777A6" w:rsidRDefault="003777A6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14:paraId="00740A3C" w14:textId="45D9B8B0" w:rsidR="008E0F4A" w:rsidRDefault="0083063D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DBA">
          <w:rPr>
            <w:noProof/>
          </w:rPr>
          <w:t>2</w:t>
        </w:r>
        <w:r>
          <w:fldChar w:fldCharType="end"/>
        </w:r>
        <w:r>
          <w:t>(</w:t>
        </w:r>
        <w:r w:rsidR="003777A6">
          <w:fldChar w:fldCharType="begin"/>
        </w:r>
        <w:r w:rsidR="003777A6">
          <w:instrText xml:space="preserve"> NUMPAGES   \* MERGEFORMAT </w:instrText>
        </w:r>
        <w:r w:rsidR="003777A6">
          <w:fldChar w:fldCharType="separate"/>
        </w:r>
        <w:r w:rsidR="00133DBA">
          <w:rPr>
            <w:noProof/>
          </w:rPr>
          <w:t>2</w:t>
        </w:r>
        <w:r w:rsidR="003777A6">
          <w:rPr>
            <w:noProof/>
          </w:rPr>
          <w:fldChar w:fldCharType="end"/>
        </w:r>
        <w:r>
          <w:t>)</w:t>
        </w:r>
      </w:p>
      <w:p w14:paraId="7EB9590A" w14:textId="77777777" w:rsidR="008E0F4A" w:rsidRDefault="008E0F4A" w:rsidP="00562E6B">
        <w:pPr>
          <w:tabs>
            <w:tab w:val="left" w:pos="5245"/>
          </w:tabs>
        </w:pPr>
        <w:r>
          <w:tab/>
        </w:r>
      </w:p>
      <w:p w14:paraId="2799CC25" w14:textId="77777777" w:rsidR="00FA6ACE" w:rsidRDefault="00FA6ACE" w:rsidP="00562E6B"/>
      <w:p w14:paraId="52398207" w14:textId="77777777" w:rsidR="008E0F4A" w:rsidRDefault="003777A6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532A" w14:textId="77777777" w:rsidR="00FA6ACE" w:rsidRDefault="00FA6ACE" w:rsidP="00CB4C78"/>
  <w:p w14:paraId="35EA3E29" w14:textId="77777777"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8AF3056"/>
    <w:multiLevelType w:val="hybridMultilevel"/>
    <w:tmpl w:val="5322C48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78A1"/>
    <w:multiLevelType w:val="hybridMultilevel"/>
    <w:tmpl w:val="82208F7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C6EB4"/>
    <w:multiLevelType w:val="hybridMultilevel"/>
    <w:tmpl w:val="6B0643C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00444"/>
    <w:multiLevelType w:val="hybridMultilevel"/>
    <w:tmpl w:val="8BC6D26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8" w15:restartNumberingAfterBreak="0">
    <w:nsid w:val="56B649B6"/>
    <w:multiLevelType w:val="hybridMultilevel"/>
    <w:tmpl w:val="FBD4920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278F0"/>
    <w:multiLevelType w:val="hybridMultilevel"/>
    <w:tmpl w:val="C5F6095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126BD"/>
    <w:multiLevelType w:val="hybridMultilevel"/>
    <w:tmpl w:val="5322C48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92C49"/>
    <w:multiLevelType w:val="hybridMultilevel"/>
    <w:tmpl w:val="5322C48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"/>
  </w:num>
  <w:num w:numId="5">
    <w:abstractNumId w:val="10"/>
  </w:num>
  <w:num w:numId="6">
    <w:abstractNumId w:val="7"/>
  </w:num>
  <w:num w:numId="7">
    <w:abstractNumId w:val="7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62"/>
    <w:rsid w:val="00016E55"/>
    <w:rsid w:val="00020721"/>
    <w:rsid w:val="00021D27"/>
    <w:rsid w:val="0002634A"/>
    <w:rsid w:val="0003182E"/>
    <w:rsid w:val="00036FDE"/>
    <w:rsid w:val="00044FD1"/>
    <w:rsid w:val="000465BE"/>
    <w:rsid w:val="00053489"/>
    <w:rsid w:val="00053D44"/>
    <w:rsid w:val="00063ECB"/>
    <w:rsid w:val="00070A96"/>
    <w:rsid w:val="00071A2B"/>
    <w:rsid w:val="00075991"/>
    <w:rsid w:val="000A50DA"/>
    <w:rsid w:val="000B166C"/>
    <w:rsid w:val="000B3024"/>
    <w:rsid w:val="000B5309"/>
    <w:rsid w:val="000C272A"/>
    <w:rsid w:val="000C3861"/>
    <w:rsid w:val="000C6D9B"/>
    <w:rsid w:val="000D3235"/>
    <w:rsid w:val="000E7B76"/>
    <w:rsid w:val="000F1334"/>
    <w:rsid w:val="0011033B"/>
    <w:rsid w:val="00112B27"/>
    <w:rsid w:val="00123219"/>
    <w:rsid w:val="00133DBA"/>
    <w:rsid w:val="001431B7"/>
    <w:rsid w:val="00144D34"/>
    <w:rsid w:val="00147111"/>
    <w:rsid w:val="001503D3"/>
    <w:rsid w:val="00155F3B"/>
    <w:rsid w:val="00160FC0"/>
    <w:rsid w:val="00165DE5"/>
    <w:rsid w:val="0017481B"/>
    <w:rsid w:val="001776E9"/>
    <w:rsid w:val="00180CEB"/>
    <w:rsid w:val="0018295A"/>
    <w:rsid w:val="00183736"/>
    <w:rsid w:val="001977C3"/>
    <w:rsid w:val="001A1928"/>
    <w:rsid w:val="001A7AB0"/>
    <w:rsid w:val="001B078B"/>
    <w:rsid w:val="001D13D7"/>
    <w:rsid w:val="001E5F86"/>
    <w:rsid w:val="001F0C37"/>
    <w:rsid w:val="001F3473"/>
    <w:rsid w:val="001F70AF"/>
    <w:rsid w:val="001F7FC4"/>
    <w:rsid w:val="00205575"/>
    <w:rsid w:val="00210152"/>
    <w:rsid w:val="002373F4"/>
    <w:rsid w:val="00246D2F"/>
    <w:rsid w:val="0027470F"/>
    <w:rsid w:val="00292DED"/>
    <w:rsid w:val="002979F5"/>
    <w:rsid w:val="00297EC7"/>
    <w:rsid w:val="002A13C4"/>
    <w:rsid w:val="002B01E4"/>
    <w:rsid w:val="002B75BB"/>
    <w:rsid w:val="002D31CC"/>
    <w:rsid w:val="002D72CF"/>
    <w:rsid w:val="002E5455"/>
    <w:rsid w:val="002E654F"/>
    <w:rsid w:val="00307C47"/>
    <w:rsid w:val="00310995"/>
    <w:rsid w:val="0031737A"/>
    <w:rsid w:val="003268C9"/>
    <w:rsid w:val="0033054F"/>
    <w:rsid w:val="00346B03"/>
    <w:rsid w:val="003572BF"/>
    <w:rsid w:val="00362D26"/>
    <w:rsid w:val="00367C90"/>
    <w:rsid w:val="003777A6"/>
    <w:rsid w:val="00380199"/>
    <w:rsid w:val="00390D4B"/>
    <w:rsid w:val="00393411"/>
    <w:rsid w:val="003A2869"/>
    <w:rsid w:val="003D179E"/>
    <w:rsid w:val="003D2CDC"/>
    <w:rsid w:val="003E2558"/>
    <w:rsid w:val="004258FA"/>
    <w:rsid w:val="004301F1"/>
    <w:rsid w:val="00446E3A"/>
    <w:rsid w:val="004550FF"/>
    <w:rsid w:val="0047233E"/>
    <w:rsid w:val="0048517F"/>
    <w:rsid w:val="00486BE8"/>
    <w:rsid w:val="004A196F"/>
    <w:rsid w:val="004B2F51"/>
    <w:rsid w:val="004B63C3"/>
    <w:rsid w:val="004B7702"/>
    <w:rsid w:val="004C5212"/>
    <w:rsid w:val="004C6B33"/>
    <w:rsid w:val="004D4E2B"/>
    <w:rsid w:val="004E1814"/>
    <w:rsid w:val="005075DE"/>
    <w:rsid w:val="005146D4"/>
    <w:rsid w:val="0051596E"/>
    <w:rsid w:val="00521B7B"/>
    <w:rsid w:val="00526CC4"/>
    <w:rsid w:val="00527358"/>
    <w:rsid w:val="005512A4"/>
    <w:rsid w:val="00562E6B"/>
    <w:rsid w:val="005834E9"/>
    <w:rsid w:val="0059015D"/>
    <w:rsid w:val="0059671F"/>
    <w:rsid w:val="005D5C5E"/>
    <w:rsid w:val="005E2B70"/>
    <w:rsid w:val="005F7B97"/>
    <w:rsid w:val="006131C2"/>
    <w:rsid w:val="00615EDF"/>
    <w:rsid w:val="00632B10"/>
    <w:rsid w:val="00633CC0"/>
    <w:rsid w:val="00641DD7"/>
    <w:rsid w:val="0066568B"/>
    <w:rsid w:val="0066784C"/>
    <w:rsid w:val="00670DC0"/>
    <w:rsid w:val="0068487A"/>
    <w:rsid w:val="006A4A91"/>
    <w:rsid w:val="006D40F8"/>
    <w:rsid w:val="006D6C2D"/>
    <w:rsid w:val="006E2E58"/>
    <w:rsid w:val="006E5D78"/>
    <w:rsid w:val="006F2134"/>
    <w:rsid w:val="007108CA"/>
    <w:rsid w:val="00716923"/>
    <w:rsid w:val="00722420"/>
    <w:rsid w:val="00727DDE"/>
    <w:rsid w:val="0073015F"/>
    <w:rsid w:val="00740146"/>
    <w:rsid w:val="00743B96"/>
    <w:rsid w:val="00746C8B"/>
    <w:rsid w:val="00754389"/>
    <w:rsid w:val="0076257D"/>
    <w:rsid w:val="00765130"/>
    <w:rsid w:val="007729CF"/>
    <w:rsid w:val="00776F09"/>
    <w:rsid w:val="00783B52"/>
    <w:rsid w:val="00785D97"/>
    <w:rsid w:val="007A74D4"/>
    <w:rsid w:val="007B4560"/>
    <w:rsid w:val="007B4E42"/>
    <w:rsid w:val="007C2B22"/>
    <w:rsid w:val="007C3C08"/>
    <w:rsid w:val="00806B98"/>
    <w:rsid w:val="00811D8D"/>
    <w:rsid w:val="00815AB8"/>
    <w:rsid w:val="008200A9"/>
    <w:rsid w:val="00825A3F"/>
    <w:rsid w:val="0083063D"/>
    <w:rsid w:val="00847929"/>
    <w:rsid w:val="008559F2"/>
    <w:rsid w:val="00866E85"/>
    <w:rsid w:val="00880731"/>
    <w:rsid w:val="00885EDF"/>
    <w:rsid w:val="008A0773"/>
    <w:rsid w:val="008A4280"/>
    <w:rsid w:val="008A56C6"/>
    <w:rsid w:val="008C0F7A"/>
    <w:rsid w:val="008C548F"/>
    <w:rsid w:val="008D55FD"/>
    <w:rsid w:val="008D697D"/>
    <w:rsid w:val="008E02F1"/>
    <w:rsid w:val="008E0F4A"/>
    <w:rsid w:val="00900E12"/>
    <w:rsid w:val="0090219C"/>
    <w:rsid w:val="0090294D"/>
    <w:rsid w:val="00906E49"/>
    <w:rsid w:val="00920F69"/>
    <w:rsid w:val="00924B88"/>
    <w:rsid w:val="0093079D"/>
    <w:rsid w:val="00942E6D"/>
    <w:rsid w:val="009622FB"/>
    <w:rsid w:val="00975295"/>
    <w:rsid w:val="009B230C"/>
    <w:rsid w:val="009B6311"/>
    <w:rsid w:val="009B6C24"/>
    <w:rsid w:val="009B7018"/>
    <w:rsid w:val="009D222E"/>
    <w:rsid w:val="009F0264"/>
    <w:rsid w:val="00A135F7"/>
    <w:rsid w:val="00A24604"/>
    <w:rsid w:val="00A35586"/>
    <w:rsid w:val="00A60520"/>
    <w:rsid w:val="00A612FC"/>
    <w:rsid w:val="00A633AB"/>
    <w:rsid w:val="00A64BD2"/>
    <w:rsid w:val="00A67B0C"/>
    <w:rsid w:val="00A71558"/>
    <w:rsid w:val="00A75231"/>
    <w:rsid w:val="00A83B6E"/>
    <w:rsid w:val="00A84431"/>
    <w:rsid w:val="00A868DD"/>
    <w:rsid w:val="00A90735"/>
    <w:rsid w:val="00AA479C"/>
    <w:rsid w:val="00AA5350"/>
    <w:rsid w:val="00AA6D26"/>
    <w:rsid w:val="00AB11C8"/>
    <w:rsid w:val="00AB322A"/>
    <w:rsid w:val="00AC70E2"/>
    <w:rsid w:val="00AD51BA"/>
    <w:rsid w:val="00AF2EBD"/>
    <w:rsid w:val="00AF3346"/>
    <w:rsid w:val="00B05652"/>
    <w:rsid w:val="00B07470"/>
    <w:rsid w:val="00B141CC"/>
    <w:rsid w:val="00B42986"/>
    <w:rsid w:val="00B6660A"/>
    <w:rsid w:val="00B90DD8"/>
    <w:rsid w:val="00BA19B6"/>
    <w:rsid w:val="00BB19E3"/>
    <w:rsid w:val="00BE197C"/>
    <w:rsid w:val="00BE1BC4"/>
    <w:rsid w:val="00BE4CA3"/>
    <w:rsid w:val="00BF06A8"/>
    <w:rsid w:val="00C1745B"/>
    <w:rsid w:val="00C21181"/>
    <w:rsid w:val="00C3066E"/>
    <w:rsid w:val="00C43B62"/>
    <w:rsid w:val="00C53279"/>
    <w:rsid w:val="00C54930"/>
    <w:rsid w:val="00C7140B"/>
    <w:rsid w:val="00CB4C78"/>
    <w:rsid w:val="00CB5C00"/>
    <w:rsid w:val="00CD4A95"/>
    <w:rsid w:val="00CE47CF"/>
    <w:rsid w:val="00D05785"/>
    <w:rsid w:val="00D12336"/>
    <w:rsid w:val="00D210A2"/>
    <w:rsid w:val="00D243D0"/>
    <w:rsid w:val="00D25AD2"/>
    <w:rsid w:val="00D35E49"/>
    <w:rsid w:val="00D44B33"/>
    <w:rsid w:val="00D5649D"/>
    <w:rsid w:val="00D60C53"/>
    <w:rsid w:val="00D617FF"/>
    <w:rsid w:val="00D6666D"/>
    <w:rsid w:val="00D667D2"/>
    <w:rsid w:val="00D76D7A"/>
    <w:rsid w:val="00D848CD"/>
    <w:rsid w:val="00D87C57"/>
    <w:rsid w:val="00DC32B9"/>
    <w:rsid w:val="00DC4F08"/>
    <w:rsid w:val="00DD2803"/>
    <w:rsid w:val="00DE107F"/>
    <w:rsid w:val="00DE217C"/>
    <w:rsid w:val="00DE3AF4"/>
    <w:rsid w:val="00E07440"/>
    <w:rsid w:val="00E2160A"/>
    <w:rsid w:val="00E250B9"/>
    <w:rsid w:val="00E274C8"/>
    <w:rsid w:val="00E330A7"/>
    <w:rsid w:val="00E40180"/>
    <w:rsid w:val="00E44094"/>
    <w:rsid w:val="00E443CF"/>
    <w:rsid w:val="00E712BE"/>
    <w:rsid w:val="00E8313A"/>
    <w:rsid w:val="00E83CC5"/>
    <w:rsid w:val="00E86B14"/>
    <w:rsid w:val="00E945DA"/>
    <w:rsid w:val="00EA351B"/>
    <w:rsid w:val="00EE725E"/>
    <w:rsid w:val="00F4491F"/>
    <w:rsid w:val="00F50B36"/>
    <w:rsid w:val="00F57F81"/>
    <w:rsid w:val="00F63379"/>
    <w:rsid w:val="00F7177D"/>
    <w:rsid w:val="00F734F9"/>
    <w:rsid w:val="00F73B15"/>
    <w:rsid w:val="00F74712"/>
    <w:rsid w:val="00F74CFB"/>
    <w:rsid w:val="00FA356E"/>
    <w:rsid w:val="00FA6ACE"/>
    <w:rsid w:val="00FB6ABF"/>
    <w:rsid w:val="00FD0C9F"/>
    <w:rsid w:val="00FD13FB"/>
    <w:rsid w:val="00FD4851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0E35A"/>
  <w15:chartTrackingRefBased/>
  <w15:docId w15:val="{536194B2-2891-4FEF-89CC-56BD67D5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EE725E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390D4B"/>
    <w:pPr>
      <w:ind w:left="720"/>
      <w:contextualSpacing/>
    </w:pPr>
  </w:style>
  <w:style w:type="character" w:styleId="Korostus">
    <w:name w:val="Emphasis"/>
    <w:basedOn w:val="Kappaleenoletusfontti"/>
    <w:uiPriority w:val="20"/>
    <w:qFormat/>
    <w:rsid w:val="00FD4851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180CE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80CEB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80CEB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80CE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80CEB"/>
    <w:rPr>
      <w:b/>
      <w:bCs/>
      <w:lang w:eastAsia="en-US"/>
    </w:rPr>
  </w:style>
  <w:style w:type="paragraph" w:styleId="Muutos">
    <w:name w:val="Revision"/>
    <w:hidden/>
    <w:uiPriority w:val="99"/>
    <w:semiHidden/>
    <w:rsid w:val="000465B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Leinonen Arto (VM)</dc:creator>
  <cp:keywords/>
  <dc:description/>
  <cp:lastModifiedBy>Kummoinen Katri (OM)</cp:lastModifiedBy>
  <cp:revision>3</cp:revision>
  <cp:lastPrinted>2022-05-30T07:39:00Z</cp:lastPrinted>
  <dcterms:created xsi:type="dcterms:W3CDTF">2022-06-03T13:30:00Z</dcterms:created>
  <dcterms:modified xsi:type="dcterms:W3CDTF">2022-06-03T13:30:00Z</dcterms:modified>
</cp:coreProperties>
</file>