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A5EC7" w14:textId="3AE53794" w:rsidR="00883A8B" w:rsidRDefault="00883A8B" w:rsidP="00883A8B">
      <w:pPr>
        <w:pStyle w:val="MPaaotsikk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ehdotus TYÖ- JA ELINKEINOMINISTERIÖN </w:t>
      </w:r>
      <w:r w:rsidR="004705D2">
        <w:rPr>
          <w:sz w:val="22"/>
          <w:szCs w:val="22"/>
        </w:rPr>
        <w:t xml:space="preserve">ASETUKSEKSI työvoimapoliittisen lausunnon antamisesta ja lausuntoon merkittävistä tiedoista </w:t>
      </w:r>
      <w:r w:rsidR="0057292A">
        <w:rPr>
          <w:sz w:val="22"/>
          <w:szCs w:val="22"/>
        </w:rPr>
        <w:t xml:space="preserve">ANNETUN TYÖ- JA ELINKEINOMINISTERIÖN ASETUKSEN MUUTTAMISESTA </w:t>
      </w:r>
      <w:r>
        <w:rPr>
          <w:sz w:val="22"/>
          <w:szCs w:val="22"/>
        </w:rPr>
        <w:t xml:space="preserve"> </w:t>
      </w:r>
    </w:p>
    <w:p w14:paraId="5C9B2049" w14:textId="63B9D27D" w:rsidR="003E6039" w:rsidRDefault="004705D2" w:rsidP="0057292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Työvoimapoliittisen lausunnon antamisesta ja lausuntoon merkittävistä tiedoista annettuun työ- ja elinkeinoministeriön asetuksen (1556/2016) 2 §:n 5 kohdassa </w:t>
      </w:r>
      <w:r w:rsidR="00B37FDB">
        <w:rPr>
          <w:sz w:val="22"/>
          <w:szCs w:val="22"/>
        </w:rPr>
        <w:t>säädetty viittaus</w:t>
      </w:r>
      <w:r w:rsidR="006E224B">
        <w:rPr>
          <w:sz w:val="22"/>
          <w:szCs w:val="22"/>
        </w:rPr>
        <w:t xml:space="preserve"> työttömyysturvalakiin (1290/2002)</w:t>
      </w:r>
      <w:r>
        <w:rPr>
          <w:sz w:val="22"/>
          <w:szCs w:val="22"/>
        </w:rPr>
        <w:t xml:space="preserve"> </w:t>
      </w:r>
      <w:r w:rsidR="006E224B">
        <w:rPr>
          <w:sz w:val="22"/>
          <w:szCs w:val="22"/>
        </w:rPr>
        <w:t>muutettaisiin</w:t>
      </w:r>
      <w:r>
        <w:rPr>
          <w:sz w:val="22"/>
          <w:szCs w:val="22"/>
        </w:rPr>
        <w:t xml:space="preserve"> </w:t>
      </w:r>
      <w:r w:rsidR="006E224B">
        <w:rPr>
          <w:sz w:val="22"/>
          <w:szCs w:val="22"/>
        </w:rPr>
        <w:t>työttömyysturvalaki</w:t>
      </w:r>
      <w:r w:rsidR="003E6039">
        <w:rPr>
          <w:sz w:val="22"/>
          <w:szCs w:val="22"/>
        </w:rPr>
        <w:t xml:space="preserve">in tehtyjen </w:t>
      </w:r>
      <w:r>
        <w:rPr>
          <w:sz w:val="22"/>
          <w:szCs w:val="22"/>
        </w:rPr>
        <w:t xml:space="preserve">muutosten johdosta </w:t>
      </w:r>
      <w:r w:rsidR="00CF53FB">
        <w:rPr>
          <w:sz w:val="22"/>
          <w:szCs w:val="22"/>
        </w:rPr>
        <w:t xml:space="preserve">koskemaan uusia </w:t>
      </w:r>
      <w:r w:rsidR="0041607F">
        <w:rPr>
          <w:sz w:val="22"/>
          <w:szCs w:val="22"/>
        </w:rPr>
        <w:t xml:space="preserve">1.1.2023 voimaan tulevia </w:t>
      </w:r>
      <w:r>
        <w:rPr>
          <w:sz w:val="22"/>
          <w:szCs w:val="22"/>
        </w:rPr>
        <w:t>vastaavia pykäliä.</w:t>
      </w:r>
      <w:r w:rsidR="0041607F">
        <w:rPr>
          <w:rStyle w:val="Alaviitteenviite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="006E224B">
        <w:rPr>
          <w:sz w:val="22"/>
          <w:szCs w:val="22"/>
        </w:rPr>
        <w:t>Työttömyysturvalain muutokset koskevat työnhakijan opintojen vaikutusta hänen oikeuteensa saada työttömyysetuutta.</w:t>
      </w:r>
    </w:p>
    <w:p w14:paraId="38C22D55" w14:textId="77777777" w:rsidR="003E6039" w:rsidRDefault="003E6039" w:rsidP="0057292A">
      <w:pPr>
        <w:pStyle w:val="MNormaali"/>
        <w:ind w:left="720"/>
        <w:jc w:val="both"/>
        <w:rPr>
          <w:sz w:val="22"/>
          <w:szCs w:val="22"/>
        </w:rPr>
      </w:pPr>
    </w:p>
    <w:p w14:paraId="59B1C77C" w14:textId="29A24443" w:rsidR="006E224B" w:rsidRDefault="003E6039" w:rsidP="0057292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Asetuksessa säädettäisiin myös työttömyysturvalaissa säädetyn muutosturvarahan edellytyksiä koskevien työ- ja elinkeinotoimiston antamien lausuntojen sisällöstä.</w:t>
      </w:r>
    </w:p>
    <w:p w14:paraId="7BD65C91" w14:textId="5854D6E5" w:rsidR="00883A8B" w:rsidRPr="00B907CC" w:rsidRDefault="00883A8B" w:rsidP="00883A8B">
      <w:pPr>
        <w:pStyle w:val="MNormaali"/>
        <w:jc w:val="both"/>
        <w:rPr>
          <w:sz w:val="22"/>
          <w:szCs w:val="22"/>
        </w:rPr>
      </w:pPr>
    </w:p>
    <w:p w14:paraId="69AA150B" w14:textId="77777777" w:rsidR="00883A8B" w:rsidRPr="00E579C0" w:rsidRDefault="00883A8B" w:rsidP="00883A8B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Tausta</w:t>
      </w:r>
    </w:p>
    <w:p w14:paraId="08B45473" w14:textId="048B84A5" w:rsidR="006E224B" w:rsidRDefault="006E224B" w:rsidP="00A2145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11 luvun 4 §:n 5 momentin perusteella t</w:t>
      </w:r>
      <w:r w:rsidRPr="006E224B">
        <w:rPr>
          <w:sz w:val="22"/>
          <w:szCs w:val="22"/>
        </w:rPr>
        <w:t>arkempia säännöksiä työvoimapoliittisen la</w:t>
      </w:r>
      <w:r>
        <w:rPr>
          <w:sz w:val="22"/>
          <w:szCs w:val="22"/>
        </w:rPr>
        <w:t xml:space="preserve">usunnon antamisesta, lausuntoon </w:t>
      </w:r>
      <w:r w:rsidRPr="006E224B">
        <w:rPr>
          <w:sz w:val="22"/>
          <w:szCs w:val="22"/>
        </w:rPr>
        <w:t>sisällytettävistä tiedoista ja työ- ja elinkeinohallinnon asiakaspalvelukeskuksen oikeudesta antaa työvoimapoliittisia lausuntoja 2 momentin 1 kohdan perusteella voidaan antaa työ- ja elinkeinoministeriön asetuksella.</w:t>
      </w:r>
    </w:p>
    <w:p w14:paraId="776C61A4" w14:textId="215D8046" w:rsidR="006E224B" w:rsidRDefault="006E224B" w:rsidP="00A21455">
      <w:pPr>
        <w:pStyle w:val="MNormaali"/>
        <w:ind w:left="720"/>
        <w:jc w:val="both"/>
        <w:rPr>
          <w:sz w:val="22"/>
          <w:szCs w:val="22"/>
        </w:rPr>
      </w:pPr>
    </w:p>
    <w:p w14:paraId="2C68DD4B" w14:textId="0C712115" w:rsidR="00AB66D7" w:rsidRDefault="00AB66D7" w:rsidP="00AB66D7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Hallitus on antanut eduskunnalle hallituksen esityksen HE </w:t>
      </w:r>
      <w:r w:rsidR="00A0059D">
        <w:rPr>
          <w:sz w:val="22"/>
          <w:szCs w:val="22"/>
        </w:rPr>
        <w:t>176</w:t>
      </w:r>
      <w:r>
        <w:rPr>
          <w:sz w:val="22"/>
          <w:szCs w:val="22"/>
        </w:rPr>
        <w:t>/2022 vp työttömien opiskelua ja työttömyysturvaoikeutta koskevaksi lainsäädännöksi, ja eduskunta on hyväksynyt muutokset xx.xx.2022 (EV xxx/2022 vp). Tasavallan presidentti on vahvistanut muutokset xx.xx.2022. Muutokset koskevat muun muassa työttömyysturvalain opintoja koskevien säännösten sisältöä ja pykälänumerointia. Muutokset tulevat voimaan 1.1.2023.</w:t>
      </w:r>
    </w:p>
    <w:p w14:paraId="2295576C" w14:textId="42C29CF0" w:rsidR="00AB66D7" w:rsidRDefault="00AB66D7" w:rsidP="00AB66D7">
      <w:pPr>
        <w:pStyle w:val="MNormaali"/>
        <w:ind w:left="720"/>
        <w:jc w:val="both"/>
        <w:rPr>
          <w:sz w:val="22"/>
          <w:szCs w:val="22"/>
        </w:rPr>
      </w:pPr>
    </w:p>
    <w:p w14:paraId="2BCF9FA4" w14:textId="77777777" w:rsidR="003E6039" w:rsidRDefault="00AB66D7" w:rsidP="00AB66D7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muutosten johdosta myös työvoimapoliittisen lausunnon antamisesta ja lausuntoon merkittävistä tiedoista annettua työ- ja elinkeinoministeriön asetusta tulisi muuttaa.</w:t>
      </w:r>
    </w:p>
    <w:p w14:paraId="314B0344" w14:textId="77777777" w:rsidR="003E6039" w:rsidRDefault="003E6039" w:rsidP="00AB66D7">
      <w:pPr>
        <w:pStyle w:val="MNormaali"/>
        <w:ind w:left="720"/>
        <w:jc w:val="both"/>
        <w:rPr>
          <w:sz w:val="22"/>
          <w:szCs w:val="22"/>
        </w:rPr>
      </w:pPr>
    </w:p>
    <w:p w14:paraId="1B0EC18B" w14:textId="27771BBA" w:rsidR="006E224B" w:rsidRDefault="003E6039" w:rsidP="00AB66D7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Hallitus on antanut eduskunnalle myös hallituksen esityksen HE 62/2022 vp</w:t>
      </w:r>
      <w:r w:rsidRPr="003E6039">
        <w:rPr>
          <w:sz w:val="22"/>
          <w:szCs w:val="22"/>
        </w:rPr>
        <w:t xml:space="preserve"> 55 vuotta täyttäneiden työllisyysasteen nostamista koskevaksi lainsäädännöksi</w:t>
      </w:r>
      <w:r>
        <w:rPr>
          <w:sz w:val="22"/>
          <w:szCs w:val="22"/>
        </w:rPr>
        <w:t xml:space="preserve">. Eduskunta on hyväksynyt esityksen (EV 97/2022 vp). Säännökset tulevat pääosin voimaan 1.1.2023. </w:t>
      </w:r>
      <w:r w:rsidR="009E1EE5">
        <w:rPr>
          <w:sz w:val="22"/>
          <w:szCs w:val="22"/>
        </w:rPr>
        <w:t>Tähän k</w:t>
      </w:r>
      <w:r>
        <w:rPr>
          <w:sz w:val="22"/>
          <w:szCs w:val="22"/>
        </w:rPr>
        <w:t>okonaisuuteen liittyy tarve säätää työ- ja elinkeinoministeriön asetuksella työttömyysturvalaissa säädetyn muutosturvarahan edellytyksiä koskevien työ- ja elinkeinotoimiston antamien lausuntojen sisällöstä.</w:t>
      </w:r>
    </w:p>
    <w:p w14:paraId="5AC618F7" w14:textId="1E3C8FFD" w:rsidR="00883A8B" w:rsidRPr="007E0F8D" w:rsidRDefault="00883A8B" w:rsidP="00883A8B">
      <w:pPr>
        <w:pStyle w:val="MNormaali"/>
        <w:jc w:val="both"/>
        <w:rPr>
          <w:sz w:val="22"/>
          <w:szCs w:val="22"/>
        </w:rPr>
      </w:pPr>
    </w:p>
    <w:p w14:paraId="7161D04F" w14:textId="6DFE021C" w:rsidR="0057292A" w:rsidRPr="0057292A" w:rsidRDefault="00883A8B" w:rsidP="0057292A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Nykytila ja ehdotus</w:t>
      </w:r>
    </w:p>
    <w:p w14:paraId="0DF63376" w14:textId="728C68AA" w:rsidR="00B17BC3" w:rsidRDefault="0057292A" w:rsidP="0058781B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Työvoimapoliittisen lausunnon antamisesta ja lausuntoon merkittävistä tiedoista annetun työ- ja elinkeinoministeriön asetuksen 2 §:n 5 kohdassa on säädetty viittaus jaksoissa järjestettyjä opintoja koskevaan työttömyysturvalain 2 luvun 10 §:n 4 momenttiin.</w:t>
      </w:r>
      <w:r w:rsidR="00B17BC3">
        <w:rPr>
          <w:sz w:val="22"/>
          <w:szCs w:val="22"/>
        </w:rPr>
        <w:t xml:space="preserve"> Asetuksenantovaltuudesta säädetään työttömyysturvalain 11 luvun 4 §:n 5 momentissa.</w:t>
      </w:r>
    </w:p>
    <w:p w14:paraId="0A092F89" w14:textId="77777777" w:rsidR="00B17BC3" w:rsidRDefault="00B17BC3" w:rsidP="0058781B">
      <w:pPr>
        <w:pStyle w:val="MNormaali"/>
        <w:ind w:left="720"/>
        <w:jc w:val="both"/>
        <w:rPr>
          <w:sz w:val="22"/>
          <w:szCs w:val="22"/>
        </w:rPr>
      </w:pPr>
    </w:p>
    <w:p w14:paraId="45C17CD0" w14:textId="65E52C44" w:rsidR="009A1A31" w:rsidRDefault="0057292A" w:rsidP="0058781B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Jaksoissa järjestettyjen opintojen vaikutuksesta oikeuteen saada työttömyysetuutta </w:t>
      </w:r>
      <w:r w:rsidR="00B17BC3">
        <w:rPr>
          <w:sz w:val="22"/>
          <w:szCs w:val="22"/>
        </w:rPr>
        <w:t xml:space="preserve">säädetään </w:t>
      </w:r>
      <w:r>
        <w:rPr>
          <w:sz w:val="22"/>
          <w:szCs w:val="22"/>
        </w:rPr>
        <w:t>1.1.2023 lukien työttömyysturvalain 2 luvun 10 a §:n 2 momentissa. Asetuksessa säädetty viittaus työttömyysturvalain 2 luvun 10 §:n 4 momenttiin korjattaisiin koskemaan 10 a §:n 2 momenttia. Kyseessä olisi teknisluonteinen muutos.</w:t>
      </w:r>
    </w:p>
    <w:p w14:paraId="3AAD7194" w14:textId="77777777" w:rsidR="00E65A75" w:rsidRPr="00B17BC3" w:rsidRDefault="00E65A75" w:rsidP="00B17BC3">
      <w:pPr>
        <w:pStyle w:val="MNormaali"/>
        <w:ind w:left="720"/>
        <w:jc w:val="both"/>
        <w:rPr>
          <w:sz w:val="22"/>
          <w:szCs w:val="22"/>
        </w:rPr>
      </w:pPr>
    </w:p>
    <w:p w14:paraId="73DFF0D9" w14:textId="71E942E3" w:rsidR="00B17BC3" w:rsidRDefault="00B17BC3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  <w:r w:rsidRPr="00B17BC3">
        <w:rPr>
          <w:sz w:val="22"/>
          <w:szCs w:val="22"/>
        </w:rPr>
        <w:t xml:space="preserve">Työ- ja elinkeinotoimiston tehtäviin kuuluu työttömyysturvalain 1.1.2023 voimaan tulevan 9 luvun 1 §:n 2 momentin nojalla antaa työttömyyskassalle tai Kansaneläkelaitokselle lausunto siitä, täyttääkö henkilö muutosturvarahan edellytykset. Mainitun säännöksen perusteella lausunnossa ilmoitettavia </w:t>
      </w:r>
      <w:r w:rsidRPr="00B17BC3">
        <w:rPr>
          <w:sz w:val="22"/>
          <w:szCs w:val="22"/>
        </w:rPr>
        <w:lastRenderedPageBreak/>
        <w:t xml:space="preserve">tietoja ovat työsuhteen päättyminen </w:t>
      </w:r>
      <w:r w:rsidRPr="00B17BC3">
        <w:rPr>
          <w:color w:val="444444"/>
          <w:sz w:val="22"/>
          <w:szCs w:val="22"/>
        </w:rPr>
        <w:t xml:space="preserve">irtisanomiseen tuotannollisella tai taloudellisella irtisanomisperusteella, vähintään 55 vuoden ikä irtisanomispäivänä, julkisesta työvoima- ja yrityspalvelusta annetun lain (916/2012) 5 a luvun 2 §:n 1 momentin 3 kohdassa säädetyn työhistoriaedellytyksen täyttyminen sekä tieto siitä, onko henkilö rekisteröitynyt työnhakijaksi </w:t>
      </w:r>
      <w:r w:rsidR="00BD6E2D">
        <w:rPr>
          <w:color w:val="444444"/>
          <w:sz w:val="22"/>
          <w:szCs w:val="22"/>
        </w:rPr>
        <w:t xml:space="preserve">60 </w:t>
      </w:r>
      <w:r w:rsidRPr="00B17BC3">
        <w:rPr>
          <w:color w:val="444444"/>
          <w:sz w:val="22"/>
          <w:szCs w:val="22"/>
        </w:rPr>
        <w:t>päivän kuluessa irtisanomispäivästä.</w:t>
      </w:r>
    </w:p>
    <w:p w14:paraId="1CB7FC0C" w14:textId="767BC603" w:rsidR="00BD6E2D" w:rsidRDefault="00BD6E2D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</w:p>
    <w:p w14:paraId="056869EA" w14:textId="3A8E832D" w:rsidR="00BD6E2D" w:rsidRDefault="00BD6E2D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Työ- ja elinkeinotoimiston tulee työttömyysturvalain 9 luvun 1 §:n 2 momentin nojalla ilmoittaa työttömyyskassalle tai Kansaneläkelaitokselle annettavalla lausunnolla myös siitä, jos </w:t>
      </w:r>
      <w:r w:rsidRPr="00BD6E2D">
        <w:rPr>
          <w:color w:val="444444"/>
          <w:sz w:val="22"/>
          <w:szCs w:val="22"/>
        </w:rPr>
        <w:t>irtisanomisaikana tapahtuvien muutosten johdosta irtisanotun henkilön työsuhde jatkuu samalla työnantajalla tai työsuhde päättyy työntekijän henkilöön liittyvällä perusteella.</w:t>
      </w:r>
    </w:p>
    <w:p w14:paraId="084B28AC" w14:textId="3D2868F8" w:rsidR="00BD6E2D" w:rsidRDefault="00BD6E2D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</w:p>
    <w:p w14:paraId="30950223" w14:textId="7816D453" w:rsidR="00BD6E2D" w:rsidRDefault="00BD6E2D" w:rsidP="00BD6E2D">
      <w:pPr>
        <w:ind w:left="720"/>
        <w:jc w:val="both"/>
        <w:rPr>
          <w:sz w:val="22"/>
          <w:szCs w:val="22"/>
        </w:rPr>
      </w:pPr>
      <w:r>
        <w:rPr>
          <w:color w:val="444444"/>
          <w:sz w:val="22"/>
          <w:szCs w:val="22"/>
        </w:rPr>
        <w:t>Työttömyysturvalain 9 luvun 6 §:n 2 momentin nojalla työ- ja elinkeinoministeriön asetuksella voidaan säätää t</w:t>
      </w:r>
      <w:r w:rsidRPr="00BD6E2D">
        <w:rPr>
          <w:color w:val="444444"/>
          <w:sz w:val="22"/>
          <w:szCs w:val="22"/>
        </w:rPr>
        <w:t xml:space="preserve">arkempia säännöksiä </w:t>
      </w:r>
      <w:r>
        <w:rPr>
          <w:color w:val="444444"/>
          <w:sz w:val="22"/>
          <w:szCs w:val="22"/>
        </w:rPr>
        <w:t xml:space="preserve">edellä mainitun </w:t>
      </w:r>
      <w:r w:rsidRPr="00BD6E2D">
        <w:rPr>
          <w:color w:val="444444"/>
          <w:sz w:val="22"/>
          <w:szCs w:val="22"/>
        </w:rPr>
        <w:t>lausunnon antamisesta ja lausuntoon sisällytettävistä tiedoista</w:t>
      </w:r>
      <w:r>
        <w:rPr>
          <w:color w:val="444444"/>
          <w:sz w:val="22"/>
          <w:szCs w:val="22"/>
        </w:rPr>
        <w:t xml:space="preserve">. Asetukseen lisättäisiin tässä tarkoituksessa uusi 5 a §, jonka 1 momentin mukaan </w:t>
      </w:r>
      <w:r>
        <w:rPr>
          <w:sz w:val="22"/>
          <w:szCs w:val="22"/>
        </w:rPr>
        <w:t>lausuntoon tulisi merkitä henkilön irtisanoneen työnantajan nimi ja irtisanomispäivä.</w:t>
      </w:r>
    </w:p>
    <w:p w14:paraId="524FC1D1" w14:textId="7C41B5E1" w:rsidR="00BD6E2D" w:rsidRDefault="00BD6E2D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</w:p>
    <w:p w14:paraId="7FEB6ADA" w14:textId="732A0220" w:rsidR="00BD6E2D" w:rsidRDefault="00BD6E2D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Uuden 5 a §:n 2 momentissa säädettäisiin</w:t>
      </w:r>
      <w:r w:rsidRPr="00BD6E2D">
        <w:rPr>
          <w:color w:val="444444"/>
          <w:sz w:val="22"/>
          <w:szCs w:val="22"/>
        </w:rPr>
        <w:t xml:space="preserve">, että lausuntoon voidaan merkitä työnantajan Y-tunnus ja työsuhteen alkamispäivä, jos ne ovat </w:t>
      </w:r>
      <w:r>
        <w:rPr>
          <w:color w:val="444444"/>
          <w:sz w:val="22"/>
          <w:szCs w:val="22"/>
        </w:rPr>
        <w:t>työ- ja elinkeinotoimiston</w:t>
      </w:r>
      <w:r w:rsidRPr="00BD6E2D">
        <w:rPr>
          <w:color w:val="444444"/>
          <w:sz w:val="22"/>
          <w:szCs w:val="22"/>
        </w:rPr>
        <w:t xml:space="preserve"> tiedossa. </w:t>
      </w:r>
      <w:r>
        <w:rPr>
          <w:color w:val="444444"/>
          <w:sz w:val="22"/>
          <w:szCs w:val="22"/>
        </w:rPr>
        <w:t xml:space="preserve">Nämä </w:t>
      </w:r>
      <w:r w:rsidRPr="00BD6E2D">
        <w:rPr>
          <w:color w:val="444444"/>
          <w:sz w:val="22"/>
          <w:szCs w:val="22"/>
        </w:rPr>
        <w:t>tiedot helpottaisivat toimeenpanoa työttömyyskassoissa, Kansaneläkelaitoksella ja Työllisyysrahastossa.</w:t>
      </w:r>
    </w:p>
    <w:p w14:paraId="2DA06F33" w14:textId="5702AC5C" w:rsidR="00AE3D03" w:rsidRDefault="00AE3D03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</w:p>
    <w:p w14:paraId="1C9B2D20" w14:textId="4921E7AD" w:rsidR="00AE3D03" w:rsidRPr="00B17BC3" w:rsidRDefault="00AE3D03" w:rsidP="00BD6E2D">
      <w:pPr>
        <w:pStyle w:val="p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Asetuksella säädettävä ei estäisi työ- ja elinkeinotoimistoa ilmoittamasta lausunnossa myös muita tiedossaan olevia seikkoja, joilla on merkitystä asian ratkaisemisessa.</w:t>
      </w:r>
    </w:p>
    <w:p w14:paraId="66D61656" w14:textId="4CBA71F1" w:rsidR="007E0F8D" w:rsidRDefault="007E0F8D" w:rsidP="009A1A31">
      <w:pPr>
        <w:pStyle w:val="MNormaali"/>
        <w:jc w:val="both"/>
        <w:rPr>
          <w:sz w:val="22"/>
          <w:szCs w:val="22"/>
        </w:rPr>
      </w:pPr>
    </w:p>
    <w:p w14:paraId="3E23DBAD" w14:textId="77777777" w:rsidR="00883A8B" w:rsidRPr="007E0F8D" w:rsidRDefault="00883A8B" w:rsidP="007E0F8D">
      <w:pPr>
        <w:pStyle w:val="MNumeroitu1Otsikkotaso"/>
        <w:jc w:val="both"/>
        <w:rPr>
          <w:sz w:val="22"/>
          <w:szCs w:val="22"/>
        </w:rPr>
      </w:pPr>
      <w:r w:rsidRPr="007E0F8D">
        <w:rPr>
          <w:sz w:val="22"/>
          <w:szCs w:val="22"/>
        </w:rPr>
        <w:t>Ehdotuksen vaikutukset</w:t>
      </w:r>
    </w:p>
    <w:p w14:paraId="171FEC08" w14:textId="23E00831" w:rsidR="00AF6134" w:rsidRDefault="009A1A31" w:rsidP="00A22694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Ehdotus</w:t>
      </w:r>
      <w:r w:rsidR="00883A8B" w:rsidRPr="00C17AE8">
        <w:rPr>
          <w:sz w:val="22"/>
          <w:szCs w:val="22"/>
        </w:rPr>
        <w:t xml:space="preserve"> </w:t>
      </w:r>
      <w:r>
        <w:rPr>
          <w:sz w:val="22"/>
          <w:szCs w:val="22"/>
        </w:rPr>
        <w:t>ei</w:t>
      </w:r>
      <w:r w:rsidR="00883A8B" w:rsidRPr="00C17AE8">
        <w:rPr>
          <w:sz w:val="22"/>
          <w:szCs w:val="22"/>
        </w:rPr>
        <w:t xml:space="preserve"> vaikuttaisi </w:t>
      </w:r>
      <w:r w:rsidR="00883A8B">
        <w:rPr>
          <w:sz w:val="22"/>
          <w:szCs w:val="22"/>
        </w:rPr>
        <w:t xml:space="preserve">julkisen talouden </w:t>
      </w:r>
      <w:r w:rsidR="00883A8B" w:rsidRPr="00C17AE8">
        <w:rPr>
          <w:sz w:val="22"/>
          <w:szCs w:val="22"/>
        </w:rPr>
        <w:t>men</w:t>
      </w:r>
      <w:r w:rsidR="00883A8B">
        <w:rPr>
          <w:sz w:val="22"/>
          <w:szCs w:val="22"/>
        </w:rPr>
        <w:t xml:space="preserve">oja lisäävästi tai vähentävästi. </w:t>
      </w:r>
      <w:r>
        <w:rPr>
          <w:sz w:val="22"/>
          <w:szCs w:val="22"/>
        </w:rPr>
        <w:t>Ehdotus</w:t>
      </w:r>
      <w:r w:rsidR="00883A8B">
        <w:rPr>
          <w:sz w:val="22"/>
          <w:szCs w:val="22"/>
        </w:rPr>
        <w:t xml:space="preserve"> </w:t>
      </w:r>
      <w:r>
        <w:rPr>
          <w:sz w:val="22"/>
          <w:szCs w:val="22"/>
        </w:rPr>
        <w:t>ei</w:t>
      </w:r>
      <w:r w:rsidR="00883A8B" w:rsidRPr="003559BB">
        <w:rPr>
          <w:sz w:val="22"/>
          <w:szCs w:val="22"/>
        </w:rPr>
        <w:t xml:space="preserve"> vaikuttaisi </w:t>
      </w:r>
      <w:r w:rsidR="00A0059D">
        <w:rPr>
          <w:sz w:val="22"/>
          <w:szCs w:val="22"/>
        </w:rPr>
        <w:t xml:space="preserve">myöskään </w:t>
      </w:r>
      <w:r w:rsidR="00883A8B" w:rsidRPr="003559BB">
        <w:rPr>
          <w:sz w:val="22"/>
          <w:szCs w:val="22"/>
        </w:rPr>
        <w:t>työttömyysetuuden saamisen edellytyksiin eikä työhakijoiden oikeuksiin tai velvollisuuksiin.</w:t>
      </w:r>
    </w:p>
    <w:p w14:paraId="124DEBEF" w14:textId="77777777" w:rsidR="00AF6134" w:rsidRDefault="00AF6134" w:rsidP="00A22694">
      <w:pPr>
        <w:pStyle w:val="MNormaali"/>
        <w:ind w:left="720"/>
        <w:jc w:val="both"/>
        <w:rPr>
          <w:sz w:val="22"/>
          <w:szCs w:val="22"/>
        </w:rPr>
      </w:pPr>
    </w:p>
    <w:p w14:paraId="40039337" w14:textId="64A71152" w:rsidR="00883A8B" w:rsidRDefault="00AF6134" w:rsidP="00A22694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Muutosturvaoikeudesta annettavaan lausuntoon liittyviä viranomaisvaikutuksia työ- ja elinkeinohallinnolle on arvioitu HE 62/2022 vp yhteydessä. Nyt kyseessä oleva asetusmuutosehdotus ei lisäisi tai vähentäisi tästä aiheutuvia vaikutuksia, vaan ainoastaan täsmentäisi tehtävän sisältöä.</w:t>
      </w:r>
    </w:p>
    <w:p w14:paraId="19A55625" w14:textId="440A731E" w:rsidR="00AB1309" w:rsidRDefault="00AB1309" w:rsidP="009A1A31">
      <w:pPr>
        <w:pStyle w:val="MNormaali"/>
        <w:jc w:val="both"/>
        <w:rPr>
          <w:sz w:val="22"/>
          <w:szCs w:val="22"/>
        </w:rPr>
      </w:pPr>
    </w:p>
    <w:p w14:paraId="76E6956A" w14:textId="77777777" w:rsidR="00883A8B" w:rsidRPr="00DC1F78" w:rsidRDefault="00883A8B" w:rsidP="00883A8B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Asian valmistelu</w:t>
      </w:r>
    </w:p>
    <w:p w14:paraId="4CC3E622" w14:textId="3C736399" w:rsidR="009A1A31" w:rsidRDefault="009A1A31" w:rsidP="0057292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Asetusehdotus</w:t>
      </w:r>
      <w:r w:rsidR="00883A8B">
        <w:rPr>
          <w:sz w:val="22"/>
          <w:szCs w:val="22"/>
        </w:rPr>
        <w:t xml:space="preserve"> </w:t>
      </w:r>
      <w:r w:rsidR="00883A8B" w:rsidRPr="00DC1F78">
        <w:rPr>
          <w:sz w:val="22"/>
          <w:szCs w:val="22"/>
        </w:rPr>
        <w:t xml:space="preserve">on valmisteltu </w:t>
      </w:r>
      <w:r w:rsidR="00883A8B">
        <w:rPr>
          <w:sz w:val="22"/>
          <w:szCs w:val="22"/>
        </w:rPr>
        <w:t>virkatyönä työ- ja elinkeinoministeriössä.</w:t>
      </w:r>
      <w:r w:rsidR="0057292A">
        <w:rPr>
          <w:sz w:val="22"/>
          <w:szCs w:val="22"/>
        </w:rPr>
        <w:t xml:space="preserve"> </w:t>
      </w:r>
    </w:p>
    <w:p w14:paraId="112EDBBD" w14:textId="5072BFBE" w:rsidR="0004532A" w:rsidRDefault="0004532A" w:rsidP="0004532A">
      <w:pPr>
        <w:pStyle w:val="MNormaali"/>
        <w:jc w:val="both"/>
        <w:rPr>
          <w:sz w:val="22"/>
          <w:szCs w:val="22"/>
        </w:rPr>
      </w:pPr>
    </w:p>
    <w:p w14:paraId="4DB0AD1D" w14:textId="689C6E17" w:rsidR="0004532A" w:rsidRDefault="0004532A" w:rsidP="0004532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Kirjallinen lausuntokierros järjestettiin ajalla </w:t>
      </w:r>
      <w:r w:rsidR="00294AF2">
        <w:rPr>
          <w:sz w:val="22"/>
          <w:szCs w:val="22"/>
        </w:rPr>
        <w:t>17.10. – 25.11</w:t>
      </w:r>
      <w:r>
        <w:rPr>
          <w:sz w:val="22"/>
          <w:szCs w:val="22"/>
        </w:rPr>
        <w:t xml:space="preserve">.2022. </w:t>
      </w:r>
    </w:p>
    <w:p w14:paraId="0DEE0801" w14:textId="77777777" w:rsidR="0004532A" w:rsidRPr="00B45407" w:rsidRDefault="0004532A" w:rsidP="0004532A">
      <w:pPr>
        <w:pStyle w:val="MNormaali"/>
        <w:ind w:left="720"/>
        <w:jc w:val="both"/>
        <w:rPr>
          <w:sz w:val="22"/>
          <w:szCs w:val="22"/>
        </w:rPr>
      </w:pPr>
    </w:p>
    <w:p w14:paraId="161CA491" w14:textId="7850689A" w:rsidR="001B534F" w:rsidRPr="00294AF2" w:rsidRDefault="001B534F" w:rsidP="001B534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Esitysluonnoksesta pyydettiin lausuntoa vakuutusoikeudelta ja sosiaaliturva-asioiden muutoksenhakulautakunnalta, </w:t>
      </w:r>
      <w:r w:rsidRPr="00B45407">
        <w:rPr>
          <w:sz w:val="22"/>
          <w:szCs w:val="22"/>
        </w:rPr>
        <w:t xml:space="preserve">Uudenmaan elinkeino-, liikenne- ja </w:t>
      </w:r>
      <w:r w:rsidRPr="00294AF2">
        <w:rPr>
          <w:sz w:val="22"/>
          <w:szCs w:val="22"/>
        </w:rPr>
        <w:t xml:space="preserve">ympäristökeskukselta, elinkeino-, liikenne- ja ympäristökeskusten ja työ- ja elinkeinotoimistojen </w:t>
      </w:r>
      <w:proofErr w:type="spellStart"/>
      <w:r w:rsidRPr="00294AF2">
        <w:rPr>
          <w:sz w:val="22"/>
          <w:szCs w:val="22"/>
        </w:rPr>
        <w:t>kehittämis</w:t>
      </w:r>
      <w:proofErr w:type="spellEnd"/>
      <w:r w:rsidRPr="00294AF2">
        <w:rPr>
          <w:sz w:val="22"/>
          <w:szCs w:val="22"/>
        </w:rPr>
        <w:t>- ja hallintokeskukselta, työ- ja elinkeinotoimistoilta, työllisyyden edistämisen kuntakokeilussa mukana olev</w:t>
      </w:r>
      <w:r w:rsidR="00A0059D" w:rsidRPr="00294AF2">
        <w:rPr>
          <w:sz w:val="22"/>
          <w:szCs w:val="22"/>
        </w:rPr>
        <w:t>a</w:t>
      </w:r>
      <w:r w:rsidRPr="00294AF2">
        <w:rPr>
          <w:sz w:val="22"/>
          <w:szCs w:val="22"/>
        </w:rPr>
        <w:t xml:space="preserve">lta kunnilta, työ- ja elinkeinohallinnon asiakaspalvelukeskukselta, Suomen Kuntaliitolta, </w:t>
      </w:r>
      <w:r w:rsidR="00A0059D" w:rsidRPr="00294AF2">
        <w:rPr>
          <w:sz w:val="22"/>
          <w:szCs w:val="22"/>
        </w:rPr>
        <w:t xml:space="preserve">Työllisyysrahastolta, </w:t>
      </w:r>
      <w:r w:rsidRPr="00294AF2">
        <w:rPr>
          <w:sz w:val="22"/>
          <w:szCs w:val="22"/>
        </w:rPr>
        <w:t xml:space="preserve">Työttömyyskassojen Yhteisjärjestöltä sekä Kansaneläkelaitokselta. </w:t>
      </w:r>
    </w:p>
    <w:p w14:paraId="11B93D54" w14:textId="6CBB0BBF" w:rsidR="002651E6" w:rsidRPr="00294AF2" w:rsidRDefault="002651E6" w:rsidP="008A4CC1">
      <w:pPr>
        <w:pStyle w:val="MNormaali"/>
        <w:jc w:val="both"/>
        <w:rPr>
          <w:sz w:val="22"/>
          <w:szCs w:val="22"/>
        </w:rPr>
      </w:pPr>
    </w:p>
    <w:p w14:paraId="0991B594" w14:textId="58CC6D04" w:rsidR="008A4CC1" w:rsidRPr="00294AF2" w:rsidRDefault="008A4CC1" w:rsidP="008A4CC1">
      <w:pPr>
        <w:pStyle w:val="MNormaali"/>
        <w:ind w:left="720"/>
        <w:jc w:val="both"/>
        <w:rPr>
          <w:sz w:val="22"/>
          <w:szCs w:val="22"/>
        </w:rPr>
      </w:pPr>
      <w:r w:rsidRPr="00294AF2">
        <w:rPr>
          <w:sz w:val="22"/>
          <w:szCs w:val="22"/>
        </w:rPr>
        <w:t>Asetusehdotus on tarkastettu oikeusministeriön laintarkastuksessa.</w:t>
      </w:r>
    </w:p>
    <w:p w14:paraId="6586D6DD" w14:textId="77777777" w:rsidR="007F373B" w:rsidRPr="00294AF2" w:rsidRDefault="007F373B" w:rsidP="007F373B">
      <w:pPr>
        <w:pStyle w:val="MNormaali"/>
        <w:ind w:left="720"/>
        <w:jc w:val="both"/>
        <w:rPr>
          <w:sz w:val="22"/>
          <w:szCs w:val="22"/>
        </w:rPr>
      </w:pPr>
    </w:p>
    <w:p w14:paraId="00EDC87C" w14:textId="667E2867" w:rsidR="00C447A1" w:rsidRDefault="00C447A1" w:rsidP="007F373B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Asetusehdotuksen </w:t>
      </w:r>
      <w:r w:rsidRPr="00C447A1">
        <w:rPr>
          <w:sz w:val="22"/>
          <w:szCs w:val="22"/>
        </w:rPr>
        <w:t xml:space="preserve">valmisteluasiakirjat ovat julkisessa palvelussa osoitteessa </w:t>
      </w:r>
      <w:hyperlink r:id="rId8" w:history="1">
        <w:r w:rsidR="008A4CC1" w:rsidRPr="006B0116">
          <w:rPr>
            <w:rStyle w:val="Hyperlinkki"/>
            <w:sz w:val="22"/>
            <w:szCs w:val="22"/>
          </w:rPr>
          <w:t>https://tem.fi/hanke?tunnus=TEM009:00/2022</w:t>
        </w:r>
      </w:hyperlink>
      <w:r w:rsidR="008A4CC1" w:rsidRPr="006B0116">
        <w:rPr>
          <w:sz w:val="22"/>
          <w:szCs w:val="22"/>
        </w:rPr>
        <w:t>.</w:t>
      </w:r>
    </w:p>
    <w:p w14:paraId="3D30FB9D" w14:textId="77777777" w:rsidR="007F373B" w:rsidRDefault="007F373B" w:rsidP="007F373B">
      <w:pPr>
        <w:pStyle w:val="MNormaali"/>
        <w:ind w:left="720"/>
        <w:jc w:val="both"/>
        <w:rPr>
          <w:sz w:val="22"/>
          <w:szCs w:val="22"/>
        </w:rPr>
      </w:pPr>
    </w:p>
    <w:p w14:paraId="1B318337" w14:textId="77777777" w:rsidR="00883A8B" w:rsidRPr="009C67B7" w:rsidRDefault="00883A8B" w:rsidP="00883A8B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Voimaantulo</w:t>
      </w:r>
    </w:p>
    <w:p w14:paraId="5583975E" w14:textId="3D8E1572" w:rsidR="0057292A" w:rsidRDefault="00883A8B" w:rsidP="007F373B">
      <w:pPr>
        <w:pStyle w:val="MKappalejak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Ehdotetaan, että </w:t>
      </w:r>
      <w:r w:rsidR="008A4CC1">
        <w:rPr>
          <w:sz w:val="22"/>
          <w:szCs w:val="22"/>
        </w:rPr>
        <w:t>asetus</w:t>
      </w:r>
      <w:r w:rsidRPr="009C67B7">
        <w:rPr>
          <w:sz w:val="22"/>
          <w:szCs w:val="22"/>
        </w:rPr>
        <w:t xml:space="preserve"> </w:t>
      </w:r>
      <w:r>
        <w:rPr>
          <w:sz w:val="22"/>
          <w:szCs w:val="22"/>
        </w:rPr>
        <w:t>tul</w:t>
      </w:r>
      <w:r w:rsidR="00740651">
        <w:rPr>
          <w:sz w:val="22"/>
          <w:szCs w:val="22"/>
        </w:rPr>
        <w:t>isi</w:t>
      </w:r>
      <w:r w:rsidR="001B2FDE">
        <w:rPr>
          <w:sz w:val="22"/>
          <w:szCs w:val="22"/>
        </w:rPr>
        <w:t xml:space="preserve"> voimaan</w:t>
      </w:r>
      <w:r w:rsidR="00740651">
        <w:rPr>
          <w:sz w:val="22"/>
          <w:szCs w:val="22"/>
        </w:rPr>
        <w:t xml:space="preserve"> </w:t>
      </w:r>
      <w:r w:rsidR="00A0059D">
        <w:rPr>
          <w:sz w:val="22"/>
          <w:szCs w:val="22"/>
        </w:rPr>
        <w:t>1.1.</w:t>
      </w:r>
      <w:r w:rsidR="00536FE5">
        <w:rPr>
          <w:sz w:val="22"/>
          <w:szCs w:val="22"/>
        </w:rPr>
        <w:t>2023</w:t>
      </w:r>
      <w:r w:rsidR="00740651">
        <w:rPr>
          <w:sz w:val="22"/>
          <w:szCs w:val="22"/>
        </w:rPr>
        <w:t>.</w:t>
      </w:r>
      <w:r w:rsidR="001B2FDE">
        <w:rPr>
          <w:sz w:val="22"/>
          <w:szCs w:val="22"/>
        </w:rPr>
        <w:t xml:space="preserve"> </w:t>
      </w:r>
    </w:p>
    <w:p w14:paraId="3D95E6D3" w14:textId="77777777" w:rsidR="0057292A" w:rsidRDefault="005729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EBBAD9" w14:textId="65CE64CC" w:rsidR="0057292A" w:rsidRDefault="0057292A" w:rsidP="00C95766">
      <w:pPr>
        <w:pStyle w:val="MKappalejak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Liite 1 </w:t>
      </w:r>
    </w:p>
    <w:p w14:paraId="18FA800B" w14:textId="77777777" w:rsidR="00EA0065" w:rsidRPr="00F6270F" w:rsidRDefault="00EA0065" w:rsidP="00EA0065">
      <w:pPr>
        <w:pStyle w:val="MKappalejako"/>
        <w:ind w:left="0"/>
        <w:jc w:val="both"/>
        <w:rPr>
          <w:b/>
          <w:sz w:val="22"/>
          <w:szCs w:val="22"/>
        </w:rPr>
      </w:pPr>
      <w:r w:rsidRPr="00F6270F">
        <w:rPr>
          <w:b/>
          <w:sz w:val="22"/>
          <w:szCs w:val="22"/>
        </w:rPr>
        <w:t xml:space="preserve">Työ- ja elinkeinoministeriön asetus </w:t>
      </w:r>
    </w:p>
    <w:p w14:paraId="5D0EE443" w14:textId="6FC71885" w:rsidR="00EA0065" w:rsidRPr="00F6270F" w:rsidRDefault="00EA0065" w:rsidP="00EA0065">
      <w:pPr>
        <w:pStyle w:val="MKappalejako"/>
        <w:ind w:left="0"/>
        <w:jc w:val="both"/>
        <w:rPr>
          <w:b/>
          <w:sz w:val="22"/>
          <w:szCs w:val="22"/>
        </w:rPr>
      </w:pPr>
      <w:r w:rsidRPr="00F6270F">
        <w:rPr>
          <w:b/>
          <w:sz w:val="22"/>
          <w:szCs w:val="22"/>
        </w:rPr>
        <w:t xml:space="preserve">työvoimapoliittisen lausunnon antamisesta ja lausuntoon merkittävistä tiedoista annetun työ- ja elinkeinoministeriön asetuksen muuttamisesta </w:t>
      </w:r>
    </w:p>
    <w:p w14:paraId="1F57B602" w14:textId="77777777" w:rsidR="00EA0065" w:rsidRDefault="00EA0065" w:rsidP="00EA0065">
      <w:pPr>
        <w:pStyle w:val="MKappalejak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Työ- ja elinkeinoministeriön päätöksen mukaisesti </w:t>
      </w:r>
    </w:p>
    <w:p w14:paraId="52646685" w14:textId="77777777" w:rsidR="00A0059D" w:rsidRDefault="00EA0065" w:rsidP="00EA0065">
      <w:pPr>
        <w:pStyle w:val="MKappalejako"/>
        <w:spacing w:after="0"/>
        <w:ind w:left="0"/>
        <w:jc w:val="both"/>
        <w:rPr>
          <w:sz w:val="22"/>
          <w:szCs w:val="22"/>
        </w:rPr>
      </w:pPr>
      <w:r w:rsidRPr="00F6270F">
        <w:rPr>
          <w:i/>
          <w:sz w:val="22"/>
          <w:szCs w:val="22"/>
        </w:rPr>
        <w:t xml:space="preserve">muutetaan </w:t>
      </w:r>
      <w:r>
        <w:rPr>
          <w:sz w:val="22"/>
          <w:szCs w:val="22"/>
        </w:rPr>
        <w:t>työvoimapoliittisen lausunnon antamisesta ja lausuntoon merkittävistä tiedoista annetun työ- ja elinkeinoministeriön asetuksen (1556/2016) 2 §:n 5 kohta</w:t>
      </w:r>
      <w:r w:rsidR="00A0059D">
        <w:rPr>
          <w:sz w:val="22"/>
          <w:szCs w:val="22"/>
        </w:rPr>
        <w:t>, ja</w:t>
      </w:r>
    </w:p>
    <w:p w14:paraId="02EE3223" w14:textId="52A34DE9" w:rsidR="00EA0065" w:rsidRDefault="00A0059D" w:rsidP="00EA0065">
      <w:pPr>
        <w:pStyle w:val="MKappalejako"/>
        <w:spacing w:after="0"/>
        <w:ind w:left="0"/>
        <w:jc w:val="both"/>
        <w:rPr>
          <w:sz w:val="22"/>
          <w:szCs w:val="22"/>
        </w:rPr>
      </w:pPr>
      <w:r w:rsidRPr="00A0059D">
        <w:rPr>
          <w:i/>
          <w:sz w:val="22"/>
          <w:szCs w:val="22"/>
        </w:rPr>
        <w:t>lisätään</w:t>
      </w:r>
      <w:r>
        <w:rPr>
          <w:sz w:val="22"/>
          <w:szCs w:val="22"/>
        </w:rPr>
        <w:t xml:space="preserve"> asetukseen uusi 5 a §</w:t>
      </w:r>
      <w:r w:rsidR="00EA0065">
        <w:rPr>
          <w:sz w:val="22"/>
          <w:szCs w:val="22"/>
        </w:rPr>
        <w:t xml:space="preserve"> seuraavasti: </w:t>
      </w:r>
    </w:p>
    <w:p w14:paraId="39C7483A" w14:textId="202D5B80" w:rsidR="008E4CA4" w:rsidRDefault="008E4CA4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1CA8DCB5" w14:textId="77777777" w:rsidR="00D365EE" w:rsidRDefault="00D365EE" w:rsidP="00D365EE">
      <w:pPr>
        <w:rPr>
          <w:sz w:val="22"/>
          <w:szCs w:val="22"/>
        </w:rPr>
      </w:pPr>
      <w:r w:rsidRPr="00806082">
        <w:rPr>
          <w:sz w:val="22"/>
          <w:szCs w:val="22"/>
        </w:rPr>
        <w:t>2 §</w:t>
      </w:r>
    </w:p>
    <w:p w14:paraId="1527CC92" w14:textId="77777777" w:rsidR="00D365EE" w:rsidRPr="00806082" w:rsidRDefault="00D365EE" w:rsidP="00D365EE">
      <w:pPr>
        <w:rPr>
          <w:sz w:val="22"/>
          <w:szCs w:val="22"/>
        </w:rPr>
      </w:pPr>
    </w:p>
    <w:p w14:paraId="32DFB516" w14:textId="77777777" w:rsidR="00D365EE" w:rsidRPr="002E0B5E" w:rsidRDefault="00D365EE" w:rsidP="00D365EE">
      <w:pPr>
        <w:rPr>
          <w:i/>
          <w:sz w:val="22"/>
          <w:szCs w:val="22"/>
        </w:rPr>
      </w:pPr>
      <w:r w:rsidRPr="002E0B5E">
        <w:rPr>
          <w:i/>
          <w:sz w:val="22"/>
          <w:szCs w:val="22"/>
        </w:rPr>
        <w:t>Työ- ja elinkeinohallinnon asiakaspalvelukeskuksen toimivalta antaa työvoimapoliittisia lausuntoja</w:t>
      </w:r>
    </w:p>
    <w:p w14:paraId="4B32E1BC" w14:textId="77777777" w:rsidR="00D365EE" w:rsidRDefault="00D365EE" w:rsidP="00D365EE">
      <w:pPr>
        <w:rPr>
          <w:sz w:val="22"/>
          <w:szCs w:val="22"/>
        </w:rPr>
      </w:pPr>
    </w:p>
    <w:p w14:paraId="7A0AD3D7" w14:textId="77777777" w:rsidR="00D365EE" w:rsidRDefault="00D365EE" w:rsidP="00D365EE">
      <w:pPr>
        <w:rPr>
          <w:sz w:val="22"/>
          <w:szCs w:val="22"/>
        </w:rPr>
      </w:pPr>
      <w:r w:rsidRPr="00806082">
        <w:rPr>
          <w:sz w:val="22"/>
          <w:szCs w:val="22"/>
        </w:rPr>
        <w:t>Työ- ja elinkeinohallinnon asiakaspalvelukeskus voi antaa työvoimapoliittisen lausunnon tilanteissa, joihin ei liity työvoimapoliittista harkintaa ja joista säädetään työttömyysturvalain:</w:t>
      </w:r>
    </w:p>
    <w:p w14:paraId="0C6DEA8D" w14:textId="4940EC78" w:rsidR="00D365EE" w:rsidRPr="00D365EE" w:rsidRDefault="00D365EE" w:rsidP="00D365EE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</w:t>
      </w:r>
      <w:r w:rsidR="006A12F1">
        <w:rPr>
          <w:sz w:val="22"/>
          <w:szCs w:val="22"/>
        </w:rPr>
        <w:t>-----------------------------------------------------------------------------</w:t>
      </w:r>
    </w:p>
    <w:p w14:paraId="6FCBD80B" w14:textId="77777777" w:rsidR="00D365EE" w:rsidRPr="00D365EE" w:rsidRDefault="00D365EE" w:rsidP="00D365EE">
      <w:pPr>
        <w:rPr>
          <w:sz w:val="22"/>
          <w:szCs w:val="22"/>
        </w:rPr>
      </w:pPr>
      <w:r w:rsidRPr="00D365EE">
        <w:rPr>
          <w:sz w:val="22"/>
          <w:szCs w:val="22"/>
        </w:rPr>
        <w:t>5) 2 luvun 10 §:n 1 ja 2 momentissa sekä 2 luvun 10 a §:n 2 momentissa (opiskelu);</w:t>
      </w:r>
    </w:p>
    <w:p w14:paraId="15128FE4" w14:textId="77777777" w:rsidR="006A12F1" w:rsidRPr="00D365EE" w:rsidRDefault="006A12F1" w:rsidP="006A12F1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</w:t>
      </w:r>
    </w:p>
    <w:p w14:paraId="48B60D36" w14:textId="7713B8A7" w:rsidR="008E4CA4" w:rsidRDefault="008E4CA4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6BB0B607" w14:textId="77777777" w:rsidR="00A0059D" w:rsidRDefault="00A0059D" w:rsidP="00A0059D">
      <w:pPr>
        <w:rPr>
          <w:sz w:val="22"/>
          <w:szCs w:val="22"/>
        </w:rPr>
      </w:pPr>
      <w:r>
        <w:rPr>
          <w:sz w:val="22"/>
          <w:szCs w:val="22"/>
        </w:rPr>
        <w:t>5 a §</w:t>
      </w:r>
    </w:p>
    <w:p w14:paraId="754410BE" w14:textId="77777777" w:rsidR="00A0059D" w:rsidRDefault="00A0059D" w:rsidP="00A0059D">
      <w:pPr>
        <w:rPr>
          <w:sz w:val="22"/>
          <w:szCs w:val="22"/>
        </w:rPr>
      </w:pPr>
    </w:p>
    <w:p w14:paraId="4F433FEF" w14:textId="77777777" w:rsidR="00A0059D" w:rsidRPr="00A0059D" w:rsidRDefault="00A0059D" w:rsidP="00A0059D">
      <w:pPr>
        <w:rPr>
          <w:i/>
          <w:sz w:val="22"/>
          <w:szCs w:val="22"/>
        </w:rPr>
      </w:pPr>
      <w:r w:rsidRPr="00A0059D">
        <w:rPr>
          <w:i/>
          <w:sz w:val="22"/>
          <w:szCs w:val="22"/>
        </w:rPr>
        <w:t>Muutosturvarahaa koskeva lausunto</w:t>
      </w:r>
    </w:p>
    <w:p w14:paraId="61F897DA" w14:textId="77777777" w:rsidR="00A0059D" w:rsidRDefault="00A0059D" w:rsidP="00A0059D">
      <w:pPr>
        <w:rPr>
          <w:sz w:val="22"/>
          <w:szCs w:val="22"/>
        </w:rPr>
      </w:pPr>
    </w:p>
    <w:p w14:paraId="18E672D8" w14:textId="77777777" w:rsidR="00A0059D" w:rsidRDefault="00A0059D" w:rsidP="00A0059D">
      <w:pPr>
        <w:rPr>
          <w:sz w:val="22"/>
          <w:szCs w:val="22"/>
        </w:rPr>
      </w:pPr>
      <w:r>
        <w:rPr>
          <w:sz w:val="22"/>
          <w:szCs w:val="22"/>
        </w:rPr>
        <w:t>Muutosturvarahan maksamisen edellytyksiä koskevaan lausuntoon tulee merkitä henkilön irtisanoneen työnantajan nimi ja irtisanomispäivä.</w:t>
      </w:r>
    </w:p>
    <w:p w14:paraId="5BD08A7B" w14:textId="77777777" w:rsidR="00A0059D" w:rsidRDefault="00A0059D" w:rsidP="00A0059D">
      <w:pPr>
        <w:rPr>
          <w:sz w:val="22"/>
          <w:szCs w:val="22"/>
        </w:rPr>
      </w:pPr>
    </w:p>
    <w:p w14:paraId="6A5D6B7F" w14:textId="3835B182" w:rsidR="00A0059D" w:rsidRDefault="00A0059D" w:rsidP="00A0059D">
      <w:pPr>
        <w:rPr>
          <w:sz w:val="22"/>
          <w:szCs w:val="22"/>
        </w:rPr>
      </w:pPr>
      <w:r>
        <w:rPr>
          <w:sz w:val="22"/>
          <w:szCs w:val="22"/>
        </w:rPr>
        <w:t xml:space="preserve">Lausuntoon voidaan lisäksi merkitä irtisanoneen työnantajan </w:t>
      </w:r>
      <w:r w:rsidR="00AF6134">
        <w:rPr>
          <w:sz w:val="22"/>
          <w:szCs w:val="22"/>
        </w:rPr>
        <w:t>yritys- ja yhteisö</w:t>
      </w:r>
      <w:r>
        <w:rPr>
          <w:sz w:val="22"/>
          <w:szCs w:val="22"/>
        </w:rPr>
        <w:t>tunnus ja henkilön työsuhteen alkamispäivä.</w:t>
      </w:r>
    </w:p>
    <w:p w14:paraId="111B4EC1" w14:textId="73CA75C3" w:rsidR="00A0059D" w:rsidRDefault="00A0059D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082C192F" w14:textId="77777777" w:rsidR="00A0059D" w:rsidRDefault="00A0059D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0494F66D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>———</w:t>
      </w:r>
    </w:p>
    <w:p w14:paraId="61BE7635" w14:textId="44049822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Tämä asetus tulee voimaan </w:t>
      </w:r>
      <w:r w:rsidR="00A0059D">
        <w:rPr>
          <w:sz w:val="22"/>
          <w:szCs w:val="22"/>
        </w:rPr>
        <w:t xml:space="preserve">1 </w:t>
      </w:r>
      <w:r w:rsidRPr="00114C29">
        <w:rPr>
          <w:sz w:val="22"/>
          <w:szCs w:val="22"/>
        </w:rPr>
        <w:t xml:space="preserve">päivänä </w:t>
      </w:r>
      <w:r w:rsidR="00A0059D">
        <w:rPr>
          <w:sz w:val="22"/>
          <w:szCs w:val="22"/>
        </w:rPr>
        <w:t>tammi</w:t>
      </w:r>
      <w:r w:rsidRPr="00114C29">
        <w:rPr>
          <w:sz w:val="22"/>
          <w:szCs w:val="22"/>
        </w:rPr>
        <w:t>kuuta 20</w:t>
      </w:r>
      <w:r w:rsidR="00A0059D">
        <w:rPr>
          <w:sz w:val="22"/>
          <w:szCs w:val="22"/>
        </w:rPr>
        <w:t>23</w:t>
      </w:r>
      <w:r w:rsidRPr="00114C29">
        <w:rPr>
          <w:sz w:val="22"/>
          <w:szCs w:val="22"/>
        </w:rPr>
        <w:t>.</w:t>
      </w:r>
    </w:p>
    <w:p w14:paraId="62C9BB73" w14:textId="77777777" w:rsidR="00D365EE" w:rsidRPr="00114C29" w:rsidRDefault="00D365EE" w:rsidP="00D365EE">
      <w:pPr>
        <w:rPr>
          <w:sz w:val="22"/>
          <w:szCs w:val="22"/>
        </w:rPr>
      </w:pPr>
    </w:p>
    <w:p w14:paraId="70290FB4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>Helsingissä xx.xx.2022</w:t>
      </w:r>
    </w:p>
    <w:p w14:paraId="724C5FED" w14:textId="77777777" w:rsidR="00D365EE" w:rsidRPr="00114C29" w:rsidRDefault="00D365EE" w:rsidP="00D365EE">
      <w:pPr>
        <w:rPr>
          <w:sz w:val="22"/>
          <w:szCs w:val="22"/>
        </w:rPr>
      </w:pPr>
    </w:p>
    <w:p w14:paraId="77090AE5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Työministeri Tuula Haatainen </w:t>
      </w:r>
    </w:p>
    <w:p w14:paraId="30F3E083" w14:textId="77777777" w:rsidR="00D365EE" w:rsidRPr="00114C29" w:rsidRDefault="00D365EE" w:rsidP="00D365EE">
      <w:pPr>
        <w:rPr>
          <w:sz w:val="22"/>
          <w:szCs w:val="22"/>
        </w:rPr>
      </w:pPr>
    </w:p>
    <w:p w14:paraId="16F8DC08" w14:textId="7F4D26E4" w:rsidR="00D365EE" w:rsidRPr="00114C29" w:rsidRDefault="00A0059D" w:rsidP="00D365EE">
      <w:pPr>
        <w:rPr>
          <w:sz w:val="22"/>
          <w:szCs w:val="22"/>
        </w:rPr>
      </w:pPr>
      <w:r>
        <w:rPr>
          <w:sz w:val="22"/>
          <w:szCs w:val="22"/>
        </w:rPr>
        <w:t>Hallitusneuvos Timo Meling</w:t>
      </w:r>
    </w:p>
    <w:p w14:paraId="76613D15" w14:textId="77777777" w:rsidR="008E4CA4" w:rsidRDefault="008E4CA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19A27B" w14:textId="77777777" w:rsidR="008E4CA4" w:rsidRPr="00F6270F" w:rsidRDefault="008E4CA4" w:rsidP="008E4CA4">
      <w:pPr>
        <w:pStyle w:val="MKappalejako"/>
        <w:ind w:left="0"/>
        <w:jc w:val="both"/>
        <w:rPr>
          <w:b/>
          <w:sz w:val="22"/>
          <w:szCs w:val="22"/>
        </w:rPr>
      </w:pPr>
      <w:r w:rsidRPr="00F6270F">
        <w:rPr>
          <w:b/>
          <w:sz w:val="22"/>
          <w:szCs w:val="22"/>
        </w:rPr>
        <w:t xml:space="preserve">Työ- ja elinkeinoministeriön asetus </w:t>
      </w:r>
    </w:p>
    <w:p w14:paraId="697B3D58" w14:textId="1CF04D61" w:rsidR="008E4CA4" w:rsidRPr="00F6270F" w:rsidRDefault="008E4CA4" w:rsidP="008E4CA4">
      <w:pPr>
        <w:pStyle w:val="MKappalejako"/>
        <w:ind w:left="0"/>
        <w:jc w:val="both"/>
        <w:rPr>
          <w:b/>
          <w:sz w:val="22"/>
          <w:szCs w:val="22"/>
        </w:rPr>
      </w:pPr>
      <w:r w:rsidRPr="00F6270F">
        <w:rPr>
          <w:b/>
          <w:sz w:val="22"/>
          <w:szCs w:val="22"/>
        </w:rPr>
        <w:t xml:space="preserve">työvoimapoliittisen lausunnon antamisesta ja lausuntoon merkittävistä tiedoista annetun työ- ja elinkeinoministeriön asetuksen muuttamisesta </w:t>
      </w:r>
    </w:p>
    <w:p w14:paraId="37ED520E" w14:textId="77777777" w:rsidR="008E4CA4" w:rsidRDefault="008E4CA4" w:rsidP="008E4CA4">
      <w:pPr>
        <w:pStyle w:val="MKappalejak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Työ- ja elinkeinoministeriön päätöksen mukaisesti </w:t>
      </w:r>
    </w:p>
    <w:p w14:paraId="29F47DBD" w14:textId="77777777" w:rsidR="00A5246A" w:rsidRDefault="008E4CA4">
      <w:pPr>
        <w:pStyle w:val="MKappalejako"/>
        <w:spacing w:after="0"/>
        <w:ind w:left="0"/>
        <w:jc w:val="both"/>
        <w:rPr>
          <w:sz w:val="22"/>
          <w:szCs w:val="22"/>
        </w:rPr>
      </w:pPr>
      <w:r w:rsidRPr="00F6270F">
        <w:rPr>
          <w:i/>
          <w:sz w:val="22"/>
          <w:szCs w:val="22"/>
        </w:rPr>
        <w:t xml:space="preserve">muutetaan </w:t>
      </w:r>
      <w:r>
        <w:rPr>
          <w:sz w:val="22"/>
          <w:szCs w:val="22"/>
        </w:rPr>
        <w:t>työvoimapoliittisen lausunnon antamisesta ja lausuntoon merkittävistä tiedoista annetun työ- ja elinkeinoministeriön asetuksen (1556/2016) 2 §:n 5 kohta</w:t>
      </w:r>
      <w:r w:rsidR="00A5246A">
        <w:rPr>
          <w:sz w:val="22"/>
          <w:szCs w:val="22"/>
        </w:rPr>
        <w:t>, ja</w:t>
      </w:r>
    </w:p>
    <w:p w14:paraId="71B7C0CE" w14:textId="12732D03" w:rsidR="008E4CA4" w:rsidRDefault="00A5246A">
      <w:pPr>
        <w:pStyle w:val="MKappalejako"/>
        <w:spacing w:after="0"/>
        <w:ind w:left="0"/>
        <w:jc w:val="both"/>
        <w:rPr>
          <w:sz w:val="22"/>
          <w:szCs w:val="22"/>
        </w:rPr>
      </w:pPr>
      <w:r w:rsidRPr="00A5246A">
        <w:rPr>
          <w:i/>
          <w:sz w:val="22"/>
          <w:szCs w:val="22"/>
        </w:rPr>
        <w:t>lisätään</w:t>
      </w:r>
      <w:r>
        <w:rPr>
          <w:sz w:val="22"/>
          <w:szCs w:val="22"/>
        </w:rPr>
        <w:t xml:space="preserve"> asetukseen uusi 5 a §</w:t>
      </w:r>
      <w:r w:rsidR="008E4CA4">
        <w:rPr>
          <w:sz w:val="22"/>
          <w:szCs w:val="22"/>
        </w:rPr>
        <w:t xml:space="preserve"> seuraavasti: </w:t>
      </w:r>
    </w:p>
    <w:p w14:paraId="66D127D9" w14:textId="7BCA2270" w:rsidR="008E4CA4" w:rsidRDefault="008E4CA4" w:rsidP="008E4CA4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4CA4" w14:paraId="39837E72" w14:textId="77777777" w:rsidTr="008E4CA4">
        <w:tc>
          <w:tcPr>
            <w:tcW w:w="4814" w:type="dxa"/>
          </w:tcPr>
          <w:p w14:paraId="39457031" w14:textId="4172E48D" w:rsidR="008E4CA4" w:rsidRPr="008E4CA4" w:rsidRDefault="008E4CA4" w:rsidP="008E4CA4">
            <w:pPr>
              <w:rPr>
                <w:i/>
                <w:sz w:val="22"/>
                <w:szCs w:val="22"/>
              </w:rPr>
            </w:pPr>
            <w:r w:rsidRPr="008E4CA4">
              <w:rPr>
                <w:i/>
                <w:sz w:val="22"/>
                <w:szCs w:val="22"/>
              </w:rPr>
              <w:t>Voimassa oleva säännös</w:t>
            </w:r>
          </w:p>
        </w:tc>
        <w:tc>
          <w:tcPr>
            <w:tcW w:w="4814" w:type="dxa"/>
          </w:tcPr>
          <w:p w14:paraId="37EDD14E" w14:textId="6D637DEC" w:rsidR="008E4CA4" w:rsidRPr="008E4CA4" w:rsidRDefault="008E4CA4" w:rsidP="008E4CA4">
            <w:pPr>
              <w:rPr>
                <w:i/>
                <w:sz w:val="22"/>
                <w:szCs w:val="22"/>
              </w:rPr>
            </w:pPr>
            <w:r w:rsidRPr="008E4CA4">
              <w:rPr>
                <w:i/>
                <w:sz w:val="22"/>
                <w:szCs w:val="22"/>
              </w:rPr>
              <w:t xml:space="preserve">Ehdotus </w:t>
            </w:r>
          </w:p>
        </w:tc>
      </w:tr>
      <w:tr w:rsidR="008E4CA4" w14:paraId="40DB1B26" w14:textId="77777777" w:rsidTr="008E4CA4">
        <w:tc>
          <w:tcPr>
            <w:tcW w:w="4814" w:type="dxa"/>
          </w:tcPr>
          <w:p w14:paraId="7BFE3623" w14:textId="7CD7F644" w:rsidR="00806082" w:rsidRDefault="00806082" w:rsidP="00806082">
            <w:pPr>
              <w:rPr>
                <w:sz w:val="22"/>
                <w:szCs w:val="22"/>
              </w:rPr>
            </w:pPr>
            <w:r w:rsidRPr="00806082">
              <w:rPr>
                <w:sz w:val="22"/>
                <w:szCs w:val="22"/>
              </w:rPr>
              <w:t>2 §</w:t>
            </w:r>
          </w:p>
          <w:p w14:paraId="040F8252" w14:textId="77777777" w:rsidR="00806082" w:rsidRPr="00806082" w:rsidRDefault="00806082" w:rsidP="00806082">
            <w:pPr>
              <w:rPr>
                <w:sz w:val="22"/>
                <w:szCs w:val="22"/>
              </w:rPr>
            </w:pPr>
          </w:p>
          <w:p w14:paraId="7C223536" w14:textId="77777777" w:rsidR="008E4CA4" w:rsidRPr="002E0B5E" w:rsidRDefault="00806082" w:rsidP="00806082">
            <w:pPr>
              <w:rPr>
                <w:i/>
                <w:sz w:val="22"/>
                <w:szCs w:val="22"/>
              </w:rPr>
            </w:pPr>
            <w:r w:rsidRPr="002E0B5E">
              <w:rPr>
                <w:i/>
                <w:sz w:val="22"/>
                <w:szCs w:val="22"/>
              </w:rPr>
              <w:t>Työ- ja elinkeinohallinnon asiakaspalvelukeskuksen toimivalta antaa työvoimapoliittisia lausuntoja</w:t>
            </w:r>
          </w:p>
          <w:p w14:paraId="047924D8" w14:textId="77777777" w:rsidR="00806082" w:rsidRDefault="00806082" w:rsidP="00806082">
            <w:pPr>
              <w:rPr>
                <w:sz w:val="22"/>
                <w:szCs w:val="22"/>
              </w:rPr>
            </w:pPr>
          </w:p>
          <w:p w14:paraId="2F7963D1" w14:textId="77777777" w:rsidR="00806082" w:rsidRDefault="00806082" w:rsidP="00806082">
            <w:pPr>
              <w:rPr>
                <w:sz w:val="22"/>
                <w:szCs w:val="22"/>
              </w:rPr>
            </w:pPr>
            <w:r w:rsidRPr="00806082">
              <w:rPr>
                <w:sz w:val="22"/>
                <w:szCs w:val="22"/>
              </w:rPr>
              <w:t>Työ- ja elinkeinohallinnon asiakaspalvelukeskus voi antaa työvoimapoliittisen lausunnon tilanteissa, joihin ei liity työvoimapoliittista harkintaa ja joista säädetään työttömyysturvalain:</w:t>
            </w:r>
          </w:p>
          <w:p w14:paraId="1E03785E" w14:textId="77777777" w:rsidR="00806082" w:rsidRDefault="00806082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</w:t>
            </w:r>
          </w:p>
          <w:p w14:paraId="1EBAE3E8" w14:textId="77777777" w:rsidR="00806082" w:rsidRDefault="00806082" w:rsidP="00806082">
            <w:pPr>
              <w:rPr>
                <w:sz w:val="22"/>
                <w:szCs w:val="22"/>
              </w:rPr>
            </w:pPr>
            <w:r w:rsidRPr="00806082">
              <w:rPr>
                <w:sz w:val="22"/>
                <w:szCs w:val="22"/>
              </w:rPr>
              <w:t>5) 2 luvun 10 §:n 1, 2 ja 4 momentissa (opiskelu);</w:t>
            </w:r>
          </w:p>
          <w:p w14:paraId="2673AC37" w14:textId="77777777" w:rsidR="00806082" w:rsidRDefault="00806082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</w:t>
            </w:r>
          </w:p>
          <w:p w14:paraId="04969E7B" w14:textId="59442606" w:rsidR="00806082" w:rsidRDefault="00806082" w:rsidP="00806082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2756ECFC" w14:textId="77777777" w:rsidR="00806082" w:rsidRDefault="00806082" w:rsidP="00806082">
            <w:pPr>
              <w:rPr>
                <w:sz w:val="22"/>
                <w:szCs w:val="22"/>
              </w:rPr>
            </w:pPr>
            <w:r w:rsidRPr="00806082">
              <w:rPr>
                <w:sz w:val="22"/>
                <w:szCs w:val="22"/>
              </w:rPr>
              <w:t>2 §</w:t>
            </w:r>
          </w:p>
          <w:p w14:paraId="4CCE4694" w14:textId="77777777" w:rsidR="00806082" w:rsidRPr="00806082" w:rsidRDefault="00806082" w:rsidP="00806082">
            <w:pPr>
              <w:rPr>
                <w:sz w:val="22"/>
                <w:szCs w:val="22"/>
              </w:rPr>
            </w:pPr>
          </w:p>
          <w:p w14:paraId="20767D1A" w14:textId="77777777" w:rsidR="00806082" w:rsidRPr="002E0B5E" w:rsidRDefault="00806082" w:rsidP="00806082">
            <w:pPr>
              <w:rPr>
                <w:i/>
                <w:sz w:val="22"/>
                <w:szCs w:val="22"/>
              </w:rPr>
            </w:pPr>
            <w:r w:rsidRPr="002E0B5E">
              <w:rPr>
                <w:i/>
                <w:sz w:val="22"/>
                <w:szCs w:val="22"/>
              </w:rPr>
              <w:t>Työ- ja elinkeinohallinnon asiakaspalvelukeskuksen toimivalta antaa työvoimapoliittisia lausuntoja</w:t>
            </w:r>
          </w:p>
          <w:p w14:paraId="7CAA000B" w14:textId="77777777" w:rsidR="00806082" w:rsidRDefault="00806082" w:rsidP="00806082">
            <w:pPr>
              <w:rPr>
                <w:sz w:val="22"/>
                <w:szCs w:val="22"/>
              </w:rPr>
            </w:pPr>
          </w:p>
          <w:p w14:paraId="20D0AFA4" w14:textId="77777777" w:rsidR="00806082" w:rsidRDefault="00806082" w:rsidP="00806082">
            <w:pPr>
              <w:rPr>
                <w:sz w:val="22"/>
                <w:szCs w:val="22"/>
              </w:rPr>
            </w:pPr>
            <w:r w:rsidRPr="00806082">
              <w:rPr>
                <w:sz w:val="22"/>
                <w:szCs w:val="22"/>
              </w:rPr>
              <w:t>Työ- ja elinkeinohallinnon asiakaspalvelukeskus voi antaa työvoimapoliittisen lausunnon tilanteissa, joihin ei liity työvoimapoliittista harkintaa ja joista säädetään työttömyysturvalain:</w:t>
            </w:r>
          </w:p>
          <w:p w14:paraId="00EEF3FC" w14:textId="77777777" w:rsidR="00806082" w:rsidRDefault="00806082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</w:t>
            </w:r>
          </w:p>
          <w:p w14:paraId="6A12B002" w14:textId="5E604723" w:rsidR="00806082" w:rsidRDefault="00167D6E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5) 2 luvun 10 §:n 1 ja</w:t>
            </w:r>
            <w:r w:rsidR="00806082" w:rsidRPr="00806082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momentissa </w:t>
            </w:r>
            <w:r w:rsidRPr="00167D6E">
              <w:rPr>
                <w:i/>
                <w:sz w:val="22"/>
                <w:szCs w:val="22"/>
              </w:rPr>
              <w:t>sekä 2 luvun 10 a §:n 2 momentissa</w:t>
            </w:r>
            <w:r w:rsidR="00806082" w:rsidRPr="00806082">
              <w:rPr>
                <w:sz w:val="22"/>
                <w:szCs w:val="22"/>
              </w:rPr>
              <w:t xml:space="preserve"> (opiskelu);</w:t>
            </w:r>
          </w:p>
          <w:p w14:paraId="69F73609" w14:textId="77777777" w:rsidR="00806082" w:rsidRDefault="00806082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</w:t>
            </w:r>
          </w:p>
          <w:p w14:paraId="214A779A" w14:textId="77777777" w:rsidR="008E4CA4" w:rsidRDefault="008E4CA4" w:rsidP="008E4CA4">
            <w:pPr>
              <w:rPr>
                <w:sz w:val="22"/>
                <w:szCs w:val="22"/>
              </w:rPr>
            </w:pPr>
          </w:p>
        </w:tc>
      </w:tr>
      <w:tr w:rsidR="00A5246A" w14:paraId="71613090" w14:textId="77777777" w:rsidTr="008E4CA4">
        <w:tc>
          <w:tcPr>
            <w:tcW w:w="4814" w:type="dxa"/>
          </w:tcPr>
          <w:p w14:paraId="5CF71892" w14:textId="77777777" w:rsidR="00A5246A" w:rsidRPr="00806082" w:rsidRDefault="00A5246A" w:rsidP="00806082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4966ACF2" w14:textId="77777777" w:rsidR="00A5246A" w:rsidRDefault="00A5246A" w:rsidP="00806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 §</w:t>
            </w:r>
          </w:p>
          <w:p w14:paraId="148E2EF2" w14:textId="77777777" w:rsidR="00A5246A" w:rsidRDefault="00A5246A" w:rsidP="00806082">
            <w:pPr>
              <w:rPr>
                <w:sz w:val="22"/>
                <w:szCs w:val="22"/>
              </w:rPr>
            </w:pPr>
          </w:p>
          <w:p w14:paraId="5604B81E" w14:textId="77777777" w:rsidR="00A5246A" w:rsidRPr="00A0059D" w:rsidRDefault="00A5246A" w:rsidP="00806082">
            <w:pPr>
              <w:rPr>
                <w:i/>
                <w:sz w:val="22"/>
                <w:szCs w:val="22"/>
              </w:rPr>
            </w:pPr>
            <w:r w:rsidRPr="00A0059D">
              <w:rPr>
                <w:i/>
                <w:sz w:val="22"/>
                <w:szCs w:val="22"/>
              </w:rPr>
              <w:t>Muutosturvarahaa koskeva lausunto</w:t>
            </w:r>
          </w:p>
          <w:p w14:paraId="5B48FCF7" w14:textId="77777777" w:rsidR="00A5246A" w:rsidRDefault="00A5246A" w:rsidP="00806082">
            <w:pPr>
              <w:rPr>
                <w:sz w:val="22"/>
                <w:szCs w:val="22"/>
              </w:rPr>
            </w:pPr>
          </w:p>
          <w:p w14:paraId="30203C93" w14:textId="1AE0A017" w:rsidR="004D1657" w:rsidRDefault="004D1657" w:rsidP="004D1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Muutosturvarahan maksamisen edellytyksiä koskevaan lausuntoon tulee merkitä henkilön irtisanoneen työnantajan nimi ja irtisanomispäivä.</w:t>
            </w:r>
          </w:p>
          <w:p w14:paraId="366A3F8A" w14:textId="64C4ACE3" w:rsidR="004D1657" w:rsidRDefault="004D1657" w:rsidP="004D1657">
            <w:pPr>
              <w:rPr>
                <w:sz w:val="22"/>
                <w:szCs w:val="22"/>
              </w:rPr>
            </w:pPr>
          </w:p>
          <w:p w14:paraId="7B6B20C1" w14:textId="0634FC28" w:rsidR="004D1657" w:rsidRDefault="004D1657" w:rsidP="004D1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Lausuntoon voidaan lisäksi merkitä irtisanoneen työnantajan </w:t>
            </w:r>
            <w:r w:rsidR="00AF6134">
              <w:rPr>
                <w:sz w:val="22"/>
                <w:szCs w:val="22"/>
              </w:rPr>
              <w:t>yritys- ja yhteisö</w:t>
            </w:r>
            <w:r>
              <w:rPr>
                <w:sz w:val="22"/>
                <w:szCs w:val="22"/>
              </w:rPr>
              <w:t>tunnus ja henkilön työsuhteen alkamispäivä.</w:t>
            </w:r>
          </w:p>
          <w:p w14:paraId="0E767488" w14:textId="54131721" w:rsidR="004D1657" w:rsidRPr="00806082" w:rsidRDefault="004D1657" w:rsidP="004D1657">
            <w:pPr>
              <w:rPr>
                <w:sz w:val="22"/>
                <w:szCs w:val="22"/>
              </w:rPr>
            </w:pPr>
          </w:p>
        </w:tc>
      </w:tr>
      <w:tr w:rsidR="00806082" w14:paraId="44A727A7" w14:textId="77777777" w:rsidTr="008E4CA4">
        <w:tc>
          <w:tcPr>
            <w:tcW w:w="4814" w:type="dxa"/>
          </w:tcPr>
          <w:p w14:paraId="3B9AE4A3" w14:textId="77777777" w:rsidR="00806082" w:rsidRPr="00806082" w:rsidRDefault="00806082" w:rsidP="00806082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4042258B" w14:textId="161B20E5" w:rsidR="00806082" w:rsidRDefault="00806082" w:rsidP="004D1657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Tämä asetus tulee voimaan </w:t>
            </w:r>
            <w:r w:rsidR="004D1657">
              <w:rPr>
                <w:sz w:val="22"/>
                <w:szCs w:val="22"/>
              </w:rPr>
              <w:t>1</w:t>
            </w:r>
            <w:r w:rsidRPr="00114C29">
              <w:rPr>
                <w:sz w:val="22"/>
                <w:szCs w:val="22"/>
              </w:rPr>
              <w:t xml:space="preserve"> päivänä </w:t>
            </w:r>
            <w:r w:rsidR="004D1657">
              <w:rPr>
                <w:sz w:val="22"/>
                <w:szCs w:val="22"/>
              </w:rPr>
              <w:t>tammi</w:t>
            </w:r>
            <w:r w:rsidRPr="00114C29">
              <w:rPr>
                <w:sz w:val="22"/>
                <w:szCs w:val="22"/>
              </w:rPr>
              <w:t>kuuta 2023.</w:t>
            </w:r>
          </w:p>
        </w:tc>
      </w:tr>
    </w:tbl>
    <w:p w14:paraId="1498194D" w14:textId="77777777" w:rsidR="008E4CA4" w:rsidRPr="00114C29" w:rsidRDefault="008E4CA4" w:rsidP="008E4CA4">
      <w:pPr>
        <w:rPr>
          <w:sz w:val="22"/>
          <w:szCs w:val="22"/>
        </w:rPr>
      </w:pPr>
    </w:p>
    <w:p w14:paraId="1625E3DF" w14:textId="77777777" w:rsidR="008E4CA4" w:rsidRDefault="008E4CA4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3521B55A" w14:textId="2CA02108" w:rsidR="003E46BA" w:rsidRDefault="00BD60D0" w:rsidP="00BD6A7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A143FD" w14:textId="63F5EA8A" w:rsidR="008E7767" w:rsidRPr="008E7767" w:rsidRDefault="0097139A" w:rsidP="008E7767">
      <w:pPr>
        <w:pStyle w:val="MKappalejako"/>
        <w:ind w:left="0"/>
        <w:jc w:val="both"/>
        <w:rPr>
          <w:sz w:val="22"/>
          <w:szCs w:val="22"/>
          <w:lang w:val="sv-SE"/>
        </w:rPr>
      </w:pPr>
      <w:r>
        <w:rPr>
          <w:sz w:val="22"/>
          <w:lang w:val="sv-SE"/>
        </w:rPr>
        <w:t>Bilaga 2</w:t>
      </w:r>
      <w:r w:rsidR="008E7767" w:rsidRPr="008E7767">
        <w:rPr>
          <w:sz w:val="22"/>
          <w:lang w:val="sv-SE"/>
        </w:rPr>
        <w:t xml:space="preserve"> </w:t>
      </w:r>
    </w:p>
    <w:p w14:paraId="3DE705FC" w14:textId="77777777" w:rsidR="00681D9B" w:rsidRPr="0041607F" w:rsidRDefault="00681D9B" w:rsidP="00681D9B">
      <w:pPr>
        <w:pStyle w:val="MKappalejako"/>
        <w:ind w:left="0"/>
        <w:jc w:val="both"/>
        <w:rPr>
          <w:b/>
          <w:sz w:val="22"/>
          <w:szCs w:val="22"/>
          <w:lang w:val="sv-SE"/>
        </w:rPr>
      </w:pPr>
      <w:r w:rsidRPr="0041607F">
        <w:rPr>
          <w:b/>
          <w:sz w:val="22"/>
          <w:lang w:val="sv-SE"/>
        </w:rPr>
        <w:t xml:space="preserve">Arbets- och näringsministeriets förordning </w:t>
      </w:r>
    </w:p>
    <w:p w14:paraId="62DD6C49" w14:textId="77777777" w:rsidR="00681D9B" w:rsidRPr="00681D9B" w:rsidRDefault="00681D9B" w:rsidP="00681D9B">
      <w:pPr>
        <w:pStyle w:val="MKappalejako"/>
        <w:ind w:left="0"/>
        <w:jc w:val="both"/>
        <w:rPr>
          <w:b/>
          <w:sz w:val="22"/>
          <w:szCs w:val="22"/>
          <w:lang w:val="sv-SE"/>
        </w:rPr>
      </w:pPr>
      <w:r w:rsidRPr="00681D9B">
        <w:rPr>
          <w:b/>
          <w:sz w:val="22"/>
          <w:lang w:val="sv-SE"/>
        </w:rPr>
        <w:t xml:space="preserve">om ändring av arbets- och näringsministeriets förordning om givande av arbetskraftspolitiskt utlåtande och om uppgifter som ska antecknas i utlåtandet </w:t>
      </w:r>
    </w:p>
    <w:p w14:paraId="63902142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 xml:space="preserve">I enlighet med arbets- och näringsministeriets beslut </w:t>
      </w:r>
    </w:p>
    <w:p w14:paraId="2B58BAAB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i/>
          <w:iCs/>
          <w:sz w:val="22"/>
          <w:lang w:val="sv-SE"/>
        </w:rPr>
        <w:t>ändras</w:t>
      </w:r>
      <w:r w:rsidRPr="00681D9B">
        <w:rPr>
          <w:sz w:val="22"/>
          <w:lang w:val="sv-SE"/>
        </w:rPr>
        <w:t xml:space="preserve"> i arbets- och näringsministeriets förordning om givande av arbetskraftspolitiskt utlåtande och om uppgifter som ska antecknas i utlåtandet (1556/2016) 2 § 5 punkten, och</w:t>
      </w:r>
    </w:p>
    <w:p w14:paraId="05FDF5DC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i/>
          <w:iCs/>
          <w:sz w:val="22"/>
          <w:lang w:val="sv-SE"/>
        </w:rPr>
        <w:t>fogas</w:t>
      </w:r>
      <w:r w:rsidRPr="00681D9B">
        <w:rPr>
          <w:sz w:val="22"/>
          <w:lang w:val="sv-SE"/>
        </w:rPr>
        <w:t xml:space="preserve"> till förordningen en ny 5 a § som följer: </w:t>
      </w:r>
    </w:p>
    <w:p w14:paraId="7ACDB430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40868947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2 §</w:t>
      </w:r>
    </w:p>
    <w:p w14:paraId="044D3BBE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21F99E6C" w14:textId="77777777" w:rsidR="00681D9B" w:rsidRPr="00681D9B" w:rsidRDefault="00681D9B" w:rsidP="00681D9B">
      <w:pPr>
        <w:rPr>
          <w:i/>
          <w:sz w:val="22"/>
          <w:szCs w:val="22"/>
          <w:lang w:val="sv-SE"/>
        </w:rPr>
      </w:pPr>
      <w:r w:rsidRPr="00681D9B">
        <w:rPr>
          <w:i/>
          <w:sz w:val="22"/>
          <w:lang w:val="sv-SE"/>
        </w:rPr>
        <w:t>Arbets- och näringsförvaltningens kundservicecenters behörighet att ge arbetskraftspolitiska utlåtanden</w:t>
      </w:r>
    </w:p>
    <w:p w14:paraId="003F6A22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1BD7461D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Arbets- och näringsförvaltningens kundservicecenter kan ge arbetskraftspolitiskt utlåtande i de fall som inte inbegriper arbetskraftspolitisk prövning och om vilka det föreskrivs i följande lagrum i lagen om utkomstskydd för arbetslösa:</w:t>
      </w:r>
    </w:p>
    <w:p w14:paraId="2CA97D03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-------------------------------------------------------------------------------------------------------------------------------</w:t>
      </w:r>
    </w:p>
    <w:p w14:paraId="7D2D9FF9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5) 2 kap. 10 § 1 och 2 mom. samt 2 kap. 10 a § 2 mom. (studier),</w:t>
      </w:r>
    </w:p>
    <w:p w14:paraId="5A5F0306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-------------------------------------------------------------------------------------------------------------------------------</w:t>
      </w:r>
    </w:p>
    <w:p w14:paraId="0A03E8DB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5308CDB5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 xml:space="preserve">5 a § </w:t>
      </w:r>
    </w:p>
    <w:p w14:paraId="13C882C8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0E4DE6F6" w14:textId="77777777" w:rsidR="00681D9B" w:rsidRPr="00681D9B" w:rsidRDefault="00681D9B" w:rsidP="00681D9B">
      <w:pPr>
        <w:rPr>
          <w:i/>
          <w:sz w:val="22"/>
          <w:szCs w:val="22"/>
          <w:lang w:val="sv-SE"/>
        </w:rPr>
      </w:pPr>
      <w:r w:rsidRPr="00681D9B">
        <w:rPr>
          <w:i/>
          <w:sz w:val="22"/>
          <w:lang w:val="sv-SE"/>
        </w:rPr>
        <w:t>Utlåtande som gäller omställningspenning</w:t>
      </w:r>
    </w:p>
    <w:p w14:paraId="5DA21699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2E49E45E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I ett utlåtande om villkoren för betalning av omställningspenning ska antecknas namnet på den arbetsgivare som har sagt upp personen i fråga och dagen för uppsägningen.</w:t>
      </w:r>
    </w:p>
    <w:p w14:paraId="63CABC7E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73AE1F83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I utlåtandet kan dessutom antecknas den uppsägande arbetsgivarens företags- och organisationsnummer och den dag då personens anställningsförhållande börjar.</w:t>
      </w:r>
    </w:p>
    <w:p w14:paraId="79FBDA73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4DF86357" w14:textId="77777777" w:rsidR="00681D9B" w:rsidRPr="00681D9B" w:rsidRDefault="00681D9B" w:rsidP="00681D9B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4D07DA4B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———</w:t>
      </w:r>
    </w:p>
    <w:p w14:paraId="414E5958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Denna förordning träder i kraft den 1 januari 2023.</w:t>
      </w:r>
    </w:p>
    <w:p w14:paraId="75C66699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575AEF6C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Helsingfors den xx xxxx 2022</w:t>
      </w:r>
    </w:p>
    <w:p w14:paraId="569FD52E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4CC22279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 xml:space="preserve">Arbetsminister Tuula Haatainen </w:t>
      </w:r>
    </w:p>
    <w:p w14:paraId="4EB150DA" w14:textId="77777777" w:rsidR="00681D9B" w:rsidRPr="00681D9B" w:rsidRDefault="00681D9B" w:rsidP="00681D9B">
      <w:pPr>
        <w:rPr>
          <w:sz w:val="22"/>
          <w:szCs w:val="22"/>
          <w:lang w:val="sv-SE"/>
        </w:rPr>
      </w:pPr>
    </w:p>
    <w:p w14:paraId="03778D52" w14:textId="77777777" w:rsidR="00681D9B" w:rsidRPr="00681D9B" w:rsidRDefault="00681D9B" w:rsidP="00681D9B">
      <w:pPr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>Regeringsråd Timo Meling</w:t>
      </w:r>
    </w:p>
    <w:p w14:paraId="1C753944" w14:textId="77777777" w:rsidR="00681D9B" w:rsidRPr="00681D9B" w:rsidRDefault="00681D9B" w:rsidP="00681D9B">
      <w:pPr>
        <w:pStyle w:val="MKappalejako"/>
        <w:ind w:left="720"/>
        <w:jc w:val="both"/>
        <w:rPr>
          <w:sz w:val="22"/>
          <w:szCs w:val="22"/>
          <w:lang w:val="sv-SE"/>
        </w:rPr>
      </w:pPr>
    </w:p>
    <w:p w14:paraId="56EADD96" w14:textId="21437CB6" w:rsidR="00BD60D0" w:rsidRPr="008E7767" w:rsidRDefault="00BD60D0" w:rsidP="00BD60D0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1176397E" w14:textId="77777777" w:rsidR="008E7767" w:rsidRPr="008E7767" w:rsidRDefault="008E7767">
      <w:pPr>
        <w:rPr>
          <w:b/>
          <w:sz w:val="22"/>
          <w:szCs w:val="22"/>
          <w:lang w:val="sv-SE"/>
        </w:rPr>
      </w:pPr>
      <w:r w:rsidRPr="008E7767">
        <w:rPr>
          <w:b/>
          <w:sz w:val="22"/>
          <w:szCs w:val="22"/>
          <w:lang w:val="sv-SE"/>
        </w:rPr>
        <w:br w:type="page"/>
      </w:r>
    </w:p>
    <w:p w14:paraId="56AD3C4A" w14:textId="77777777" w:rsidR="00CD4ED8" w:rsidRPr="0041607F" w:rsidRDefault="00CD4ED8" w:rsidP="00CD4ED8">
      <w:pPr>
        <w:pStyle w:val="MKappalejako"/>
        <w:ind w:left="0"/>
        <w:jc w:val="both"/>
        <w:rPr>
          <w:b/>
          <w:sz w:val="22"/>
          <w:szCs w:val="22"/>
          <w:lang w:val="sv-SE"/>
        </w:rPr>
      </w:pPr>
      <w:r w:rsidRPr="0041607F">
        <w:rPr>
          <w:b/>
          <w:sz w:val="22"/>
          <w:lang w:val="sv-SE"/>
        </w:rPr>
        <w:t xml:space="preserve">Arbets- och näringsministeriets förordning </w:t>
      </w:r>
    </w:p>
    <w:p w14:paraId="4EEEC63D" w14:textId="77777777" w:rsidR="00CD4ED8" w:rsidRPr="00681D9B" w:rsidRDefault="00CD4ED8" w:rsidP="00CD4ED8">
      <w:pPr>
        <w:pStyle w:val="MKappalejako"/>
        <w:ind w:left="0"/>
        <w:jc w:val="both"/>
        <w:rPr>
          <w:b/>
          <w:sz w:val="22"/>
          <w:szCs w:val="22"/>
          <w:lang w:val="sv-SE"/>
        </w:rPr>
      </w:pPr>
      <w:r w:rsidRPr="00681D9B">
        <w:rPr>
          <w:b/>
          <w:sz w:val="22"/>
          <w:lang w:val="sv-SE"/>
        </w:rPr>
        <w:t xml:space="preserve">om ändring av arbets- och näringsministeriets förordning om givande av arbetskraftspolitiskt utlåtande och om uppgifter som ska antecknas i utlåtandet </w:t>
      </w:r>
    </w:p>
    <w:p w14:paraId="3937E675" w14:textId="77777777" w:rsidR="00CD4ED8" w:rsidRPr="00681D9B" w:rsidRDefault="00CD4ED8" w:rsidP="00CD4ED8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sz w:val="22"/>
          <w:lang w:val="sv-SE"/>
        </w:rPr>
        <w:t xml:space="preserve">I enlighet med arbets- och näringsministeriets beslut </w:t>
      </w:r>
    </w:p>
    <w:p w14:paraId="3090D73E" w14:textId="77777777" w:rsidR="00CD4ED8" w:rsidRPr="00681D9B" w:rsidRDefault="00CD4ED8" w:rsidP="00CD4ED8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i/>
          <w:iCs/>
          <w:sz w:val="22"/>
          <w:lang w:val="sv-SE"/>
        </w:rPr>
        <w:t>ändras</w:t>
      </w:r>
      <w:r w:rsidRPr="00681D9B">
        <w:rPr>
          <w:sz w:val="22"/>
          <w:lang w:val="sv-SE"/>
        </w:rPr>
        <w:t xml:space="preserve"> i arbets- och näringsministeriets förordning om givande av arbetskraftspolitiskt utlåtande och om uppgifter som ska antecknas i utlåtandet (1556/2016) 2 § 5 punkten, och</w:t>
      </w:r>
    </w:p>
    <w:p w14:paraId="3F9E3CF7" w14:textId="77777777" w:rsidR="00CD4ED8" w:rsidRPr="00681D9B" w:rsidRDefault="00CD4ED8" w:rsidP="00CD4ED8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681D9B">
        <w:rPr>
          <w:i/>
          <w:iCs/>
          <w:sz w:val="22"/>
          <w:lang w:val="sv-SE"/>
        </w:rPr>
        <w:t>fogas</w:t>
      </w:r>
      <w:r w:rsidRPr="00681D9B">
        <w:rPr>
          <w:sz w:val="22"/>
          <w:lang w:val="sv-SE"/>
        </w:rPr>
        <w:t xml:space="preserve"> till förordningen en ny 5 a § som följer: </w:t>
      </w:r>
    </w:p>
    <w:p w14:paraId="14548B12" w14:textId="72DC39FE" w:rsidR="00BD60D0" w:rsidRPr="00525464" w:rsidRDefault="00BD60D0" w:rsidP="00BD60D0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05A9A795" w14:textId="1E848F68" w:rsidR="00BD60D0" w:rsidRPr="00525464" w:rsidRDefault="00BD60D0" w:rsidP="00BD60D0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60D0" w:rsidRPr="00525464" w14:paraId="238B75D5" w14:textId="77777777" w:rsidTr="00BD60D0">
        <w:tc>
          <w:tcPr>
            <w:tcW w:w="4814" w:type="dxa"/>
          </w:tcPr>
          <w:p w14:paraId="07984314" w14:textId="3FEEEEE2" w:rsidR="00BD60D0" w:rsidRPr="00525464" w:rsidRDefault="00BD6A7F" w:rsidP="00BD60D0">
            <w:pPr>
              <w:pStyle w:val="MKappalejako"/>
              <w:spacing w:after="0"/>
              <w:ind w:left="0"/>
              <w:jc w:val="both"/>
              <w:rPr>
                <w:sz w:val="22"/>
                <w:szCs w:val="22"/>
                <w:lang w:val="sv-SE"/>
              </w:rPr>
            </w:pPr>
            <w:r w:rsidRPr="008E4CA4">
              <w:rPr>
                <w:i/>
                <w:sz w:val="22"/>
                <w:szCs w:val="22"/>
              </w:rPr>
              <w:t>Voimassa oleva säännös</w:t>
            </w:r>
          </w:p>
        </w:tc>
        <w:tc>
          <w:tcPr>
            <w:tcW w:w="4814" w:type="dxa"/>
          </w:tcPr>
          <w:p w14:paraId="775218B9" w14:textId="226FE253" w:rsidR="00BD60D0" w:rsidRPr="00525464" w:rsidRDefault="00BD6A7F" w:rsidP="00BD60D0">
            <w:pPr>
              <w:pStyle w:val="MKappalejako"/>
              <w:spacing w:after="0"/>
              <w:ind w:left="0"/>
              <w:jc w:val="both"/>
              <w:rPr>
                <w:sz w:val="22"/>
                <w:szCs w:val="22"/>
                <w:lang w:val="sv-SE"/>
              </w:rPr>
            </w:pPr>
            <w:r w:rsidRPr="008E4CA4">
              <w:rPr>
                <w:i/>
                <w:sz w:val="22"/>
                <w:szCs w:val="22"/>
              </w:rPr>
              <w:t>Ehdotus</w:t>
            </w:r>
          </w:p>
        </w:tc>
      </w:tr>
      <w:tr w:rsidR="00BD60D0" w:rsidRPr="008E7767" w14:paraId="7D2ECA64" w14:textId="77777777" w:rsidTr="00BD60D0">
        <w:tc>
          <w:tcPr>
            <w:tcW w:w="4814" w:type="dxa"/>
          </w:tcPr>
          <w:p w14:paraId="11C63795" w14:textId="77777777" w:rsidR="00BD60D0" w:rsidRPr="00BD60D0" w:rsidRDefault="00BD60D0" w:rsidP="00BD60D0">
            <w:pPr>
              <w:pStyle w:val="MKappalejako"/>
              <w:ind w:left="0"/>
              <w:rPr>
                <w:sz w:val="22"/>
                <w:szCs w:val="22"/>
                <w:lang w:val="sv-SE"/>
              </w:rPr>
            </w:pPr>
            <w:r w:rsidRPr="00BD60D0">
              <w:rPr>
                <w:sz w:val="22"/>
                <w:szCs w:val="22"/>
                <w:lang w:val="sv-SE"/>
              </w:rPr>
              <w:t>2 §</w:t>
            </w:r>
          </w:p>
          <w:p w14:paraId="4E8EE021" w14:textId="77777777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 w:rsidRPr="00BD60D0">
              <w:rPr>
                <w:i/>
                <w:sz w:val="22"/>
                <w:szCs w:val="22"/>
                <w:lang w:val="sv-SE"/>
              </w:rPr>
              <w:t>Arbets- och näringsförvaltningens kundservicecenters behörighet att ge arbetskraftspolitiska utlåtanden</w:t>
            </w:r>
          </w:p>
          <w:p w14:paraId="671EBAFC" w14:textId="77777777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</w:p>
          <w:p w14:paraId="032BFFD3" w14:textId="2A6CAF65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 w:rsidRPr="00BD60D0">
              <w:rPr>
                <w:sz w:val="22"/>
                <w:szCs w:val="22"/>
                <w:lang w:val="sv-SE"/>
              </w:rPr>
              <w:t>Arbets- och näringsförvaltningens kundservicecenter kan ge arbetskraftspolitiskt utlåtande i de fall som inte inbegriper arbetskraftspolitisk prövning och om vilka det föreskrivs i följande lagrum i lagen om utkomstskydd för arbetslösa:</w:t>
            </w:r>
          </w:p>
          <w:p w14:paraId="2691923B" w14:textId="77777777" w:rsidR="008E7767" w:rsidRDefault="008E7767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</w:p>
          <w:p w14:paraId="5FFB0C50" w14:textId="77777777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-----------------------------------------------------</w:t>
            </w:r>
          </w:p>
          <w:p w14:paraId="640780C8" w14:textId="77777777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 w:rsidRPr="00BD60D0">
              <w:rPr>
                <w:sz w:val="22"/>
                <w:szCs w:val="22"/>
                <w:lang w:val="sv-SE"/>
              </w:rPr>
              <w:t>5) 2 kap. 10 § 1, 2 och 4 mom. (studier),</w:t>
            </w:r>
          </w:p>
          <w:p w14:paraId="7C0BD103" w14:textId="77777777" w:rsid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-----------------------------------------------------</w:t>
            </w:r>
          </w:p>
          <w:p w14:paraId="38343356" w14:textId="3F10A161" w:rsidR="00BD60D0" w:rsidRPr="00BD60D0" w:rsidRDefault="00BD60D0" w:rsidP="00BD60D0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</w:p>
        </w:tc>
        <w:tc>
          <w:tcPr>
            <w:tcW w:w="4814" w:type="dxa"/>
          </w:tcPr>
          <w:p w14:paraId="7886C8AA" w14:textId="77777777" w:rsidR="008E7767" w:rsidRPr="008E7767" w:rsidRDefault="008E7767" w:rsidP="008E7767">
            <w:pPr>
              <w:rPr>
                <w:sz w:val="22"/>
                <w:szCs w:val="22"/>
                <w:lang w:val="sv-SE"/>
              </w:rPr>
            </w:pPr>
            <w:r w:rsidRPr="008E7767">
              <w:rPr>
                <w:sz w:val="22"/>
                <w:lang w:val="sv-SE"/>
              </w:rPr>
              <w:t>2 §</w:t>
            </w:r>
          </w:p>
          <w:p w14:paraId="65CD17FE" w14:textId="77777777" w:rsidR="008E7767" w:rsidRPr="008E7767" w:rsidRDefault="008E7767" w:rsidP="008E7767">
            <w:pPr>
              <w:rPr>
                <w:sz w:val="22"/>
                <w:szCs w:val="22"/>
                <w:lang w:val="sv-SE"/>
              </w:rPr>
            </w:pPr>
          </w:p>
          <w:p w14:paraId="081E5D65" w14:textId="77777777" w:rsidR="008E7767" w:rsidRPr="008E7767" w:rsidRDefault="008E7767" w:rsidP="008E7767">
            <w:pPr>
              <w:rPr>
                <w:i/>
                <w:sz w:val="22"/>
                <w:szCs w:val="22"/>
                <w:lang w:val="sv-SE"/>
              </w:rPr>
            </w:pPr>
            <w:r w:rsidRPr="008E7767">
              <w:rPr>
                <w:i/>
                <w:sz w:val="22"/>
                <w:lang w:val="sv-SE"/>
              </w:rPr>
              <w:t>Arbets- och näringsförvaltningens kundservicecenters behörighet att ge arbetskraftspolitiska utlåtanden</w:t>
            </w:r>
          </w:p>
          <w:p w14:paraId="0FF1914F" w14:textId="77777777" w:rsidR="008E7767" w:rsidRPr="008E7767" w:rsidRDefault="008E7767" w:rsidP="008E7767">
            <w:pPr>
              <w:rPr>
                <w:sz w:val="22"/>
                <w:szCs w:val="22"/>
                <w:lang w:val="sv-SE"/>
              </w:rPr>
            </w:pPr>
          </w:p>
          <w:p w14:paraId="41603E38" w14:textId="55F9CF63" w:rsidR="008E7767" w:rsidRDefault="008E7767" w:rsidP="008E7767">
            <w:pPr>
              <w:rPr>
                <w:sz w:val="22"/>
                <w:lang w:val="sv-SE"/>
              </w:rPr>
            </w:pPr>
            <w:r w:rsidRPr="008E7767">
              <w:rPr>
                <w:sz w:val="22"/>
                <w:lang w:val="sv-SE"/>
              </w:rPr>
              <w:t>Arbets- och näringsförvaltningens kundservicecenter kan ge arbetskraftspolitiskt utlåtande i de fall som inte inbegriper arbetskraftspolitisk prövning och om vilka det föreskrivs i följande lagrum i lagen om utkomstskydd för arbetslösa:</w:t>
            </w:r>
          </w:p>
          <w:p w14:paraId="6B95DC82" w14:textId="77777777" w:rsidR="008E7767" w:rsidRPr="008E7767" w:rsidRDefault="008E7767" w:rsidP="008E7767">
            <w:pPr>
              <w:rPr>
                <w:sz w:val="22"/>
                <w:szCs w:val="22"/>
                <w:lang w:val="sv-SE"/>
              </w:rPr>
            </w:pPr>
          </w:p>
          <w:p w14:paraId="11A9FB8D" w14:textId="77777777" w:rsidR="008E7767" w:rsidRPr="008E7767" w:rsidRDefault="008E7767" w:rsidP="008E7767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-----------------------------------------------------</w:t>
            </w:r>
          </w:p>
          <w:p w14:paraId="3C89F9EE" w14:textId="35842AC4" w:rsidR="008E7767" w:rsidRDefault="008E7767" w:rsidP="008E7767">
            <w:pPr>
              <w:rPr>
                <w:sz w:val="22"/>
                <w:lang w:val="sv-SE"/>
              </w:rPr>
            </w:pPr>
            <w:r w:rsidRPr="008E7767">
              <w:rPr>
                <w:sz w:val="22"/>
                <w:lang w:val="sv-SE"/>
              </w:rPr>
              <w:t xml:space="preserve">5) 2 kap. 10 § 1 </w:t>
            </w:r>
            <w:r w:rsidRPr="002A5CB0">
              <w:rPr>
                <w:sz w:val="22"/>
                <w:lang w:val="sv-SE"/>
              </w:rPr>
              <w:t>och 2 mom.</w:t>
            </w:r>
            <w:r w:rsidRPr="008E7767">
              <w:rPr>
                <w:i/>
                <w:sz w:val="22"/>
                <w:lang w:val="sv-SE"/>
              </w:rPr>
              <w:t xml:space="preserve"> samt 2 kap. 10 a § 2 mom.</w:t>
            </w:r>
            <w:r w:rsidRPr="008E7767">
              <w:rPr>
                <w:sz w:val="22"/>
                <w:lang w:val="sv-SE"/>
              </w:rPr>
              <w:t xml:space="preserve"> (studier),</w:t>
            </w:r>
          </w:p>
          <w:p w14:paraId="2A697F04" w14:textId="062353F5" w:rsidR="008E7767" w:rsidRPr="008E7767" w:rsidRDefault="008E7767" w:rsidP="008E7767">
            <w:pPr>
              <w:pStyle w:val="MKappalejako"/>
              <w:spacing w:after="0"/>
              <w:ind w:left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-----------------------------------------------------</w:t>
            </w:r>
          </w:p>
          <w:p w14:paraId="45A2449B" w14:textId="77777777" w:rsidR="00BD60D0" w:rsidRPr="00BD60D0" w:rsidRDefault="00BD60D0" w:rsidP="00BD60D0">
            <w:pPr>
              <w:pStyle w:val="MKappalejako"/>
              <w:spacing w:after="0"/>
              <w:ind w:left="0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CD4ED8" w:rsidRPr="00CD4ED8" w14:paraId="75CF2423" w14:textId="77777777" w:rsidTr="00BD60D0">
        <w:tc>
          <w:tcPr>
            <w:tcW w:w="4814" w:type="dxa"/>
          </w:tcPr>
          <w:p w14:paraId="6DA23084" w14:textId="77777777" w:rsidR="00CD4ED8" w:rsidRPr="00BD60D0" w:rsidRDefault="00CD4ED8" w:rsidP="00BD60D0">
            <w:pPr>
              <w:pStyle w:val="MKappalejako"/>
              <w:ind w:left="0"/>
              <w:rPr>
                <w:sz w:val="22"/>
                <w:szCs w:val="22"/>
                <w:lang w:val="sv-SE"/>
              </w:rPr>
            </w:pPr>
          </w:p>
        </w:tc>
        <w:tc>
          <w:tcPr>
            <w:tcW w:w="4814" w:type="dxa"/>
          </w:tcPr>
          <w:p w14:paraId="76D9F228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  <w:r w:rsidRPr="00681D9B">
              <w:rPr>
                <w:sz w:val="22"/>
                <w:lang w:val="sv-SE"/>
              </w:rPr>
              <w:t xml:space="preserve">5 a § </w:t>
            </w:r>
          </w:p>
          <w:p w14:paraId="222BE750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</w:p>
          <w:p w14:paraId="0955A86E" w14:textId="77777777" w:rsidR="00CD4ED8" w:rsidRPr="00681D9B" w:rsidRDefault="00CD4ED8" w:rsidP="00CD4ED8">
            <w:pPr>
              <w:rPr>
                <w:i/>
                <w:sz w:val="22"/>
                <w:szCs w:val="22"/>
                <w:lang w:val="sv-SE"/>
              </w:rPr>
            </w:pPr>
            <w:r w:rsidRPr="00681D9B">
              <w:rPr>
                <w:i/>
                <w:sz w:val="22"/>
                <w:lang w:val="sv-SE"/>
              </w:rPr>
              <w:t>Utlåtande som gäller omställningspenning</w:t>
            </w:r>
          </w:p>
          <w:p w14:paraId="362B3890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</w:p>
          <w:p w14:paraId="3325B36C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  <w:r w:rsidRPr="00681D9B">
              <w:rPr>
                <w:sz w:val="22"/>
                <w:lang w:val="sv-SE"/>
              </w:rPr>
              <w:t>I ett utlåtande om villkoren för betalning av omställningspenning ska antecknas namnet på den arbetsgivare som har sagt upp personen i fråga och dagen för uppsägningen.</w:t>
            </w:r>
          </w:p>
          <w:p w14:paraId="4860F82C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</w:p>
          <w:p w14:paraId="4B1D83D4" w14:textId="77777777" w:rsidR="00CD4ED8" w:rsidRPr="00681D9B" w:rsidRDefault="00CD4ED8" w:rsidP="00CD4ED8">
            <w:pPr>
              <w:rPr>
                <w:sz w:val="22"/>
                <w:szCs w:val="22"/>
                <w:lang w:val="sv-SE"/>
              </w:rPr>
            </w:pPr>
            <w:r w:rsidRPr="00681D9B">
              <w:rPr>
                <w:sz w:val="22"/>
                <w:lang w:val="sv-SE"/>
              </w:rPr>
              <w:t>I utlåtandet kan dessutom antecknas den uppsägande arbetsgivarens företags- och organisationsnummer och den dag då personens anställningsförhållande börjar.</w:t>
            </w:r>
          </w:p>
          <w:p w14:paraId="022C3A8F" w14:textId="77777777" w:rsidR="00CD4ED8" w:rsidRPr="008E7767" w:rsidRDefault="00CD4ED8" w:rsidP="008E7767">
            <w:pPr>
              <w:rPr>
                <w:sz w:val="22"/>
                <w:lang w:val="sv-SE"/>
              </w:rPr>
            </w:pPr>
          </w:p>
        </w:tc>
      </w:tr>
      <w:tr w:rsidR="00BD60D0" w:rsidRPr="0041607F" w14:paraId="1832D877" w14:textId="77777777" w:rsidTr="00BD60D0">
        <w:tc>
          <w:tcPr>
            <w:tcW w:w="4814" w:type="dxa"/>
          </w:tcPr>
          <w:p w14:paraId="14A63CCB" w14:textId="77777777" w:rsidR="00BD60D0" w:rsidRPr="00BD60D0" w:rsidRDefault="00BD60D0" w:rsidP="00BD60D0">
            <w:pPr>
              <w:pStyle w:val="MKappalejako"/>
              <w:spacing w:after="0"/>
              <w:ind w:left="0"/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4814" w:type="dxa"/>
          </w:tcPr>
          <w:p w14:paraId="05D6CA85" w14:textId="4207D299" w:rsidR="002A5CB0" w:rsidRPr="002A5CB0" w:rsidRDefault="002A5CB0" w:rsidP="002A5CB0">
            <w:pPr>
              <w:rPr>
                <w:sz w:val="22"/>
                <w:szCs w:val="22"/>
                <w:lang w:val="sv-SE"/>
              </w:rPr>
            </w:pPr>
            <w:r w:rsidRPr="002A5CB0">
              <w:rPr>
                <w:sz w:val="22"/>
                <w:lang w:val="sv-SE"/>
              </w:rPr>
              <w:t>Denna förordning träder i kraft den</w:t>
            </w:r>
            <w:r w:rsidR="004321F6">
              <w:rPr>
                <w:sz w:val="22"/>
                <w:lang w:val="sv-SE"/>
              </w:rPr>
              <w:t xml:space="preserve"> 1 januari</w:t>
            </w:r>
            <w:r w:rsidRPr="002A5CB0">
              <w:rPr>
                <w:sz w:val="22"/>
                <w:lang w:val="sv-SE"/>
              </w:rPr>
              <w:t xml:space="preserve"> 20</w:t>
            </w:r>
            <w:r w:rsidR="004321F6">
              <w:rPr>
                <w:sz w:val="22"/>
                <w:lang w:val="sv-SE"/>
              </w:rPr>
              <w:t>23</w:t>
            </w:r>
            <w:r w:rsidRPr="002A5CB0">
              <w:rPr>
                <w:sz w:val="22"/>
                <w:lang w:val="sv-SE"/>
              </w:rPr>
              <w:t>.</w:t>
            </w:r>
          </w:p>
          <w:p w14:paraId="4876FF74" w14:textId="77777777" w:rsidR="00BD60D0" w:rsidRPr="00BD60D0" w:rsidRDefault="00BD60D0" w:rsidP="00BD60D0">
            <w:pPr>
              <w:pStyle w:val="MKappalejako"/>
              <w:spacing w:after="0"/>
              <w:ind w:left="0"/>
              <w:jc w:val="both"/>
              <w:rPr>
                <w:sz w:val="22"/>
                <w:szCs w:val="22"/>
                <w:lang w:val="sv-SE"/>
              </w:rPr>
            </w:pPr>
          </w:p>
        </w:tc>
      </w:tr>
    </w:tbl>
    <w:p w14:paraId="5E7E3A75" w14:textId="77777777" w:rsidR="00BD60D0" w:rsidRPr="00BD60D0" w:rsidRDefault="00BD60D0" w:rsidP="00BD60D0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2E0776E7" w14:textId="77777777" w:rsidR="003E46BA" w:rsidRPr="00BD60D0" w:rsidRDefault="003E46BA" w:rsidP="00F6270F">
      <w:pPr>
        <w:pStyle w:val="MKappalejako"/>
        <w:spacing w:after="0"/>
        <w:ind w:left="720"/>
        <w:jc w:val="both"/>
        <w:rPr>
          <w:sz w:val="22"/>
          <w:szCs w:val="22"/>
          <w:lang w:val="sv-SE"/>
        </w:rPr>
      </w:pPr>
    </w:p>
    <w:p w14:paraId="664FA8B8" w14:textId="77777777" w:rsidR="0057292A" w:rsidRPr="00BD60D0" w:rsidRDefault="0057292A" w:rsidP="007F373B">
      <w:pPr>
        <w:pStyle w:val="MKappalejako"/>
        <w:ind w:left="720"/>
        <w:jc w:val="both"/>
        <w:rPr>
          <w:sz w:val="22"/>
          <w:szCs w:val="22"/>
          <w:lang w:val="sv-SE"/>
        </w:rPr>
      </w:pPr>
    </w:p>
    <w:sectPr w:rsidR="0057292A" w:rsidRPr="00BD60D0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7D4B" w14:textId="77777777" w:rsidR="00BC7D0A" w:rsidRDefault="00BC7D0A" w:rsidP="008E0F4A">
      <w:r>
        <w:separator/>
      </w:r>
    </w:p>
  </w:endnote>
  <w:endnote w:type="continuationSeparator" w:id="0">
    <w:p w14:paraId="130B6083" w14:textId="77777777" w:rsidR="00BC7D0A" w:rsidRDefault="00BC7D0A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A371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9171" w14:textId="77777777" w:rsidR="00BC7D0A" w:rsidRDefault="00BC7D0A" w:rsidP="008E0F4A">
      <w:r>
        <w:separator/>
      </w:r>
    </w:p>
  </w:footnote>
  <w:footnote w:type="continuationSeparator" w:id="0">
    <w:p w14:paraId="1952C501" w14:textId="77777777" w:rsidR="00BC7D0A" w:rsidRDefault="00BC7D0A" w:rsidP="008E0F4A">
      <w:r>
        <w:continuationSeparator/>
      </w:r>
    </w:p>
  </w:footnote>
  <w:footnote w:id="1">
    <w:p w14:paraId="6ACD0025" w14:textId="5B578003" w:rsidR="0041607F" w:rsidRDefault="0041607F" w:rsidP="0041607F">
      <w:pPr>
        <w:pStyle w:val="Alaviitteenteksti"/>
        <w:jc w:val="both"/>
      </w:pPr>
      <w:r>
        <w:rPr>
          <w:rStyle w:val="Alaviitteenviite"/>
        </w:rPr>
        <w:footnoteRef/>
      </w:r>
      <w:r>
        <w:t xml:space="preserve"> Tämä muistio ja asetusluonnos </w:t>
      </w:r>
      <w:proofErr w:type="gramStart"/>
      <w:r>
        <w:t>on</w:t>
      </w:r>
      <w:proofErr w:type="gramEnd"/>
      <w:r>
        <w:t xml:space="preserve"> laadittu sillä olettamalla, että eduskunta hyväksyy hallituksen esityksessä HE 176/2022 vp esitetyt muutokset.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58904"/>
      <w:docPartObj>
        <w:docPartGallery w:val="Page Numbers (Top of Page)"/>
        <w:docPartUnique/>
      </w:docPartObj>
    </w:sdtPr>
    <w:sdtEndPr/>
    <w:sdtContent>
      <w:p w14:paraId="244FD435" w14:textId="4A2A1778" w:rsidR="004504A6" w:rsidRDefault="004504A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21">
          <w:rPr>
            <w:noProof/>
          </w:rPr>
          <w:t>6</w:t>
        </w:r>
        <w:r>
          <w:fldChar w:fldCharType="end"/>
        </w:r>
      </w:p>
    </w:sdtContent>
  </w:sdt>
  <w:p w14:paraId="258CBA0A" w14:textId="77777777" w:rsidR="008E0F4A" w:rsidRDefault="008E0F4A" w:rsidP="00562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A29A" w14:textId="77777777" w:rsidR="00FA6ACE" w:rsidRDefault="00FA6ACE" w:rsidP="00883A8B">
    <w:pPr>
      <w:ind w:right="-143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148"/>
      <w:gridCol w:w="2160"/>
      <w:gridCol w:w="2520"/>
    </w:tblGrid>
    <w:tr w:rsidR="00883A8B" w:rsidRPr="00F541C8" w14:paraId="03B50555" w14:textId="77777777" w:rsidTr="00F418A9">
      <w:tc>
        <w:tcPr>
          <w:tcW w:w="5148" w:type="dxa"/>
        </w:tcPr>
        <w:p w14:paraId="6ADDDD83" w14:textId="77777777" w:rsidR="00883A8B" w:rsidRPr="00DC1F78" w:rsidRDefault="00883A8B" w:rsidP="00883A8B">
          <w:pPr>
            <w:pStyle w:val="MMinisterio"/>
            <w:rPr>
              <w:sz w:val="22"/>
              <w:szCs w:val="22"/>
            </w:rPr>
          </w:pPr>
          <w:r w:rsidRPr="00DC1F78">
            <w:rPr>
              <w:sz w:val="22"/>
              <w:szCs w:val="22"/>
            </w:rPr>
            <w:t>työ- ja elinkeinoministeriö</w:t>
          </w:r>
        </w:p>
      </w:tc>
      <w:tc>
        <w:tcPr>
          <w:tcW w:w="2160" w:type="dxa"/>
        </w:tcPr>
        <w:p w14:paraId="5C87D62F" w14:textId="77777777" w:rsidR="00883A8B" w:rsidRPr="001D7E20" w:rsidRDefault="00883A8B" w:rsidP="00883A8B">
          <w:pPr>
            <w:pStyle w:val="MAsiakirjatyyppi"/>
            <w:rPr>
              <w:sz w:val="22"/>
              <w:szCs w:val="22"/>
            </w:rPr>
          </w:pPr>
          <w:r w:rsidRPr="001D7E20">
            <w:rPr>
              <w:sz w:val="22"/>
              <w:szCs w:val="22"/>
            </w:rPr>
            <w:t>Muistioluonnos</w:t>
          </w:r>
        </w:p>
      </w:tc>
      <w:tc>
        <w:tcPr>
          <w:tcW w:w="2520" w:type="dxa"/>
        </w:tcPr>
        <w:p w14:paraId="6230C2FB" w14:textId="77777777" w:rsidR="00883A8B" w:rsidRPr="00F541C8" w:rsidRDefault="00883A8B" w:rsidP="00883A8B">
          <w:pPr>
            <w:pStyle w:val="MLiite"/>
            <w:rPr>
              <w:b w:val="0"/>
            </w:rPr>
          </w:pPr>
          <w:r>
            <w:rPr>
              <w:b w:val="0"/>
            </w:rPr>
            <w:t>Liitteet</w:t>
          </w:r>
        </w:p>
      </w:tc>
    </w:tr>
    <w:tr w:rsidR="00883A8B" w14:paraId="2C0A7B99" w14:textId="77777777" w:rsidTr="00F418A9">
      <w:trPr>
        <w:trHeight w:val="289"/>
      </w:trPr>
      <w:tc>
        <w:tcPr>
          <w:tcW w:w="5148" w:type="dxa"/>
        </w:tcPr>
        <w:p w14:paraId="529A41CE" w14:textId="29C99EF9" w:rsidR="00883A8B" w:rsidRPr="00DC1F78" w:rsidRDefault="000F7DD9" w:rsidP="00883A8B">
          <w:pPr>
            <w:pStyle w:val="MVirkanimike"/>
            <w:tabs>
              <w:tab w:val="left" w:pos="3408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hallitusneuvos</w:t>
          </w:r>
          <w:r w:rsidR="00883A8B" w:rsidRPr="00DC1F78">
            <w:rPr>
              <w:sz w:val="22"/>
              <w:szCs w:val="22"/>
            </w:rPr>
            <w:tab/>
          </w:r>
        </w:p>
      </w:tc>
      <w:tc>
        <w:tcPr>
          <w:tcW w:w="2160" w:type="dxa"/>
        </w:tcPr>
        <w:p w14:paraId="02DB50F5" w14:textId="65866789" w:rsidR="00883A8B" w:rsidRPr="00DC1F78" w:rsidRDefault="00AF6134" w:rsidP="001B3D03">
          <w:pPr>
            <w:pStyle w:val="Mpaivays"/>
            <w:spacing w:after="0"/>
            <w:ind w:left="0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  <w:r w:rsidR="001B3D03">
            <w:rPr>
              <w:sz w:val="22"/>
              <w:szCs w:val="22"/>
            </w:rPr>
            <w:t>4</w:t>
          </w:r>
          <w:r w:rsidR="000F7DD9">
            <w:rPr>
              <w:sz w:val="22"/>
              <w:szCs w:val="22"/>
            </w:rPr>
            <w:t>.10</w:t>
          </w:r>
          <w:r w:rsidR="00883A8B">
            <w:rPr>
              <w:sz w:val="22"/>
              <w:szCs w:val="22"/>
            </w:rPr>
            <w:t>.2022</w:t>
          </w:r>
        </w:p>
      </w:tc>
      <w:tc>
        <w:tcPr>
          <w:tcW w:w="2520" w:type="dxa"/>
        </w:tcPr>
        <w:p w14:paraId="32BD87AB" w14:textId="77777777" w:rsidR="00883A8B" w:rsidRDefault="00883A8B" w:rsidP="00883A8B">
          <w:pPr>
            <w:pStyle w:val="MDiaariNumero"/>
            <w:jc w:val="left"/>
          </w:pPr>
        </w:p>
      </w:tc>
    </w:tr>
    <w:tr w:rsidR="00883A8B" w14:paraId="3224DAA9" w14:textId="77777777" w:rsidTr="00F418A9">
      <w:tc>
        <w:tcPr>
          <w:tcW w:w="5148" w:type="dxa"/>
        </w:tcPr>
        <w:p w14:paraId="29346A36" w14:textId="7966A671" w:rsidR="00883A8B" w:rsidRPr="00DC1F78" w:rsidRDefault="000F7DD9" w:rsidP="000F7DD9">
          <w:pPr>
            <w:pStyle w:val="Yltunniste"/>
            <w:rPr>
              <w:sz w:val="22"/>
              <w:szCs w:val="22"/>
            </w:rPr>
          </w:pPr>
          <w:r>
            <w:rPr>
              <w:sz w:val="22"/>
              <w:szCs w:val="22"/>
            </w:rPr>
            <w:t>Timo Meling</w:t>
          </w:r>
        </w:p>
      </w:tc>
      <w:tc>
        <w:tcPr>
          <w:tcW w:w="2160" w:type="dxa"/>
        </w:tcPr>
        <w:p w14:paraId="5ADB53FC" w14:textId="77777777" w:rsidR="00883A8B" w:rsidRPr="00DC1F78" w:rsidRDefault="00883A8B" w:rsidP="00883A8B">
          <w:pPr>
            <w:pStyle w:val="MAsiakirjanTila"/>
            <w:rPr>
              <w:sz w:val="22"/>
              <w:szCs w:val="22"/>
            </w:rPr>
          </w:pPr>
        </w:p>
      </w:tc>
      <w:tc>
        <w:tcPr>
          <w:tcW w:w="2520" w:type="dxa"/>
        </w:tcPr>
        <w:p w14:paraId="2B31D77F" w14:textId="77777777" w:rsidR="00883A8B" w:rsidRDefault="00883A8B" w:rsidP="00883A8B">
          <w:pPr>
            <w:pStyle w:val="MAsiakirjanTila"/>
          </w:pPr>
        </w:p>
      </w:tc>
    </w:tr>
  </w:tbl>
  <w:p w14:paraId="4AE54FB9" w14:textId="77777777" w:rsidR="00FA6ACE" w:rsidRDefault="00FA6ACE" w:rsidP="00CB4C78"/>
  <w:p w14:paraId="5A304D3D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9BB09C7"/>
    <w:multiLevelType w:val="multilevel"/>
    <w:tmpl w:val="6F76A4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8B"/>
    <w:rsid w:val="00016E55"/>
    <w:rsid w:val="00020721"/>
    <w:rsid w:val="0003182E"/>
    <w:rsid w:val="0004532A"/>
    <w:rsid w:val="00053D44"/>
    <w:rsid w:val="000637BF"/>
    <w:rsid w:val="00063ECB"/>
    <w:rsid w:val="00075991"/>
    <w:rsid w:val="000B3024"/>
    <w:rsid w:val="000C272A"/>
    <w:rsid w:val="000D3235"/>
    <w:rsid w:val="000D3E4F"/>
    <w:rsid w:val="000F7DD9"/>
    <w:rsid w:val="00121EE2"/>
    <w:rsid w:val="001431B7"/>
    <w:rsid w:val="00144D34"/>
    <w:rsid w:val="00147111"/>
    <w:rsid w:val="00155F3B"/>
    <w:rsid w:val="00165719"/>
    <w:rsid w:val="00167D6E"/>
    <w:rsid w:val="00172061"/>
    <w:rsid w:val="001776E9"/>
    <w:rsid w:val="001B078B"/>
    <w:rsid w:val="001B2FDE"/>
    <w:rsid w:val="001B3D03"/>
    <w:rsid w:val="001B534F"/>
    <w:rsid w:val="001E5F86"/>
    <w:rsid w:val="001F70AF"/>
    <w:rsid w:val="00210152"/>
    <w:rsid w:val="002373F4"/>
    <w:rsid w:val="00260154"/>
    <w:rsid w:val="002651E6"/>
    <w:rsid w:val="00292DED"/>
    <w:rsid w:val="00294AF2"/>
    <w:rsid w:val="002979F5"/>
    <w:rsid w:val="002A13C4"/>
    <w:rsid w:val="002A5CB0"/>
    <w:rsid w:val="002B4A40"/>
    <w:rsid w:val="002D31CC"/>
    <w:rsid w:val="002D72CF"/>
    <w:rsid w:val="002E0B5E"/>
    <w:rsid w:val="002E4020"/>
    <w:rsid w:val="00307C47"/>
    <w:rsid w:val="003268C9"/>
    <w:rsid w:val="00346B03"/>
    <w:rsid w:val="00367C90"/>
    <w:rsid w:val="00393411"/>
    <w:rsid w:val="003A2869"/>
    <w:rsid w:val="003A5BF3"/>
    <w:rsid w:val="003B356C"/>
    <w:rsid w:val="003E042A"/>
    <w:rsid w:val="003E46BA"/>
    <w:rsid w:val="003E6039"/>
    <w:rsid w:val="0041607F"/>
    <w:rsid w:val="004321F6"/>
    <w:rsid w:val="00435986"/>
    <w:rsid w:val="00446E3A"/>
    <w:rsid w:val="004504A6"/>
    <w:rsid w:val="00467801"/>
    <w:rsid w:val="004705D2"/>
    <w:rsid w:val="004719DF"/>
    <w:rsid w:val="0047233E"/>
    <w:rsid w:val="00486BE8"/>
    <w:rsid w:val="004A196F"/>
    <w:rsid w:val="004C5212"/>
    <w:rsid w:val="004C6B33"/>
    <w:rsid w:val="004D1657"/>
    <w:rsid w:val="004F297F"/>
    <w:rsid w:val="004F60A5"/>
    <w:rsid w:val="005146D4"/>
    <w:rsid w:val="0051596E"/>
    <w:rsid w:val="00525464"/>
    <w:rsid w:val="00536FE5"/>
    <w:rsid w:val="005512A4"/>
    <w:rsid w:val="00562E6B"/>
    <w:rsid w:val="0057292A"/>
    <w:rsid w:val="005810CE"/>
    <w:rsid w:val="005834E9"/>
    <w:rsid w:val="0058781B"/>
    <w:rsid w:val="0059671F"/>
    <w:rsid w:val="005C66F2"/>
    <w:rsid w:val="005E592C"/>
    <w:rsid w:val="006131C2"/>
    <w:rsid w:val="00670EEF"/>
    <w:rsid w:val="00681D9B"/>
    <w:rsid w:val="006A12F1"/>
    <w:rsid w:val="006A4A91"/>
    <w:rsid w:val="006D40F8"/>
    <w:rsid w:val="006D6C2D"/>
    <w:rsid w:val="006E1F9A"/>
    <w:rsid w:val="006E224B"/>
    <w:rsid w:val="00722420"/>
    <w:rsid w:val="00740651"/>
    <w:rsid w:val="0075504C"/>
    <w:rsid w:val="0076257D"/>
    <w:rsid w:val="007627E4"/>
    <w:rsid w:val="007729CF"/>
    <w:rsid w:val="00783B52"/>
    <w:rsid w:val="00785D97"/>
    <w:rsid w:val="007A25AB"/>
    <w:rsid w:val="007A74D4"/>
    <w:rsid w:val="007B4560"/>
    <w:rsid w:val="007B4E42"/>
    <w:rsid w:val="007C2B22"/>
    <w:rsid w:val="007E0F8D"/>
    <w:rsid w:val="007F373B"/>
    <w:rsid w:val="00806082"/>
    <w:rsid w:val="00811D8D"/>
    <w:rsid w:val="008200A9"/>
    <w:rsid w:val="008266DD"/>
    <w:rsid w:val="00837587"/>
    <w:rsid w:val="008559F2"/>
    <w:rsid w:val="00883A8B"/>
    <w:rsid w:val="00885EDF"/>
    <w:rsid w:val="008A0685"/>
    <w:rsid w:val="008A0773"/>
    <w:rsid w:val="008A4280"/>
    <w:rsid w:val="008A4CC1"/>
    <w:rsid w:val="008E0F4A"/>
    <w:rsid w:val="008E4CA4"/>
    <w:rsid w:val="008E7767"/>
    <w:rsid w:val="00906E49"/>
    <w:rsid w:val="0097139A"/>
    <w:rsid w:val="009A1A31"/>
    <w:rsid w:val="009B230C"/>
    <w:rsid w:val="009B6311"/>
    <w:rsid w:val="009D222E"/>
    <w:rsid w:val="009E1EE5"/>
    <w:rsid w:val="00A0059D"/>
    <w:rsid w:val="00A135F7"/>
    <w:rsid w:val="00A21455"/>
    <w:rsid w:val="00A22694"/>
    <w:rsid w:val="00A24604"/>
    <w:rsid w:val="00A5246A"/>
    <w:rsid w:val="00A612FC"/>
    <w:rsid w:val="00A64BD2"/>
    <w:rsid w:val="00A72890"/>
    <w:rsid w:val="00A75231"/>
    <w:rsid w:val="00A90735"/>
    <w:rsid w:val="00A96E3C"/>
    <w:rsid w:val="00AA5350"/>
    <w:rsid w:val="00AB1309"/>
    <w:rsid w:val="00AB66D7"/>
    <w:rsid w:val="00AE3D03"/>
    <w:rsid w:val="00AF2EBD"/>
    <w:rsid w:val="00AF3346"/>
    <w:rsid w:val="00AF6134"/>
    <w:rsid w:val="00B13921"/>
    <w:rsid w:val="00B17BC3"/>
    <w:rsid w:val="00B37FDB"/>
    <w:rsid w:val="00B42774"/>
    <w:rsid w:val="00B42986"/>
    <w:rsid w:val="00B907CC"/>
    <w:rsid w:val="00BC7D0A"/>
    <w:rsid w:val="00BD60D0"/>
    <w:rsid w:val="00BD6A7F"/>
    <w:rsid w:val="00BD6E2D"/>
    <w:rsid w:val="00BD7725"/>
    <w:rsid w:val="00BE4CA3"/>
    <w:rsid w:val="00BF06A8"/>
    <w:rsid w:val="00C21181"/>
    <w:rsid w:val="00C25974"/>
    <w:rsid w:val="00C447A1"/>
    <w:rsid w:val="00C95766"/>
    <w:rsid w:val="00CB4C78"/>
    <w:rsid w:val="00CD4A95"/>
    <w:rsid w:val="00CD4ED8"/>
    <w:rsid w:val="00CF53FB"/>
    <w:rsid w:val="00D05785"/>
    <w:rsid w:val="00D25AD2"/>
    <w:rsid w:val="00D35E49"/>
    <w:rsid w:val="00D365EE"/>
    <w:rsid w:val="00D420D1"/>
    <w:rsid w:val="00D44B33"/>
    <w:rsid w:val="00D60C53"/>
    <w:rsid w:val="00D76D7A"/>
    <w:rsid w:val="00D87C57"/>
    <w:rsid w:val="00DB1B48"/>
    <w:rsid w:val="00DE107F"/>
    <w:rsid w:val="00DE217C"/>
    <w:rsid w:val="00E07440"/>
    <w:rsid w:val="00E2160A"/>
    <w:rsid w:val="00E31C66"/>
    <w:rsid w:val="00E330A7"/>
    <w:rsid w:val="00E44094"/>
    <w:rsid w:val="00E44BE9"/>
    <w:rsid w:val="00E63CCB"/>
    <w:rsid w:val="00E65A75"/>
    <w:rsid w:val="00E85E4F"/>
    <w:rsid w:val="00E92BDA"/>
    <w:rsid w:val="00EA0065"/>
    <w:rsid w:val="00EA44B2"/>
    <w:rsid w:val="00EB76A3"/>
    <w:rsid w:val="00EC36C2"/>
    <w:rsid w:val="00EE74D8"/>
    <w:rsid w:val="00F55361"/>
    <w:rsid w:val="00F6270F"/>
    <w:rsid w:val="00F63379"/>
    <w:rsid w:val="00F7177D"/>
    <w:rsid w:val="00F734F9"/>
    <w:rsid w:val="00F73B15"/>
    <w:rsid w:val="00F84AF3"/>
    <w:rsid w:val="00FA356E"/>
    <w:rsid w:val="00FA6ACE"/>
    <w:rsid w:val="00FB15E5"/>
    <w:rsid w:val="00FB2032"/>
    <w:rsid w:val="00FB6ABF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D15EC"/>
  <w15:chartTrackingRefBased/>
  <w15:docId w15:val="{A99CBD39-A5C4-46CD-BFF9-54A1D8C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059D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MPaaotsikko">
    <w:name w:val="MPaaotsikko"/>
    <w:next w:val="MNormaali"/>
    <w:rsid w:val="00883A8B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Normaali">
    <w:name w:val="MNormaali"/>
    <w:rsid w:val="00883A8B"/>
    <w:rPr>
      <w:sz w:val="24"/>
      <w:szCs w:val="24"/>
    </w:rPr>
  </w:style>
  <w:style w:type="paragraph" w:customStyle="1" w:styleId="MKappalejako">
    <w:name w:val="MKappalejako"/>
    <w:rsid w:val="00883A8B"/>
    <w:pPr>
      <w:spacing w:after="240"/>
      <w:ind w:left="1418"/>
    </w:pPr>
    <w:rPr>
      <w:sz w:val="24"/>
      <w:szCs w:val="24"/>
    </w:rPr>
  </w:style>
  <w:style w:type="paragraph" w:customStyle="1" w:styleId="MNumeroitu1Otsikkotaso">
    <w:name w:val="MNumeroitu1Otsikkotaso"/>
    <w:next w:val="MNormaali"/>
    <w:rsid w:val="00883A8B"/>
    <w:pPr>
      <w:numPr>
        <w:numId w:val="10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883A8B"/>
    <w:pPr>
      <w:numPr>
        <w:ilvl w:val="1"/>
        <w:numId w:val="10"/>
      </w:numPr>
      <w:spacing w:after="240"/>
      <w:outlineLvl w:val="1"/>
    </w:pPr>
    <w:rPr>
      <w:b/>
      <w:sz w:val="24"/>
      <w:szCs w:val="24"/>
    </w:rPr>
  </w:style>
  <w:style w:type="character" w:styleId="Hyperlinkki">
    <w:name w:val="Hyperlink"/>
    <w:rsid w:val="00883A8B"/>
    <w:rPr>
      <w:color w:val="0563C1"/>
      <w:u w:val="single"/>
    </w:rPr>
  </w:style>
  <w:style w:type="paragraph" w:customStyle="1" w:styleId="MMinisterio">
    <w:name w:val="MMinisterio"/>
    <w:rsid w:val="00883A8B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883A8B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883A8B"/>
    <w:rPr>
      <w:sz w:val="24"/>
      <w:lang w:eastAsia="en-US"/>
    </w:rPr>
  </w:style>
  <w:style w:type="paragraph" w:customStyle="1" w:styleId="Mpaivays">
    <w:name w:val="Mpaivays"/>
    <w:next w:val="MNormaali"/>
    <w:rsid w:val="00883A8B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883A8B"/>
    <w:rPr>
      <w:sz w:val="24"/>
      <w:lang w:eastAsia="en-US"/>
    </w:rPr>
  </w:style>
  <w:style w:type="paragraph" w:customStyle="1" w:styleId="MLiite">
    <w:name w:val="MLiite"/>
    <w:rsid w:val="00883A8B"/>
    <w:pPr>
      <w:jc w:val="right"/>
    </w:pPr>
    <w:rPr>
      <w:b/>
      <w:sz w:val="24"/>
      <w:lang w:eastAsia="en-US"/>
    </w:rPr>
  </w:style>
  <w:style w:type="paragraph" w:customStyle="1" w:styleId="MDiaariNumero">
    <w:name w:val="MDiaariNumero"/>
    <w:rsid w:val="00883A8B"/>
    <w:pPr>
      <w:jc w:val="right"/>
    </w:pPr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4277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4277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4277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4277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42774"/>
    <w:rPr>
      <w:b/>
      <w:bCs/>
    </w:rPr>
  </w:style>
  <w:style w:type="table" w:styleId="TaulukkoRuudukko">
    <w:name w:val="Table Grid"/>
    <w:basedOn w:val="Normaalitaulukko"/>
    <w:uiPriority w:val="59"/>
    <w:rsid w:val="008E4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y">
    <w:name w:val="py"/>
    <w:basedOn w:val="Normaali"/>
    <w:rsid w:val="00B17BC3"/>
    <w:pPr>
      <w:spacing w:before="100" w:beforeAutospacing="1" w:after="100" w:afterAutospacing="1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1607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1607F"/>
  </w:style>
  <w:style w:type="character" w:styleId="Alaviitteenviite">
    <w:name w:val="footnote reference"/>
    <w:basedOn w:val="Kappaleenoletusfontti"/>
    <w:uiPriority w:val="99"/>
    <w:semiHidden/>
    <w:unhideWhenUsed/>
    <w:rsid w:val="0041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.fi/hanke?tunnus=TEM009:00/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F828-0FFC-43DA-B5D6-9DEE27B6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11828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Santala</dc:creator>
  <cp:keywords/>
  <dc:description/>
  <cp:lastModifiedBy>Valo Marja-Liisa (TEM)</cp:lastModifiedBy>
  <cp:revision>2</cp:revision>
  <cp:lastPrinted>2022-02-17T08:38:00Z</cp:lastPrinted>
  <dcterms:created xsi:type="dcterms:W3CDTF">2022-10-17T04:31:00Z</dcterms:created>
  <dcterms:modified xsi:type="dcterms:W3CDTF">2022-10-17T04:31:00Z</dcterms:modified>
</cp:coreProperties>
</file>