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F77C1" w14:textId="06803828" w:rsidR="006742D0" w:rsidRDefault="008E0717" w:rsidP="00BF1E50">
      <w:pPr>
        <w:pStyle w:val="Otsikko1"/>
      </w:pPr>
      <w:bookmarkStart w:id="0" w:name="_Toc130560397"/>
      <w:r>
        <w:rPr>
          <w:noProof/>
        </w:rPr>
        <mc:AlternateContent>
          <mc:Choice Requires="wps">
            <w:drawing>
              <wp:inline distT="0" distB="0" distL="0" distR="0" wp14:anchorId="7760F9B9" wp14:editId="1269F8F3">
                <wp:extent cx="304800" cy="304800"/>
                <wp:effectExtent l="0" t="0" r="0" b="0"/>
                <wp:docPr id="1" name="Suorakulmio 1" descr="original (1206×3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2709C" id="Suorakulmio 1" o:spid="_x0000_s1026" alt="original (1206×36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506ACD4" w14:textId="77777777" w:rsidR="006372EE" w:rsidRDefault="006372EE" w:rsidP="006372EE"/>
    <w:p w14:paraId="1E4F26E1" w14:textId="77777777" w:rsidR="006372EE" w:rsidRDefault="006372EE" w:rsidP="006372EE"/>
    <w:p w14:paraId="74688041" w14:textId="77777777" w:rsidR="006372EE" w:rsidRDefault="006372EE" w:rsidP="006372EE"/>
    <w:p w14:paraId="5B37F8A4" w14:textId="77777777" w:rsidR="006372EE" w:rsidRPr="006372EE" w:rsidRDefault="006372EE" w:rsidP="006372EE"/>
    <w:p w14:paraId="438F0427" w14:textId="043D923F" w:rsidR="002A6305" w:rsidRPr="002A6305" w:rsidRDefault="006742D0" w:rsidP="00F759C1">
      <w:pPr>
        <w:pStyle w:val="Otsikko1"/>
        <w:jc w:val="center"/>
        <w:rPr>
          <w:sz w:val="144"/>
          <w:szCs w:val="144"/>
        </w:rPr>
      </w:pPr>
      <w:bookmarkStart w:id="1" w:name="_Toc136331970"/>
      <w:r w:rsidRPr="002A6305">
        <w:rPr>
          <w:sz w:val="144"/>
          <w:szCs w:val="144"/>
        </w:rPr>
        <w:t xml:space="preserve">Merialueen </w:t>
      </w:r>
      <w:proofErr w:type="gramStart"/>
      <w:r w:rsidRPr="002A6305">
        <w:rPr>
          <w:sz w:val="144"/>
          <w:szCs w:val="144"/>
        </w:rPr>
        <w:t>luonnonvara</w:t>
      </w:r>
      <w:r w:rsidR="00F759C1">
        <w:rPr>
          <w:sz w:val="144"/>
          <w:szCs w:val="144"/>
        </w:rPr>
        <w:t>-</w:t>
      </w:r>
      <w:r w:rsidRPr="002A6305">
        <w:rPr>
          <w:sz w:val="144"/>
          <w:szCs w:val="144"/>
        </w:rPr>
        <w:t>suunnitelma</w:t>
      </w:r>
      <w:bookmarkEnd w:id="1"/>
      <w:proofErr w:type="gramEnd"/>
    </w:p>
    <w:p w14:paraId="564DD7B5" w14:textId="471ACB4F" w:rsidR="002A6305" w:rsidRPr="00F759C1" w:rsidRDefault="002A6305" w:rsidP="00F759C1">
      <w:pPr>
        <w:pStyle w:val="Otsikko1"/>
        <w:jc w:val="center"/>
        <w:rPr>
          <w:sz w:val="72"/>
          <w:szCs w:val="72"/>
        </w:rPr>
      </w:pPr>
      <w:bookmarkStart w:id="2" w:name="_Toc136331971"/>
      <w:r w:rsidRPr="00F759C1">
        <w:rPr>
          <w:sz w:val="72"/>
          <w:szCs w:val="72"/>
        </w:rPr>
        <w:t>Lausuntoversio</w:t>
      </w:r>
      <w:bookmarkEnd w:id="2"/>
    </w:p>
    <w:p w14:paraId="2825A8D2" w14:textId="77777777" w:rsidR="002A6305" w:rsidRDefault="002A6305" w:rsidP="00F759C1">
      <w:pPr>
        <w:jc w:val="center"/>
      </w:pPr>
    </w:p>
    <w:p w14:paraId="3918B3DA" w14:textId="77777777" w:rsidR="002A6305" w:rsidRDefault="002A6305" w:rsidP="00F759C1">
      <w:pPr>
        <w:jc w:val="center"/>
      </w:pPr>
    </w:p>
    <w:p w14:paraId="65B153C9" w14:textId="77777777" w:rsidR="00F759C1" w:rsidRDefault="00F759C1" w:rsidP="00F759C1">
      <w:pPr>
        <w:jc w:val="center"/>
      </w:pPr>
    </w:p>
    <w:p w14:paraId="0B8AFC0B" w14:textId="77777777" w:rsidR="00F759C1" w:rsidRDefault="00F759C1" w:rsidP="00F759C1">
      <w:pPr>
        <w:jc w:val="center"/>
      </w:pPr>
    </w:p>
    <w:p w14:paraId="4215D4DA" w14:textId="77777777" w:rsidR="00F759C1" w:rsidRDefault="00F759C1" w:rsidP="00F759C1">
      <w:pPr>
        <w:jc w:val="center"/>
      </w:pPr>
    </w:p>
    <w:p w14:paraId="685077B3" w14:textId="77777777" w:rsidR="00F759C1" w:rsidRDefault="00F759C1" w:rsidP="00F759C1">
      <w:pPr>
        <w:jc w:val="center"/>
      </w:pPr>
    </w:p>
    <w:p w14:paraId="655437D6" w14:textId="5A93848A" w:rsidR="006742D0" w:rsidRPr="00F759C1" w:rsidRDefault="002A6305" w:rsidP="00F759C1">
      <w:pPr>
        <w:jc w:val="center"/>
        <w:rPr>
          <w:rFonts w:asciiTheme="majorHAnsi" w:eastAsiaTheme="majorEastAsia" w:hAnsiTheme="majorHAnsi" w:cstheme="majorBidi"/>
          <w:color w:val="006C33" w:themeColor="accent1" w:themeShade="BF"/>
          <w:sz w:val="32"/>
          <w:szCs w:val="32"/>
        </w:rPr>
      </w:pPr>
      <w:r w:rsidRPr="00F759C1">
        <w:rPr>
          <w:sz w:val="32"/>
          <w:szCs w:val="32"/>
        </w:rPr>
        <w:t>Metsähallitus 2023</w:t>
      </w:r>
      <w:r w:rsidR="006742D0" w:rsidRPr="00F759C1">
        <w:rPr>
          <w:sz w:val="32"/>
          <w:szCs w:val="32"/>
        </w:rPr>
        <w:br w:type="page"/>
      </w:r>
    </w:p>
    <w:p w14:paraId="0C8E1287" w14:textId="26820706" w:rsidR="00BF1E50" w:rsidRPr="00EB04AD" w:rsidRDefault="00BF1E50" w:rsidP="00BF1E50">
      <w:pPr>
        <w:pStyle w:val="Otsikko1"/>
      </w:pPr>
      <w:bookmarkStart w:id="3" w:name="_Toc136331972"/>
      <w:r w:rsidRPr="00EB04AD">
        <w:lastRenderedPageBreak/>
        <w:t>Tiivistelmä</w:t>
      </w:r>
      <w:bookmarkEnd w:id="0"/>
      <w:bookmarkEnd w:id="3"/>
    </w:p>
    <w:p w14:paraId="41697BBE" w14:textId="77777777" w:rsidR="00BF1E50" w:rsidRPr="00EB04AD" w:rsidRDefault="00BF1E50" w:rsidP="00BF1E50"/>
    <w:p w14:paraId="06BCF26E" w14:textId="77777777" w:rsidR="00BF1E50" w:rsidRPr="00EB04AD" w:rsidRDefault="00BF1E50" w:rsidP="00BF1E50">
      <w:r w:rsidRPr="00EB04AD">
        <w:t xml:space="preserve">Luonnonvarasuunnittelu on valtion omistamien maa- ja vesialueiden pitkän aikavälin kestävän käytön strategista suunnittelua yhteistyössä sidosryhmien kanssa. </w:t>
      </w:r>
    </w:p>
    <w:p w14:paraId="19AD279A" w14:textId="77777777" w:rsidR="00BF1E50" w:rsidRPr="00EB04AD" w:rsidRDefault="00BF1E50" w:rsidP="00BF1E50"/>
    <w:p w14:paraId="77F100F4" w14:textId="53DEEF0D" w:rsidR="00A1028A" w:rsidRPr="00EB04AD" w:rsidRDefault="00BF1E50" w:rsidP="00BF1E50">
      <w:r w:rsidRPr="00EB04AD">
        <w:t>Merialueen luonnonvarasuunnitelma ohjaa Metsähallituksen toimintaa vuosina 2024–2028 valtion omistam</w:t>
      </w:r>
      <w:r w:rsidR="00EA529F" w:rsidRPr="00EB04AD">
        <w:t>a</w:t>
      </w:r>
      <w:r w:rsidRPr="00EB04AD">
        <w:t xml:space="preserve">lla ja Metsähallituksen </w:t>
      </w:r>
      <w:r w:rsidR="003568BF" w:rsidRPr="00EB04AD">
        <w:t xml:space="preserve">hallinnoimalla merialueella </w:t>
      </w:r>
      <w:r w:rsidRPr="00EB04AD">
        <w:t>pois lukien Metsähallitu</w:t>
      </w:r>
      <w:r w:rsidR="00EA500A" w:rsidRPr="00EB04AD">
        <w:t>s</w:t>
      </w:r>
      <w:r w:rsidRPr="00EB04AD">
        <w:t xml:space="preserve"> Metsätalous Oy</w:t>
      </w:r>
      <w:r w:rsidR="003568BF" w:rsidRPr="00EB04AD">
        <w:t>:</w:t>
      </w:r>
      <w:r w:rsidRPr="00EB04AD">
        <w:t>n käytössä olevat maa-alueet</w:t>
      </w:r>
      <w:r w:rsidR="00F97140" w:rsidRPr="00EB04AD">
        <w:t xml:space="preserve"> meren saarissa.</w:t>
      </w:r>
      <w:r w:rsidR="005F5552" w:rsidRPr="00EB04AD">
        <w:t xml:space="preserve"> </w:t>
      </w:r>
      <w:r w:rsidR="00F97140" w:rsidRPr="00EB04AD">
        <w:t xml:space="preserve">Ne </w:t>
      </w:r>
      <w:r w:rsidR="00EA31BB" w:rsidRPr="00EB04AD">
        <w:t>käsitellään maa-alueiden luonnonvarasuunnitelmien yhtey</w:t>
      </w:r>
      <w:r w:rsidR="008C0A47" w:rsidRPr="00EB04AD">
        <w:t>dessä</w:t>
      </w:r>
      <w:r w:rsidRPr="00EB04AD">
        <w:t xml:space="preserve">. </w:t>
      </w:r>
    </w:p>
    <w:p w14:paraId="08B2E9D1" w14:textId="77777777" w:rsidR="00A1028A" w:rsidRPr="00EB04AD" w:rsidRDefault="00A1028A" w:rsidP="00BF1E50"/>
    <w:p w14:paraId="4C4EA28D" w14:textId="312A5691" w:rsidR="00E51F4E" w:rsidRPr="00EB04AD" w:rsidRDefault="1D581190" w:rsidP="00BF1E50">
      <w:r w:rsidRPr="00EB04AD">
        <w:t xml:space="preserve">Merialueen luonnonvarasuunnitelma laadittiin tiiviissä yhteistyössä Metsähallituksen asiakkaista, kumppaneista ja sidosryhmistä kootun yhteistyöryhmän kanssa. Suunnitteluun osallistui myös metsästyksen ja kalastuksen teemaryhmä. </w:t>
      </w:r>
      <w:r w:rsidR="17768398" w:rsidRPr="00EB04AD">
        <w:t>Puolustusvoimien ja Rajavartiolai</w:t>
      </w:r>
      <w:r w:rsidR="0A3A4848" w:rsidRPr="00EB04AD">
        <w:t>t</w:t>
      </w:r>
      <w:r w:rsidR="17768398" w:rsidRPr="00EB04AD">
        <w:t>oksen kanssa pidettiin erilliskeskustelut</w:t>
      </w:r>
      <w:r w:rsidR="0A3A4848" w:rsidRPr="00EB04AD">
        <w:t xml:space="preserve"> suunnitelmasta. </w:t>
      </w:r>
      <w:r w:rsidRPr="00EB04AD">
        <w:t xml:space="preserve">Alueellisen näkökulman saamiseksi merialue jaettiin neljään osa-alueeseen, joista kullekin pidettiin oma yhteissuunnittelutilaisuutensa. </w:t>
      </w:r>
      <w:r w:rsidR="50B589C3" w:rsidRPr="00EB04AD">
        <w:t xml:space="preserve">Lisäksi kaikilla kansalaisilla oli mahdollisuus päästä </w:t>
      </w:r>
      <w:r w:rsidR="1B94A9F7" w:rsidRPr="00EB04AD">
        <w:t xml:space="preserve">vaikuttamaan </w:t>
      </w:r>
      <w:r w:rsidR="64EEF34C" w:rsidRPr="00EB04AD">
        <w:t xml:space="preserve">suunnitelmaan </w:t>
      </w:r>
      <w:r w:rsidR="00AC37F3" w:rsidRPr="00EB04AD">
        <w:t xml:space="preserve">digitaalisella </w:t>
      </w:r>
      <w:proofErr w:type="spellStart"/>
      <w:r w:rsidR="37A2BE39" w:rsidRPr="00EB04AD">
        <w:t>Howspace</w:t>
      </w:r>
      <w:proofErr w:type="spellEnd"/>
      <w:r w:rsidR="37A2BE39" w:rsidRPr="00EB04AD">
        <w:t xml:space="preserve">-alustalla </w:t>
      </w:r>
      <w:r w:rsidR="00324A84" w:rsidRPr="00EB04AD">
        <w:t>käydyn</w:t>
      </w:r>
      <w:r w:rsidR="37A2BE39" w:rsidRPr="00EB04AD">
        <w:t xml:space="preserve"> </w:t>
      </w:r>
      <w:r w:rsidR="63738117" w:rsidRPr="00EB04AD">
        <w:t>suomen</w:t>
      </w:r>
      <w:r w:rsidR="03AD3315" w:rsidRPr="00EB04AD">
        <w:t>-</w:t>
      </w:r>
      <w:r w:rsidR="63738117" w:rsidRPr="00EB04AD">
        <w:t xml:space="preserve"> ja ruotsinkielisen keskustelun kautta. </w:t>
      </w:r>
      <w:r w:rsidR="00C72238" w:rsidRPr="00EB04AD">
        <w:t>Vastaavasti myös</w:t>
      </w:r>
      <w:r w:rsidR="0024129F" w:rsidRPr="00EB04AD">
        <w:t xml:space="preserve"> m</w:t>
      </w:r>
      <w:r w:rsidRPr="00EB04AD">
        <w:t>erialueella toimivill</w:t>
      </w:r>
      <w:r w:rsidR="002D2677" w:rsidRPr="00EB04AD">
        <w:t>a</w:t>
      </w:r>
      <w:r w:rsidRPr="00EB04AD">
        <w:t xml:space="preserve"> Metsähallituksen sidosryhmäyrityksill</w:t>
      </w:r>
      <w:r w:rsidR="002D2677" w:rsidRPr="00EB04AD">
        <w:t>ä</w:t>
      </w:r>
      <w:r w:rsidRPr="00EB04AD">
        <w:t xml:space="preserve"> oli omat </w:t>
      </w:r>
      <w:proofErr w:type="spellStart"/>
      <w:r w:rsidRPr="00EB04AD">
        <w:t>How</w:t>
      </w:r>
      <w:r w:rsidR="1E851A86" w:rsidRPr="00EB04AD">
        <w:t>s</w:t>
      </w:r>
      <w:r w:rsidRPr="00EB04AD">
        <w:t>pace</w:t>
      </w:r>
      <w:proofErr w:type="spellEnd"/>
      <w:r w:rsidRPr="00EB04AD">
        <w:t>-alusta</w:t>
      </w:r>
      <w:r w:rsidR="00C72238" w:rsidRPr="00EB04AD">
        <w:t>nsa</w:t>
      </w:r>
      <w:r w:rsidRPr="00EB04AD">
        <w:t xml:space="preserve"> yhteissuunnittelua varten. </w:t>
      </w:r>
    </w:p>
    <w:p w14:paraId="3FD1B22E" w14:textId="77777777" w:rsidR="00E51F4E" w:rsidRPr="00EB04AD" w:rsidRDefault="00E51F4E" w:rsidP="00BF1E50"/>
    <w:p w14:paraId="22D4F6EB" w14:textId="7F7B7F5B" w:rsidR="00BF1E50" w:rsidRPr="00EB04AD" w:rsidRDefault="00BF1E50" w:rsidP="00BF1E50">
      <w:r w:rsidRPr="00EB04AD">
        <w:t>Luonnonvarasuunnitelman toteutumista seurataan vuosittain. Uusi suunnitelma laaditaan vuonna 2028.</w:t>
      </w:r>
    </w:p>
    <w:p w14:paraId="249D3346" w14:textId="29B52C43" w:rsidR="00EA6385" w:rsidRPr="00EB04AD" w:rsidRDefault="00EA6385">
      <w:pPr>
        <w:rPr>
          <w:rFonts w:asciiTheme="majorHAnsi" w:hAnsiTheme="majorHAnsi" w:cstheme="majorHAnsi"/>
        </w:rPr>
      </w:pPr>
      <w:r w:rsidRPr="00EB04AD">
        <w:rPr>
          <w:rFonts w:asciiTheme="majorHAnsi" w:hAnsiTheme="majorHAnsi" w:cstheme="majorHAnsi"/>
        </w:rPr>
        <w:br w:type="page"/>
      </w:r>
    </w:p>
    <w:bookmarkStart w:id="4" w:name="_Toc130560399" w:displacedByCustomXml="next"/>
    <w:sdt>
      <w:sdtPr>
        <w:rPr>
          <w:rFonts w:asciiTheme="minorHAnsi" w:eastAsiaTheme="minorHAnsi" w:hAnsiTheme="minorHAnsi" w:cstheme="minorHAnsi"/>
          <w:color w:val="auto"/>
          <w:sz w:val="22"/>
          <w:szCs w:val="22"/>
          <w:lang w:eastAsia="en-US"/>
        </w:rPr>
        <w:id w:val="-1528400701"/>
        <w:docPartObj>
          <w:docPartGallery w:val="Table of Contents"/>
          <w:docPartUnique/>
        </w:docPartObj>
      </w:sdtPr>
      <w:sdtEndPr>
        <w:rPr>
          <w:b/>
          <w:bCs/>
        </w:rPr>
      </w:sdtEndPr>
      <w:sdtContent>
        <w:p w14:paraId="3F38B2FD" w14:textId="4717E467" w:rsidR="00173A21" w:rsidRPr="00D46241" w:rsidRDefault="00173A21" w:rsidP="00D46241">
          <w:pPr>
            <w:pStyle w:val="Sisllysluettelonotsikko"/>
            <w:rPr>
              <w:noProof/>
            </w:rPr>
          </w:pPr>
          <w:r>
            <w:t>Sisällysluettelo</w:t>
          </w:r>
          <w:r>
            <w:fldChar w:fldCharType="begin"/>
          </w:r>
          <w:r>
            <w:instrText xml:space="preserve"> TOC \o "1-3" \h \z \u </w:instrText>
          </w:r>
          <w:r>
            <w:fldChar w:fldCharType="separate"/>
          </w:r>
        </w:p>
        <w:p w14:paraId="7D3767C0" w14:textId="6921B5D3" w:rsidR="00173A21" w:rsidRDefault="005D1C46">
          <w:pPr>
            <w:pStyle w:val="Sisluet1"/>
            <w:rPr>
              <w:rFonts w:eastAsiaTheme="minorEastAsia"/>
              <w:noProof/>
              <w:lang w:eastAsia="fi-FI"/>
            </w:rPr>
          </w:pPr>
          <w:hyperlink w:anchor="_Toc136331973" w:history="1">
            <w:r w:rsidR="00173A21" w:rsidRPr="001F44EA">
              <w:rPr>
                <w:rStyle w:val="Hyperlinkki"/>
                <w:noProof/>
              </w:rPr>
              <w:t>Esipuhe</w:t>
            </w:r>
            <w:r w:rsidR="00173A21">
              <w:rPr>
                <w:noProof/>
                <w:webHidden/>
              </w:rPr>
              <w:tab/>
            </w:r>
            <w:r w:rsidR="00173A21">
              <w:rPr>
                <w:noProof/>
                <w:webHidden/>
              </w:rPr>
              <w:fldChar w:fldCharType="begin"/>
            </w:r>
            <w:r w:rsidR="00173A21">
              <w:rPr>
                <w:noProof/>
                <w:webHidden/>
              </w:rPr>
              <w:instrText xml:space="preserve"> PAGEREF _Toc136331973 \h </w:instrText>
            </w:r>
            <w:r w:rsidR="00173A21">
              <w:rPr>
                <w:noProof/>
                <w:webHidden/>
              </w:rPr>
            </w:r>
            <w:r w:rsidR="00173A21">
              <w:rPr>
                <w:noProof/>
                <w:webHidden/>
              </w:rPr>
              <w:fldChar w:fldCharType="separate"/>
            </w:r>
            <w:r>
              <w:rPr>
                <w:noProof/>
                <w:webHidden/>
              </w:rPr>
              <w:t>5</w:t>
            </w:r>
            <w:r w:rsidR="00173A21">
              <w:rPr>
                <w:noProof/>
                <w:webHidden/>
              </w:rPr>
              <w:fldChar w:fldCharType="end"/>
            </w:r>
          </w:hyperlink>
        </w:p>
        <w:p w14:paraId="51943AC4" w14:textId="1014C4BF" w:rsidR="00173A21" w:rsidRDefault="005D1C46">
          <w:pPr>
            <w:pStyle w:val="Sisluet1"/>
            <w:rPr>
              <w:rFonts w:eastAsiaTheme="minorEastAsia"/>
              <w:noProof/>
              <w:lang w:eastAsia="fi-FI"/>
            </w:rPr>
          </w:pPr>
          <w:hyperlink w:anchor="_Toc136331974" w:history="1">
            <w:r w:rsidR="00173A21" w:rsidRPr="001F44EA">
              <w:rPr>
                <w:rStyle w:val="Hyperlinkki"/>
                <w:noProof/>
              </w:rPr>
              <w:t>1 JOHDANTO</w:t>
            </w:r>
            <w:r w:rsidR="00173A21">
              <w:rPr>
                <w:noProof/>
                <w:webHidden/>
              </w:rPr>
              <w:tab/>
            </w:r>
            <w:r w:rsidR="00173A21">
              <w:rPr>
                <w:noProof/>
                <w:webHidden/>
              </w:rPr>
              <w:fldChar w:fldCharType="begin"/>
            </w:r>
            <w:r w:rsidR="00173A21">
              <w:rPr>
                <w:noProof/>
                <w:webHidden/>
              </w:rPr>
              <w:instrText xml:space="preserve"> PAGEREF _Toc136331974 \h </w:instrText>
            </w:r>
            <w:r w:rsidR="00173A21">
              <w:rPr>
                <w:noProof/>
                <w:webHidden/>
              </w:rPr>
            </w:r>
            <w:r w:rsidR="00173A21">
              <w:rPr>
                <w:noProof/>
                <w:webHidden/>
              </w:rPr>
              <w:fldChar w:fldCharType="separate"/>
            </w:r>
            <w:r>
              <w:rPr>
                <w:noProof/>
                <w:webHidden/>
              </w:rPr>
              <w:t>6</w:t>
            </w:r>
            <w:r w:rsidR="00173A21">
              <w:rPr>
                <w:noProof/>
                <w:webHidden/>
              </w:rPr>
              <w:fldChar w:fldCharType="end"/>
            </w:r>
          </w:hyperlink>
        </w:p>
        <w:p w14:paraId="3E9F6185" w14:textId="46C2C20C" w:rsidR="00173A21" w:rsidRDefault="005D1C46">
          <w:pPr>
            <w:pStyle w:val="Sisluet2"/>
            <w:rPr>
              <w:rFonts w:eastAsiaTheme="minorEastAsia"/>
              <w:noProof/>
              <w:lang w:eastAsia="fi-FI"/>
            </w:rPr>
          </w:pPr>
          <w:hyperlink w:anchor="_Toc136331975" w:history="1">
            <w:r w:rsidR="00173A21" w:rsidRPr="001F44EA">
              <w:rPr>
                <w:rStyle w:val="Hyperlinkki"/>
                <w:noProof/>
              </w:rPr>
              <w:t>1.1 Luonnonvarasuunnitelman tavoite</w:t>
            </w:r>
            <w:r w:rsidR="00173A21">
              <w:rPr>
                <w:noProof/>
                <w:webHidden/>
              </w:rPr>
              <w:tab/>
            </w:r>
            <w:r w:rsidR="00173A21">
              <w:rPr>
                <w:noProof/>
                <w:webHidden/>
              </w:rPr>
              <w:fldChar w:fldCharType="begin"/>
            </w:r>
            <w:r w:rsidR="00173A21">
              <w:rPr>
                <w:noProof/>
                <w:webHidden/>
              </w:rPr>
              <w:instrText xml:space="preserve"> PAGEREF _Toc136331975 \h </w:instrText>
            </w:r>
            <w:r w:rsidR="00173A21">
              <w:rPr>
                <w:noProof/>
                <w:webHidden/>
              </w:rPr>
            </w:r>
            <w:r w:rsidR="00173A21">
              <w:rPr>
                <w:noProof/>
                <w:webHidden/>
              </w:rPr>
              <w:fldChar w:fldCharType="separate"/>
            </w:r>
            <w:r>
              <w:rPr>
                <w:noProof/>
                <w:webHidden/>
              </w:rPr>
              <w:t>6</w:t>
            </w:r>
            <w:r w:rsidR="00173A21">
              <w:rPr>
                <w:noProof/>
                <w:webHidden/>
              </w:rPr>
              <w:fldChar w:fldCharType="end"/>
            </w:r>
          </w:hyperlink>
        </w:p>
        <w:p w14:paraId="036D0FE0" w14:textId="51CAD211" w:rsidR="00173A21" w:rsidRDefault="005D1C46">
          <w:pPr>
            <w:pStyle w:val="Sisluet2"/>
            <w:rPr>
              <w:rFonts w:eastAsiaTheme="minorEastAsia"/>
              <w:noProof/>
              <w:lang w:eastAsia="fi-FI"/>
            </w:rPr>
          </w:pPr>
          <w:hyperlink w:anchor="_Toc136331976" w:history="1">
            <w:r w:rsidR="00173A21" w:rsidRPr="001F44EA">
              <w:rPr>
                <w:rStyle w:val="Hyperlinkki"/>
                <w:noProof/>
              </w:rPr>
              <w:t>1.2 Suunnittelualue</w:t>
            </w:r>
            <w:r w:rsidR="00173A21">
              <w:rPr>
                <w:noProof/>
                <w:webHidden/>
              </w:rPr>
              <w:tab/>
            </w:r>
            <w:r w:rsidR="00173A21">
              <w:rPr>
                <w:noProof/>
                <w:webHidden/>
              </w:rPr>
              <w:fldChar w:fldCharType="begin"/>
            </w:r>
            <w:r w:rsidR="00173A21">
              <w:rPr>
                <w:noProof/>
                <w:webHidden/>
              </w:rPr>
              <w:instrText xml:space="preserve"> PAGEREF _Toc136331976 \h </w:instrText>
            </w:r>
            <w:r w:rsidR="00173A21">
              <w:rPr>
                <w:noProof/>
                <w:webHidden/>
              </w:rPr>
            </w:r>
            <w:r w:rsidR="00173A21">
              <w:rPr>
                <w:noProof/>
                <w:webHidden/>
              </w:rPr>
              <w:fldChar w:fldCharType="separate"/>
            </w:r>
            <w:r>
              <w:rPr>
                <w:noProof/>
                <w:webHidden/>
              </w:rPr>
              <w:t>6</w:t>
            </w:r>
            <w:r w:rsidR="00173A21">
              <w:rPr>
                <w:noProof/>
                <w:webHidden/>
              </w:rPr>
              <w:fldChar w:fldCharType="end"/>
            </w:r>
          </w:hyperlink>
        </w:p>
        <w:p w14:paraId="0A06AEB7" w14:textId="13F8D5D4" w:rsidR="00173A21" w:rsidRDefault="005D1C46">
          <w:pPr>
            <w:pStyle w:val="Sisluet2"/>
            <w:rPr>
              <w:rFonts w:eastAsiaTheme="minorEastAsia"/>
              <w:noProof/>
              <w:lang w:eastAsia="fi-FI"/>
            </w:rPr>
          </w:pPr>
          <w:hyperlink w:anchor="_Toc136331977" w:history="1">
            <w:r w:rsidR="00173A21" w:rsidRPr="001F44EA">
              <w:rPr>
                <w:rStyle w:val="Hyperlinkki"/>
                <w:noProof/>
              </w:rPr>
              <w:t>1.3 Metsähallitus suunnittelualueella</w:t>
            </w:r>
            <w:r w:rsidR="00173A21">
              <w:rPr>
                <w:noProof/>
                <w:webHidden/>
              </w:rPr>
              <w:tab/>
            </w:r>
            <w:r w:rsidR="00173A21">
              <w:rPr>
                <w:noProof/>
                <w:webHidden/>
              </w:rPr>
              <w:fldChar w:fldCharType="begin"/>
            </w:r>
            <w:r w:rsidR="00173A21">
              <w:rPr>
                <w:noProof/>
                <w:webHidden/>
              </w:rPr>
              <w:instrText xml:space="preserve"> PAGEREF _Toc136331977 \h </w:instrText>
            </w:r>
            <w:r w:rsidR="00173A21">
              <w:rPr>
                <w:noProof/>
                <w:webHidden/>
              </w:rPr>
            </w:r>
            <w:r w:rsidR="00173A21">
              <w:rPr>
                <w:noProof/>
                <w:webHidden/>
              </w:rPr>
              <w:fldChar w:fldCharType="separate"/>
            </w:r>
            <w:r>
              <w:rPr>
                <w:noProof/>
                <w:webHidden/>
              </w:rPr>
              <w:t>11</w:t>
            </w:r>
            <w:r w:rsidR="00173A21">
              <w:rPr>
                <w:noProof/>
                <w:webHidden/>
              </w:rPr>
              <w:fldChar w:fldCharType="end"/>
            </w:r>
          </w:hyperlink>
        </w:p>
        <w:p w14:paraId="3D6947A5" w14:textId="008F5A44" w:rsidR="00173A21" w:rsidRDefault="005D1C46">
          <w:pPr>
            <w:pStyle w:val="Sisluet2"/>
            <w:rPr>
              <w:rFonts w:eastAsiaTheme="minorEastAsia"/>
              <w:noProof/>
              <w:lang w:eastAsia="fi-FI"/>
            </w:rPr>
          </w:pPr>
          <w:hyperlink w:anchor="_Toc136331978" w:history="1">
            <w:r w:rsidR="00173A21" w:rsidRPr="001F44EA">
              <w:rPr>
                <w:rStyle w:val="Hyperlinkki"/>
                <w:noProof/>
              </w:rPr>
              <w:t>1.4 Toimintaympäristön muutokset ja vaikutukset Metsähallituksen toimintaan</w:t>
            </w:r>
            <w:r w:rsidR="00173A21">
              <w:rPr>
                <w:noProof/>
                <w:webHidden/>
              </w:rPr>
              <w:tab/>
            </w:r>
            <w:r w:rsidR="00173A21">
              <w:rPr>
                <w:noProof/>
                <w:webHidden/>
              </w:rPr>
              <w:fldChar w:fldCharType="begin"/>
            </w:r>
            <w:r w:rsidR="00173A21">
              <w:rPr>
                <w:noProof/>
                <w:webHidden/>
              </w:rPr>
              <w:instrText xml:space="preserve"> PAGEREF _Toc136331978 \h </w:instrText>
            </w:r>
            <w:r w:rsidR="00173A21">
              <w:rPr>
                <w:noProof/>
                <w:webHidden/>
              </w:rPr>
            </w:r>
            <w:r w:rsidR="00173A21">
              <w:rPr>
                <w:noProof/>
                <w:webHidden/>
              </w:rPr>
              <w:fldChar w:fldCharType="separate"/>
            </w:r>
            <w:r>
              <w:rPr>
                <w:noProof/>
                <w:webHidden/>
              </w:rPr>
              <w:t>15</w:t>
            </w:r>
            <w:r w:rsidR="00173A21">
              <w:rPr>
                <w:noProof/>
                <w:webHidden/>
              </w:rPr>
              <w:fldChar w:fldCharType="end"/>
            </w:r>
          </w:hyperlink>
        </w:p>
        <w:p w14:paraId="0AEE6261" w14:textId="7825A4B5" w:rsidR="00173A21" w:rsidRDefault="005D1C46">
          <w:pPr>
            <w:pStyle w:val="Sisluet2"/>
            <w:rPr>
              <w:rFonts w:eastAsiaTheme="minorEastAsia"/>
              <w:noProof/>
              <w:lang w:eastAsia="fi-FI"/>
            </w:rPr>
          </w:pPr>
          <w:hyperlink w:anchor="_Toc136331979" w:history="1">
            <w:r w:rsidR="00173A21" w:rsidRPr="001F44EA">
              <w:rPr>
                <w:rStyle w:val="Hyperlinkki"/>
                <w:noProof/>
              </w:rPr>
              <w:t>1.5 Luonnonvarasuunnittelu merialueella</w:t>
            </w:r>
            <w:r w:rsidR="00173A21">
              <w:rPr>
                <w:noProof/>
                <w:webHidden/>
              </w:rPr>
              <w:tab/>
            </w:r>
            <w:r w:rsidR="00173A21">
              <w:rPr>
                <w:noProof/>
                <w:webHidden/>
              </w:rPr>
              <w:fldChar w:fldCharType="begin"/>
            </w:r>
            <w:r w:rsidR="00173A21">
              <w:rPr>
                <w:noProof/>
                <w:webHidden/>
              </w:rPr>
              <w:instrText xml:space="preserve"> PAGEREF _Toc136331979 \h </w:instrText>
            </w:r>
            <w:r w:rsidR="00173A21">
              <w:rPr>
                <w:noProof/>
                <w:webHidden/>
              </w:rPr>
            </w:r>
            <w:r w:rsidR="00173A21">
              <w:rPr>
                <w:noProof/>
                <w:webHidden/>
              </w:rPr>
              <w:fldChar w:fldCharType="separate"/>
            </w:r>
            <w:r>
              <w:rPr>
                <w:noProof/>
                <w:webHidden/>
              </w:rPr>
              <w:t>22</w:t>
            </w:r>
            <w:r w:rsidR="00173A21">
              <w:rPr>
                <w:noProof/>
                <w:webHidden/>
              </w:rPr>
              <w:fldChar w:fldCharType="end"/>
            </w:r>
          </w:hyperlink>
        </w:p>
        <w:p w14:paraId="7640EA1E" w14:textId="30214B97" w:rsidR="00173A21" w:rsidRDefault="005D1C46">
          <w:pPr>
            <w:pStyle w:val="Sisluet1"/>
            <w:rPr>
              <w:rFonts w:eastAsiaTheme="minorEastAsia"/>
              <w:noProof/>
              <w:lang w:eastAsia="fi-FI"/>
            </w:rPr>
          </w:pPr>
          <w:hyperlink w:anchor="_Toc136331980" w:history="1">
            <w:r w:rsidR="00173A21" w:rsidRPr="001F44EA">
              <w:rPr>
                <w:rStyle w:val="Hyperlinkki"/>
                <w:noProof/>
              </w:rPr>
              <w:t>2 TOIMINNAN MITTARIT JA NIIDEN LÄHTÖTILANNE</w:t>
            </w:r>
            <w:r w:rsidR="00173A21">
              <w:rPr>
                <w:noProof/>
                <w:webHidden/>
              </w:rPr>
              <w:tab/>
            </w:r>
            <w:r w:rsidR="00173A21">
              <w:rPr>
                <w:noProof/>
                <w:webHidden/>
              </w:rPr>
              <w:fldChar w:fldCharType="begin"/>
            </w:r>
            <w:r w:rsidR="00173A21">
              <w:rPr>
                <w:noProof/>
                <w:webHidden/>
              </w:rPr>
              <w:instrText xml:space="preserve"> PAGEREF _Toc136331980 \h </w:instrText>
            </w:r>
            <w:r w:rsidR="00173A21">
              <w:rPr>
                <w:noProof/>
                <w:webHidden/>
              </w:rPr>
            </w:r>
            <w:r w:rsidR="00173A21">
              <w:rPr>
                <w:noProof/>
                <w:webHidden/>
              </w:rPr>
              <w:fldChar w:fldCharType="separate"/>
            </w:r>
            <w:r>
              <w:rPr>
                <w:noProof/>
                <w:webHidden/>
              </w:rPr>
              <w:t>24</w:t>
            </w:r>
            <w:r w:rsidR="00173A21">
              <w:rPr>
                <w:noProof/>
                <w:webHidden/>
              </w:rPr>
              <w:fldChar w:fldCharType="end"/>
            </w:r>
          </w:hyperlink>
        </w:p>
        <w:p w14:paraId="33627AA8" w14:textId="3D1043A9" w:rsidR="00173A21" w:rsidRDefault="005D1C46">
          <w:pPr>
            <w:pStyle w:val="Sisluet2"/>
            <w:rPr>
              <w:rFonts w:eastAsiaTheme="minorEastAsia"/>
              <w:noProof/>
              <w:lang w:eastAsia="fi-FI"/>
            </w:rPr>
          </w:pPr>
          <w:hyperlink w:anchor="_Toc136331981" w:history="1">
            <w:r w:rsidR="00173A21" w:rsidRPr="001F44EA">
              <w:rPr>
                <w:rStyle w:val="Hyperlinkki"/>
                <w:noProof/>
              </w:rPr>
              <w:t>2.1 Maa- ja vesialueet</w:t>
            </w:r>
            <w:r w:rsidR="00173A21">
              <w:rPr>
                <w:noProof/>
                <w:webHidden/>
              </w:rPr>
              <w:tab/>
            </w:r>
            <w:r w:rsidR="00173A21">
              <w:rPr>
                <w:noProof/>
                <w:webHidden/>
              </w:rPr>
              <w:fldChar w:fldCharType="begin"/>
            </w:r>
            <w:r w:rsidR="00173A21">
              <w:rPr>
                <w:noProof/>
                <w:webHidden/>
              </w:rPr>
              <w:instrText xml:space="preserve"> PAGEREF _Toc136331981 \h </w:instrText>
            </w:r>
            <w:r w:rsidR="00173A21">
              <w:rPr>
                <w:noProof/>
                <w:webHidden/>
              </w:rPr>
            </w:r>
            <w:r w:rsidR="00173A21">
              <w:rPr>
                <w:noProof/>
                <w:webHidden/>
              </w:rPr>
              <w:fldChar w:fldCharType="separate"/>
            </w:r>
            <w:r>
              <w:rPr>
                <w:noProof/>
                <w:webHidden/>
              </w:rPr>
              <w:t>24</w:t>
            </w:r>
            <w:r w:rsidR="00173A21">
              <w:rPr>
                <w:noProof/>
                <w:webHidden/>
              </w:rPr>
              <w:fldChar w:fldCharType="end"/>
            </w:r>
          </w:hyperlink>
        </w:p>
        <w:p w14:paraId="64085F50" w14:textId="3D8AD716" w:rsidR="00173A21" w:rsidRDefault="005D1C46">
          <w:pPr>
            <w:pStyle w:val="Sisluet2"/>
            <w:rPr>
              <w:rFonts w:eastAsiaTheme="minorEastAsia"/>
              <w:noProof/>
              <w:lang w:eastAsia="fi-FI"/>
            </w:rPr>
          </w:pPr>
          <w:hyperlink w:anchor="_Toc136331982" w:history="1">
            <w:r w:rsidR="00173A21" w:rsidRPr="001F44EA">
              <w:rPr>
                <w:rStyle w:val="Hyperlinkki"/>
                <w:noProof/>
              </w:rPr>
              <w:t>2.2 Luonnon monimuotoisuus</w:t>
            </w:r>
            <w:r w:rsidR="00173A21">
              <w:rPr>
                <w:noProof/>
                <w:webHidden/>
              </w:rPr>
              <w:tab/>
            </w:r>
            <w:r w:rsidR="00173A21">
              <w:rPr>
                <w:noProof/>
                <w:webHidden/>
              </w:rPr>
              <w:fldChar w:fldCharType="begin"/>
            </w:r>
            <w:r w:rsidR="00173A21">
              <w:rPr>
                <w:noProof/>
                <w:webHidden/>
              </w:rPr>
              <w:instrText xml:space="preserve"> PAGEREF _Toc136331982 \h </w:instrText>
            </w:r>
            <w:r w:rsidR="00173A21">
              <w:rPr>
                <w:noProof/>
                <w:webHidden/>
              </w:rPr>
            </w:r>
            <w:r w:rsidR="00173A21">
              <w:rPr>
                <w:noProof/>
                <w:webHidden/>
              </w:rPr>
              <w:fldChar w:fldCharType="separate"/>
            </w:r>
            <w:r>
              <w:rPr>
                <w:noProof/>
                <w:webHidden/>
              </w:rPr>
              <w:t>25</w:t>
            </w:r>
            <w:r w:rsidR="00173A21">
              <w:rPr>
                <w:noProof/>
                <w:webHidden/>
              </w:rPr>
              <w:fldChar w:fldCharType="end"/>
            </w:r>
          </w:hyperlink>
        </w:p>
        <w:p w14:paraId="303D6990" w14:textId="6AA1FF9B" w:rsidR="00173A21" w:rsidRDefault="005D1C46">
          <w:pPr>
            <w:pStyle w:val="Sisluet3"/>
            <w:tabs>
              <w:tab w:val="right" w:leader="dot" w:pos="9628"/>
            </w:tabs>
            <w:rPr>
              <w:rFonts w:eastAsiaTheme="minorEastAsia" w:cstheme="minorBidi"/>
              <w:noProof/>
              <w:lang w:eastAsia="fi-FI"/>
            </w:rPr>
          </w:pPr>
          <w:hyperlink w:anchor="_Toc136331983" w:history="1">
            <w:r w:rsidR="00173A21" w:rsidRPr="001F44EA">
              <w:rPr>
                <w:rStyle w:val="Hyperlinkki"/>
                <w:noProof/>
              </w:rPr>
              <w:t>2.2.1 Meren vesialueen ennallistamisen ja luonnonhoidon vaikutusalue</w:t>
            </w:r>
            <w:r w:rsidR="00173A21">
              <w:rPr>
                <w:noProof/>
                <w:webHidden/>
              </w:rPr>
              <w:tab/>
            </w:r>
            <w:r w:rsidR="00173A21">
              <w:rPr>
                <w:noProof/>
                <w:webHidden/>
              </w:rPr>
              <w:fldChar w:fldCharType="begin"/>
            </w:r>
            <w:r w:rsidR="00173A21">
              <w:rPr>
                <w:noProof/>
                <w:webHidden/>
              </w:rPr>
              <w:instrText xml:space="preserve"> PAGEREF _Toc136331983 \h </w:instrText>
            </w:r>
            <w:r w:rsidR="00173A21">
              <w:rPr>
                <w:noProof/>
                <w:webHidden/>
              </w:rPr>
            </w:r>
            <w:r w:rsidR="00173A21">
              <w:rPr>
                <w:noProof/>
                <w:webHidden/>
              </w:rPr>
              <w:fldChar w:fldCharType="separate"/>
            </w:r>
            <w:r>
              <w:rPr>
                <w:noProof/>
                <w:webHidden/>
              </w:rPr>
              <w:t>25</w:t>
            </w:r>
            <w:r w:rsidR="00173A21">
              <w:rPr>
                <w:noProof/>
                <w:webHidden/>
              </w:rPr>
              <w:fldChar w:fldCharType="end"/>
            </w:r>
          </w:hyperlink>
        </w:p>
        <w:p w14:paraId="3F078990" w14:textId="70C34F2D" w:rsidR="00173A21" w:rsidRDefault="005D1C46">
          <w:pPr>
            <w:pStyle w:val="Sisluet3"/>
            <w:tabs>
              <w:tab w:val="right" w:leader="dot" w:pos="9628"/>
            </w:tabs>
            <w:rPr>
              <w:rFonts w:eastAsiaTheme="minorEastAsia" w:cstheme="minorBidi"/>
              <w:noProof/>
              <w:lang w:eastAsia="fi-FI"/>
            </w:rPr>
          </w:pPr>
          <w:hyperlink w:anchor="_Toc136331984" w:history="1">
            <w:r w:rsidR="00173A21" w:rsidRPr="001F44EA">
              <w:rPr>
                <w:rStyle w:val="Hyperlinkki"/>
                <w:noProof/>
              </w:rPr>
              <w:t>2.2.2 Meren vesiluontotyyppitiedon hyvä taso suojelualueilla</w:t>
            </w:r>
            <w:r w:rsidR="00173A21">
              <w:rPr>
                <w:noProof/>
                <w:webHidden/>
              </w:rPr>
              <w:tab/>
            </w:r>
            <w:r w:rsidR="00173A21">
              <w:rPr>
                <w:noProof/>
                <w:webHidden/>
              </w:rPr>
              <w:fldChar w:fldCharType="begin"/>
            </w:r>
            <w:r w:rsidR="00173A21">
              <w:rPr>
                <w:noProof/>
                <w:webHidden/>
              </w:rPr>
              <w:instrText xml:space="preserve"> PAGEREF _Toc136331984 \h </w:instrText>
            </w:r>
            <w:r w:rsidR="00173A21">
              <w:rPr>
                <w:noProof/>
                <w:webHidden/>
              </w:rPr>
            </w:r>
            <w:r w:rsidR="00173A21">
              <w:rPr>
                <w:noProof/>
                <w:webHidden/>
              </w:rPr>
              <w:fldChar w:fldCharType="separate"/>
            </w:r>
            <w:r>
              <w:rPr>
                <w:noProof/>
                <w:webHidden/>
              </w:rPr>
              <w:t>26</w:t>
            </w:r>
            <w:r w:rsidR="00173A21">
              <w:rPr>
                <w:noProof/>
                <w:webHidden/>
              </w:rPr>
              <w:fldChar w:fldCharType="end"/>
            </w:r>
          </w:hyperlink>
        </w:p>
        <w:p w14:paraId="1F352165" w14:textId="5BCAF5A9" w:rsidR="00173A21" w:rsidRDefault="005D1C46">
          <w:pPr>
            <w:pStyle w:val="Sisluet2"/>
            <w:rPr>
              <w:rFonts w:eastAsiaTheme="minorEastAsia"/>
              <w:noProof/>
              <w:lang w:eastAsia="fi-FI"/>
            </w:rPr>
          </w:pPr>
          <w:hyperlink w:anchor="_Toc136331985" w:history="1">
            <w:r w:rsidR="00173A21" w:rsidRPr="001F44EA">
              <w:rPr>
                <w:rStyle w:val="Hyperlinkki"/>
                <w:noProof/>
              </w:rPr>
              <w:t>2.3 Asiakkaat</w:t>
            </w:r>
            <w:r w:rsidR="00173A21">
              <w:rPr>
                <w:noProof/>
                <w:webHidden/>
              </w:rPr>
              <w:tab/>
            </w:r>
            <w:r w:rsidR="00173A21">
              <w:rPr>
                <w:noProof/>
                <w:webHidden/>
              </w:rPr>
              <w:fldChar w:fldCharType="begin"/>
            </w:r>
            <w:r w:rsidR="00173A21">
              <w:rPr>
                <w:noProof/>
                <w:webHidden/>
              </w:rPr>
              <w:instrText xml:space="preserve"> PAGEREF _Toc136331985 \h </w:instrText>
            </w:r>
            <w:r w:rsidR="00173A21">
              <w:rPr>
                <w:noProof/>
                <w:webHidden/>
              </w:rPr>
            </w:r>
            <w:r w:rsidR="00173A21">
              <w:rPr>
                <w:noProof/>
                <w:webHidden/>
              </w:rPr>
              <w:fldChar w:fldCharType="separate"/>
            </w:r>
            <w:r>
              <w:rPr>
                <w:noProof/>
                <w:webHidden/>
              </w:rPr>
              <w:t>26</w:t>
            </w:r>
            <w:r w:rsidR="00173A21">
              <w:rPr>
                <w:noProof/>
                <w:webHidden/>
              </w:rPr>
              <w:fldChar w:fldCharType="end"/>
            </w:r>
          </w:hyperlink>
        </w:p>
        <w:p w14:paraId="544EEF7D" w14:textId="0D3D0A0D" w:rsidR="00173A21" w:rsidRDefault="005D1C46">
          <w:pPr>
            <w:pStyle w:val="Sisluet3"/>
            <w:tabs>
              <w:tab w:val="right" w:leader="dot" w:pos="9628"/>
            </w:tabs>
            <w:rPr>
              <w:rFonts w:eastAsiaTheme="minorEastAsia" w:cstheme="minorBidi"/>
              <w:noProof/>
              <w:lang w:eastAsia="fi-FI"/>
            </w:rPr>
          </w:pPr>
          <w:hyperlink w:anchor="_Toc136331986" w:history="1">
            <w:r w:rsidR="00173A21" w:rsidRPr="001F44EA">
              <w:rPr>
                <w:rStyle w:val="Hyperlinkki"/>
                <w:noProof/>
              </w:rPr>
              <w:t>2.3.1 Asiakastyytyväisyys</w:t>
            </w:r>
            <w:r w:rsidR="00173A21">
              <w:rPr>
                <w:noProof/>
                <w:webHidden/>
              </w:rPr>
              <w:tab/>
            </w:r>
            <w:r w:rsidR="00173A21">
              <w:rPr>
                <w:noProof/>
                <w:webHidden/>
              </w:rPr>
              <w:fldChar w:fldCharType="begin"/>
            </w:r>
            <w:r w:rsidR="00173A21">
              <w:rPr>
                <w:noProof/>
                <w:webHidden/>
              </w:rPr>
              <w:instrText xml:space="preserve"> PAGEREF _Toc136331986 \h </w:instrText>
            </w:r>
            <w:r w:rsidR="00173A21">
              <w:rPr>
                <w:noProof/>
                <w:webHidden/>
              </w:rPr>
            </w:r>
            <w:r w:rsidR="00173A21">
              <w:rPr>
                <w:noProof/>
                <w:webHidden/>
              </w:rPr>
              <w:fldChar w:fldCharType="separate"/>
            </w:r>
            <w:r>
              <w:rPr>
                <w:noProof/>
                <w:webHidden/>
              </w:rPr>
              <w:t>26</w:t>
            </w:r>
            <w:r w:rsidR="00173A21">
              <w:rPr>
                <w:noProof/>
                <w:webHidden/>
              </w:rPr>
              <w:fldChar w:fldCharType="end"/>
            </w:r>
          </w:hyperlink>
        </w:p>
        <w:p w14:paraId="73467968" w14:textId="58F73B42" w:rsidR="00173A21" w:rsidRDefault="005D1C46">
          <w:pPr>
            <w:pStyle w:val="Sisluet3"/>
            <w:tabs>
              <w:tab w:val="right" w:leader="dot" w:pos="9628"/>
            </w:tabs>
            <w:rPr>
              <w:rFonts w:eastAsiaTheme="minorEastAsia" w:cstheme="minorBidi"/>
              <w:noProof/>
              <w:lang w:eastAsia="fi-FI"/>
            </w:rPr>
          </w:pPr>
          <w:hyperlink w:anchor="_Toc136331987" w:history="1">
            <w:r w:rsidR="00173A21" w:rsidRPr="001F44EA">
              <w:rPr>
                <w:rStyle w:val="Hyperlinkki"/>
                <w:noProof/>
              </w:rPr>
              <w:t>2.3.2 Käyntimäärät</w:t>
            </w:r>
            <w:r w:rsidR="00173A21">
              <w:rPr>
                <w:noProof/>
                <w:webHidden/>
              </w:rPr>
              <w:tab/>
            </w:r>
            <w:r w:rsidR="00173A21">
              <w:rPr>
                <w:noProof/>
                <w:webHidden/>
              </w:rPr>
              <w:fldChar w:fldCharType="begin"/>
            </w:r>
            <w:r w:rsidR="00173A21">
              <w:rPr>
                <w:noProof/>
                <w:webHidden/>
              </w:rPr>
              <w:instrText xml:space="preserve"> PAGEREF _Toc136331987 \h </w:instrText>
            </w:r>
            <w:r w:rsidR="00173A21">
              <w:rPr>
                <w:noProof/>
                <w:webHidden/>
              </w:rPr>
            </w:r>
            <w:r w:rsidR="00173A21">
              <w:rPr>
                <w:noProof/>
                <w:webHidden/>
              </w:rPr>
              <w:fldChar w:fldCharType="separate"/>
            </w:r>
            <w:r>
              <w:rPr>
                <w:noProof/>
                <w:webHidden/>
              </w:rPr>
              <w:t>27</w:t>
            </w:r>
            <w:r w:rsidR="00173A21">
              <w:rPr>
                <w:noProof/>
                <w:webHidden/>
              </w:rPr>
              <w:fldChar w:fldCharType="end"/>
            </w:r>
          </w:hyperlink>
        </w:p>
        <w:p w14:paraId="71AC734E" w14:textId="40021915" w:rsidR="00173A21" w:rsidRDefault="005D1C46">
          <w:pPr>
            <w:pStyle w:val="Sisluet2"/>
            <w:rPr>
              <w:rFonts w:eastAsiaTheme="minorEastAsia"/>
              <w:noProof/>
              <w:lang w:eastAsia="fi-FI"/>
            </w:rPr>
          </w:pPr>
          <w:hyperlink w:anchor="_Toc136331988" w:history="1">
            <w:r w:rsidR="00173A21" w:rsidRPr="001F44EA">
              <w:rPr>
                <w:rStyle w:val="Hyperlinkki"/>
                <w:noProof/>
              </w:rPr>
              <w:t>2.4 Toiminnan tuottamat hyödyt</w:t>
            </w:r>
            <w:r w:rsidR="00173A21">
              <w:rPr>
                <w:noProof/>
                <w:webHidden/>
              </w:rPr>
              <w:tab/>
            </w:r>
            <w:r w:rsidR="00173A21">
              <w:rPr>
                <w:noProof/>
                <w:webHidden/>
              </w:rPr>
              <w:fldChar w:fldCharType="begin"/>
            </w:r>
            <w:r w:rsidR="00173A21">
              <w:rPr>
                <w:noProof/>
                <w:webHidden/>
              </w:rPr>
              <w:instrText xml:space="preserve"> PAGEREF _Toc136331988 \h </w:instrText>
            </w:r>
            <w:r w:rsidR="00173A21">
              <w:rPr>
                <w:noProof/>
                <w:webHidden/>
              </w:rPr>
            </w:r>
            <w:r w:rsidR="00173A21">
              <w:rPr>
                <w:noProof/>
                <w:webHidden/>
              </w:rPr>
              <w:fldChar w:fldCharType="separate"/>
            </w:r>
            <w:r>
              <w:rPr>
                <w:noProof/>
                <w:webHidden/>
              </w:rPr>
              <w:t>28</w:t>
            </w:r>
            <w:r w:rsidR="00173A21">
              <w:rPr>
                <w:noProof/>
                <w:webHidden/>
              </w:rPr>
              <w:fldChar w:fldCharType="end"/>
            </w:r>
          </w:hyperlink>
        </w:p>
        <w:p w14:paraId="7FD06028" w14:textId="421C6599" w:rsidR="00173A21" w:rsidRDefault="005D1C46">
          <w:pPr>
            <w:pStyle w:val="Sisluet3"/>
            <w:tabs>
              <w:tab w:val="right" w:leader="dot" w:pos="9628"/>
            </w:tabs>
            <w:rPr>
              <w:rFonts w:eastAsiaTheme="minorEastAsia" w:cstheme="minorBidi"/>
              <w:noProof/>
              <w:lang w:eastAsia="fi-FI"/>
            </w:rPr>
          </w:pPr>
          <w:hyperlink w:anchor="_Toc136331989" w:history="1">
            <w:r w:rsidR="00173A21" w:rsidRPr="001F44EA">
              <w:rPr>
                <w:rStyle w:val="Hyperlinkki"/>
                <w:noProof/>
              </w:rPr>
              <w:t>2.4.1 Tuulivoiman hankekehityksen arvioitu kapasiteetti</w:t>
            </w:r>
            <w:r w:rsidR="00173A21">
              <w:rPr>
                <w:noProof/>
                <w:webHidden/>
              </w:rPr>
              <w:tab/>
            </w:r>
            <w:r w:rsidR="00173A21">
              <w:rPr>
                <w:noProof/>
                <w:webHidden/>
              </w:rPr>
              <w:fldChar w:fldCharType="begin"/>
            </w:r>
            <w:r w:rsidR="00173A21">
              <w:rPr>
                <w:noProof/>
                <w:webHidden/>
              </w:rPr>
              <w:instrText xml:space="preserve"> PAGEREF _Toc136331989 \h </w:instrText>
            </w:r>
            <w:r w:rsidR="00173A21">
              <w:rPr>
                <w:noProof/>
                <w:webHidden/>
              </w:rPr>
            </w:r>
            <w:r w:rsidR="00173A21">
              <w:rPr>
                <w:noProof/>
                <w:webHidden/>
              </w:rPr>
              <w:fldChar w:fldCharType="separate"/>
            </w:r>
            <w:r>
              <w:rPr>
                <w:noProof/>
                <w:webHidden/>
              </w:rPr>
              <w:t>28</w:t>
            </w:r>
            <w:r w:rsidR="00173A21">
              <w:rPr>
                <w:noProof/>
                <w:webHidden/>
              </w:rPr>
              <w:fldChar w:fldCharType="end"/>
            </w:r>
          </w:hyperlink>
        </w:p>
        <w:p w14:paraId="7805E33A" w14:textId="77C5D920" w:rsidR="00173A21" w:rsidRDefault="005D1C46">
          <w:pPr>
            <w:pStyle w:val="Sisluet3"/>
            <w:tabs>
              <w:tab w:val="right" w:leader="dot" w:pos="9628"/>
            </w:tabs>
            <w:rPr>
              <w:rFonts w:eastAsiaTheme="minorEastAsia" w:cstheme="minorBidi"/>
              <w:noProof/>
              <w:lang w:eastAsia="fi-FI"/>
            </w:rPr>
          </w:pPr>
          <w:hyperlink w:anchor="_Toc136331990" w:history="1">
            <w:r w:rsidR="00173A21" w:rsidRPr="001F44EA">
              <w:rPr>
                <w:rStyle w:val="Hyperlinkki"/>
                <w:noProof/>
              </w:rPr>
              <w:t>2.4.2 Merestä nostetun kiviaineksen määrä, 1 000 kg</w:t>
            </w:r>
            <w:r w:rsidR="00173A21">
              <w:rPr>
                <w:noProof/>
                <w:webHidden/>
              </w:rPr>
              <w:tab/>
            </w:r>
            <w:r w:rsidR="00173A21">
              <w:rPr>
                <w:noProof/>
                <w:webHidden/>
              </w:rPr>
              <w:fldChar w:fldCharType="begin"/>
            </w:r>
            <w:r w:rsidR="00173A21">
              <w:rPr>
                <w:noProof/>
                <w:webHidden/>
              </w:rPr>
              <w:instrText xml:space="preserve"> PAGEREF _Toc136331990 \h </w:instrText>
            </w:r>
            <w:r w:rsidR="00173A21">
              <w:rPr>
                <w:noProof/>
                <w:webHidden/>
              </w:rPr>
            </w:r>
            <w:r w:rsidR="00173A21">
              <w:rPr>
                <w:noProof/>
                <w:webHidden/>
              </w:rPr>
              <w:fldChar w:fldCharType="separate"/>
            </w:r>
            <w:r>
              <w:rPr>
                <w:noProof/>
                <w:webHidden/>
              </w:rPr>
              <w:t>28</w:t>
            </w:r>
            <w:r w:rsidR="00173A21">
              <w:rPr>
                <w:noProof/>
                <w:webHidden/>
              </w:rPr>
              <w:fldChar w:fldCharType="end"/>
            </w:r>
          </w:hyperlink>
        </w:p>
        <w:p w14:paraId="14EB1C49" w14:textId="5BBFFBEB" w:rsidR="00173A21" w:rsidRDefault="005D1C46">
          <w:pPr>
            <w:pStyle w:val="Sisluet3"/>
            <w:tabs>
              <w:tab w:val="right" w:leader="dot" w:pos="9628"/>
            </w:tabs>
            <w:rPr>
              <w:rFonts w:eastAsiaTheme="minorEastAsia" w:cstheme="minorBidi"/>
              <w:noProof/>
              <w:lang w:eastAsia="fi-FI"/>
            </w:rPr>
          </w:pPr>
          <w:hyperlink w:anchor="_Toc136331991" w:history="1">
            <w:r w:rsidR="00173A21" w:rsidRPr="001F44EA">
              <w:rPr>
                <w:rStyle w:val="Hyperlinkki"/>
                <w:noProof/>
              </w:rPr>
              <w:t>2.4.3 Kasvatettavaksi luvitetun kalan määrä kalalajeittain ja sen tuottajahinta</w:t>
            </w:r>
            <w:r w:rsidR="00173A21">
              <w:rPr>
                <w:noProof/>
                <w:webHidden/>
              </w:rPr>
              <w:tab/>
            </w:r>
            <w:r w:rsidR="00173A21">
              <w:rPr>
                <w:noProof/>
                <w:webHidden/>
              </w:rPr>
              <w:fldChar w:fldCharType="begin"/>
            </w:r>
            <w:r w:rsidR="00173A21">
              <w:rPr>
                <w:noProof/>
                <w:webHidden/>
              </w:rPr>
              <w:instrText xml:space="preserve"> PAGEREF _Toc136331991 \h </w:instrText>
            </w:r>
            <w:r w:rsidR="00173A21">
              <w:rPr>
                <w:noProof/>
                <w:webHidden/>
              </w:rPr>
            </w:r>
            <w:r w:rsidR="00173A21">
              <w:rPr>
                <w:noProof/>
                <w:webHidden/>
              </w:rPr>
              <w:fldChar w:fldCharType="separate"/>
            </w:r>
            <w:r>
              <w:rPr>
                <w:noProof/>
                <w:webHidden/>
              </w:rPr>
              <w:t>28</w:t>
            </w:r>
            <w:r w:rsidR="00173A21">
              <w:rPr>
                <w:noProof/>
                <w:webHidden/>
              </w:rPr>
              <w:fldChar w:fldCharType="end"/>
            </w:r>
          </w:hyperlink>
        </w:p>
        <w:p w14:paraId="1AA8EBDF" w14:textId="71A19A04" w:rsidR="00173A21" w:rsidRDefault="005D1C46">
          <w:pPr>
            <w:pStyle w:val="Sisluet3"/>
            <w:tabs>
              <w:tab w:val="right" w:leader="dot" w:pos="9628"/>
            </w:tabs>
            <w:rPr>
              <w:rFonts w:eastAsiaTheme="minorEastAsia" w:cstheme="minorBidi"/>
              <w:noProof/>
              <w:lang w:eastAsia="fi-FI"/>
            </w:rPr>
          </w:pPr>
          <w:hyperlink w:anchor="_Toc136331992" w:history="1">
            <w:r w:rsidR="00173A21" w:rsidRPr="001F44EA">
              <w:rPr>
                <w:rStyle w:val="Hyperlinkki"/>
                <w:noProof/>
              </w:rPr>
              <w:t>2.4.4 Kalasaaliin määrä ja tuottajahinta</w:t>
            </w:r>
            <w:r w:rsidR="00173A21">
              <w:rPr>
                <w:noProof/>
                <w:webHidden/>
              </w:rPr>
              <w:tab/>
            </w:r>
            <w:r w:rsidR="00173A21">
              <w:rPr>
                <w:noProof/>
                <w:webHidden/>
              </w:rPr>
              <w:fldChar w:fldCharType="begin"/>
            </w:r>
            <w:r w:rsidR="00173A21">
              <w:rPr>
                <w:noProof/>
                <w:webHidden/>
              </w:rPr>
              <w:instrText xml:space="preserve"> PAGEREF _Toc136331992 \h </w:instrText>
            </w:r>
            <w:r w:rsidR="00173A21">
              <w:rPr>
                <w:noProof/>
                <w:webHidden/>
              </w:rPr>
            </w:r>
            <w:r w:rsidR="00173A21">
              <w:rPr>
                <w:noProof/>
                <w:webHidden/>
              </w:rPr>
              <w:fldChar w:fldCharType="separate"/>
            </w:r>
            <w:r>
              <w:rPr>
                <w:noProof/>
                <w:webHidden/>
              </w:rPr>
              <w:t>28</w:t>
            </w:r>
            <w:r w:rsidR="00173A21">
              <w:rPr>
                <w:noProof/>
                <w:webHidden/>
              </w:rPr>
              <w:fldChar w:fldCharType="end"/>
            </w:r>
          </w:hyperlink>
        </w:p>
        <w:p w14:paraId="5D6D8B33" w14:textId="59D16DE8" w:rsidR="00173A21" w:rsidRDefault="005D1C46">
          <w:pPr>
            <w:pStyle w:val="Sisluet3"/>
            <w:tabs>
              <w:tab w:val="right" w:leader="dot" w:pos="9628"/>
            </w:tabs>
            <w:rPr>
              <w:rFonts w:eastAsiaTheme="minorEastAsia" w:cstheme="minorBidi"/>
              <w:noProof/>
              <w:lang w:eastAsia="fi-FI"/>
            </w:rPr>
          </w:pPr>
          <w:hyperlink w:anchor="_Toc136331993" w:history="1">
            <w:r w:rsidR="00173A21" w:rsidRPr="001F44EA">
              <w:rPr>
                <w:rStyle w:val="Hyperlinkki"/>
                <w:noProof/>
              </w:rPr>
              <w:t>2.4.5 Suojelualuekävijöiden kokemat terveyshyödyt</w:t>
            </w:r>
            <w:r w:rsidR="00173A21">
              <w:rPr>
                <w:noProof/>
                <w:webHidden/>
              </w:rPr>
              <w:tab/>
            </w:r>
            <w:r w:rsidR="00173A21">
              <w:rPr>
                <w:noProof/>
                <w:webHidden/>
              </w:rPr>
              <w:fldChar w:fldCharType="begin"/>
            </w:r>
            <w:r w:rsidR="00173A21">
              <w:rPr>
                <w:noProof/>
                <w:webHidden/>
              </w:rPr>
              <w:instrText xml:space="preserve"> PAGEREF _Toc136331993 \h </w:instrText>
            </w:r>
            <w:r w:rsidR="00173A21">
              <w:rPr>
                <w:noProof/>
                <w:webHidden/>
              </w:rPr>
            </w:r>
            <w:r w:rsidR="00173A21">
              <w:rPr>
                <w:noProof/>
                <w:webHidden/>
              </w:rPr>
              <w:fldChar w:fldCharType="separate"/>
            </w:r>
            <w:r>
              <w:rPr>
                <w:noProof/>
                <w:webHidden/>
              </w:rPr>
              <w:t>29</w:t>
            </w:r>
            <w:r w:rsidR="00173A21">
              <w:rPr>
                <w:noProof/>
                <w:webHidden/>
              </w:rPr>
              <w:fldChar w:fldCharType="end"/>
            </w:r>
          </w:hyperlink>
        </w:p>
        <w:p w14:paraId="4E81FE6A" w14:textId="1B48B4E0" w:rsidR="00173A21" w:rsidRDefault="005D1C46">
          <w:pPr>
            <w:pStyle w:val="Sisluet2"/>
            <w:rPr>
              <w:rFonts w:eastAsiaTheme="minorEastAsia"/>
              <w:noProof/>
              <w:lang w:eastAsia="fi-FI"/>
            </w:rPr>
          </w:pPr>
          <w:hyperlink w:anchor="_Toc136331994" w:history="1">
            <w:r w:rsidR="00173A21" w:rsidRPr="001F44EA">
              <w:rPr>
                <w:rStyle w:val="Hyperlinkki"/>
                <w:noProof/>
              </w:rPr>
              <w:t>2.5 Asiakas- ja sidosryhmäkokemus</w:t>
            </w:r>
            <w:r w:rsidR="00173A21">
              <w:rPr>
                <w:noProof/>
                <w:webHidden/>
              </w:rPr>
              <w:tab/>
            </w:r>
            <w:r w:rsidR="00173A21">
              <w:rPr>
                <w:noProof/>
                <w:webHidden/>
              </w:rPr>
              <w:fldChar w:fldCharType="begin"/>
            </w:r>
            <w:r w:rsidR="00173A21">
              <w:rPr>
                <w:noProof/>
                <w:webHidden/>
              </w:rPr>
              <w:instrText xml:space="preserve"> PAGEREF _Toc136331994 \h </w:instrText>
            </w:r>
            <w:r w:rsidR="00173A21">
              <w:rPr>
                <w:noProof/>
                <w:webHidden/>
              </w:rPr>
            </w:r>
            <w:r w:rsidR="00173A21">
              <w:rPr>
                <w:noProof/>
                <w:webHidden/>
              </w:rPr>
              <w:fldChar w:fldCharType="separate"/>
            </w:r>
            <w:r>
              <w:rPr>
                <w:noProof/>
                <w:webHidden/>
              </w:rPr>
              <w:t>30</w:t>
            </w:r>
            <w:r w:rsidR="00173A21">
              <w:rPr>
                <w:noProof/>
                <w:webHidden/>
              </w:rPr>
              <w:fldChar w:fldCharType="end"/>
            </w:r>
          </w:hyperlink>
        </w:p>
        <w:p w14:paraId="6C0A0F02" w14:textId="4ED0E947" w:rsidR="00173A21" w:rsidRDefault="005D1C46">
          <w:pPr>
            <w:pStyle w:val="Sisluet2"/>
            <w:rPr>
              <w:rFonts w:eastAsiaTheme="minorEastAsia"/>
              <w:noProof/>
              <w:lang w:eastAsia="fi-FI"/>
            </w:rPr>
          </w:pPr>
          <w:hyperlink w:anchor="_Toc136331995" w:history="1">
            <w:r w:rsidR="00173A21" w:rsidRPr="001F44EA">
              <w:rPr>
                <w:rStyle w:val="Hyperlinkki"/>
                <w:noProof/>
              </w:rPr>
              <w:t>2.6 Paikallistaloudelliset vaikutukset</w:t>
            </w:r>
            <w:r w:rsidR="00173A21">
              <w:rPr>
                <w:noProof/>
                <w:webHidden/>
              </w:rPr>
              <w:tab/>
            </w:r>
            <w:r w:rsidR="00173A21">
              <w:rPr>
                <w:noProof/>
                <w:webHidden/>
              </w:rPr>
              <w:fldChar w:fldCharType="begin"/>
            </w:r>
            <w:r w:rsidR="00173A21">
              <w:rPr>
                <w:noProof/>
                <w:webHidden/>
              </w:rPr>
              <w:instrText xml:space="preserve"> PAGEREF _Toc136331995 \h </w:instrText>
            </w:r>
            <w:r w:rsidR="00173A21">
              <w:rPr>
                <w:noProof/>
                <w:webHidden/>
              </w:rPr>
            </w:r>
            <w:r w:rsidR="00173A21">
              <w:rPr>
                <w:noProof/>
                <w:webHidden/>
              </w:rPr>
              <w:fldChar w:fldCharType="separate"/>
            </w:r>
            <w:r>
              <w:rPr>
                <w:noProof/>
                <w:webHidden/>
              </w:rPr>
              <w:t>31</w:t>
            </w:r>
            <w:r w:rsidR="00173A21">
              <w:rPr>
                <w:noProof/>
                <w:webHidden/>
              </w:rPr>
              <w:fldChar w:fldCharType="end"/>
            </w:r>
          </w:hyperlink>
        </w:p>
        <w:p w14:paraId="58EEAC26" w14:textId="1634A733" w:rsidR="00173A21" w:rsidRDefault="005D1C46">
          <w:pPr>
            <w:pStyle w:val="Sisluet3"/>
            <w:tabs>
              <w:tab w:val="right" w:leader="dot" w:pos="9628"/>
            </w:tabs>
            <w:rPr>
              <w:rFonts w:eastAsiaTheme="minorEastAsia" w:cstheme="minorBidi"/>
              <w:noProof/>
              <w:lang w:eastAsia="fi-FI"/>
            </w:rPr>
          </w:pPr>
          <w:hyperlink w:anchor="_Toc136331996" w:history="1">
            <w:r w:rsidR="00173A21" w:rsidRPr="001F44EA">
              <w:rPr>
                <w:rStyle w:val="Hyperlinkki"/>
                <w:noProof/>
              </w:rPr>
              <w:t>2.6.1 Suojelualuekävijöiden paikallistaloudelliset vaikutukset</w:t>
            </w:r>
            <w:r w:rsidR="00173A21">
              <w:rPr>
                <w:noProof/>
                <w:webHidden/>
              </w:rPr>
              <w:tab/>
            </w:r>
            <w:r w:rsidR="00173A21">
              <w:rPr>
                <w:noProof/>
                <w:webHidden/>
              </w:rPr>
              <w:fldChar w:fldCharType="begin"/>
            </w:r>
            <w:r w:rsidR="00173A21">
              <w:rPr>
                <w:noProof/>
                <w:webHidden/>
              </w:rPr>
              <w:instrText xml:space="preserve"> PAGEREF _Toc136331996 \h </w:instrText>
            </w:r>
            <w:r w:rsidR="00173A21">
              <w:rPr>
                <w:noProof/>
                <w:webHidden/>
              </w:rPr>
            </w:r>
            <w:r w:rsidR="00173A21">
              <w:rPr>
                <w:noProof/>
                <w:webHidden/>
              </w:rPr>
              <w:fldChar w:fldCharType="separate"/>
            </w:r>
            <w:r>
              <w:rPr>
                <w:noProof/>
                <w:webHidden/>
              </w:rPr>
              <w:t>31</w:t>
            </w:r>
            <w:r w:rsidR="00173A21">
              <w:rPr>
                <w:noProof/>
                <w:webHidden/>
              </w:rPr>
              <w:fldChar w:fldCharType="end"/>
            </w:r>
          </w:hyperlink>
        </w:p>
        <w:p w14:paraId="574F0159" w14:textId="7863144E" w:rsidR="00173A21" w:rsidRDefault="005D1C46">
          <w:pPr>
            <w:pStyle w:val="Sisluet3"/>
            <w:tabs>
              <w:tab w:val="right" w:leader="dot" w:pos="9628"/>
            </w:tabs>
            <w:rPr>
              <w:rFonts w:eastAsiaTheme="minorEastAsia" w:cstheme="minorBidi"/>
              <w:noProof/>
              <w:lang w:eastAsia="fi-FI"/>
            </w:rPr>
          </w:pPr>
          <w:hyperlink w:anchor="_Toc136331997" w:history="1">
            <w:r w:rsidR="00173A21" w:rsidRPr="001F44EA">
              <w:rPr>
                <w:rStyle w:val="Hyperlinkki"/>
                <w:noProof/>
              </w:rPr>
              <w:t>2.6.2 Metsähallituksen rahan käyttö merialueella</w:t>
            </w:r>
            <w:r w:rsidR="00173A21">
              <w:rPr>
                <w:noProof/>
                <w:webHidden/>
              </w:rPr>
              <w:tab/>
            </w:r>
            <w:r w:rsidR="00173A21">
              <w:rPr>
                <w:noProof/>
                <w:webHidden/>
              </w:rPr>
              <w:fldChar w:fldCharType="begin"/>
            </w:r>
            <w:r w:rsidR="00173A21">
              <w:rPr>
                <w:noProof/>
                <w:webHidden/>
              </w:rPr>
              <w:instrText xml:space="preserve"> PAGEREF _Toc136331997 \h </w:instrText>
            </w:r>
            <w:r w:rsidR="00173A21">
              <w:rPr>
                <w:noProof/>
                <w:webHidden/>
              </w:rPr>
            </w:r>
            <w:r w:rsidR="00173A21">
              <w:rPr>
                <w:noProof/>
                <w:webHidden/>
              </w:rPr>
              <w:fldChar w:fldCharType="separate"/>
            </w:r>
            <w:r>
              <w:rPr>
                <w:noProof/>
                <w:webHidden/>
              </w:rPr>
              <w:t>32</w:t>
            </w:r>
            <w:r w:rsidR="00173A21">
              <w:rPr>
                <w:noProof/>
                <w:webHidden/>
              </w:rPr>
              <w:fldChar w:fldCharType="end"/>
            </w:r>
          </w:hyperlink>
        </w:p>
        <w:p w14:paraId="0CF3A17B" w14:textId="24B67AA3" w:rsidR="00173A21" w:rsidRDefault="005D1C46">
          <w:pPr>
            <w:pStyle w:val="Sisluet1"/>
            <w:rPr>
              <w:rFonts w:eastAsiaTheme="minorEastAsia"/>
              <w:noProof/>
              <w:lang w:eastAsia="fi-FI"/>
            </w:rPr>
          </w:pPr>
          <w:hyperlink w:anchor="_Toc136331998" w:history="1">
            <w:r w:rsidR="00173A21" w:rsidRPr="001F44EA">
              <w:rPr>
                <w:rStyle w:val="Hyperlinkki"/>
                <w:noProof/>
              </w:rPr>
              <w:t>3 TOIMINTAOHJELMA</w:t>
            </w:r>
            <w:r w:rsidR="00173A21">
              <w:rPr>
                <w:noProof/>
                <w:webHidden/>
              </w:rPr>
              <w:tab/>
            </w:r>
            <w:r w:rsidR="00173A21">
              <w:rPr>
                <w:noProof/>
                <w:webHidden/>
              </w:rPr>
              <w:fldChar w:fldCharType="begin"/>
            </w:r>
            <w:r w:rsidR="00173A21">
              <w:rPr>
                <w:noProof/>
                <w:webHidden/>
              </w:rPr>
              <w:instrText xml:space="preserve"> PAGEREF _Toc136331998 \h </w:instrText>
            </w:r>
            <w:r w:rsidR="00173A21">
              <w:rPr>
                <w:noProof/>
                <w:webHidden/>
              </w:rPr>
            </w:r>
            <w:r w:rsidR="00173A21">
              <w:rPr>
                <w:noProof/>
                <w:webHidden/>
              </w:rPr>
              <w:fldChar w:fldCharType="separate"/>
            </w:r>
            <w:r>
              <w:rPr>
                <w:noProof/>
                <w:webHidden/>
              </w:rPr>
              <w:t>34</w:t>
            </w:r>
            <w:r w:rsidR="00173A21">
              <w:rPr>
                <w:noProof/>
                <w:webHidden/>
              </w:rPr>
              <w:fldChar w:fldCharType="end"/>
            </w:r>
          </w:hyperlink>
        </w:p>
        <w:p w14:paraId="79869F9B" w14:textId="75E8B431" w:rsidR="00173A21" w:rsidRDefault="005D1C46">
          <w:pPr>
            <w:pStyle w:val="Sisluet2"/>
            <w:rPr>
              <w:rFonts w:eastAsiaTheme="minorEastAsia"/>
              <w:noProof/>
              <w:lang w:eastAsia="fi-FI"/>
            </w:rPr>
          </w:pPr>
          <w:hyperlink w:anchor="_Toc136331999" w:history="1">
            <w:r w:rsidR="00173A21" w:rsidRPr="001F44EA">
              <w:rPr>
                <w:rStyle w:val="Hyperlinkki"/>
                <w:rFonts w:eastAsia="Times New Roman"/>
                <w:noProof/>
                <w:lang w:eastAsia="fi-FI"/>
              </w:rPr>
              <w:t>3.1 Vastuullinen ja yhteistyöhön perustuva toiminta ja sen kehittäminen</w:t>
            </w:r>
            <w:r w:rsidR="00173A21">
              <w:rPr>
                <w:noProof/>
                <w:webHidden/>
              </w:rPr>
              <w:tab/>
            </w:r>
            <w:r w:rsidR="00173A21">
              <w:rPr>
                <w:noProof/>
                <w:webHidden/>
              </w:rPr>
              <w:fldChar w:fldCharType="begin"/>
            </w:r>
            <w:r w:rsidR="00173A21">
              <w:rPr>
                <w:noProof/>
                <w:webHidden/>
              </w:rPr>
              <w:instrText xml:space="preserve"> PAGEREF _Toc136331999 \h </w:instrText>
            </w:r>
            <w:r w:rsidR="00173A21">
              <w:rPr>
                <w:noProof/>
                <w:webHidden/>
              </w:rPr>
            </w:r>
            <w:r w:rsidR="00173A21">
              <w:rPr>
                <w:noProof/>
                <w:webHidden/>
              </w:rPr>
              <w:fldChar w:fldCharType="separate"/>
            </w:r>
            <w:r>
              <w:rPr>
                <w:noProof/>
                <w:webHidden/>
              </w:rPr>
              <w:t>35</w:t>
            </w:r>
            <w:r w:rsidR="00173A21">
              <w:rPr>
                <w:noProof/>
                <w:webHidden/>
              </w:rPr>
              <w:fldChar w:fldCharType="end"/>
            </w:r>
          </w:hyperlink>
        </w:p>
        <w:p w14:paraId="3CA5F8CA" w14:textId="0C89E427" w:rsidR="00173A21" w:rsidRDefault="005D1C46">
          <w:pPr>
            <w:pStyle w:val="Sisluet2"/>
            <w:rPr>
              <w:rFonts w:eastAsiaTheme="minorEastAsia"/>
              <w:noProof/>
              <w:lang w:eastAsia="fi-FI"/>
            </w:rPr>
          </w:pPr>
          <w:hyperlink w:anchor="_Toc136332000" w:history="1">
            <w:r w:rsidR="00173A21" w:rsidRPr="001F44EA">
              <w:rPr>
                <w:rStyle w:val="Hyperlinkki"/>
                <w:rFonts w:eastAsia="Times New Roman" w:cstheme="minorHAnsi"/>
                <w:noProof/>
                <w:lang w:eastAsia="fi-FI"/>
              </w:rPr>
              <w:t>3.2 Ilmastonmuutoksen hillintä ja siihen sopeutuminen</w:t>
            </w:r>
            <w:r w:rsidR="00173A21">
              <w:rPr>
                <w:noProof/>
                <w:webHidden/>
              </w:rPr>
              <w:tab/>
            </w:r>
            <w:r w:rsidR="00173A21">
              <w:rPr>
                <w:noProof/>
                <w:webHidden/>
              </w:rPr>
              <w:fldChar w:fldCharType="begin"/>
            </w:r>
            <w:r w:rsidR="00173A21">
              <w:rPr>
                <w:noProof/>
                <w:webHidden/>
              </w:rPr>
              <w:instrText xml:space="preserve"> PAGEREF _Toc136332000 \h </w:instrText>
            </w:r>
            <w:r w:rsidR="00173A21">
              <w:rPr>
                <w:noProof/>
                <w:webHidden/>
              </w:rPr>
            </w:r>
            <w:r w:rsidR="00173A21">
              <w:rPr>
                <w:noProof/>
                <w:webHidden/>
              </w:rPr>
              <w:fldChar w:fldCharType="separate"/>
            </w:r>
            <w:r>
              <w:rPr>
                <w:noProof/>
                <w:webHidden/>
              </w:rPr>
              <w:t>41</w:t>
            </w:r>
            <w:r w:rsidR="00173A21">
              <w:rPr>
                <w:noProof/>
                <w:webHidden/>
              </w:rPr>
              <w:fldChar w:fldCharType="end"/>
            </w:r>
          </w:hyperlink>
        </w:p>
        <w:p w14:paraId="46464469" w14:textId="753A8596" w:rsidR="00173A21" w:rsidRDefault="005D1C46">
          <w:pPr>
            <w:pStyle w:val="Sisluet2"/>
            <w:rPr>
              <w:rFonts w:eastAsiaTheme="minorEastAsia"/>
              <w:noProof/>
              <w:lang w:eastAsia="fi-FI"/>
            </w:rPr>
          </w:pPr>
          <w:hyperlink w:anchor="_Toc136332001" w:history="1">
            <w:r w:rsidR="00173A21" w:rsidRPr="001F44EA">
              <w:rPr>
                <w:rStyle w:val="Hyperlinkki"/>
                <w:rFonts w:eastAsia="Times New Roman" w:cstheme="minorHAnsi"/>
                <w:noProof/>
                <w:lang w:eastAsia="fi-FI"/>
              </w:rPr>
              <w:t>3.3 Luonnon monimuotoisuuden turvaaminen ja lisääminen sekä kulttuuriperinnön turvaaminen</w:t>
            </w:r>
            <w:r w:rsidR="00173A21">
              <w:rPr>
                <w:noProof/>
                <w:webHidden/>
              </w:rPr>
              <w:tab/>
            </w:r>
            <w:r w:rsidR="00173A21">
              <w:rPr>
                <w:noProof/>
                <w:webHidden/>
              </w:rPr>
              <w:fldChar w:fldCharType="begin"/>
            </w:r>
            <w:r w:rsidR="00173A21">
              <w:rPr>
                <w:noProof/>
                <w:webHidden/>
              </w:rPr>
              <w:instrText xml:space="preserve"> PAGEREF _Toc136332001 \h </w:instrText>
            </w:r>
            <w:r w:rsidR="00173A21">
              <w:rPr>
                <w:noProof/>
                <w:webHidden/>
              </w:rPr>
            </w:r>
            <w:r w:rsidR="00173A21">
              <w:rPr>
                <w:noProof/>
                <w:webHidden/>
              </w:rPr>
              <w:fldChar w:fldCharType="separate"/>
            </w:r>
            <w:r>
              <w:rPr>
                <w:noProof/>
                <w:webHidden/>
              </w:rPr>
              <w:t>42</w:t>
            </w:r>
            <w:r w:rsidR="00173A21">
              <w:rPr>
                <w:noProof/>
                <w:webHidden/>
              </w:rPr>
              <w:fldChar w:fldCharType="end"/>
            </w:r>
          </w:hyperlink>
        </w:p>
        <w:p w14:paraId="10BB409F" w14:textId="2B3D8452" w:rsidR="00173A21" w:rsidRDefault="005D1C46">
          <w:pPr>
            <w:pStyle w:val="Sisluet2"/>
            <w:rPr>
              <w:rFonts w:eastAsiaTheme="minorEastAsia"/>
              <w:noProof/>
              <w:lang w:eastAsia="fi-FI"/>
            </w:rPr>
          </w:pPr>
          <w:hyperlink w:anchor="_Toc136332002" w:history="1">
            <w:r w:rsidR="00173A21" w:rsidRPr="001F44EA">
              <w:rPr>
                <w:rStyle w:val="Hyperlinkki"/>
                <w:noProof/>
                <w:lang w:eastAsia="fi-FI"/>
              </w:rPr>
              <w:t>3.4 Alueellinen hyvinvointi</w:t>
            </w:r>
            <w:r w:rsidR="00173A21">
              <w:rPr>
                <w:noProof/>
                <w:webHidden/>
              </w:rPr>
              <w:tab/>
            </w:r>
            <w:r w:rsidR="00173A21">
              <w:rPr>
                <w:noProof/>
                <w:webHidden/>
              </w:rPr>
              <w:fldChar w:fldCharType="begin"/>
            </w:r>
            <w:r w:rsidR="00173A21">
              <w:rPr>
                <w:noProof/>
                <w:webHidden/>
              </w:rPr>
              <w:instrText xml:space="preserve"> PAGEREF _Toc136332002 \h </w:instrText>
            </w:r>
            <w:r w:rsidR="00173A21">
              <w:rPr>
                <w:noProof/>
                <w:webHidden/>
              </w:rPr>
            </w:r>
            <w:r w:rsidR="00173A21">
              <w:rPr>
                <w:noProof/>
                <w:webHidden/>
              </w:rPr>
              <w:fldChar w:fldCharType="separate"/>
            </w:r>
            <w:r>
              <w:rPr>
                <w:noProof/>
                <w:webHidden/>
              </w:rPr>
              <w:t>51</w:t>
            </w:r>
            <w:r w:rsidR="00173A21">
              <w:rPr>
                <w:noProof/>
                <w:webHidden/>
              </w:rPr>
              <w:fldChar w:fldCharType="end"/>
            </w:r>
          </w:hyperlink>
        </w:p>
        <w:p w14:paraId="7AAACA62" w14:textId="02410C4F" w:rsidR="00173A21" w:rsidRDefault="005D1C46">
          <w:pPr>
            <w:pStyle w:val="Sisluet2"/>
            <w:rPr>
              <w:rFonts w:eastAsiaTheme="minorEastAsia"/>
              <w:noProof/>
              <w:lang w:eastAsia="fi-FI"/>
            </w:rPr>
          </w:pPr>
          <w:hyperlink w:anchor="_Toc136332003" w:history="1">
            <w:r w:rsidR="00173A21" w:rsidRPr="001F44EA">
              <w:rPr>
                <w:rStyle w:val="Hyperlinkki"/>
                <w:noProof/>
                <w:lang w:eastAsia="fi-FI"/>
              </w:rPr>
              <w:t>3.5 Alueen luontoon ja luonnonvaroihin perustuvien elinkeinojen edellytysten turvaaminen ja edistäminen</w:t>
            </w:r>
            <w:r w:rsidR="00173A21">
              <w:rPr>
                <w:noProof/>
                <w:webHidden/>
              </w:rPr>
              <w:tab/>
            </w:r>
            <w:r w:rsidR="00173A21">
              <w:rPr>
                <w:noProof/>
                <w:webHidden/>
              </w:rPr>
              <w:fldChar w:fldCharType="begin"/>
            </w:r>
            <w:r w:rsidR="00173A21">
              <w:rPr>
                <w:noProof/>
                <w:webHidden/>
              </w:rPr>
              <w:instrText xml:space="preserve"> PAGEREF _Toc136332003 \h </w:instrText>
            </w:r>
            <w:r w:rsidR="00173A21">
              <w:rPr>
                <w:noProof/>
                <w:webHidden/>
              </w:rPr>
            </w:r>
            <w:r w:rsidR="00173A21">
              <w:rPr>
                <w:noProof/>
                <w:webHidden/>
              </w:rPr>
              <w:fldChar w:fldCharType="separate"/>
            </w:r>
            <w:r>
              <w:rPr>
                <w:noProof/>
                <w:webHidden/>
              </w:rPr>
              <w:t>54</w:t>
            </w:r>
            <w:r w:rsidR="00173A21">
              <w:rPr>
                <w:noProof/>
                <w:webHidden/>
              </w:rPr>
              <w:fldChar w:fldCharType="end"/>
            </w:r>
          </w:hyperlink>
        </w:p>
        <w:p w14:paraId="0522FB67" w14:textId="61D93A50" w:rsidR="00173A21" w:rsidRPr="00F41658" w:rsidRDefault="005D1C46" w:rsidP="00F41658">
          <w:pPr>
            <w:pStyle w:val="Sisluet2"/>
            <w:rPr>
              <w:rStyle w:val="Hyperlinkki"/>
              <w:noProof/>
            </w:rPr>
          </w:pPr>
          <w:hyperlink w:anchor="_Toc136332004" w:history="1">
            <w:r w:rsidR="00173A21" w:rsidRPr="001F44EA">
              <w:rPr>
                <w:rStyle w:val="Hyperlinkki"/>
                <w:noProof/>
                <w:lang w:eastAsia="fi-FI"/>
              </w:rPr>
              <w:t>3.6 Yhteenveto</w:t>
            </w:r>
            <w:r w:rsidR="00173A21" w:rsidRPr="00F41658">
              <w:rPr>
                <w:rStyle w:val="Hyperlinkki"/>
                <w:noProof/>
                <w:webHidden/>
                <w:lang w:eastAsia="fi-FI"/>
              </w:rPr>
              <w:tab/>
            </w:r>
            <w:r w:rsidR="00173A21" w:rsidRPr="00F41658">
              <w:rPr>
                <w:rStyle w:val="Hyperlinkki"/>
                <w:noProof/>
                <w:webHidden/>
                <w:lang w:eastAsia="fi-FI"/>
              </w:rPr>
              <w:fldChar w:fldCharType="begin"/>
            </w:r>
            <w:r w:rsidR="00173A21" w:rsidRPr="00F41658">
              <w:rPr>
                <w:rStyle w:val="Hyperlinkki"/>
                <w:noProof/>
                <w:webHidden/>
                <w:lang w:eastAsia="fi-FI"/>
              </w:rPr>
              <w:instrText xml:space="preserve"> PAGEREF _Toc136332004 \h </w:instrText>
            </w:r>
            <w:r w:rsidR="00173A21" w:rsidRPr="00F41658">
              <w:rPr>
                <w:rStyle w:val="Hyperlinkki"/>
                <w:noProof/>
                <w:webHidden/>
                <w:lang w:eastAsia="fi-FI"/>
              </w:rPr>
            </w:r>
            <w:r w:rsidR="00173A21" w:rsidRPr="00F41658">
              <w:rPr>
                <w:rStyle w:val="Hyperlinkki"/>
                <w:noProof/>
                <w:webHidden/>
                <w:lang w:eastAsia="fi-FI"/>
              </w:rPr>
              <w:fldChar w:fldCharType="separate"/>
            </w:r>
            <w:r>
              <w:rPr>
                <w:rStyle w:val="Hyperlinkki"/>
                <w:noProof/>
                <w:webHidden/>
                <w:lang w:eastAsia="fi-FI"/>
              </w:rPr>
              <w:t>59</w:t>
            </w:r>
            <w:r w:rsidR="00173A21" w:rsidRPr="00F41658">
              <w:rPr>
                <w:rStyle w:val="Hyperlinkki"/>
                <w:noProof/>
                <w:webHidden/>
                <w:lang w:eastAsia="fi-FI"/>
              </w:rPr>
              <w:fldChar w:fldCharType="end"/>
            </w:r>
          </w:hyperlink>
        </w:p>
        <w:p w14:paraId="2A13642E" w14:textId="17398FFC" w:rsidR="00173A21" w:rsidRDefault="005D1C46">
          <w:pPr>
            <w:pStyle w:val="Sisluet1"/>
            <w:rPr>
              <w:rFonts w:eastAsiaTheme="minorEastAsia"/>
              <w:noProof/>
              <w:lang w:eastAsia="fi-FI"/>
            </w:rPr>
          </w:pPr>
          <w:hyperlink w:anchor="_Toc136332005" w:history="1">
            <w:r w:rsidR="00173A21" w:rsidRPr="001F44EA">
              <w:rPr>
                <w:rStyle w:val="Hyperlinkki"/>
                <w:noProof/>
              </w:rPr>
              <w:t>4 SUUNNITELMAN TOTEUTUMISEN SEURANTA</w:t>
            </w:r>
            <w:r w:rsidR="00173A21">
              <w:rPr>
                <w:noProof/>
                <w:webHidden/>
              </w:rPr>
              <w:tab/>
            </w:r>
            <w:r w:rsidR="00173A21">
              <w:rPr>
                <w:noProof/>
                <w:webHidden/>
              </w:rPr>
              <w:fldChar w:fldCharType="begin"/>
            </w:r>
            <w:r w:rsidR="00173A21">
              <w:rPr>
                <w:noProof/>
                <w:webHidden/>
              </w:rPr>
              <w:instrText xml:space="preserve"> PAGEREF _Toc136332005 \h </w:instrText>
            </w:r>
            <w:r w:rsidR="00173A21">
              <w:rPr>
                <w:noProof/>
                <w:webHidden/>
              </w:rPr>
            </w:r>
            <w:r w:rsidR="00173A21">
              <w:rPr>
                <w:noProof/>
                <w:webHidden/>
              </w:rPr>
              <w:fldChar w:fldCharType="separate"/>
            </w:r>
            <w:r>
              <w:rPr>
                <w:noProof/>
                <w:webHidden/>
              </w:rPr>
              <w:t>61</w:t>
            </w:r>
            <w:r w:rsidR="00173A21">
              <w:rPr>
                <w:noProof/>
                <w:webHidden/>
              </w:rPr>
              <w:fldChar w:fldCharType="end"/>
            </w:r>
          </w:hyperlink>
        </w:p>
        <w:p w14:paraId="44F6F04F" w14:textId="39AA2239" w:rsidR="00173A21" w:rsidRDefault="005D1C46">
          <w:pPr>
            <w:pStyle w:val="Sisluet1"/>
            <w:rPr>
              <w:rFonts w:eastAsiaTheme="minorEastAsia"/>
              <w:noProof/>
              <w:lang w:eastAsia="fi-FI"/>
            </w:rPr>
          </w:pPr>
          <w:hyperlink w:anchor="_Toc136332006" w:history="1">
            <w:r w:rsidR="00173A21" w:rsidRPr="001F44EA">
              <w:rPr>
                <w:rStyle w:val="Hyperlinkki"/>
                <w:noProof/>
              </w:rPr>
              <w:t>Liite 1. Metsähallitus</w:t>
            </w:r>
            <w:r w:rsidR="00173A21">
              <w:rPr>
                <w:noProof/>
                <w:webHidden/>
              </w:rPr>
              <w:tab/>
            </w:r>
            <w:r w:rsidR="00173A21">
              <w:rPr>
                <w:noProof/>
                <w:webHidden/>
              </w:rPr>
              <w:fldChar w:fldCharType="begin"/>
            </w:r>
            <w:r w:rsidR="00173A21">
              <w:rPr>
                <w:noProof/>
                <w:webHidden/>
              </w:rPr>
              <w:instrText xml:space="preserve"> PAGEREF _Toc136332006 \h </w:instrText>
            </w:r>
            <w:r w:rsidR="00173A21">
              <w:rPr>
                <w:noProof/>
                <w:webHidden/>
              </w:rPr>
            </w:r>
            <w:r w:rsidR="00173A21">
              <w:rPr>
                <w:noProof/>
                <w:webHidden/>
              </w:rPr>
              <w:fldChar w:fldCharType="separate"/>
            </w:r>
            <w:r>
              <w:rPr>
                <w:noProof/>
                <w:webHidden/>
              </w:rPr>
              <w:t>62</w:t>
            </w:r>
            <w:r w:rsidR="00173A21">
              <w:rPr>
                <w:noProof/>
                <w:webHidden/>
              </w:rPr>
              <w:fldChar w:fldCharType="end"/>
            </w:r>
          </w:hyperlink>
        </w:p>
        <w:p w14:paraId="506DD7FF" w14:textId="2A2D9AE1" w:rsidR="00173A21" w:rsidRDefault="005D1C46">
          <w:pPr>
            <w:pStyle w:val="Sisluet2"/>
            <w:rPr>
              <w:rFonts w:eastAsiaTheme="minorEastAsia"/>
              <w:noProof/>
              <w:lang w:eastAsia="fi-FI"/>
            </w:rPr>
          </w:pPr>
          <w:hyperlink w:anchor="_Toc136332007" w:history="1">
            <w:r w:rsidR="00173A21" w:rsidRPr="001F44EA">
              <w:rPr>
                <w:rStyle w:val="Hyperlinkki"/>
                <w:rFonts w:cstheme="majorHAnsi"/>
                <w:noProof/>
              </w:rPr>
              <w:t>Metsähallituksen tehtävät</w:t>
            </w:r>
            <w:r w:rsidR="00173A21">
              <w:rPr>
                <w:noProof/>
                <w:webHidden/>
              </w:rPr>
              <w:tab/>
            </w:r>
            <w:r w:rsidR="00173A21">
              <w:rPr>
                <w:noProof/>
                <w:webHidden/>
              </w:rPr>
              <w:fldChar w:fldCharType="begin"/>
            </w:r>
            <w:r w:rsidR="00173A21">
              <w:rPr>
                <w:noProof/>
                <w:webHidden/>
              </w:rPr>
              <w:instrText xml:space="preserve"> PAGEREF _Toc136332007 \h </w:instrText>
            </w:r>
            <w:r w:rsidR="00173A21">
              <w:rPr>
                <w:noProof/>
                <w:webHidden/>
              </w:rPr>
            </w:r>
            <w:r w:rsidR="00173A21">
              <w:rPr>
                <w:noProof/>
                <w:webHidden/>
              </w:rPr>
              <w:fldChar w:fldCharType="separate"/>
            </w:r>
            <w:r>
              <w:rPr>
                <w:noProof/>
                <w:webHidden/>
              </w:rPr>
              <w:t>62</w:t>
            </w:r>
            <w:r w:rsidR="00173A21">
              <w:rPr>
                <w:noProof/>
                <w:webHidden/>
              </w:rPr>
              <w:fldChar w:fldCharType="end"/>
            </w:r>
          </w:hyperlink>
        </w:p>
        <w:p w14:paraId="21042E8D" w14:textId="63F0A96A" w:rsidR="00173A21" w:rsidRDefault="005D1C46">
          <w:pPr>
            <w:pStyle w:val="Sisluet2"/>
            <w:rPr>
              <w:rFonts w:eastAsiaTheme="minorEastAsia"/>
              <w:noProof/>
              <w:lang w:eastAsia="fi-FI"/>
            </w:rPr>
          </w:pPr>
          <w:hyperlink w:anchor="_Toc136332008" w:history="1">
            <w:r w:rsidR="00173A21" w:rsidRPr="001F44EA">
              <w:rPr>
                <w:rStyle w:val="Hyperlinkki"/>
                <w:noProof/>
              </w:rPr>
              <w:t>Metsähallituksen organisaatio</w:t>
            </w:r>
            <w:r w:rsidR="00173A21">
              <w:rPr>
                <w:noProof/>
                <w:webHidden/>
              </w:rPr>
              <w:tab/>
            </w:r>
            <w:r w:rsidR="00173A21">
              <w:rPr>
                <w:noProof/>
                <w:webHidden/>
              </w:rPr>
              <w:fldChar w:fldCharType="begin"/>
            </w:r>
            <w:r w:rsidR="00173A21">
              <w:rPr>
                <w:noProof/>
                <w:webHidden/>
              </w:rPr>
              <w:instrText xml:space="preserve"> PAGEREF _Toc136332008 \h </w:instrText>
            </w:r>
            <w:r w:rsidR="00173A21">
              <w:rPr>
                <w:noProof/>
                <w:webHidden/>
              </w:rPr>
            </w:r>
            <w:r w:rsidR="00173A21">
              <w:rPr>
                <w:noProof/>
                <w:webHidden/>
              </w:rPr>
              <w:fldChar w:fldCharType="separate"/>
            </w:r>
            <w:r>
              <w:rPr>
                <w:noProof/>
                <w:webHidden/>
              </w:rPr>
              <w:t>63</w:t>
            </w:r>
            <w:r w:rsidR="00173A21">
              <w:rPr>
                <w:noProof/>
                <w:webHidden/>
              </w:rPr>
              <w:fldChar w:fldCharType="end"/>
            </w:r>
          </w:hyperlink>
        </w:p>
        <w:p w14:paraId="387A93B1" w14:textId="6DD1926F" w:rsidR="00173A21" w:rsidRDefault="005D1C46">
          <w:pPr>
            <w:pStyle w:val="Sisluet3"/>
            <w:tabs>
              <w:tab w:val="right" w:leader="dot" w:pos="9628"/>
            </w:tabs>
            <w:rPr>
              <w:rFonts w:eastAsiaTheme="minorEastAsia" w:cstheme="minorBidi"/>
              <w:noProof/>
              <w:lang w:eastAsia="fi-FI"/>
            </w:rPr>
          </w:pPr>
          <w:hyperlink w:anchor="_Toc136332009" w:history="1">
            <w:r w:rsidR="00173A21" w:rsidRPr="001F44EA">
              <w:rPr>
                <w:rStyle w:val="Hyperlinkki"/>
                <w:noProof/>
              </w:rPr>
              <w:t>Tytäryhtiöt ja Kiinteistökehitys</w:t>
            </w:r>
            <w:r w:rsidR="00173A21">
              <w:rPr>
                <w:noProof/>
                <w:webHidden/>
              </w:rPr>
              <w:tab/>
            </w:r>
            <w:r w:rsidR="00173A21">
              <w:rPr>
                <w:noProof/>
                <w:webHidden/>
              </w:rPr>
              <w:fldChar w:fldCharType="begin"/>
            </w:r>
            <w:r w:rsidR="00173A21">
              <w:rPr>
                <w:noProof/>
                <w:webHidden/>
              </w:rPr>
              <w:instrText xml:space="preserve"> PAGEREF _Toc136332009 \h </w:instrText>
            </w:r>
            <w:r w:rsidR="00173A21">
              <w:rPr>
                <w:noProof/>
                <w:webHidden/>
              </w:rPr>
            </w:r>
            <w:r w:rsidR="00173A21">
              <w:rPr>
                <w:noProof/>
                <w:webHidden/>
              </w:rPr>
              <w:fldChar w:fldCharType="separate"/>
            </w:r>
            <w:r>
              <w:rPr>
                <w:noProof/>
                <w:webHidden/>
              </w:rPr>
              <w:t>64</w:t>
            </w:r>
            <w:r w:rsidR="00173A21">
              <w:rPr>
                <w:noProof/>
                <w:webHidden/>
              </w:rPr>
              <w:fldChar w:fldCharType="end"/>
            </w:r>
          </w:hyperlink>
        </w:p>
        <w:p w14:paraId="5180B72E" w14:textId="070EC10B" w:rsidR="00173A21" w:rsidRDefault="005D1C46">
          <w:pPr>
            <w:pStyle w:val="Sisluet3"/>
            <w:tabs>
              <w:tab w:val="right" w:leader="dot" w:pos="9628"/>
            </w:tabs>
            <w:rPr>
              <w:rFonts w:eastAsiaTheme="minorEastAsia" w:cstheme="minorBidi"/>
              <w:noProof/>
              <w:lang w:eastAsia="fi-FI"/>
            </w:rPr>
          </w:pPr>
          <w:hyperlink w:anchor="_Toc136332010" w:history="1">
            <w:r w:rsidR="00173A21" w:rsidRPr="001F44EA">
              <w:rPr>
                <w:rStyle w:val="Hyperlinkki"/>
                <w:noProof/>
              </w:rPr>
              <w:t>Liikelaitos</w:t>
            </w:r>
            <w:r w:rsidR="00173A21">
              <w:rPr>
                <w:noProof/>
                <w:webHidden/>
              </w:rPr>
              <w:tab/>
            </w:r>
            <w:r w:rsidR="00173A21">
              <w:rPr>
                <w:noProof/>
                <w:webHidden/>
              </w:rPr>
              <w:fldChar w:fldCharType="begin"/>
            </w:r>
            <w:r w:rsidR="00173A21">
              <w:rPr>
                <w:noProof/>
                <w:webHidden/>
              </w:rPr>
              <w:instrText xml:space="preserve"> PAGEREF _Toc136332010 \h </w:instrText>
            </w:r>
            <w:r w:rsidR="00173A21">
              <w:rPr>
                <w:noProof/>
                <w:webHidden/>
              </w:rPr>
            </w:r>
            <w:r w:rsidR="00173A21">
              <w:rPr>
                <w:noProof/>
                <w:webHidden/>
              </w:rPr>
              <w:fldChar w:fldCharType="separate"/>
            </w:r>
            <w:r>
              <w:rPr>
                <w:noProof/>
                <w:webHidden/>
              </w:rPr>
              <w:t>64</w:t>
            </w:r>
            <w:r w:rsidR="00173A21">
              <w:rPr>
                <w:noProof/>
                <w:webHidden/>
              </w:rPr>
              <w:fldChar w:fldCharType="end"/>
            </w:r>
          </w:hyperlink>
        </w:p>
        <w:p w14:paraId="52003D4C" w14:textId="5C712A67" w:rsidR="00173A21" w:rsidRDefault="005D1C46">
          <w:pPr>
            <w:pStyle w:val="Sisluet3"/>
            <w:tabs>
              <w:tab w:val="right" w:leader="dot" w:pos="9628"/>
            </w:tabs>
            <w:rPr>
              <w:rFonts w:eastAsiaTheme="minorEastAsia" w:cstheme="minorBidi"/>
              <w:noProof/>
              <w:lang w:eastAsia="fi-FI"/>
            </w:rPr>
          </w:pPr>
          <w:hyperlink w:anchor="_Toc136332011" w:history="1">
            <w:r w:rsidR="00173A21" w:rsidRPr="001F44EA">
              <w:rPr>
                <w:rStyle w:val="Hyperlinkki"/>
                <w:noProof/>
              </w:rPr>
              <w:t>Julkiset hallintotehtävät</w:t>
            </w:r>
            <w:r w:rsidR="00173A21">
              <w:rPr>
                <w:noProof/>
                <w:webHidden/>
              </w:rPr>
              <w:tab/>
            </w:r>
            <w:r w:rsidR="00173A21">
              <w:rPr>
                <w:noProof/>
                <w:webHidden/>
              </w:rPr>
              <w:fldChar w:fldCharType="begin"/>
            </w:r>
            <w:r w:rsidR="00173A21">
              <w:rPr>
                <w:noProof/>
                <w:webHidden/>
              </w:rPr>
              <w:instrText xml:space="preserve"> PAGEREF _Toc136332011 \h </w:instrText>
            </w:r>
            <w:r w:rsidR="00173A21">
              <w:rPr>
                <w:noProof/>
                <w:webHidden/>
              </w:rPr>
            </w:r>
            <w:r w:rsidR="00173A21">
              <w:rPr>
                <w:noProof/>
                <w:webHidden/>
              </w:rPr>
              <w:fldChar w:fldCharType="separate"/>
            </w:r>
            <w:r>
              <w:rPr>
                <w:noProof/>
                <w:webHidden/>
              </w:rPr>
              <w:t>64</w:t>
            </w:r>
            <w:r w:rsidR="00173A21">
              <w:rPr>
                <w:noProof/>
                <w:webHidden/>
              </w:rPr>
              <w:fldChar w:fldCharType="end"/>
            </w:r>
          </w:hyperlink>
        </w:p>
        <w:p w14:paraId="6E3C616D" w14:textId="3465CC5A" w:rsidR="00173A21" w:rsidRDefault="005D1C46">
          <w:pPr>
            <w:pStyle w:val="Sisluet3"/>
            <w:tabs>
              <w:tab w:val="right" w:leader="dot" w:pos="9628"/>
            </w:tabs>
            <w:rPr>
              <w:rFonts w:eastAsiaTheme="minorEastAsia" w:cstheme="minorBidi"/>
              <w:noProof/>
              <w:lang w:eastAsia="fi-FI"/>
            </w:rPr>
          </w:pPr>
          <w:hyperlink w:anchor="_Toc136332012" w:history="1">
            <w:r w:rsidR="00173A21" w:rsidRPr="001F44EA">
              <w:rPr>
                <w:rStyle w:val="Hyperlinkki"/>
                <w:noProof/>
              </w:rPr>
              <w:t>Konsernitoiminnot</w:t>
            </w:r>
            <w:r w:rsidR="00173A21">
              <w:rPr>
                <w:noProof/>
                <w:webHidden/>
              </w:rPr>
              <w:tab/>
            </w:r>
            <w:r w:rsidR="00173A21">
              <w:rPr>
                <w:noProof/>
                <w:webHidden/>
              </w:rPr>
              <w:fldChar w:fldCharType="begin"/>
            </w:r>
            <w:r w:rsidR="00173A21">
              <w:rPr>
                <w:noProof/>
                <w:webHidden/>
              </w:rPr>
              <w:instrText xml:space="preserve"> PAGEREF _Toc136332012 \h </w:instrText>
            </w:r>
            <w:r w:rsidR="00173A21">
              <w:rPr>
                <w:noProof/>
                <w:webHidden/>
              </w:rPr>
            </w:r>
            <w:r w:rsidR="00173A21">
              <w:rPr>
                <w:noProof/>
                <w:webHidden/>
              </w:rPr>
              <w:fldChar w:fldCharType="separate"/>
            </w:r>
            <w:r>
              <w:rPr>
                <w:noProof/>
                <w:webHidden/>
              </w:rPr>
              <w:t>64</w:t>
            </w:r>
            <w:r w:rsidR="00173A21">
              <w:rPr>
                <w:noProof/>
                <w:webHidden/>
              </w:rPr>
              <w:fldChar w:fldCharType="end"/>
            </w:r>
          </w:hyperlink>
        </w:p>
        <w:p w14:paraId="1D72841E" w14:textId="5AE3CA8A" w:rsidR="00173A21" w:rsidRDefault="005D1C46">
          <w:pPr>
            <w:pStyle w:val="Sisluet2"/>
            <w:rPr>
              <w:rFonts w:eastAsiaTheme="minorEastAsia"/>
              <w:noProof/>
              <w:lang w:eastAsia="fi-FI"/>
            </w:rPr>
          </w:pPr>
          <w:hyperlink w:anchor="_Toc136332013" w:history="1">
            <w:r w:rsidR="00173A21" w:rsidRPr="001F44EA">
              <w:rPr>
                <w:rStyle w:val="Hyperlinkki"/>
                <w:noProof/>
              </w:rPr>
              <w:t>Metsähallituksen strategia ja arvonluonti</w:t>
            </w:r>
            <w:r w:rsidR="00173A21">
              <w:rPr>
                <w:noProof/>
                <w:webHidden/>
              </w:rPr>
              <w:tab/>
            </w:r>
            <w:r w:rsidR="00173A21">
              <w:rPr>
                <w:noProof/>
                <w:webHidden/>
              </w:rPr>
              <w:fldChar w:fldCharType="begin"/>
            </w:r>
            <w:r w:rsidR="00173A21">
              <w:rPr>
                <w:noProof/>
                <w:webHidden/>
              </w:rPr>
              <w:instrText xml:space="preserve"> PAGEREF _Toc136332013 \h </w:instrText>
            </w:r>
            <w:r w:rsidR="00173A21">
              <w:rPr>
                <w:noProof/>
                <w:webHidden/>
              </w:rPr>
            </w:r>
            <w:r w:rsidR="00173A21">
              <w:rPr>
                <w:noProof/>
                <w:webHidden/>
              </w:rPr>
              <w:fldChar w:fldCharType="separate"/>
            </w:r>
            <w:r>
              <w:rPr>
                <w:noProof/>
                <w:webHidden/>
              </w:rPr>
              <w:t>65</w:t>
            </w:r>
            <w:r w:rsidR="00173A21">
              <w:rPr>
                <w:noProof/>
                <w:webHidden/>
              </w:rPr>
              <w:fldChar w:fldCharType="end"/>
            </w:r>
          </w:hyperlink>
        </w:p>
        <w:p w14:paraId="4D432D91" w14:textId="2101290C" w:rsidR="00173A21" w:rsidRDefault="005D1C46">
          <w:pPr>
            <w:pStyle w:val="Sisluet3"/>
            <w:tabs>
              <w:tab w:val="right" w:leader="dot" w:pos="9628"/>
            </w:tabs>
            <w:rPr>
              <w:rFonts w:eastAsiaTheme="minorEastAsia" w:cstheme="minorBidi"/>
              <w:noProof/>
              <w:lang w:eastAsia="fi-FI"/>
            </w:rPr>
          </w:pPr>
          <w:hyperlink w:anchor="_Toc136332014" w:history="1">
            <w:r w:rsidR="00173A21" w:rsidRPr="001F44EA">
              <w:rPr>
                <w:rStyle w:val="Hyperlinkki"/>
                <w:noProof/>
              </w:rPr>
              <w:t>Viisi strategista teemaa ja niihin liittyvät lupaukset</w:t>
            </w:r>
            <w:r w:rsidR="00173A21">
              <w:rPr>
                <w:noProof/>
                <w:webHidden/>
              </w:rPr>
              <w:tab/>
            </w:r>
            <w:r w:rsidR="00173A21">
              <w:rPr>
                <w:noProof/>
                <w:webHidden/>
              </w:rPr>
              <w:fldChar w:fldCharType="begin"/>
            </w:r>
            <w:r w:rsidR="00173A21">
              <w:rPr>
                <w:noProof/>
                <w:webHidden/>
              </w:rPr>
              <w:instrText xml:space="preserve"> PAGEREF _Toc136332014 \h </w:instrText>
            </w:r>
            <w:r w:rsidR="00173A21">
              <w:rPr>
                <w:noProof/>
                <w:webHidden/>
              </w:rPr>
            </w:r>
            <w:r w:rsidR="00173A21">
              <w:rPr>
                <w:noProof/>
                <w:webHidden/>
              </w:rPr>
              <w:fldChar w:fldCharType="separate"/>
            </w:r>
            <w:r>
              <w:rPr>
                <w:noProof/>
                <w:webHidden/>
              </w:rPr>
              <w:t>66</w:t>
            </w:r>
            <w:r w:rsidR="00173A21">
              <w:rPr>
                <w:noProof/>
                <w:webHidden/>
              </w:rPr>
              <w:fldChar w:fldCharType="end"/>
            </w:r>
          </w:hyperlink>
        </w:p>
        <w:p w14:paraId="2537F622" w14:textId="52A3C602" w:rsidR="00173A21" w:rsidRDefault="005D1C46">
          <w:pPr>
            <w:pStyle w:val="Sisluet2"/>
            <w:rPr>
              <w:rFonts w:eastAsiaTheme="minorEastAsia"/>
              <w:noProof/>
              <w:lang w:eastAsia="fi-FI"/>
            </w:rPr>
          </w:pPr>
          <w:hyperlink w:anchor="_Toc136332015" w:history="1">
            <w:r w:rsidR="00173A21" w:rsidRPr="001F44EA">
              <w:rPr>
                <w:rStyle w:val="Hyperlinkki"/>
                <w:noProof/>
              </w:rPr>
              <w:t>Vastuullisuus ja arvot</w:t>
            </w:r>
            <w:r w:rsidR="00173A21">
              <w:rPr>
                <w:noProof/>
                <w:webHidden/>
              </w:rPr>
              <w:tab/>
            </w:r>
            <w:r w:rsidR="00173A21">
              <w:rPr>
                <w:noProof/>
                <w:webHidden/>
              </w:rPr>
              <w:fldChar w:fldCharType="begin"/>
            </w:r>
            <w:r w:rsidR="00173A21">
              <w:rPr>
                <w:noProof/>
                <w:webHidden/>
              </w:rPr>
              <w:instrText xml:space="preserve"> PAGEREF _Toc136332015 \h </w:instrText>
            </w:r>
            <w:r w:rsidR="00173A21">
              <w:rPr>
                <w:noProof/>
                <w:webHidden/>
              </w:rPr>
            </w:r>
            <w:r w:rsidR="00173A21">
              <w:rPr>
                <w:noProof/>
                <w:webHidden/>
              </w:rPr>
              <w:fldChar w:fldCharType="separate"/>
            </w:r>
            <w:r>
              <w:rPr>
                <w:noProof/>
                <w:webHidden/>
              </w:rPr>
              <w:t>67</w:t>
            </w:r>
            <w:r w:rsidR="00173A21">
              <w:rPr>
                <w:noProof/>
                <w:webHidden/>
              </w:rPr>
              <w:fldChar w:fldCharType="end"/>
            </w:r>
          </w:hyperlink>
        </w:p>
        <w:p w14:paraId="6EEA43C0" w14:textId="11B4EE61" w:rsidR="00173A21" w:rsidRDefault="005D1C46">
          <w:pPr>
            <w:pStyle w:val="Sisluet3"/>
            <w:tabs>
              <w:tab w:val="right" w:leader="dot" w:pos="9628"/>
            </w:tabs>
            <w:rPr>
              <w:rFonts w:eastAsiaTheme="minorEastAsia" w:cstheme="minorBidi"/>
              <w:noProof/>
              <w:lang w:eastAsia="fi-FI"/>
            </w:rPr>
          </w:pPr>
          <w:hyperlink w:anchor="_Toc136332016" w:history="1">
            <w:r w:rsidR="00173A21" w:rsidRPr="001F44EA">
              <w:rPr>
                <w:rStyle w:val="Hyperlinkki"/>
                <w:noProof/>
              </w:rPr>
              <w:t>Metsähallituksen arvot</w:t>
            </w:r>
            <w:r w:rsidR="00173A21">
              <w:rPr>
                <w:noProof/>
                <w:webHidden/>
              </w:rPr>
              <w:tab/>
            </w:r>
            <w:r w:rsidR="00173A21">
              <w:rPr>
                <w:noProof/>
                <w:webHidden/>
              </w:rPr>
              <w:fldChar w:fldCharType="begin"/>
            </w:r>
            <w:r w:rsidR="00173A21">
              <w:rPr>
                <w:noProof/>
                <w:webHidden/>
              </w:rPr>
              <w:instrText xml:space="preserve"> PAGEREF _Toc136332016 \h </w:instrText>
            </w:r>
            <w:r w:rsidR="00173A21">
              <w:rPr>
                <w:noProof/>
                <w:webHidden/>
              </w:rPr>
            </w:r>
            <w:r w:rsidR="00173A21">
              <w:rPr>
                <w:noProof/>
                <w:webHidden/>
              </w:rPr>
              <w:fldChar w:fldCharType="separate"/>
            </w:r>
            <w:r>
              <w:rPr>
                <w:noProof/>
                <w:webHidden/>
              </w:rPr>
              <w:t>69</w:t>
            </w:r>
            <w:r w:rsidR="00173A21">
              <w:rPr>
                <w:noProof/>
                <w:webHidden/>
              </w:rPr>
              <w:fldChar w:fldCharType="end"/>
            </w:r>
          </w:hyperlink>
        </w:p>
        <w:p w14:paraId="2C360EF1" w14:textId="5FC9ECAD" w:rsidR="00173A21" w:rsidRDefault="005D1C46">
          <w:pPr>
            <w:pStyle w:val="Sisluet2"/>
            <w:rPr>
              <w:rFonts w:eastAsiaTheme="minorEastAsia"/>
              <w:noProof/>
              <w:lang w:eastAsia="fi-FI"/>
            </w:rPr>
          </w:pPr>
          <w:hyperlink w:anchor="_Toc136332017" w:history="1">
            <w:r w:rsidR="00173A21" w:rsidRPr="001F44EA">
              <w:rPr>
                <w:rStyle w:val="Hyperlinkki"/>
                <w:noProof/>
              </w:rPr>
              <w:t>Metsähallituksen tavoitetila merellä</w:t>
            </w:r>
            <w:r w:rsidR="00173A21">
              <w:rPr>
                <w:noProof/>
                <w:webHidden/>
              </w:rPr>
              <w:tab/>
            </w:r>
            <w:r w:rsidR="00173A21">
              <w:rPr>
                <w:noProof/>
                <w:webHidden/>
              </w:rPr>
              <w:fldChar w:fldCharType="begin"/>
            </w:r>
            <w:r w:rsidR="00173A21">
              <w:rPr>
                <w:noProof/>
                <w:webHidden/>
              </w:rPr>
              <w:instrText xml:space="preserve"> PAGEREF _Toc136332017 \h </w:instrText>
            </w:r>
            <w:r w:rsidR="00173A21">
              <w:rPr>
                <w:noProof/>
                <w:webHidden/>
              </w:rPr>
            </w:r>
            <w:r w:rsidR="00173A21">
              <w:rPr>
                <w:noProof/>
                <w:webHidden/>
              </w:rPr>
              <w:fldChar w:fldCharType="separate"/>
            </w:r>
            <w:r>
              <w:rPr>
                <w:noProof/>
                <w:webHidden/>
              </w:rPr>
              <w:t>69</w:t>
            </w:r>
            <w:r w:rsidR="00173A21">
              <w:rPr>
                <w:noProof/>
                <w:webHidden/>
              </w:rPr>
              <w:fldChar w:fldCharType="end"/>
            </w:r>
          </w:hyperlink>
        </w:p>
        <w:p w14:paraId="30E8067F" w14:textId="4B042B94" w:rsidR="00173A21" w:rsidRDefault="005D1C46">
          <w:pPr>
            <w:pStyle w:val="Sisluet1"/>
            <w:rPr>
              <w:rFonts w:eastAsiaTheme="minorEastAsia"/>
              <w:noProof/>
              <w:lang w:eastAsia="fi-FI"/>
            </w:rPr>
          </w:pPr>
          <w:hyperlink w:anchor="_Toc136332018" w:history="1">
            <w:r w:rsidR="00173A21" w:rsidRPr="001F44EA">
              <w:rPr>
                <w:rStyle w:val="Hyperlinkki"/>
                <w:rFonts w:eastAsia="Times New Roman"/>
                <w:noProof/>
                <w:lang w:eastAsia="fi-FI"/>
              </w:rPr>
              <w:t>Liite 2. Yhteissuunnittelun menetelmät</w:t>
            </w:r>
            <w:r w:rsidR="00173A21">
              <w:rPr>
                <w:noProof/>
                <w:webHidden/>
              </w:rPr>
              <w:tab/>
            </w:r>
            <w:r w:rsidR="00173A21">
              <w:rPr>
                <w:noProof/>
                <w:webHidden/>
              </w:rPr>
              <w:fldChar w:fldCharType="begin"/>
            </w:r>
            <w:r w:rsidR="00173A21">
              <w:rPr>
                <w:noProof/>
                <w:webHidden/>
              </w:rPr>
              <w:instrText xml:space="preserve"> PAGEREF _Toc136332018 \h </w:instrText>
            </w:r>
            <w:r w:rsidR="00173A21">
              <w:rPr>
                <w:noProof/>
                <w:webHidden/>
              </w:rPr>
            </w:r>
            <w:r w:rsidR="00173A21">
              <w:rPr>
                <w:noProof/>
                <w:webHidden/>
              </w:rPr>
              <w:fldChar w:fldCharType="separate"/>
            </w:r>
            <w:r>
              <w:rPr>
                <w:noProof/>
                <w:webHidden/>
              </w:rPr>
              <w:t>70</w:t>
            </w:r>
            <w:r w:rsidR="00173A21">
              <w:rPr>
                <w:noProof/>
                <w:webHidden/>
              </w:rPr>
              <w:fldChar w:fldCharType="end"/>
            </w:r>
          </w:hyperlink>
        </w:p>
        <w:p w14:paraId="504E12E6" w14:textId="626FEB18" w:rsidR="00173A21" w:rsidRDefault="005D1C46">
          <w:pPr>
            <w:pStyle w:val="Sisluet2"/>
            <w:rPr>
              <w:rFonts w:eastAsiaTheme="minorEastAsia"/>
              <w:noProof/>
              <w:lang w:eastAsia="fi-FI"/>
            </w:rPr>
          </w:pPr>
          <w:hyperlink w:anchor="_Toc136332019" w:history="1">
            <w:r w:rsidR="00173A21" w:rsidRPr="001F44EA">
              <w:rPr>
                <w:rStyle w:val="Hyperlinkki"/>
                <w:noProof/>
                <w:lang w:eastAsia="fi-FI"/>
              </w:rPr>
              <w:t>Yhteistyöryhmä</w:t>
            </w:r>
            <w:r w:rsidR="00173A21">
              <w:rPr>
                <w:noProof/>
                <w:webHidden/>
              </w:rPr>
              <w:tab/>
            </w:r>
            <w:r w:rsidR="00173A21">
              <w:rPr>
                <w:noProof/>
                <w:webHidden/>
              </w:rPr>
              <w:fldChar w:fldCharType="begin"/>
            </w:r>
            <w:r w:rsidR="00173A21">
              <w:rPr>
                <w:noProof/>
                <w:webHidden/>
              </w:rPr>
              <w:instrText xml:space="preserve"> PAGEREF _Toc136332019 \h </w:instrText>
            </w:r>
            <w:r w:rsidR="00173A21">
              <w:rPr>
                <w:noProof/>
                <w:webHidden/>
              </w:rPr>
            </w:r>
            <w:r w:rsidR="00173A21">
              <w:rPr>
                <w:noProof/>
                <w:webHidden/>
              </w:rPr>
              <w:fldChar w:fldCharType="separate"/>
            </w:r>
            <w:r>
              <w:rPr>
                <w:noProof/>
                <w:webHidden/>
              </w:rPr>
              <w:t>70</w:t>
            </w:r>
            <w:r w:rsidR="00173A21">
              <w:rPr>
                <w:noProof/>
                <w:webHidden/>
              </w:rPr>
              <w:fldChar w:fldCharType="end"/>
            </w:r>
          </w:hyperlink>
        </w:p>
        <w:p w14:paraId="5E37D672" w14:textId="043C314A" w:rsidR="00173A21" w:rsidRDefault="005D1C46">
          <w:pPr>
            <w:pStyle w:val="Sisluet2"/>
            <w:rPr>
              <w:rFonts w:eastAsiaTheme="minorEastAsia"/>
              <w:noProof/>
              <w:lang w:eastAsia="fi-FI"/>
            </w:rPr>
          </w:pPr>
          <w:hyperlink w:anchor="_Toc136332020" w:history="1">
            <w:r w:rsidR="00173A21" w:rsidRPr="001F44EA">
              <w:rPr>
                <w:rStyle w:val="Hyperlinkki"/>
                <w:noProof/>
                <w:lang w:eastAsia="fi-FI"/>
              </w:rPr>
              <w:t>Alueelliset työryhmät ja eräteemainen ryhmä</w:t>
            </w:r>
            <w:r w:rsidR="00173A21">
              <w:rPr>
                <w:noProof/>
                <w:webHidden/>
              </w:rPr>
              <w:tab/>
            </w:r>
            <w:r w:rsidR="00173A21">
              <w:rPr>
                <w:noProof/>
                <w:webHidden/>
              </w:rPr>
              <w:fldChar w:fldCharType="begin"/>
            </w:r>
            <w:r w:rsidR="00173A21">
              <w:rPr>
                <w:noProof/>
                <w:webHidden/>
              </w:rPr>
              <w:instrText xml:space="preserve"> PAGEREF _Toc136332020 \h </w:instrText>
            </w:r>
            <w:r w:rsidR="00173A21">
              <w:rPr>
                <w:noProof/>
                <w:webHidden/>
              </w:rPr>
            </w:r>
            <w:r w:rsidR="00173A21">
              <w:rPr>
                <w:noProof/>
                <w:webHidden/>
              </w:rPr>
              <w:fldChar w:fldCharType="separate"/>
            </w:r>
            <w:r>
              <w:rPr>
                <w:noProof/>
                <w:webHidden/>
              </w:rPr>
              <w:t>70</w:t>
            </w:r>
            <w:r w:rsidR="00173A21">
              <w:rPr>
                <w:noProof/>
                <w:webHidden/>
              </w:rPr>
              <w:fldChar w:fldCharType="end"/>
            </w:r>
          </w:hyperlink>
        </w:p>
        <w:p w14:paraId="1F2ACBE7" w14:textId="74AFFB20" w:rsidR="00173A21" w:rsidRDefault="005D1C46">
          <w:pPr>
            <w:pStyle w:val="Sisluet2"/>
            <w:rPr>
              <w:rFonts w:eastAsiaTheme="minorEastAsia"/>
              <w:noProof/>
              <w:lang w:eastAsia="fi-FI"/>
            </w:rPr>
          </w:pPr>
          <w:hyperlink w:anchor="_Toc136332021" w:history="1">
            <w:r w:rsidR="00173A21" w:rsidRPr="001F44EA">
              <w:rPr>
                <w:rStyle w:val="Hyperlinkki"/>
                <w:noProof/>
                <w:lang w:eastAsia="fi-FI"/>
              </w:rPr>
              <w:t>Digitaalinen kansalaisosallistaminen</w:t>
            </w:r>
            <w:r w:rsidR="00173A21">
              <w:rPr>
                <w:noProof/>
                <w:webHidden/>
              </w:rPr>
              <w:tab/>
            </w:r>
            <w:r w:rsidR="00173A21">
              <w:rPr>
                <w:noProof/>
                <w:webHidden/>
              </w:rPr>
              <w:fldChar w:fldCharType="begin"/>
            </w:r>
            <w:r w:rsidR="00173A21">
              <w:rPr>
                <w:noProof/>
                <w:webHidden/>
              </w:rPr>
              <w:instrText xml:space="preserve"> PAGEREF _Toc136332021 \h </w:instrText>
            </w:r>
            <w:r w:rsidR="00173A21">
              <w:rPr>
                <w:noProof/>
                <w:webHidden/>
              </w:rPr>
            </w:r>
            <w:r w:rsidR="00173A21">
              <w:rPr>
                <w:noProof/>
                <w:webHidden/>
              </w:rPr>
              <w:fldChar w:fldCharType="separate"/>
            </w:r>
            <w:r>
              <w:rPr>
                <w:noProof/>
                <w:webHidden/>
              </w:rPr>
              <w:t>71</w:t>
            </w:r>
            <w:r w:rsidR="00173A21">
              <w:rPr>
                <w:noProof/>
                <w:webHidden/>
              </w:rPr>
              <w:fldChar w:fldCharType="end"/>
            </w:r>
          </w:hyperlink>
        </w:p>
        <w:p w14:paraId="47DD1364" w14:textId="56F3533A" w:rsidR="00173A21" w:rsidRDefault="005D1C46">
          <w:pPr>
            <w:pStyle w:val="Sisluet2"/>
            <w:rPr>
              <w:rFonts w:eastAsiaTheme="minorEastAsia"/>
              <w:noProof/>
              <w:lang w:eastAsia="fi-FI"/>
            </w:rPr>
          </w:pPr>
          <w:hyperlink w:anchor="_Toc136332022" w:history="1">
            <w:r w:rsidR="00173A21" w:rsidRPr="001F44EA">
              <w:rPr>
                <w:rStyle w:val="Hyperlinkki"/>
                <w:noProof/>
                <w:lang w:eastAsia="fi-FI"/>
              </w:rPr>
              <w:t>Yritysten digitaalinen osallistaminen</w:t>
            </w:r>
            <w:r w:rsidR="00173A21">
              <w:rPr>
                <w:noProof/>
                <w:webHidden/>
              </w:rPr>
              <w:tab/>
            </w:r>
            <w:r w:rsidR="00173A21">
              <w:rPr>
                <w:noProof/>
                <w:webHidden/>
              </w:rPr>
              <w:fldChar w:fldCharType="begin"/>
            </w:r>
            <w:r w:rsidR="00173A21">
              <w:rPr>
                <w:noProof/>
                <w:webHidden/>
              </w:rPr>
              <w:instrText xml:space="preserve"> PAGEREF _Toc136332022 \h </w:instrText>
            </w:r>
            <w:r w:rsidR="00173A21">
              <w:rPr>
                <w:noProof/>
                <w:webHidden/>
              </w:rPr>
            </w:r>
            <w:r w:rsidR="00173A21">
              <w:rPr>
                <w:noProof/>
                <w:webHidden/>
              </w:rPr>
              <w:fldChar w:fldCharType="separate"/>
            </w:r>
            <w:r>
              <w:rPr>
                <w:noProof/>
                <w:webHidden/>
              </w:rPr>
              <w:t>72</w:t>
            </w:r>
            <w:r w:rsidR="00173A21">
              <w:rPr>
                <w:noProof/>
                <w:webHidden/>
              </w:rPr>
              <w:fldChar w:fldCharType="end"/>
            </w:r>
          </w:hyperlink>
        </w:p>
        <w:p w14:paraId="073DBF32" w14:textId="428E66F5" w:rsidR="00173A21" w:rsidRDefault="005D1C46">
          <w:pPr>
            <w:pStyle w:val="Sisluet1"/>
            <w:rPr>
              <w:rFonts w:eastAsiaTheme="minorEastAsia"/>
              <w:noProof/>
              <w:lang w:eastAsia="fi-FI"/>
            </w:rPr>
          </w:pPr>
          <w:hyperlink w:anchor="_Toc136332023" w:history="1">
            <w:r w:rsidR="00173A21" w:rsidRPr="001F44EA">
              <w:rPr>
                <w:rStyle w:val="Hyperlinkki"/>
                <w:noProof/>
                <w:lang w:eastAsia="fi-FI"/>
              </w:rPr>
              <w:t>Liite 3. Suunnitteluun osallistuneet</w:t>
            </w:r>
            <w:r w:rsidR="00173A21">
              <w:rPr>
                <w:noProof/>
                <w:webHidden/>
              </w:rPr>
              <w:tab/>
            </w:r>
            <w:r w:rsidR="00173A21">
              <w:rPr>
                <w:noProof/>
                <w:webHidden/>
              </w:rPr>
              <w:fldChar w:fldCharType="begin"/>
            </w:r>
            <w:r w:rsidR="00173A21">
              <w:rPr>
                <w:noProof/>
                <w:webHidden/>
              </w:rPr>
              <w:instrText xml:space="preserve"> PAGEREF _Toc136332023 \h </w:instrText>
            </w:r>
            <w:r w:rsidR="00173A21">
              <w:rPr>
                <w:noProof/>
                <w:webHidden/>
              </w:rPr>
            </w:r>
            <w:r w:rsidR="00173A21">
              <w:rPr>
                <w:noProof/>
                <w:webHidden/>
              </w:rPr>
              <w:fldChar w:fldCharType="separate"/>
            </w:r>
            <w:r>
              <w:rPr>
                <w:noProof/>
                <w:webHidden/>
              </w:rPr>
              <w:t>73</w:t>
            </w:r>
            <w:r w:rsidR="00173A21">
              <w:rPr>
                <w:noProof/>
                <w:webHidden/>
              </w:rPr>
              <w:fldChar w:fldCharType="end"/>
            </w:r>
          </w:hyperlink>
        </w:p>
        <w:p w14:paraId="66DC88CD" w14:textId="70BEA2ED" w:rsidR="00173A21" w:rsidRDefault="005D1C46">
          <w:pPr>
            <w:pStyle w:val="Sisluet1"/>
            <w:rPr>
              <w:rFonts w:eastAsiaTheme="minorEastAsia"/>
              <w:noProof/>
              <w:lang w:eastAsia="fi-FI"/>
            </w:rPr>
          </w:pPr>
          <w:hyperlink w:anchor="_Toc136332024" w:history="1">
            <w:r w:rsidR="00173A21" w:rsidRPr="001F44EA">
              <w:rPr>
                <w:rStyle w:val="Hyperlinkki"/>
                <w:rFonts w:eastAsia="Times New Roman"/>
                <w:noProof/>
                <w:lang w:eastAsia="fi-FI"/>
              </w:rPr>
              <w:t>Liite 4. Riskianalyysi</w:t>
            </w:r>
            <w:r w:rsidR="00173A21">
              <w:rPr>
                <w:noProof/>
                <w:webHidden/>
              </w:rPr>
              <w:tab/>
            </w:r>
            <w:r w:rsidR="00173A21">
              <w:rPr>
                <w:noProof/>
                <w:webHidden/>
              </w:rPr>
              <w:fldChar w:fldCharType="begin"/>
            </w:r>
            <w:r w:rsidR="00173A21">
              <w:rPr>
                <w:noProof/>
                <w:webHidden/>
              </w:rPr>
              <w:instrText xml:space="preserve"> PAGEREF _Toc136332024 \h </w:instrText>
            </w:r>
            <w:r w:rsidR="00173A21">
              <w:rPr>
                <w:noProof/>
                <w:webHidden/>
              </w:rPr>
            </w:r>
            <w:r w:rsidR="00173A21">
              <w:rPr>
                <w:noProof/>
                <w:webHidden/>
              </w:rPr>
              <w:fldChar w:fldCharType="separate"/>
            </w:r>
            <w:r>
              <w:rPr>
                <w:noProof/>
                <w:webHidden/>
              </w:rPr>
              <w:t>74</w:t>
            </w:r>
            <w:r w:rsidR="00173A21">
              <w:rPr>
                <w:noProof/>
                <w:webHidden/>
              </w:rPr>
              <w:fldChar w:fldCharType="end"/>
            </w:r>
          </w:hyperlink>
        </w:p>
        <w:p w14:paraId="3578FDAF" w14:textId="7B90235A" w:rsidR="00173A21" w:rsidRDefault="005D1C46">
          <w:pPr>
            <w:pStyle w:val="Sisluet1"/>
            <w:rPr>
              <w:rFonts w:eastAsiaTheme="minorEastAsia"/>
              <w:noProof/>
              <w:lang w:eastAsia="fi-FI"/>
            </w:rPr>
          </w:pPr>
          <w:hyperlink w:anchor="_Toc136332025" w:history="1">
            <w:r w:rsidR="00173A21" w:rsidRPr="001F44EA">
              <w:rPr>
                <w:rStyle w:val="Hyperlinkki"/>
                <w:noProof/>
              </w:rPr>
              <w:t>Liite 5. Natura 2000 -luontotyypit suunnittelualueella</w:t>
            </w:r>
            <w:r w:rsidR="00173A21">
              <w:rPr>
                <w:noProof/>
                <w:webHidden/>
              </w:rPr>
              <w:tab/>
            </w:r>
            <w:r w:rsidR="00173A21">
              <w:rPr>
                <w:noProof/>
                <w:webHidden/>
              </w:rPr>
              <w:fldChar w:fldCharType="begin"/>
            </w:r>
            <w:r w:rsidR="00173A21">
              <w:rPr>
                <w:noProof/>
                <w:webHidden/>
              </w:rPr>
              <w:instrText xml:space="preserve"> PAGEREF _Toc136332025 \h </w:instrText>
            </w:r>
            <w:r w:rsidR="00173A21">
              <w:rPr>
                <w:noProof/>
                <w:webHidden/>
              </w:rPr>
            </w:r>
            <w:r w:rsidR="00173A21">
              <w:rPr>
                <w:noProof/>
                <w:webHidden/>
              </w:rPr>
              <w:fldChar w:fldCharType="separate"/>
            </w:r>
            <w:r>
              <w:rPr>
                <w:noProof/>
                <w:webHidden/>
              </w:rPr>
              <w:t>76</w:t>
            </w:r>
            <w:r w:rsidR="00173A21">
              <w:rPr>
                <w:noProof/>
                <w:webHidden/>
              </w:rPr>
              <w:fldChar w:fldCharType="end"/>
            </w:r>
          </w:hyperlink>
        </w:p>
        <w:p w14:paraId="7DA8FAE9" w14:textId="51103DCD" w:rsidR="00173A21" w:rsidRDefault="005D1C46">
          <w:pPr>
            <w:pStyle w:val="Sisluet1"/>
            <w:rPr>
              <w:rFonts w:eastAsiaTheme="minorEastAsia"/>
              <w:noProof/>
              <w:lang w:eastAsia="fi-FI"/>
            </w:rPr>
          </w:pPr>
          <w:hyperlink w:anchor="_Toc136332026" w:history="1">
            <w:r w:rsidR="00173A21" w:rsidRPr="001F44EA">
              <w:rPr>
                <w:rStyle w:val="Hyperlinkki"/>
                <w:noProof/>
              </w:rPr>
              <w:t>Liite 6. Itämeren avaineliöyhteisöt ja luontotyyppien uhanalaisuus Suomen rannikkoalueella</w:t>
            </w:r>
            <w:r w:rsidR="00173A21">
              <w:rPr>
                <w:noProof/>
                <w:webHidden/>
              </w:rPr>
              <w:tab/>
            </w:r>
            <w:r w:rsidR="00173A21">
              <w:rPr>
                <w:noProof/>
                <w:webHidden/>
              </w:rPr>
              <w:fldChar w:fldCharType="begin"/>
            </w:r>
            <w:r w:rsidR="00173A21">
              <w:rPr>
                <w:noProof/>
                <w:webHidden/>
              </w:rPr>
              <w:instrText xml:space="preserve"> PAGEREF _Toc136332026 \h </w:instrText>
            </w:r>
            <w:r w:rsidR="00173A21">
              <w:rPr>
                <w:noProof/>
                <w:webHidden/>
              </w:rPr>
            </w:r>
            <w:r w:rsidR="00173A21">
              <w:rPr>
                <w:noProof/>
                <w:webHidden/>
              </w:rPr>
              <w:fldChar w:fldCharType="separate"/>
            </w:r>
            <w:r>
              <w:rPr>
                <w:noProof/>
                <w:webHidden/>
              </w:rPr>
              <w:t>76</w:t>
            </w:r>
            <w:r w:rsidR="00173A21">
              <w:rPr>
                <w:noProof/>
                <w:webHidden/>
              </w:rPr>
              <w:fldChar w:fldCharType="end"/>
            </w:r>
          </w:hyperlink>
        </w:p>
        <w:p w14:paraId="56AEC2C4" w14:textId="253B2328" w:rsidR="00173A21" w:rsidRDefault="005D1C46">
          <w:pPr>
            <w:pStyle w:val="Sisluet1"/>
            <w:rPr>
              <w:rFonts w:eastAsiaTheme="minorEastAsia"/>
              <w:noProof/>
              <w:lang w:eastAsia="fi-FI"/>
            </w:rPr>
          </w:pPr>
          <w:hyperlink w:anchor="_Toc136332027" w:history="1">
            <w:r w:rsidR="00173A21" w:rsidRPr="001F44EA">
              <w:rPr>
                <w:rStyle w:val="Hyperlinkki"/>
                <w:rFonts w:eastAsia="Times New Roman"/>
                <w:noProof/>
                <w:lang w:eastAsia="fi-FI"/>
              </w:rPr>
              <w:t>Liite 7. Kulttuuriperintökohteet</w:t>
            </w:r>
            <w:r w:rsidR="00173A21">
              <w:rPr>
                <w:noProof/>
                <w:webHidden/>
              </w:rPr>
              <w:tab/>
            </w:r>
            <w:r w:rsidR="00173A21">
              <w:rPr>
                <w:noProof/>
                <w:webHidden/>
              </w:rPr>
              <w:fldChar w:fldCharType="begin"/>
            </w:r>
            <w:r w:rsidR="00173A21">
              <w:rPr>
                <w:noProof/>
                <w:webHidden/>
              </w:rPr>
              <w:instrText xml:space="preserve"> PAGEREF _Toc136332027 \h </w:instrText>
            </w:r>
            <w:r w:rsidR="00173A21">
              <w:rPr>
                <w:noProof/>
                <w:webHidden/>
              </w:rPr>
            </w:r>
            <w:r w:rsidR="00173A21">
              <w:rPr>
                <w:noProof/>
                <w:webHidden/>
              </w:rPr>
              <w:fldChar w:fldCharType="separate"/>
            </w:r>
            <w:r>
              <w:rPr>
                <w:noProof/>
                <w:webHidden/>
              </w:rPr>
              <w:t>76</w:t>
            </w:r>
            <w:r w:rsidR="00173A21">
              <w:rPr>
                <w:noProof/>
                <w:webHidden/>
              </w:rPr>
              <w:fldChar w:fldCharType="end"/>
            </w:r>
          </w:hyperlink>
        </w:p>
        <w:p w14:paraId="0972B871" w14:textId="022AC9A3" w:rsidR="00173A21" w:rsidRDefault="005D1C46">
          <w:pPr>
            <w:pStyle w:val="Sisluet1"/>
            <w:rPr>
              <w:rFonts w:eastAsiaTheme="minorEastAsia"/>
              <w:noProof/>
              <w:lang w:eastAsia="fi-FI"/>
            </w:rPr>
          </w:pPr>
          <w:hyperlink w:anchor="_Toc136332028" w:history="1">
            <w:r w:rsidR="00173A21" w:rsidRPr="001F44EA">
              <w:rPr>
                <w:rStyle w:val="Hyperlinkki"/>
                <w:rFonts w:eastAsia="Times New Roman"/>
                <w:noProof/>
                <w:lang w:eastAsia="fi-FI"/>
              </w:rPr>
              <w:t>Liite 8. Linkkejä tekstissä mainittuihin keskeisimpiin strategioihin, ohjelmiin, hankkeisiin yms.</w:t>
            </w:r>
            <w:r w:rsidR="00173A21">
              <w:rPr>
                <w:noProof/>
                <w:webHidden/>
              </w:rPr>
              <w:tab/>
            </w:r>
            <w:r w:rsidR="00173A21">
              <w:rPr>
                <w:noProof/>
                <w:webHidden/>
              </w:rPr>
              <w:fldChar w:fldCharType="begin"/>
            </w:r>
            <w:r w:rsidR="00173A21">
              <w:rPr>
                <w:noProof/>
                <w:webHidden/>
              </w:rPr>
              <w:instrText xml:space="preserve"> PAGEREF _Toc136332028 \h </w:instrText>
            </w:r>
            <w:r w:rsidR="00173A21">
              <w:rPr>
                <w:noProof/>
                <w:webHidden/>
              </w:rPr>
            </w:r>
            <w:r w:rsidR="00173A21">
              <w:rPr>
                <w:noProof/>
                <w:webHidden/>
              </w:rPr>
              <w:fldChar w:fldCharType="separate"/>
            </w:r>
            <w:r>
              <w:rPr>
                <w:noProof/>
                <w:webHidden/>
              </w:rPr>
              <w:t>76</w:t>
            </w:r>
            <w:r w:rsidR="00173A21">
              <w:rPr>
                <w:noProof/>
                <w:webHidden/>
              </w:rPr>
              <w:fldChar w:fldCharType="end"/>
            </w:r>
          </w:hyperlink>
        </w:p>
        <w:p w14:paraId="111A755C" w14:textId="05563CA9" w:rsidR="00173A21" w:rsidRDefault="005D1C46">
          <w:pPr>
            <w:pStyle w:val="Sisluet1"/>
            <w:rPr>
              <w:rFonts w:eastAsiaTheme="minorEastAsia"/>
              <w:noProof/>
              <w:lang w:eastAsia="fi-FI"/>
            </w:rPr>
          </w:pPr>
          <w:hyperlink w:anchor="_Toc136332029" w:history="1">
            <w:r w:rsidR="00173A21" w:rsidRPr="001F44EA">
              <w:rPr>
                <w:rStyle w:val="Hyperlinkki"/>
                <w:rFonts w:eastAsia="Times New Roman"/>
                <w:noProof/>
                <w:lang w:eastAsia="fi-FI"/>
              </w:rPr>
              <w:t>Liite 9. Lausuntoyhteenveto</w:t>
            </w:r>
            <w:r w:rsidR="00173A21">
              <w:rPr>
                <w:noProof/>
                <w:webHidden/>
              </w:rPr>
              <w:tab/>
            </w:r>
            <w:r w:rsidR="00173A21">
              <w:rPr>
                <w:noProof/>
                <w:webHidden/>
              </w:rPr>
              <w:fldChar w:fldCharType="begin"/>
            </w:r>
            <w:r w:rsidR="00173A21">
              <w:rPr>
                <w:noProof/>
                <w:webHidden/>
              </w:rPr>
              <w:instrText xml:space="preserve"> PAGEREF _Toc136332029 \h </w:instrText>
            </w:r>
            <w:r w:rsidR="00173A21">
              <w:rPr>
                <w:noProof/>
                <w:webHidden/>
              </w:rPr>
            </w:r>
            <w:r w:rsidR="00173A21">
              <w:rPr>
                <w:noProof/>
                <w:webHidden/>
              </w:rPr>
              <w:fldChar w:fldCharType="separate"/>
            </w:r>
            <w:r>
              <w:rPr>
                <w:noProof/>
                <w:webHidden/>
              </w:rPr>
              <w:t>76</w:t>
            </w:r>
            <w:r w:rsidR="00173A21">
              <w:rPr>
                <w:noProof/>
                <w:webHidden/>
              </w:rPr>
              <w:fldChar w:fldCharType="end"/>
            </w:r>
          </w:hyperlink>
        </w:p>
        <w:p w14:paraId="52100954" w14:textId="1A0D5C71" w:rsidR="00173A21" w:rsidRDefault="00173A21">
          <w:r>
            <w:rPr>
              <w:b/>
              <w:bCs/>
            </w:rPr>
            <w:fldChar w:fldCharType="end"/>
          </w:r>
        </w:p>
      </w:sdtContent>
    </w:sdt>
    <w:p w14:paraId="6640527A" w14:textId="6A140545" w:rsidR="00976CA0" w:rsidRDefault="00976CA0" w:rsidP="00E761B6">
      <w:pPr>
        <w:pStyle w:val="Otsikko1"/>
      </w:pPr>
      <w:bookmarkStart w:id="5" w:name="_Toc136331973"/>
      <w:r>
        <w:lastRenderedPageBreak/>
        <w:t>Esipu</w:t>
      </w:r>
      <w:r w:rsidR="006E3CC4">
        <w:t>he</w:t>
      </w:r>
      <w:bookmarkEnd w:id="5"/>
    </w:p>
    <w:p w14:paraId="7AA00DDD" w14:textId="46BDE168" w:rsidR="00DF3C67" w:rsidRPr="0099297A" w:rsidRDefault="00DF3C67" w:rsidP="00DF3C67">
      <w:pPr>
        <w:rPr>
          <w:lang w:eastAsia="fi-FI"/>
        </w:rPr>
      </w:pPr>
      <w:r>
        <w:rPr>
          <w:lang w:eastAsia="fi-FI"/>
        </w:rPr>
        <w:t xml:space="preserve">Esipuhe </w:t>
      </w:r>
      <w:r w:rsidR="009F0B21">
        <w:rPr>
          <w:lang w:eastAsia="fi-FI"/>
        </w:rPr>
        <w:t>t</w:t>
      </w:r>
      <w:r>
        <w:rPr>
          <w:lang w:eastAsia="fi-FI"/>
        </w:rPr>
        <w:t>ulee vasta valmiiseen suunnitelmaan.</w:t>
      </w:r>
    </w:p>
    <w:p w14:paraId="7B750F21" w14:textId="77777777" w:rsidR="006E3CC4" w:rsidRDefault="006E3CC4">
      <w:pPr>
        <w:rPr>
          <w:rFonts w:asciiTheme="majorHAnsi" w:eastAsiaTheme="majorEastAsia" w:hAnsiTheme="majorHAnsi" w:cstheme="majorBidi"/>
          <w:color w:val="006C33" w:themeColor="accent1" w:themeShade="BF"/>
          <w:sz w:val="48"/>
          <w:szCs w:val="32"/>
        </w:rPr>
      </w:pPr>
      <w:r>
        <w:br w:type="page"/>
      </w:r>
    </w:p>
    <w:p w14:paraId="539445F3" w14:textId="021BB17F" w:rsidR="00E761B6" w:rsidRPr="00EB04AD" w:rsidRDefault="00E761B6" w:rsidP="00E761B6">
      <w:pPr>
        <w:pStyle w:val="Otsikko1"/>
      </w:pPr>
      <w:bookmarkStart w:id="6" w:name="_Toc136331974"/>
      <w:r w:rsidRPr="00EB04AD">
        <w:lastRenderedPageBreak/>
        <w:t>1 JOHDANTO</w:t>
      </w:r>
      <w:bookmarkEnd w:id="6"/>
      <w:bookmarkEnd w:id="4"/>
      <w:r w:rsidRPr="00EB04AD">
        <w:t xml:space="preserve"> </w:t>
      </w:r>
    </w:p>
    <w:p w14:paraId="7A4C5197" w14:textId="77777777" w:rsidR="00E761B6" w:rsidRPr="00EB04AD" w:rsidRDefault="00E761B6" w:rsidP="00E761B6">
      <w:pPr>
        <w:rPr>
          <w:sz w:val="28"/>
          <w:szCs w:val="28"/>
        </w:rPr>
      </w:pPr>
    </w:p>
    <w:p w14:paraId="5CE317A6" w14:textId="21206707" w:rsidR="00E761B6" w:rsidRPr="00EB04AD" w:rsidRDefault="00E761B6" w:rsidP="00E761B6">
      <w:pPr>
        <w:pStyle w:val="Otsikko2"/>
      </w:pPr>
      <w:bookmarkStart w:id="7" w:name="_Toc130560400"/>
      <w:bookmarkStart w:id="8" w:name="_Toc136331975"/>
      <w:r w:rsidRPr="00EB04AD">
        <w:t>1.1 Luonnonvarasuunnitelman tavoite</w:t>
      </w:r>
      <w:bookmarkEnd w:id="7"/>
      <w:bookmarkEnd w:id="8"/>
    </w:p>
    <w:p w14:paraId="0F0F16A5" w14:textId="77777777" w:rsidR="00E761B6" w:rsidRPr="00EB04AD" w:rsidRDefault="00E761B6" w:rsidP="00E761B6"/>
    <w:p w14:paraId="50E47B87" w14:textId="79CCB6E8" w:rsidR="00E761B6" w:rsidRPr="00EB04AD" w:rsidRDefault="5DFCCAF3" w:rsidP="00E761B6">
      <w:r w:rsidRPr="00EB04AD">
        <w:t>Luonnonvarasuunnitelma linjaa Metsähallituksen toimintaa valtion omistamilla ja Metsähallituksen hallinnoimilla maa- ja vesialueilla. Luonnonvarasuunnittelun tavoitteina ovat luonnon</w:t>
      </w:r>
      <w:r w:rsidR="00E33120" w:rsidRPr="00EB04AD">
        <w:t xml:space="preserve">varojen </w:t>
      </w:r>
      <w:r w:rsidRPr="00EB04AD">
        <w:t xml:space="preserve">vastuullinen </w:t>
      </w:r>
      <w:r w:rsidR="00F86CA9" w:rsidRPr="00EB04AD">
        <w:t>käyt</w:t>
      </w:r>
      <w:r w:rsidR="00D2016F" w:rsidRPr="00EB04AD">
        <w:t xml:space="preserve">tö </w:t>
      </w:r>
      <w:r w:rsidR="00C939D0" w:rsidRPr="00EB04AD">
        <w:t xml:space="preserve">ja sen </w:t>
      </w:r>
      <w:r w:rsidRPr="00EB04AD">
        <w:t xml:space="preserve">kehittäminen yli sukupolvien sekä mahdollisimman suuri yhteiskunnallinen kokonaishyöty ja kustannustehokkuus. </w:t>
      </w:r>
      <w:r w:rsidR="001133C1" w:rsidRPr="00EB04AD">
        <w:t>V</w:t>
      </w:r>
      <w:r w:rsidR="009A64B2" w:rsidRPr="00EB04AD">
        <w:t>altion omistajapolitiika</w:t>
      </w:r>
      <w:r w:rsidR="00900EF6" w:rsidRPr="00EB04AD">
        <w:t>n asettam</w:t>
      </w:r>
      <w:r w:rsidR="00BF4DFF" w:rsidRPr="00EB04AD">
        <w:t>ia</w:t>
      </w:r>
      <w:r w:rsidR="00900EF6" w:rsidRPr="00EB04AD">
        <w:t xml:space="preserve"> </w:t>
      </w:r>
      <w:r w:rsidR="009A64B2" w:rsidRPr="00EB04AD">
        <w:t>tavoitt</w:t>
      </w:r>
      <w:r w:rsidR="00BF4DFF" w:rsidRPr="00EB04AD">
        <w:t xml:space="preserve">eita </w:t>
      </w:r>
      <w:r w:rsidR="009A64B2" w:rsidRPr="00EB04AD">
        <w:t>Metsähallitukse</w:t>
      </w:r>
      <w:r w:rsidR="00900EF6" w:rsidRPr="00EB04AD">
        <w:t xml:space="preserve">lle yhteensovitetaan suunnitelmassa paikallisiin mahdollisuuksiin, tarpeisiin, toiveisiin ja odotuksiin. </w:t>
      </w:r>
      <w:r w:rsidRPr="00EB04AD">
        <w:t xml:space="preserve">Luonnonvarasuunnittelussa alueiden käyttö </w:t>
      </w:r>
      <w:r w:rsidR="00BA21F0" w:rsidRPr="00EB04AD">
        <w:t>–</w:t>
      </w:r>
      <w:r w:rsidRPr="00EB04AD">
        <w:t xml:space="preserve"> luonnonsuojelu mukaan lukien </w:t>
      </w:r>
      <w:r w:rsidR="00BA21F0" w:rsidRPr="00EB04AD">
        <w:t xml:space="preserve">– </w:t>
      </w:r>
      <w:r w:rsidRPr="00EB04AD">
        <w:t>suunnitellaan yhtenä kokonaisuutena</w:t>
      </w:r>
      <w:r w:rsidR="00BE20CF" w:rsidRPr="00EB04AD">
        <w:t>,</w:t>
      </w:r>
      <w:r w:rsidRPr="00EB04AD">
        <w:t xml:space="preserve"> </w:t>
      </w:r>
      <w:r w:rsidR="004D5147" w:rsidRPr="00EB04AD">
        <w:t xml:space="preserve">jossa </w:t>
      </w:r>
      <w:r w:rsidR="000E5573" w:rsidRPr="00EB04AD">
        <w:t>otetaan</w:t>
      </w:r>
      <w:r w:rsidRPr="00EB04AD">
        <w:t xml:space="preserve"> </w:t>
      </w:r>
      <w:r w:rsidR="00BE20CF" w:rsidRPr="00EB04AD">
        <w:t xml:space="preserve">huomioon </w:t>
      </w:r>
      <w:r w:rsidRPr="00EB04AD">
        <w:t xml:space="preserve">koko alueen </w:t>
      </w:r>
      <w:r w:rsidR="00EE6E83" w:rsidRPr="00EB04AD">
        <w:t>erilaiset käyttötarkoitukset</w:t>
      </w:r>
      <w:r w:rsidRPr="00EB04AD">
        <w:t xml:space="preserve">. Luonnonvarasuunnitelmissa ei tehdä aluerajauksia. </w:t>
      </w:r>
    </w:p>
    <w:p w14:paraId="6863BDBC" w14:textId="77777777" w:rsidR="00E761B6" w:rsidRPr="00EB04AD" w:rsidRDefault="00E761B6" w:rsidP="00E761B6"/>
    <w:p w14:paraId="5572D161" w14:textId="1F342CC5" w:rsidR="00E761B6" w:rsidRPr="00EB04AD" w:rsidRDefault="00E761B6" w:rsidP="00E761B6">
      <w:r w:rsidRPr="00EB04AD">
        <w:t>Luonnonvarasuunnitelma toteuttaa Metsähallituksen strategiaa</w:t>
      </w:r>
      <w:r w:rsidR="00AF0869" w:rsidRPr="00EB04AD">
        <w:t xml:space="preserve">. Suunnitelma </w:t>
      </w:r>
      <w:r w:rsidRPr="00EB04AD">
        <w:t xml:space="preserve">sisältää </w:t>
      </w:r>
      <w:r w:rsidR="00AF0869" w:rsidRPr="00EB04AD">
        <w:t>strategiassa</w:t>
      </w:r>
      <w:r w:rsidRPr="00EB04AD">
        <w:t xml:space="preserve"> määriteltyjä tavoitteita vastaavat luonnonvarojen käyttömuotojen painotukset ja keskeiset toimet. Keskeistä suunnittelussa on vuorovaikutteisuus paikallisten asukkaiden, alueen keskeisten asiakkaiden, kumppanien ja sidosryhmien kanssa. Sen avulla pyritään löytämään sidosryhmien kanssa myös yhteistyömahdollisuuksia. </w:t>
      </w:r>
    </w:p>
    <w:p w14:paraId="30D74849" w14:textId="77777777" w:rsidR="00E761B6" w:rsidRPr="00EB04AD" w:rsidRDefault="00E761B6" w:rsidP="00E761B6">
      <w:pPr>
        <w:rPr>
          <w:rFonts w:ascii="Arial" w:eastAsia="Arial" w:hAnsi="Arial" w:cs="Arial"/>
          <w:sz w:val="21"/>
          <w:szCs w:val="21"/>
        </w:rPr>
      </w:pPr>
    </w:p>
    <w:p w14:paraId="4DFCEE63" w14:textId="3D265D9C" w:rsidR="00E761B6" w:rsidRPr="00EB04AD" w:rsidRDefault="00E761B6" w:rsidP="00E761B6">
      <w:r w:rsidRPr="00EB04AD">
        <w:t xml:space="preserve">Tavoitteena on </w:t>
      </w:r>
      <w:r w:rsidR="00940BC3" w:rsidRPr="00EB04AD">
        <w:t>meri</w:t>
      </w:r>
      <w:r w:rsidRPr="00EB04AD">
        <w:t xml:space="preserve">alueen ekologisesti, taloudellisesti, sosiaalisesti ja kulttuurillisesti kestävä käyttö. </w:t>
      </w:r>
    </w:p>
    <w:p w14:paraId="724C6109" w14:textId="77777777" w:rsidR="000F6E8A" w:rsidRPr="00EB04AD" w:rsidRDefault="000F6E8A" w:rsidP="00E761B6"/>
    <w:p w14:paraId="7B522BF2" w14:textId="77777777" w:rsidR="00E761B6" w:rsidRPr="00EB04AD" w:rsidRDefault="00E761B6" w:rsidP="00E761B6">
      <w:pPr>
        <w:rPr>
          <w:rFonts w:ascii="Segoe UI" w:eastAsia="Segoe UI" w:hAnsi="Segoe UI" w:cs="Segoe UI"/>
        </w:rPr>
      </w:pPr>
    </w:p>
    <w:p w14:paraId="1A6CD6E8" w14:textId="77777777" w:rsidR="00E761B6" w:rsidRPr="00EB04AD" w:rsidRDefault="00E761B6" w:rsidP="00E761B6">
      <w:pPr>
        <w:pStyle w:val="Otsikko2"/>
      </w:pPr>
      <w:bookmarkStart w:id="9" w:name="_Toc130560401"/>
      <w:bookmarkStart w:id="10" w:name="_Toc136331976"/>
      <w:r w:rsidRPr="00EB04AD">
        <w:t>1.2 Suunnittelualue</w:t>
      </w:r>
      <w:bookmarkEnd w:id="9"/>
      <w:bookmarkEnd w:id="10"/>
      <w:r w:rsidRPr="00EB04AD">
        <w:t xml:space="preserve"> </w:t>
      </w:r>
    </w:p>
    <w:p w14:paraId="5C7D3CA6" w14:textId="77777777" w:rsidR="00E761B6" w:rsidRPr="00EB04AD" w:rsidRDefault="00E761B6" w:rsidP="00E761B6"/>
    <w:p w14:paraId="544E7616" w14:textId="28B2C770" w:rsidR="000F6E8A" w:rsidRPr="00EB04AD" w:rsidRDefault="000F6E8A" w:rsidP="000F6E8A">
      <w:r w:rsidRPr="00EB04AD">
        <w:t>Tämä luonnonvarasuunnitelma on ensimmäinen vain merialueelle tehty luonnonvarasuunnitelma</w:t>
      </w:r>
      <w:r w:rsidR="00F266CC" w:rsidRPr="00EB04AD">
        <w:t>.</w:t>
      </w:r>
      <w:r w:rsidR="00CF6798" w:rsidRPr="00EB04AD">
        <w:t xml:space="preserve"> </w:t>
      </w:r>
      <w:r w:rsidR="009215DD" w:rsidRPr="00EB04AD">
        <w:t>Se</w:t>
      </w:r>
      <w:r w:rsidRPr="00EB04AD">
        <w:t xml:space="preserve"> korvaa merialueiden osalta seuraavat </w:t>
      </w:r>
      <w:r w:rsidR="00060059" w:rsidRPr="00EB04AD">
        <w:t xml:space="preserve">aiemmat </w:t>
      </w:r>
      <w:r w:rsidRPr="00EB04AD">
        <w:t>suunnitelmat:</w:t>
      </w:r>
    </w:p>
    <w:p w14:paraId="3B60C720" w14:textId="77777777" w:rsidR="00CF6798" w:rsidRPr="00EB04AD" w:rsidRDefault="00CF6798" w:rsidP="000F6E8A"/>
    <w:p w14:paraId="61150687" w14:textId="2B0E8D1B" w:rsidR="000F6E8A" w:rsidRPr="00EB04AD" w:rsidRDefault="000F6E8A" w:rsidP="000F6E8A">
      <w:pPr>
        <w:numPr>
          <w:ilvl w:val="1"/>
          <w:numId w:val="18"/>
        </w:numPr>
        <w:spacing w:line="259" w:lineRule="auto"/>
      </w:pPr>
      <w:r w:rsidRPr="00EB04AD">
        <w:t>Etelä-Suomen luonnonvarasuunnitelma (</w:t>
      </w:r>
      <w:r w:rsidRPr="00EB04AD" w:rsidDel="00F24D7F">
        <w:t>2017</w:t>
      </w:r>
      <w:r w:rsidR="00F24D7F" w:rsidRPr="00EB04AD">
        <w:t>–2022</w:t>
      </w:r>
      <w:r w:rsidRPr="00EB04AD">
        <w:t>)</w:t>
      </w:r>
      <w:r w:rsidRPr="00EB04AD">
        <w:rPr>
          <w:lang w:val="en-US"/>
        </w:rPr>
        <w:t>​</w:t>
      </w:r>
    </w:p>
    <w:p w14:paraId="7EA84F64" w14:textId="4D7981B6" w:rsidR="000F6E8A" w:rsidRPr="00EB04AD" w:rsidRDefault="000F6E8A" w:rsidP="000F6E8A">
      <w:pPr>
        <w:numPr>
          <w:ilvl w:val="1"/>
          <w:numId w:val="18"/>
        </w:numPr>
        <w:spacing w:line="259" w:lineRule="auto"/>
      </w:pPr>
      <w:r w:rsidRPr="00EB04AD">
        <w:t>Keski- ja Pohjois-Pohjanmaan luonnonvarasuunnitelma (</w:t>
      </w:r>
      <w:r w:rsidRPr="00EB04AD" w:rsidDel="00F24D7F">
        <w:t>2018</w:t>
      </w:r>
      <w:r w:rsidR="00F24D7F" w:rsidRPr="00EB04AD">
        <w:t>–2023</w:t>
      </w:r>
      <w:r w:rsidRPr="00EB04AD">
        <w:t xml:space="preserve">) </w:t>
      </w:r>
    </w:p>
    <w:p w14:paraId="1F823D2F" w14:textId="6CF7EB36" w:rsidR="000F6E8A" w:rsidRPr="00EB04AD" w:rsidRDefault="000F6E8A" w:rsidP="00B238D8">
      <w:pPr>
        <w:pStyle w:val="Luettelokappale"/>
        <w:numPr>
          <w:ilvl w:val="1"/>
          <w:numId w:val="18"/>
        </w:numPr>
      </w:pPr>
      <w:r w:rsidRPr="00EB04AD">
        <w:t>Lapin luonnonvarasuunnitelma (</w:t>
      </w:r>
      <w:r w:rsidRPr="00EB04AD" w:rsidDel="00F24D7F">
        <w:t>2019</w:t>
      </w:r>
      <w:r w:rsidR="00F24D7F" w:rsidRPr="00EB04AD">
        <w:t>–2024</w:t>
      </w:r>
      <w:r w:rsidRPr="00EB04AD">
        <w:t>) (ei sisällä saamelaisaluetta)</w:t>
      </w:r>
    </w:p>
    <w:p w14:paraId="52B8659E" w14:textId="77777777" w:rsidR="000F6E8A" w:rsidRPr="00EB04AD" w:rsidRDefault="000F6E8A" w:rsidP="000F6E8A"/>
    <w:p w14:paraId="4B8C9940" w14:textId="7602BC85" w:rsidR="00E761B6" w:rsidRPr="00EB04AD" w:rsidRDefault="00E761B6" w:rsidP="000F6E8A">
      <w:r w:rsidRPr="00EB04AD">
        <w:t xml:space="preserve">Merialueiden luonnonvarasuunnitelma kattaa valtion omistaman ja Metsähallituksen hallinnoiman merialueen saarineen ja vesineen, pois lukien kuitenkin Metsähallitus Metsätalous Oy:n käytössä olevat vähäiset maa-alueet merellä. Ne </w:t>
      </w:r>
      <w:r w:rsidR="0028784E" w:rsidRPr="00EB04AD">
        <w:t>sisältyvät</w:t>
      </w:r>
      <w:r w:rsidRPr="00EB04AD">
        <w:t xml:space="preserve"> maa-alueen luonnonvarasuunnitelmi</w:t>
      </w:r>
      <w:r w:rsidR="0028784E" w:rsidRPr="00EB04AD">
        <w:t>in</w:t>
      </w:r>
      <w:r w:rsidRPr="00EB04AD">
        <w:t xml:space="preserve">. </w:t>
      </w:r>
    </w:p>
    <w:p w14:paraId="6BE00A22" w14:textId="77777777" w:rsidR="00E761B6" w:rsidRPr="00EB04AD" w:rsidRDefault="00E761B6" w:rsidP="00E761B6"/>
    <w:p w14:paraId="2F7409E0" w14:textId="40A08FD8" w:rsidR="00456899" w:rsidRPr="00EB04AD" w:rsidRDefault="00E761B6" w:rsidP="00456899">
      <w:pPr>
        <w:pStyle w:val="Kommentinteksti"/>
        <w:rPr>
          <w:sz w:val="22"/>
          <w:szCs w:val="22"/>
        </w:rPr>
      </w:pPr>
      <w:r w:rsidRPr="00EB04AD">
        <w:rPr>
          <w:sz w:val="22"/>
          <w:szCs w:val="22"/>
        </w:rPr>
        <w:t>Suunnittelualue on varsin laaja</w:t>
      </w:r>
      <w:r w:rsidR="004707D5" w:rsidRPr="00EB04AD">
        <w:rPr>
          <w:sz w:val="22"/>
          <w:szCs w:val="22"/>
        </w:rPr>
        <w:t xml:space="preserve">, </w:t>
      </w:r>
      <w:r w:rsidRPr="00EB04AD">
        <w:rPr>
          <w:sz w:val="22"/>
          <w:szCs w:val="22"/>
        </w:rPr>
        <w:t>kaikkiaan 2,8 miljoonaa hehtaaria</w:t>
      </w:r>
      <w:r w:rsidR="004707D5" w:rsidRPr="00EB04AD">
        <w:rPr>
          <w:sz w:val="22"/>
          <w:szCs w:val="22"/>
        </w:rPr>
        <w:t>.</w:t>
      </w:r>
      <w:r w:rsidRPr="00EB04AD">
        <w:rPr>
          <w:sz w:val="22"/>
          <w:szCs w:val="22"/>
        </w:rPr>
        <w:t xml:space="preserve"> </w:t>
      </w:r>
      <w:r w:rsidR="004707D5" w:rsidRPr="00EB04AD">
        <w:rPr>
          <w:sz w:val="22"/>
          <w:szCs w:val="22"/>
        </w:rPr>
        <w:t xml:space="preserve">Alue </w:t>
      </w:r>
      <w:r w:rsidRPr="00EB04AD">
        <w:rPr>
          <w:sz w:val="22"/>
          <w:szCs w:val="22"/>
        </w:rPr>
        <w:t>ulottuu Perämeren perukasta, Tornion edustalta</w:t>
      </w:r>
      <w:r w:rsidR="006350CE" w:rsidRPr="00EB04AD">
        <w:rPr>
          <w:sz w:val="22"/>
          <w:szCs w:val="22"/>
        </w:rPr>
        <w:t>,</w:t>
      </w:r>
      <w:r w:rsidRPr="00EB04AD">
        <w:rPr>
          <w:sz w:val="22"/>
          <w:szCs w:val="22"/>
        </w:rPr>
        <w:t xml:space="preserve"> aina Suomenlahden itäosiin Venäjän rajalle saakka. Merialueen luonnonvarasuunnitelman </w:t>
      </w:r>
      <w:r w:rsidR="00FF6862" w:rsidRPr="00EB04AD">
        <w:rPr>
          <w:sz w:val="22"/>
          <w:szCs w:val="22"/>
        </w:rPr>
        <w:t xml:space="preserve">kattama </w:t>
      </w:r>
      <w:r w:rsidRPr="00EB04AD">
        <w:rPr>
          <w:sz w:val="22"/>
          <w:szCs w:val="22"/>
        </w:rPr>
        <w:t xml:space="preserve">alue käsittää 62 </w:t>
      </w:r>
      <w:r w:rsidR="00661C6E" w:rsidRPr="00EB04AD">
        <w:rPr>
          <w:sz w:val="22"/>
          <w:szCs w:val="22"/>
        </w:rPr>
        <w:t>prosenttia</w:t>
      </w:r>
      <w:r w:rsidRPr="00EB04AD">
        <w:rPr>
          <w:sz w:val="22"/>
          <w:szCs w:val="22"/>
        </w:rPr>
        <w:t xml:space="preserve"> Suomen aluevedestä</w:t>
      </w:r>
      <w:r w:rsidR="00661C6E" w:rsidRPr="00EB04AD">
        <w:rPr>
          <w:sz w:val="22"/>
          <w:szCs w:val="22"/>
        </w:rPr>
        <w:t xml:space="preserve"> saarineen, pois </w:t>
      </w:r>
      <w:r w:rsidR="00661C6E" w:rsidRPr="00EB04AD">
        <w:rPr>
          <w:sz w:val="22"/>
          <w:szCs w:val="22"/>
        </w:rPr>
        <w:lastRenderedPageBreak/>
        <w:t xml:space="preserve">lukien </w:t>
      </w:r>
      <w:r w:rsidRPr="00EB04AD">
        <w:rPr>
          <w:sz w:val="22"/>
          <w:szCs w:val="22"/>
        </w:rPr>
        <w:t>Ahvenanmaan maakunta</w:t>
      </w:r>
      <w:r w:rsidR="00661C6E" w:rsidRPr="00EB04AD">
        <w:rPr>
          <w:sz w:val="22"/>
          <w:szCs w:val="22"/>
        </w:rPr>
        <w:t xml:space="preserve">. </w:t>
      </w:r>
      <w:r w:rsidR="00456899" w:rsidRPr="00EB04AD">
        <w:rPr>
          <w:sz w:val="22"/>
          <w:szCs w:val="22"/>
        </w:rPr>
        <w:t>Aluevedellä tarkoitetaan merialuetta rannikosta talousvyöhykkeen sisärajalle asti.</w:t>
      </w:r>
    </w:p>
    <w:p w14:paraId="2E3BA608" w14:textId="77777777" w:rsidR="00E761B6" w:rsidRPr="00EB04AD" w:rsidRDefault="00E761B6" w:rsidP="00E761B6"/>
    <w:p w14:paraId="415D3D00" w14:textId="26BE4402" w:rsidR="00E761B6" w:rsidRPr="00EB04AD" w:rsidRDefault="00E6492B" w:rsidP="00E761B6">
      <w:r w:rsidRPr="00EB04AD">
        <w:t xml:space="preserve">Pääosa </w:t>
      </w:r>
      <w:r w:rsidR="002D2664" w:rsidRPr="00EB04AD">
        <w:t>s</w:t>
      </w:r>
      <w:r w:rsidR="5DFCCAF3" w:rsidRPr="00EB04AD">
        <w:t>uunnit</w:t>
      </w:r>
      <w:r w:rsidR="00EF0CE6" w:rsidRPr="00EB04AD">
        <w:t>telu</w:t>
      </w:r>
      <w:r w:rsidR="5DFCCAF3" w:rsidRPr="00EB04AD">
        <w:t xml:space="preserve">alueesta sijaitsee </w:t>
      </w:r>
      <w:r w:rsidR="3B1609B3" w:rsidRPr="00EB04AD">
        <w:t>ulkomerellä</w:t>
      </w:r>
      <w:r w:rsidR="5DFCCAF3" w:rsidRPr="00EB04AD">
        <w:t xml:space="preserve">. </w:t>
      </w:r>
      <w:r w:rsidR="1AE40132" w:rsidRPr="00EB04AD">
        <w:t xml:space="preserve">Yksityisten omistamat vesialueet keskittyvät </w:t>
      </w:r>
      <w:r w:rsidR="64B474F1" w:rsidRPr="00EB04AD">
        <w:t>lähemmäksi rannikkoa</w:t>
      </w:r>
      <w:r w:rsidR="5DFCCAF3" w:rsidRPr="00EB04AD">
        <w:t xml:space="preserve">, </w:t>
      </w:r>
      <w:r w:rsidR="002A5448" w:rsidRPr="00EB04AD">
        <w:t>joskin</w:t>
      </w:r>
      <w:r w:rsidR="5DFCCAF3" w:rsidRPr="00EB04AD">
        <w:t xml:space="preserve"> siellä on </w:t>
      </w:r>
      <w:r w:rsidR="00995665" w:rsidRPr="00EB04AD">
        <w:t xml:space="preserve">myös </w:t>
      </w:r>
      <w:r w:rsidR="5DFCCAF3" w:rsidRPr="00EB04AD">
        <w:t xml:space="preserve">Metsähallituksen hallinnassa olevia, suunnittelualueeseen kuuluvia merialueita. </w:t>
      </w:r>
      <w:r w:rsidR="00E82556" w:rsidRPr="00EB04AD">
        <w:t>Talousvyöhykkeellä u</w:t>
      </w:r>
      <w:r w:rsidR="3B1609B3" w:rsidRPr="00EB04AD">
        <w:t>lo</w:t>
      </w:r>
      <w:r w:rsidR="401872AA" w:rsidRPr="00EB04AD">
        <w:t>i</w:t>
      </w:r>
      <w:r w:rsidR="25DE681F" w:rsidRPr="00EB04AD">
        <w:t>mmalla</w:t>
      </w:r>
      <w:r w:rsidR="3B1609B3" w:rsidRPr="00EB04AD">
        <w:t xml:space="preserve"> </w:t>
      </w:r>
      <w:r w:rsidR="25DE681F" w:rsidRPr="00EB04AD">
        <w:t>merialueen osalla</w:t>
      </w:r>
      <w:r w:rsidR="00552CDB" w:rsidRPr="00EB04AD">
        <w:t xml:space="preserve"> </w:t>
      </w:r>
      <w:r w:rsidR="5DFCCAF3" w:rsidRPr="00EB04AD">
        <w:t xml:space="preserve">ei </w:t>
      </w:r>
      <w:r w:rsidR="2640AD82" w:rsidRPr="00EB04AD">
        <w:t xml:space="preserve">ole </w:t>
      </w:r>
      <w:r w:rsidR="5DFCCAF3" w:rsidRPr="00EB04AD">
        <w:t xml:space="preserve">Metsähallituksen hallinnassa </w:t>
      </w:r>
      <w:r w:rsidR="3A34E82C" w:rsidRPr="00EB04AD">
        <w:t>ole</w:t>
      </w:r>
      <w:r w:rsidR="009E63BF" w:rsidRPr="00EB04AD">
        <w:t>via</w:t>
      </w:r>
      <w:r w:rsidR="3A34E82C" w:rsidRPr="00EB04AD">
        <w:t xml:space="preserve"> </w:t>
      </w:r>
      <w:r w:rsidR="5DFCCAF3" w:rsidRPr="00EB04AD">
        <w:t xml:space="preserve">alueita. Lounaissaaristossa Metsähallituksen hallinnassa on poikkeuksellisen vähän merialueita verrattuna muuhun merialueeseen. </w:t>
      </w:r>
    </w:p>
    <w:p w14:paraId="30F9F667" w14:textId="77777777" w:rsidR="00E761B6" w:rsidRPr="00EB04AD" w:rsidRDefault="00E761B6" w:rsidP="00E761B6"/>
    <w:p w14:paraId="006E9940" w14:textId="77777777" w:rsidR="00E761B6" w:rsidRPr="00EB04AD" w:rsidRDefault="00E761B6" w:rsidP="00E761B6"/>
    <w:p w14:paraId="2DF9D8D5" w14:textId="77777777" w:rsidR="00E761B6" w:rsidRPr="00EB04AD" w:rsidRDefault="00E761B6" w:rsidP="00E761B6">
      <w:r w:rsidRPr="00EB04AD">
        <w:rPr>
          <w:noProof/>
          <w:color w:val="000000"/>
        </w:rPr>
        <w:drawing>
          <wp:inline distT="0" distB="0" distL="0" distR="0" wp14:anchorId="0C04EF93" wp14:editId="094B8209">
            <wp:extent cx="3943971" cy="5919537"/>
            <wp:effectExtent l="0" t="0" r="0" b="5080"/>
            <wp:docPr id="3" name="Picture 3"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kartta&#10;&#10;Kuvaus luotu automaattisest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7388" cy="5984702"/>
                    </a:xfrm>
                    <a:prstGeom prst="rect">
                      <a:avLst/>
                    </a:prstGeom>
                  </pic:spPr>
                </pic:pic>
              </a:graphicData>
            </a:graphic>
          </wp:inline>
        </w:drawing>
      </w:r>
    </w:p>
    <w:p w14:paraId="65004024" w14:textId="0FA7BF7B" w:rsidR="00E761B6" w:rsidRPr="00EB04AD" w:rsidRDefault="00E761B6" w:rsidP="00E761B6">
      <w:pPr>
        <w:rPr>
          <w:i/>
          <w:iCs/>
        </w:rPr>
      </w:pPr>
      <w:r w:rsidRPr="00EB04AD">
        <w:rPr>
          <w:i/>
          <w:iCs/>
        </w:rPr>
        <w:t>Kuva. Suunnittelualue jaoteltuna yksityis- ja yleisvesialueisiin sekä maa-alueisiin.</w:t>
      </w:r>
    </w:p>
    <w:p w14:paraId="55A98579" w14:textId="77777777" w:rsidR="00E761B6" w:rsidRPr="00EB04AD" w:rsidRDefault="00E761B6" w:rsidP="00E761B6"/>
    <w:p w14:paraId="637253C3" w14:textId="4F1838B1" w:rsidR="00E761B6" w:rsidRPr="00EB04AD" w:rsidRDefault="5DFCCAF3" w:rsidP="00E761B6">
      <w:r w:rsidRPr="00EB04AD">
        <w:t>Pääos</w:t>
      </w:r>
      <w:r w:rsidR="007329D1" w:rsidRPr="00EB04AD">
        <w:t xml:space="preserve">a eli </w:t>
      </w:r>
      <w:r w:rsidRPr="00EB04AD">
        <w:t xml:space="preserve">peräti </w:t>
      </w:r>
      <w:r w:rsidR="71A358E0" w:rsidRPr="00EB04AD">
        <w:t xml:space="preserve">reilu </w:t>
      </w:r>
      <w:r w:rsidRPr="00EB04AD">
        <w:t xml:space="preserve">99 </w:t>
      </w:r>
      <w:r w:rsidR="007329D1" w:rsidRPr="00EB04AD">
        <w:t xml:space="preserve">prosenttia </w:t>
      </w:r>
      <w:r w:rsidRPr="00EB04AD">
        <w:t xml:space="preserve">suunnittelualueesta on vettä. Suunnittelualueen vesialueista 92 </w:t>
      </w:r>
      <w:r w:rsidR="00167310" w:rsidRPr="00EB04AD">
        <w:t>prosenttia</w:t>
      </w:r>
      <w:r w:rsidRPr="00EB04AD">
        <w:t xml:space="preserve"> on yleisvesialuetta ja 8 </w:t>
      </w:r>
      <w:r w:rsidR="00167310" w:rsidRPr="00EB04AD">
        <w:t>prosenttia</w:t>
      </w:r>
      <w:r w:rsidRPr="00EB04AD">
        <w:t xml:space="preserve"> valtion omistamaa yksityisvesialuetta. </w:t>
      </w:r>
      <w:r w:rsidR="00E02DAC" w:rsidRPr="00EB04AD">
        <w:t>Yleis</w:t>
      </w:r>
      <w:r w:rsidR="00CE0BC9" w:rsidRPr="00EB04AD">
        <w:t xml:space="preserve">et </w:t>
      </w:r>
      <w:r w:rsidR="00E02DAC" w:rsidRPr="00EB04AD">
        <w:t xml:space="preserve">vesialueet </w:t>
      </w:r>
      <w:r w:rsidR="000F62A2" w:rsidRPr="00EB04AD">
        <w:t>ovat</w:t>
      </w:r>
      <w:r w:rsidR="00DA14B8" w:rsidRPr="00EB04AD">
        <w:t xml:space="preserve"> </w:t>
      </w:r>
      <w:r w:rsidR="00E02DAC" w:rsidRPr="00EB04AD">
        <w:t>k</w:t>
      </w:r>
      <w:r w:rsidR="00F9421B" w:rsidRPr="00EB04AD">
        <w:t>ylärajojen ulkopuol</w:t>
      </w:r>
      <w:r w:rsidR="00DA14B8" w:rsidRPr="00EB04AD">
        <w:t>isia vesialueita</w:t>
      </w:r>
      <w:r w:rsidR="00CE0BC9" w:rsidRPr="00EB04AD">
        <w:t>, jotka pohjineen ovat Suomen valtion omaisuutta</w:t>
      </w:r>
      <w:r w:rsidR="00C02CBE" w:rsidRPr="00EB04AD">
        <w:t xml:space="preserve"> –</w:t>
      </w:r>
      <w:r w:rsidR="00CE0BC9" w:rsidRPr="00EB04AD">
        <w:t xml:space="preserve"> lukuun ottamatta Ahvenanmaan maakunnassa sijaitsevia vesialueita</w:t>
      </w:r>
      <w:r w:rsidR="00C02CBE" w:rsidRPr="00EB04AD">
        <w:t xml:space="preserve">, jotka </w:t>
      </w:r>
      <w:r w:rsidR="00CE0BC9" w:rsidRPr="00EB04AD">
        <w:t xml:space="preserve">ovat maakunnan omaisuutta. </w:t>
      </w:r>
      <w:r w:rsidRPr="00EB04AD">
        <w:t xml:space="preserve">Maa-alueita on </w:t>
      </w:r>
      <w:r w:rsidR="09CCBF25" w:rsidRPr="00EB04AD">
        <w:t>vajaa</w:t>
      </w:r>
      <w:r w:rsidRPr="00EB04AD">
        <w:t xml:space="preserve"> prosentti </w:t>
      </w:r>
      <w:r w:rsidR="00397FA9" w:rsidRPr="00EB04AD">
        <w:t>eli l</w:t>
      </w:r>
      <w:r w:rsidRPr="00EB04AD">
        <w:t xml:space="preserve">ähes 21 000 </w:t>
      </w:r>
      <w:r w:rsidR="00397FA9" w:rsidRPr="00EB04AD">
        <w:t>hehtaaria</w:t>
      </w:r>
      <w:r w:rsidRPr="00EB04AD">
        <w:t xml:space="preserve"> koko suunnittelualueesta</w:t>
      </w:r>
      <w:r w:rsidR="2430F1EA" w:rsidRPr="00EB04AD">
        <w:t>.</w:t>
      </w:r>
      <w:r w:rsidRPr="00EB04AD">
        <w:t xml:space="preserve"> </w:t>
      </w:r>
    </w:p>
    <w:p w14:paraId="3031A87A" w14:textId="77777777" w:rsidR="00552CDB" w:rsidRPr="00EB04AD" w:rsidRDefault="00552CDB" w:rsidP="00E761B6"/>
    <w:p w14:paraId="7E811F9C" w14:textId="6ACD458F" w:rsidR="00552CDB" w:rsidRPr="00EB04AD" w:rsidRDefault="00552CDB" w:rsidP="00E761B6">
      <w:r w:rsidRPr="00EB04AD">
        <w:t>Yleisiä vesialueita koskee laki oikeudesta yleisiin vesialueisiin (1966/204). Alueen metsästys- ja kalastusoikeuksiin vaikuttaa se, onko kyse yleis- vai yksityisvesialueesta.</w:t>
      </w:r>
    </w:p>
    <w:p w14:paraId="2A970179" w14:textId="77777777" w:rsidR="00B22B0D" w:rsidRPr="00EB04AD" w:rsidRDefault="00B22B0D" w:rsidP="00E761B6"/>
    <w:p w14:paraId="1977E50E" w14:textId="72D493E3" w:rsidR="002C4D14" w:rsidRPr="00EB04AD" w:rsidRDefault="00D37056" w:rsidP="00E761B6">
      <w:r w:rsidRPr="00EB04AD">
        <w:rPr>
          <w:noProof/>
        </w:rPr>
        <w:drawing>
          <wp:inline distT="0" distB="0" distL="0" distR="0" wp14:anchorId="6F8AD081" wp14:editId="6EB54E41">
            <wp:extent cx="4130040" cy="2565400"/>
            <wp:effectExtent l="0" t="0" r="3810" b="6350"/>
            <wp:docPr id="14" name="Kaavio 14">
              <a:extLst xmlns:a="http://schemas.openxmlformats.org/drawingml/2006/main">
                <a:ext uri="{FF2B5EF4-FFF2-40B4-BE49-F238E27FC236}">
                  <a16:creationId xmlns:a16="http://schemas.microsoft.com/office/drawing/2014/main" id="{9E803D8F-E34C-01B4-AE4C-206A6839F4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C8B573" w14:textId="53EB24C7" w:rsidR="00070C5E" w:rsidRPr="00EB04AD" w:rsidRDefault="00070C5E" w:rsidP="00E761B6">
      <w:pPr>
        <w:textAlignment w:val="baseline"/>
        <w:rPr>
          <w:sz w:val="18"/>
          <w:szCs w:val="18"/>
        </w:rPr>
      </w:pPr>
      <w:r w:rsidRPr="00EB04AD">
        <w:rPr>
          <w:sz w:val="18"/>
          <w:szCs w:val="18"/>
        </w:rPr>
        <w:t xml:space="preserve">Kuva. </w:t>
      </w:r>
      <w:r w:rsidR="00671462" w:rsidRPr="00EB04AD">
        <w:rPr>
          <w:sz w:val="18"/>
          <w:szCs w:val="18"/>
        </w:rPr>
        <w:t>Suunnittelualueen jakautuminen maa-alueisiin</w:t>
      </w:r>
      <w:r w:rsidR="008C0E13" w:rsidRPr="00EB04AD">
        <w:rPr>
          <w:sz w:val="18"/>
          <w:szCs w:val="18"/>
        </w:rPr>
        <w:t xml:space="preserve">, valtion </w:t>
      </w:r>
      <w:r w:rsidR="00EB6B54" w:rsidRPr="00EB04AD">
        <w:rPr>
          <w:sz w:val="18"/>
          <w:szCs w:val="18"/>
        </w:rPr>
        <w:t xml:space="preserve">yksityisvesialueisiin ja </w:t>
      </w:r>
      <w:r w:rsidR="00443BB0" w:rsidRPr="00EB04AD">
        <w:rPr>
          <w:sz w:val="18"/>
          <w:szCs w:val="18"/>
        </w:rPr>
        <w:t>yleisvesialue</w:t>
      </w:r>
      <w:r w:rsidR="00085933" w:rsidRPr="00EB04AD">
        <w:rPr>
          <w:sz w:val="18"/>
          <w:szCs w:val="18"/>
        </w:rPr>
        <w:t>isiin</w:t>
      </w:r>
      <w:r w:rsidR="00810806" w:rsidRPr="00EB04AD">
        <w:rPr>
          <w:sz w:val="18"/>
          <w:szCs w:val="18"/>
        </w:rPr>
        <w:t xml:space="preserve"> (ha)</w:t>
      </w:r>
      <w:r w:rsidR="00C40004" w:rsidRPr="00EB04AD">
        <w:rPr>
          <w:sz w:val="18"/>
          <w:szCs w:val="18"/>
        </w:rPr>
        <w:t xml:space="preserve">. </w:t>
      </w:r>
    </w:p>
    <w:p w14:paraId="0DD06B54" w14:textId="5193039A" w:rsidR="00624321" w:rsidRPr="00EB04AD" w:rsidRDefault="00624321" w:rsidP="00E761B6">
      <w:pPr>
        <w:textAlignment w:val="baseline"/>
      </w:pPr>
    </w:p>
    <w:p w14:paraId="340453C1" w14:textId="1154FCFD" w:rsidR="00E761B6" w:rsidRPr="00EB04AD" w:rsidRDefault="00D05EDC" w:rsidP="00E761B6">
      <w:pPr>
        <w:textAlignment w:val="baseline"/>
      </w:pPr>
      <w:r w:rsidRPr="00EB04AD">
        <w:t>Suoje</w:t>
      </w:r>
      <w:r w:rsidR="00C40A38" w:rsidRPr="00EB04AD">
        <w:t>lu</w:t>
      </w:r>
      <w:r w:rsidR="0095434E" w:rsidRPr="00EB04AD">
        <w:t>alueita</w:t>
      </w:r>
      <w:r w:rsidR="000F2F6A" w:rsidRPr="00EB04AD">
        <w:t xml:space="preserve"> </w:t>
      </w:r>
      <w:r w:rsidR="009B4FCF" w:rsidRPr="00EB04AD">
        <w:t xml:space="preserve">(7 %) </w:t>
      </w:r>
      <w:r w:rsidR="0027440D" w:rsidRPr="00EB04AD">
        <w:t>ja</w:t>
      </w:r>
      <w:r w:rsidR="000F2F6A" w:rsidRPr="00EB04AD">
        <w:t xml:space="preserve"> </w:t>
      </w:r>
      <w:r w:rsidR="0027440D" w:rsidRPr="00EB04AD">
        <w:t>suojelualue</w:t>
      </w:r>
      <w:r w:rsidR="000F2F6A" w:rsidRPr="00EB04AD">
        <w:t>varauksia</w:t>
      </w:r>
      <w:r w:rsidR="009B4FCF" w:rsidRPr="00EB04AD">
        <w:t xml:space="preserve"> (14 %)</w:t>
      </w:r>
      <w:r w:rsidR="000F2F6A" w:rsidRPr="00EB04AD">
        <w:t xml:space="preserve"> on </w:t>
      </w:r>
      <w:r w:rsidR="0027440D" w:rsidRPr="00EB04AD">
        <w:t xml:space="preserve">yhteensä </w:t>
      </w:r>
      <w:r w:rsidR="009B4FCF" w:rsidRPr="00EB04AD">
        <w:t>noin viidennes</w:t>
      </w:r>
      <w:r w:rsidR="00DA0896" w:rsidRPr="00EB04AD">
        <w:t xml:space="preserve"> suunnittelualueesta</w:t>
      </w:r>
      <w:r w:rsidR="00712084" w:rsidRPr="00EB04AD">
        <w:t>, ja</w:t>
      </w:r>
      <w:r w:rsidR="0087497A" w:rsidRPr="00EB04AD">
        <w:t xml:space="preserve"> </w:t>
      </w:r>
      <w:r w:rsidR="00712084" w:rsidRPr="00EB04AD">
        <w:t>näihin luokkiin kuuluvat k</w:t>
      </w:r>
      <w:r w:rsidR="00736289" w:rsidRPr="00EB04AD">
        <w:t>aikki maa-alueet</w:t>
      </w:r>
      <w:r w:rsidR="0087497A" w:rsidRPr="00EB04AD">
        <w:t>.</w:t>
      </w:r>
      <w:r w:rsidR="00817B6A" w:rsidRPr="00EB04AD">
        <w:t xml:space="preserve"> Mu</w:t>
      </w:r>
      <w:r w:rsidR="0093338C" w:rsidRPr="00EB04AD">
        <w:t>ut</w:t>
      </w:r>
      <w:r w:rsidR="00A7796B" w:rsidRPr="00EB04AD">
        <w:t xml:space="preserve"> </w:t>
      </w:r>
      <w:r w:rsidR="0093338C" w:rsidRPr="00EB04AD">
        <w:t xml:space="preserve">alueet -luokka </w:t>
      </w:r>
      <w:r w:rsidR="007410EA" w:rsidRPr="00EB04AD">
        <w:t xml:space="preserve">(79 % suunnittelualueesta) </w:t>
      </w:r>
      <w:r w:rsidR="00A7796B" w:rsidRPr="00EB04AD">
        <w:t xml:space="preserve">koostuu lähes yksinomaan </w:t>
      </w:r>
      <w:r w:rsidR="00396A1C" w:rsidRPr="00EB04AD">
        <w:t>yleisvesialueista</w:t>
      </w:r>
      <w:r w:rsidR="00736289" w:rsidRPr="00EB04AD">
        <w:t xml:space="preserve">.  </w:t>
      </w:r>
    </w:p>
    <w:p w14:paraId="7F2D64EA" w14:textId="5193039A" w:rsidR="00C83A1A" w:rsidRPr="00EB04AD" w:rsidRDefault="00C83A1A" w:rsidP="00E761B6">
      <w:pPr>
        <w:textAlignment w:val="baseline"/>
      </w:pPr>
    </w:p>
    <w:p w14:paraId="128C15D8" w14:textId="4964AC7F" w:rsidR="00627D26" w:rsidRPr="00EB04AD" w:rsidRDefault="00627D26" w:rsidP="00E761B6">
      <w:pPr>
        <w:textAlignment w:val="baseline"/>
      </w:pPr>
      <w:r w:rsidRPr="00EB04AD">
        <w:rPr>
          <w:noProof/>
        </w:rPr>
        <w:lastRenderedPageBreak/>
        <w:drawing>
          <wp:inline distT="0" distB="0" distL="0" distR="0" wp14:anchorId="7FCE85A6" wp14:editId="30EF7DAE">
            <wp:extent cx="3540760" cy="2529840"/>
            <wp:effectExtent l="0" t="0" r="2540" b="3810"/>
            <wp:docPr id="5" name="Kaavio 5">
              <a:extLst xmlns:a="http://schemas.openxmlformats.org/drawingml/2006/main">
                <a:ext uri="{FF2B5EF4-FFF2-40B4-BE49-F238E27FC236}">
                  <a16:creationId xmlns:a16="http://schemas.microsoft.com/office/drawing/2014/main" id="{90CC5938-72FE-95D5-A95D-A1229658C5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1BF31A" w14:textId="77777777" w:rsidR="00D82C22" w:rsidRPr="00EB04AD" w:rsidRDefault="00421140" w:rsidP="00E761B6">
      <w:pPr>
        <w:rPr>
          <w:sz w:val="18"/>
          <w:szCs w:val="18"/>
        </w:rPr>
      </w:pPr>
      <w:r w:rsidRPr="00EB04AD">
        <w:rPr>
          <w:sz w:val="18"/>
          <w:szCs w:val="18"/>
        </w:rPr>
        <w:t xml:space="preserve">Kuva. </w:t>
      </w:r>
      <w:r w:rsidR="00CA1AC1" w:rsidRPr="00EB04AD">
        <w:rPr>
          <w:sz w:val="18"/>
          <w:szCs w:val="18"/>
        </w:rPr>
        <w:t>Suunnittelualueen jakautuminen suojelu</w:t>
      </w:r>
      <w:r w:rsidR="00DA7CAA" w:rsidRPr="00EB04AD">
        <w:rPr>
          <w:sz w:val="18"/>
          <w:szCs w:val="18"/>
        </w:rPr>
        <w:t>tilanteen mukaan</w:t>
      </w:r>
      <w:r w:rsidR="007353B3" w:rsidRPr="00EB04AD">
        <w:rPr>
          <w:sz w:val="18"/>
          <w:szCs w:val="18"/>
        </w:rPr>
        <w:t>.</w:t>
      </w:r>
    </w:p>
    <w:p w14:paraId="12B196F7" w14:textId="77777777" w:rsidR="00D82C22" w:rsidRPr="00EB04AD" w:rsidRDefault="00D82C22" w:rsidP="00E761B6">
      <w:pPr>
        <w:rPr>
          <w:sz w:val="18"/>
          <w:szCs w:val="18"/>
        </w:rPr>
      </w:pPr>
    </w:p>
    <w:p w14:paraId="76DC2591" w14:textId="300BB778" w:rsidR="00E761B6" w:rsidRPr="00EB04AD" w:rsidRDefault="15BD6BCF" w:rsidP="00E761B6">
      <w:r w:rsidRPr="00EB04AD">
        <w:t>Laajin alue</w:t>
      </w:r>
      <w:r w:rsidR="283D4CBA" w:rsidRPr="00EB04AD">
        <w:t xml:space="preserve">tyyppiryhmä merialueella </w:t>
      </w:r>
      <w:r w:rsidR="14114FFE" w:rsidRPr="00EB04AD">
        <w:t xml:space="preserve">on </w:t>
      </w:r>
      <w:r w:rsidR="1998C187" w:rsidRPr="00EB04AD">
        <w:t>Natura 2000 -alueet</w:t>
      </w:r>
      <w:r w:rsidR="00BD0704" w:rsidRPr="00EB04AD">
        <w:t xml:space="preserve">, jotka </w:t>
      </w:r>
      <w:r w:rsidR="7E3E1E9C" w:rsidRPr="00EB04AD">
        <w:t>ovat kuitenkin usein päällekkäisi</w:t>
      </w:r>
      <w:r w:rsidR="4C33A579" w:rsidRPr="00EB04AD">
        <w:t>ä</w:t>
      </w:r>
      <w:r w:rsidR="7E3E1E9C" w:rsidRPr="00EB04AD">
        <w:t xml:space="preserve"> keskenään</w:t>
      </w:r>
      <w:r w:rsidR="00677CBE" w:rsidRPr="00EB04AD">
        <w:t>:</w:t>
      </w:r>
      <w:r w:rsidR="7E3E1E9C" w:rsidRPr="00EB04AD">
        <w:t xml:space="preserve"> </w:t>
      </w:r>
      <w:r w:rsidR="00534BE3" w:rsidRPr="00EB04AD">
        <w:t>l</w:t>
      </w:r>
      <w:r w:rsidR="00356794" w:rsidRPr="00EB04AD">
        <w:t xml:space="preserve">uontodirektiivin </w:t>
      </w:r>
      <w:r w:rsidR="00174C98" w:rsidRPr="00EB04AD">
        <w:t>mukais</w:t>
      </w:r>
      <w:r w:rsidR="00534BE3" w:rsidRPr="00EB04AD">
        <w:t xml:space="preserve">et </w:t>
      </w:r>
      <w:r w:rsidR="7E3E1E9C" w:rsidRPr="00EB04AD">
        <w:t>SCI- j</w:t>
      </w:r>
      <w:r w:rsidR="4C33A579" w:rsidRPr="00EB04AD">
        <w:t>a SAC-alueet</w:t>
      </w:r>
      <w:r w:rsidR="00174C98" w:rsidRPr="00EB04AD">
        <w:t xml:space="preserve"> </w:t>
      </w:r>
      <w:r w:rsidR="00533C3F" w:rsidRPr="00EB04AD">
        <w:t>l</w:t>
      </w:r>
      <w:r w:rsidR="00174C98" w:rsidRPr="00EB04AD">
        <w:t>intudirektiivin</w:t>
      </w:r>
      <w:r w:rsidR="4C33A579" w:rsidRPr="00EB04AD">
        <w:t xml:space="preserve"> </w:t>
      </w:r>
      <w:r w:rsidR="00174C98" w:rsidRPr="00EB04AD">
        <w:t>mukais</w:t>
      </w:r>
      <w:r w:rsidR="004F7E68" w:rsidRPr="00EB04AD">
        <w:t xml:space="preserve">ten </w:t>
      </w:r>
      <w:r w:rsidR="4C33A579" w:rsidRPr="00EB04AD">
        <w:t>SPA-aluei</w:t>
      </w:r>
      <w:r w:rsidR="004F7E68" w:rsidRPr="00EB04AD">
        <w:t>den kanssa</w:t>
      </w:r>
      <w:r w:rsidR="00C427B8" w:rsidRPr="00EB04AD">
        <w:t xml:space="preserve">. </w:t>
      </w:r>
      <w:r w:rsidR="00BD0704" w:rsidRPr="00EB04AD">
        <w:t xml:space="preserve">Ne </w:t>
      </w:r>
      <w:r w:rsidR="00C427B8" w:rsidRPr="00EB04AD">
        <w:t xml:space="preserve">ovat </w:t>
      </w:r>
      <w:r w:rsidR="004F7E68" w:rsidRPr="00EB04AD">
        <w:t xml:space="preserve">usein </w:t>
      </w:r>
      <w:r w:rsidR="00C427B8" w:rsidRPr="00EB04AD">
        <w:t>päällekkäisiä</w:t>
      </w:r>
      <w:r w:rsidR="4C33A579" w:rsidRPr="00EB04AD">
        <w:t xml:space="preserve"> myös muiden suojelualue</w:t>
      </w:r>
      <w:r w:rsidR="18A4C338" w:rsidRPr="00EB04AD">
        <w:t>i</w:t>
      </w:r>
      <w:r w:rsidR="4C33A579" w:rsidRPr="00EB04AD">
        <w:t>den</w:t>
      </w:r>
      <w:r w:rsidR="6EFDE77A" w:rsidRPr="00EB04AD">
        <w:t>,</w:t>
      </w:r>
      <w:r w:rsidR="4C33A579" w:rsidRPr="00EB04AD">
        <w:t xml:space="preserve"> kuten kansallispuistojen</w:t>
      </w:r>
      <w:r w:rsidR="00C427B8" w:rsidRPr="00EB04AD">
        <w:t>,</w:t>
      </w:r>
      <w:r w:rsidR="4C33A579" w:rsidRPr="00EB04AD">
        <w:t xml:space="preserve"> kanssa.</w:t>
      </w:r>
      <w:r w:rsidR="5DFCCAF3" w:rsidRPr="00EB04AD">
        <w:t xml:space="preserve"> </w:t>
      </w:r>
      <w:r w:rsidR="00074490" w:rsidRPr="00EB04AD">
        <w:t>Natura 2000 -a</w:t>
      </w:r>
      <w:r w:rsidR="006E3E81" w:rsidRPr="00EB04AD">
        <w:t>lueet on laskettu suojeluohjelma-alueisiin</w:t>
      </w:r>
      <w:r w:rsidR="00E06AA2" w:rsidRPr="00EB04AD">
        <w:t xml:space="preserve">, </w:t>
      </w:r>
      <w:r w:rsidR="00074490" w:rsidRPr="00EB04AD">
        <w:t>jos ne eivät ole päällekkäisiä perustettujen luonnonsuojelualueiden kanssa.</w:t>
      </w:r>
      <w:r w:rsidR="00EA122D" w:rsidRPr="00EB04AD">
        <w:t xml:space="preserve"> L</w:t>
      </w:r>
      <w:r w:rsidR="5DFCCAF3" w:rsidRPr="00EB04AD">
        <w:t>uonnonsuojelualueiksi perustetuista alueista laajin ryhmä o</w:t>
      </w:r>
      <w:r w:rsidR="00EA122D" w:rsidRPr="00EB04AD">
        <w:t>vat</w:t>
      </w:r>
      <w:r w:rsidR="5DFCCAF3" w:rsidRPr="00EB04AD">
        <w:t xml:space="preserve"> kansallispuistot, joiden yhteispinta-ala merellä on </w:t>
      </w:r>
      <w:r w:rsidR="4D427A4A" w:rsidRPr="00EB04AD">
        <w:t xml:space="preserve">noin 1 580 </w:t>
      </w:r>
      <w:r w:rsidR="00EA122D" w:rsidRPr="00EB04AD">
        <w:t>neliökilometriä</w:t>
      </w:r>
      <w:r w:rsidR="46296845" w:rsidRPr="00EB04AD">
        <w:t>.</w:t>
      </w:r>
      <w:r w:rsidR="016CE615" w:rsidRPr="00EB04AD">
        <w:t xml:space="preserve"> Merialueella sijaitsee </w:t>
      </w:r>
      <w:r w:rsidR="00EA122D" w:rsidRPr="00EB04AD">
        <w:t>viisi</w:t>
      </w:r>
      <w:r w:rsidR="016CE615" w:rsidRPr="00EB04AD">
        <w:t xml:space="preserve"> kansallispuistoa ja lisäksi </w:t>
      </w:r>
      <w:r w:rsidR="453AE6E9" w:rsidRPr="00EB04AD">
        <w:t xml:space="preserve">pieni osa </w:t>
      </w:r>
      <w:r w:rsidR="016CE615" w:rsidRPr="00EB04AD">
        <w:t xml:space="preserve">Teijon kansallispuistosta. </w:t>
      </w:r>
    </w:p>
    <w:p w14:paraId="769A21D6" w14:textId="77777777" w:rsidR="00E761B6" w:rsidRPr="00EB04AD" w:rsidRDefault="00E761B6" w:rsidP="00E761B6">
      <w:pPr>
        <w:rPr>
          <w:rFonts w:ascii="Calibri" w:hAnsi="Calibri" w:cs="Calibri"/>
        </w:rPr>
      </w:pPr>
    </w:p>
    <w:p w14:paraId="1210F9D1" w14:textId="25D198FB" w:rsidR="00E761B6" w:rsidRPr="00EB04AD" w:rsidRDefault="00D36E2D" w:rsidP="00E761B6">
      <w:pPr>
        <w:pStyle w:val="Luettelokappale"/>
        <w:rPr>
          <w:highlight w:val="yellow"/>
        </w:rPr>
      </w:pPr>
      <w:r w:rsidRPr="00EB04AD">
        <w:rPr>
          <w:noProof/>
        </w:rPr>
        <w:lastRenderedPageBreak/>
        <w:drawing>
          <wp:inline distT="0" distB="0" distL="0" distR="0" wp14:anchorId="74E69612" wp14:editId="2C9C46A0">
            <wp:extent cx="4205207" cy="6307811"/>
            <wp:effectExtent l="0" t="0" r="5080" b="0"/>
            <wp:docPr id="29" name="Picture 29" descr="Kuva, joka sisältää kohteen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va 29" descr="Kuva, joka sisältää kohteen kartta&#10;&#10;Kuvaus luotu automaattisesti"/>
                    <pic:cNvPicPr/>
                  </pic:nvPicPr>
                  <pic:blipFill>
                    <a:blip r:embed="rId15">
                      <a:extLst>
                        <a:ext uri="{28A0092B-C50C-407E-A947-70E740481C1C}">
                          <a14:useLocalDpi xmlns:a14="http://schemas.microsoft.com/office/drawing/2010/main" val="0"/>
                        </a:ext>
                      </a:extLst>
                    </a:blip>
                    <a:stretch>
                      <a:fillRect/>
                    </a:stretch>
                  </pic:blipFill>
                  <pic:spPr>
                    <a:xfrm>
                      <a:off x="0" y="0"/>
                      <a:ext cx="4213605" cy="6320408"/>
                    </a:xfrm>
                    <a:prstGeom prst="rect">
                      <a:avLst/>
                    </a:prstGeom>
                  </pic:spPr>
                </pic:pic>
              </a:graphicData>
            </a:graphic>
          </wp:inline>
        </w:drawing>
      </w:r>
    </w:p>
    <w:p w14:paraId="304C9022" w14:textId="77777777" w:rsidR="00E761B6" w:rsidRPr="00EB04AD" w:rsidRDefault="00E761B6" w:rsidP="00E761B6">
      <w:pPr>
        <w:pStyle w:val="Luettelokappale"/>
        <w:rPr>
          <w:highlight w:val="yellow"/>
        </w:rPr>
      </w:pPr>
    </w:p>
    <w:p w14:paraId="04422D97" w14:textId="01611F9B" w:rsidR="00E761B6" w:rsidRPr="00EB04AD" w:rsidRDefault="00E761B6" w:rsidP="00E761B6">
      <w:pPr>
        <w:rPr>
          <w:i/>
          <w:iCs/>
        </w:rPr>
      </w:pPr>
      <w:r w:rsidRPr="00EB04AD">
        <w:rPr>
          <w:i/>
          <w:iCs/>
        </w:rPr>
        <w:t xml:space="preserve">Kuva. Suunnittelualueen eri käyttömuodot. Tarkemmin alueita voi tarkastella </w:t>
      </w:r>
      <w:hyperlink r:id="rId16" w:history="1">
        <w:r w:rsidRPr="00BF02CC">
          <w:rPr>
            <w:rStyle w:val="Hyperlinkki"/>
            <w:i/>
            <w:iCs/>
          </w:rPr>
          <w:t xml:space="preserve">Metsähallituksen Maat ja vedet </w:t>
        </w:r>
        <w:r w:rsidR="00A84BDC" w:rsidRPr="00BF02CC">
          <w:rPr>
            <w:rStyle w:val="Hyperlinkki"/>
            <w:i/>
            <w:iCs/>
          </w:rPr>
          <w:t>-</w:t>
        </w:r>
        <w:r w:rsidRPr="00BF02CC">
          <w:rPr>
            <w:rStyle w:val="Hyperlinkki"/>
            <w:i/>
            <w:iCs/>
          </w:rPr>
          <w:t>karttapalvelusta</w:t>
        </w:r>
      </w:hyperlink>
      <w:r w:rsidR="00BF02CC">
        <w:rPr>
          <w:i/>
          <w:iCs/>
        </w:rPr>
        <w:t>.</w:t>
      </w:r>
      <w:r w:rsidRPr="00EB04AD">
        <w:rPr>
          <w:i/>
          <w:iCs/>
        </w:rPr>
        <w:t xml:space="preserve"> </w:t>
      </w:r>
    </w:p>
    <w:p w14:paraId="79DBA709" w14:textId="77777777" w:rsidR="00E761B6" w:rsidRPr="00EB04AD" w:rsidRDefault="00E761B6" w:rsidP="00E761B6">
      <w:pPr>
        <w:pStyle w:val="Luettelokappale"/>
        <w:rPr>
          <w:highlight w:val="yellow"/>
        </w:rPr>
      </w:pPr>
    </w:p>
    <w:p w14:paraId="7AA3F269" w14:textId="0393D38B" w:rsidR="00E761B6" w:rsidRPr="00EB04AD" w:rsidRDefault="00E761B6" w:rsidP="00E761B6">
      <w:pPr>
        <w:pStyle w:val="Luettelokappale"/>
        <w:rPr>
          <w:i/>
          <w:iCs/>
        </w:rPr>
      </w:pPr>
      <w:r w:rsidRPr="00EB04AD">
        <w:rPr>
          <w:i/>
          <w:iCs/>
        </w:rPr>
        <w:t>Taulukko. Suojelualuetyypit Suomen merialueilla. Lukumääriin on laskettu kaikki, osittainkin Metsähallituksen hallinnoi</w:t>
      </w:r>
      <w:r w:rsidR="002A3294" w:rsidRPr="00EB04AD">
        <w:rPr>
          <w:i/>
          <w:iCs/>
        </w:rPr>
        <w:t>ma</w:t>
      </w:r>
      <w:r w:rsidRPr="00EB04AD">
        <w:rPr>
          <w:i/>
          <w:iCs/>
        </w:rPr>
        <w:t xml:space="preserve">lla merialueella sijaitsevat alueet. Sen sijaan pinta-aloihin on laskettu vain merialueella sijaitsevat osat. </w:t>
      </w:r>
    </w:p>
    <w:p w14:paraId="0CF670CD" w14:textId="77777777" w:rsidR="008A44F7" w:rsidRPr="00EB04AD" w:rsidRDefault="008A44F7" w:rsidP="00E761B6">
      <w:pPr>
        <w:pStyle w:val="Luettelokappale"/>
      </w:pPr>
    </w:p>
    <w:tbl>
      <w:tblPr>
        <w:tblStyle w:val="TaulukkoRuudukko"/>
        <w:tblW w:w="5919" w:type="dxa"/>
        <w:tblInd w:w="720" w:type="dxa"/>
        <w:tblLook w:val="04A0" w:firstRow="1" w:lastRow="0" w:firstColumn="1" w:lastColumn="0" w:noHBand="0" w:noVBand="1"/>
      </w:tblPr>
      <w:tblGrid>
        <w:gridCol w:w="3811"/>
        <w:gridCol w:w="974"/>
        <w:gridCol w:w="1134"/>
      </w:tblGrid>
      <w:tr w:rsidR="00E761B6" w:rsidRPr="00EB04AD" w14:paraId="191FCEB9" w14:textId="77777777">
        <w:tc>
          <w:tcPr>
            <w:tcW w:w="3811" w:type="dxa"/>
          </w:tcPr>
          <w:p w14:paraId="7E97A6F1" w14:textId="77777777" w:rsidR="00E761B6" w:rsidRPr="00EB04AD" w:rsidRDefault="00E761B6">
            <w:pPr>
              <w:pStyle w:val="Luettelokappale"/>
              <w:ind w:left="0"/>
              <w:rPr>
                <w:b/>
                <w:bCs/>
              </w:rPr>
            </w:pPr>
            <w:r w:rsidRPr="00EB04AD">
              <w:rPr>
                <w:b/>
                <w:bCs/>
              </w:rPr>
              <w:lastRenderedPageBreak/>
              <w:t>Suojelualuetyyppi</w:t>
            </w:r>
          </w:p>
        </w:tc>
        <w:tc>
          <w:tcPr>
            <w:tcW w:w="974" w:type="dxa"/>
          </w:tcPr>
          <w:p w14:paraId="1AEC750C" w14:textId="3C1AF51E" w:rsidR="00E761B6" w:rsidRPr="00EB04AD" w:rsidRDefault="00BA15FE" w:rsidP="0008657D">
            <w:pPr>
              <w:pStyle w:val="Luettelokappale"/>
              <w:tabs>
                <w:tab w:val="right" w:pos="441"/>
              </w:tabs>
              <w:ind w:left="0"/>
              <w:jc w:val="right"/>
              <w:rPr>
                <w:b/>
                <w:bCs/>
              </w:rPr>
            </w:pPr>
            <w:r w:rsidRPr="00EB04AD">
              <w:rPr>
                <w:b/>
                <w:bCs/>
              </w:rPr>
              <w:t>l</w:t>
            </w:r>
            <w:r w:rsidR="00E761B6" w:rsidRPr="00EB04AD">
              <w:rPr>
                <w:b/>
                <w:bCs/>
              </w:rPr>
              <w:t>km</w:t>
            </w:r>
            <w:r w:rsidRPr="00EB04AD">
              <w:rPr>
                <w:b/>
                <w:bCs/>
              </w:rPr>
              <w:t>.</w:t>
            </w:r>
          </w:p>
        </w:tc>
        <w:tc>
          <w:tcPr>
            <w:tcW w:w="1134" w:type="dxa"/>
          </w:tcPr>
          <w:p w14:paraId="7C530CD2" w14:textId="2AB06DC3" w:rsidR="00E761B6" w:rsidRPr="00EB04AD" w:rsidRDefault="00BA15FE" w:rsidP="0008657D">
            <w:pPr>
              <w:pStyle w:val="Luettelokappale"/>
              <w:ind w:left="0"/>
              <w:jc w:val="center"/>
              <w:rPr>
                <w:b/>
                <w:bCs/>
              </w:rPr>
            </w:pPr>
            <w:r w:rsidRPr="00EB04AD">
              <w:rPr>
                <w:b/>
                <w:bCs/>
              </w:rPr>
              <w:t>k</w:t>
            </w:r>
            <w:r w:rsidR="00E761B6" w:rsidRPr="00EB04AD">
              <w:rPr>
                <w:b/>
                <w:bCs/>
              </w:rPr>
              <w:t>m</w:t>
            </w:r>
            <w:r w:rsidR="00E761B6" w:rsidRPr="00EB04AD">
              <w:rPr>
                <w:b/>
                <w:bCs/>
                <w:vertAlign w:val="superscript"/>
              </w:rPr>
              <w:t>2</w:t>
            </w:r>
          </w:p>
        </w:tc>
      </w:tr>
      <w:tr w:rsidR="00E761B6" w:rsidRPr="00EB04AD" w14:paraId="18CD144D" w14:textId="77777777">
        <w:tc>
          <w:tcPr>
            <w:tcW w:w="3811" w:type="dxa"/>
          </w:tcPr>
          <w:p w14:paraId="744A618D" w14:textId="77777777" w:rsidR="00E761B6" w:rsidRPr="00EB04AD" w:rsidRDefault="00E761B6" w:rsidP="008A44F7">
            <w:r w:rsidRPr="00EB04AD">
              <w:t>Kansallispuistot</w:t>
            </w:r>
          </w:p>
        </w:tc>
        <w:tc>
          <w:tcPr>
            <w:tcW w:w="974" w:type="dxa"/>
          </w:tcPr>
          <w:p w14:paraId="648D4FF6" w14:textId="1C9F2A00" w:rsidR="00E761B6" w:rsidRPr="00EB04AD" w:rsidRDefault="00431367" w:rsidP="008A44F7">
            <w:pPr>
              <w:tabs>
                <w:tab w:val="right" w:pos="441"/>
                <w:tab w:val="right" w:pos="488"/>
              </w:tabs>
              <w:jc w:val="right"/>
            </w:pPr>
            <w:r w:rsidRPr="00EB04AD">
              <w:t>6</w:t>
            </w:r>
          </w:p>
        </w:tc>
        <w:tc>
          <w:tcPr>
            <w:tcW w:w="1134" w:type="dxa"/>
          </w:tcPr>
          <w:p w14:paraId="1C418662" w14:textId="789CE351" w:rsidR="00E761B6" w:rsidRPr="00EB04AD" w:rsidRDefault="00E655FD" w:rsidP="008A44F7">
            <w:pPr>
              <w:jc w:val="right"/>
            </w:pPr>
            <w:r w:rsidRPr="00EB04AD">
              <w:t>1</w:t>
            </w:r>
            <w:r w:rsidR="008C3154" w:rsidRPr="00EB04AD">
              <w:t xml:space="preserve"> </w:t>
            </w:r>
            <w:r w:rsidRPr="00EB04AD">
              <w:t>57</w:t>
            </w:r>
            <w:r w:rsidR="008C3154" w:rsidRPr="00EB04AD">
              <w:t>9,2</w:t>
            </w:r>
          </w:p>
        </w:tc>
      </w:tr>
      <w:tr w:rsidR="00E761B6" w:rsidRPr="00EB04AD" w14:paraId="0B2278E5" w14:textId="77777777">
        <w:tc>
          <w:tcPr>
            <w:tcW w:w="3811" w:type="dxa"/>
          </w:tcPr>
          <w:p w14:paraId="0E909861" w14:textId="77777777" w:rsidR="00E761B6" w:rsidRPr="00EB04AD" w:rsidRDefault="00E761B6" w:rsidP="008A44F7">
            <w:r w:rsidRPr="00EB04AD">
              <w:t>Yksityiset suojelualueet (YSA)</w:t>
            </w:r>
          </w:p>
        </w:tc>
        <w:tc>
          <w:tcPr>
            <w:tcW w:w="974" w:type="dxa"/>
          </w:tcPr>
          <w:p w14:paraId="5C3282E0" w14:textId="037195BC" w:rsidR="00E761B6" w:rsidRPr="00EB04AD" w:rsidRDefault="00914D5C" w:rsidP="008A44F7">
            <w:pPr>
              <w:tabs>
                <w:tab w:val="right" w:pos="441"/>
                <w:tab w:val="right" w:pos="488"/>
              </w:tabs>
              <w:jc w:val="right"/>
            </w:pPr>
            <w:r w:rsidRPr="00EB04AD">
              <w:t>8</w:t>
            </w:r>
          </w:p>
        </w:tc>
        <w:tc>
          <w:tcPr>
            <w:tcW w:w="1134" w:type="dxa"/>
          </w:tcPr>
          <w:p w14:paraId="18D3A9B6" w14:textId="28C1B794" w:rsidR="00E761B6" w:rsidRPr="00EB04AD" w:rsidRDefault="00F16867" w:rsidP="008A44F7">
            <w:pPr>
              <w:jc w:val="right"/>
            </w:pPr>
            <w:r w:rsidRPr="00EB04AD">
              <w:t>63,5</w:t>
            </w:r>
          </w:p>
        </w:tc>
      </w:tr>
      <w:tr w:rsidR="00E761B6" w:rsidRPr="00EB04AD" w14:paraId="00F9FB50" w14:textId="77777777">
        <w:tc>
          <w:tcPr>
            <w:tcW w:w="3811" w:type="dxa"/>
          </w:tcPr>
          <w:p w14:paraId="4484B17F" w14:textId="77777777" w:rsidR="00E761B6" w:rsidRPr="00EB04AD" w:rsidRDefault="00E761B6" w:rsidP="008A44F7">
            <w:r w:rsidRPr="00EB04AD">
              <w:t>Hylkeidensuojelualueet</w:t>
            </w:r>
          </w:p>
        </w:tc>
        <w:tc>
          <w:tcPr>
            <w:tcW w:w="974" w:type="dxa"/>
          </w:tcPr>
          <w:p w14:paraId="319A39D7" w14:textId="093EEA19" w:rsidR="00E761B6" w:rsidRPr="00EB04AD" w:rsidRDefault="002B09FB" w:rsidP="008A44F7">
            <w:pPr>
              <w:tabs>
                <w:tab w:val="right" w:pos="441"/>
                <w:tab w:val="right" w:pos="488"/>
              </w:tabs>
              <w:jc w:val="right"/>
            </w:pPr>
            <w:r w:rsidRPr="00EB04AD">
              <w:t>7</w:t>
            </w:r>
          </w:p>
        </w:tc>
        <w:tc>
          <w:tcPr>
            <w:tcW w:w="1134" w:type="dxa"/>
          </w:tcPr>
          <w:p w14:paraId="04A9CBBE" w14:textId="439699B4" w:rsidR="00E761B6" w:rsidRPr="00EB04AD" w:rsidRDefault="002B09FB" w:rsidP="008A44F7">
            <w:pPr>
              <w:jc w:val="right"/>
            </w:pPr>
            <w:r w:rsidRPr="00EB04AD">
              <w:t>188</w:t>
            </w:r>
            <w:r w:rsidR="008A0680" w:rsidRPr="00EB04AD">
              <w:t>,4</w:t>
            </w:r>
          </w:p>
        </w:tc>
      </w:tr>
      <w:tr w:rsidR="00E761B6" w:rsidRPr="00EB04AD" w14:paraId="2268D13E" w14:textId="77777777">
        <w:tc>
          <w:tcPr>
            <w:tcW w:w="3811" w:type="dxa"/>
          </w:tcPr>
          <w:p w14:paraId="112AE3E3" w14:textId="77777777" w:rsidR="00E761B6" w:rsidRPr="00EB04AD" w:rsidRDefault="00E761B6" w:rsidP="008A44F7">
            <w:r w:rsidRPr="00EB04AD">
              <w:t>Valtion muut luonnonsuojelualueet</w:t>
            </w:r>
          </w:p>
        </w:tc>
        <w:tc>
          <w:tcPr>
            <w:tcW w:w="974" w:type="dxa"/>
          </w:tcPr>
          <w:p w14:paraId="35753B4E" w14:textId="0E4F76A5" w:rsidR="00E761B6" w:rsidRPr="00EB04AD" w:rsidRDefault="003B237B" w:rsidP="008A44F7">
            <w:pPr>
              <w:tabs>
                <w:tab w:val="right" w:pos="441"/>
                <w:tab w:val="right" w:pos="488"/>
              </w:tabs>
              <w:jc w:val="right"/>
            </w:pPr>
            <w:r w:rsidRPr="00EB04AD">
              <w:t>33</w:t>
            </w:r>
          </w:p>
        </w:tc>
        <w:tc>
          <w:tcPr>
            <w:tcW w:w="1134" w:type="dxa"/>
          </w:tcPr>
          <w:p w14:paraId="6D70FB62" w14:textId="3B788A30" w:rsidR="00E761B6" w:rsidRPr="00EB04AD" w:rsidRDefault="003B237B" w:rsidP="008A44F7">
            <w:pPr>
              <w:jc w:val="right"/>
            </w:pPr>
            <w:r w:rsidRPr="00EB04AD">
              <w:t>28,2</w:t>
            </w:r>
          </w:p>
        </w:tc>
      </w:tr>
      <w:tr w:rsidR="00E761B6" w:rsidRPr="00EB04AD" w14:paraId="5137717E" w14:textId="77777777">
        <w:tc>
          <w:tcPr>
            <w:tcW w:w="3811" w:type="dxa"/>
          </w:tcPr>
          <w:p w14:paraId="2A300E11" w14:textId="3F99191A" w:rsidR="00E761B6" w:rsidRPr="00EB04AD" w:rsidRDefault="00E761B6" w:rsidP="008A44F7">
            <w:r w:rsidRPr="00EB04AD">
              <w:t>Natura 2000 -alueet</w:t>
            </w:r>
            <w:r w:rsidR="009266CC" w:rsidRPr="00EB04AD">
              <w:t xml:space="preserve"> SCI</w:t>
            </w:r>
            <w:r w:rsidR="001E0043" w:rsidRPr="00EB04AD">
              <w:rPr>
                <w:vertAlign w:val="superscript"/>
              </w:rPr>
              <w:t>1</w:t>
            </w:r>
          </w:p>
        </w:tc>
        <w:tc>
          <w:tcPr>
            <w:tcW w:w="974" w:type="dxa"/>
          </w:tcPr>
          <w:p w14:paraId="10987427" w14:textId="3019A3CA" w:rsidR="00E761B6" w:rsidRPr="00EB04AD" w:rsidRDefault="002725B4" w:rsidP="008A44F7">
            <w:pPr>
              <w:tabs>
                <w:tab w:val="right" w:pos="441"/>
                <w:tab w:val="right" w:pos="488"/>
              </w:tabs>
              <w:jc w:val="right"/>
            </w:pPr>
            <w:r w:rsidRPr="00EB04AD">
              <w:t>3</w:t>
            </w:r>
          </w:p>
        </w:tc>
        <w:tc>
          <w:tcPr>
            <w:tcW w:w="1134" w:type="dxa"/>
          </w:tcPr>
          <w:p w14:paraId="43ACA4B4" w14:textId="6DF60CC9" w:rsidR="00E761B6" w:rsidRPr="00EB04AD" w:rsidRDefault="003446DF" w:rsidP="008A44F7">
            <w:pPr>
              <w:jc w:val="right"/>
            </w:pPr>
            <w:r w:rsidRPr="00EB04AD">
              <w:t>700</w:t>
            </w:r>
            <w:r w:rsidR="008A44F7" w:rsidRPr="00EB04AD">
              <w:t>,5</w:t>
            </w:r>
          </w:p>
        </w:tc>
      </w:tr>
      <w:tr w:rsidR="009266CC" w:rsidRPr="00EB04AD" w14:paraId="4B5E167F" w14:textId="77777777" w:rsidTr="004628CE">
        <w:tc>
          <w:tcPr>
            <w:tcW w:w="3811" w:type="dxa"/>
          </w:tcPr>
          <w:p w14:paraId="0772D944" w14:textId="5A33613D" w:rsidR="009266CC" w:rsidRPr="00EB04AD" w:rsidRDefault="009266CC" w:rsidP="003B237B">
            <w:r w:rsidRPr="00EB04AD">
              <w:t>Natura 2000 -alueet SPA</w:t>
            </w:r>
            <w:r w:rsidR="00883A2A" w:rsidRPr="00EB04AD">
              <w:rPr>
                <w:vertAlign w:val="superscript"/>
              </w:rPr>
              <w:t>1</w:t>
            </w:r>
          </w:p>
        </w:tc>
        <w:tc>
          <w:tcPr>
            <w:tcW w:w="974" w:type="dxa"/>
          </w:tcPr>
          <w:p w14:paraId="5C05C52A" w14:textId="6DA6FC49" w:rsidR="009266CC" w:rsidRPr="00EB04AD" w:rsidRDefault="00B050D9" w:rsidP="008A44F7">
            <w:pPr>
              <w:tabs>
                <w:tab w:val="right" w:pos="441"/>
                <w:tab w:val="right" w:pos="488"/>
              </w:tabs>
              <w:jc w:val="right"/>
            </w:pPr>
            <w:r w:rsidRPr="00EB04AD">
              <w:t>29</w:t>
            </w:r>
          </w:p>
        </w:tc>
        <w:tc>
          <w:tcPr>
            <w:tcW w:w="1134" w:type="dxa"/>
            <w:tcBorders>
              <w:bottom w:val="single" w:sz="4" w:space="0" w:color="auto"/>
            </w:tcBorders>
          </w:tcPr>
          <w:p w14:paraId="6469D6B0" w14:textId="6356FEDB" w:rsidR="009266CC" w:rsidRPr="00EB04AD" w:rsidRDefault="00E9073C" w:rsidP="008A44F7">
            <w:pPr>
              <w:jc w:val="right"/>
            </w:pPr>
            <w:r w:rsidRPr="00EB04AD">
              <w:t>3</w:t>
            </w:r>
            <w:r w:rsidR="00B050D9" w:rsidRPr="00EB04AD">
              <w:t xml:space="preserve"> </w:t>
            </w:r>
            <w:r w:rsidRPr="00EB04AD">
              <w:t>56</w:t>
            </w:r>
            <w:r w:rsidR="00B050D9" w:rsidRPr="00EB04AD">
              <w:t>5,8</w:t>
            </w:r>
          </w:p>
        </w:tc>
      </w:tr>
      <w:tr w:rsidR="009266CC" w:rsidRPr="00EB04AD" w14:paraId="01080D6D" w14:textId="77777777" w:rsidTr="004628CE">
        <w:tc>
          <w:tcPr>
            <w:tcW w:w="3811" w:type="dxa"/>
          </w:tcPr>
          <w:p w14:paraId="64C60C70" w14:textId="02E49D20" w:rsidR="009266CC" w:rsidRPr="00EB04AD" w:rsidRDefault="009266CC" w:rsidP="003B237B">
            <w:r w:rsidRPr="00EB04AD">
              <w:t>Natura 2000 -alueet SAC</w:t>
            </w:r>
            <w:r w:rsidR="00883A2A" w:rsidRPr="00EB04AD">
              <w:rPr>
                <w:vertAlign w:val="superscript"/>
              </w:rPr>
              <w:t>1</w:t>
            </w:r>
          </w:p>
        </w:tc>
        <w:tc>
          <w:tcPr>
            <w:tcW w:w="974" w:type="dxa"/>
          </w:tcPr>
          <w:p w14:paraId="1CD823D8" w14:textId="332EBB66" w:rsidR="009266CC" w:rsidRPr="00EB04AD" w:rsidRDefault="00A1018D" w:rsidP="008A44F7">
            <w:pPr>
              <w:tabs>
                <w:tab w:val="right" w:pos="441"/>
                <w:tab w:val="right" w:pos="488"/>
              </w:tabs>
              <w:jc w:val="right"/>
            </w:pPr>
            <w:r w:rsidRPr="00EB04AD">
              <w:t>51</w:t>
            </w:r>
          </w:p>
        </w:tc>
        <w:tc>
          <w:tcPr>
            <w:tcW w:w="1134" w:type="dxa"/>
            <w:tcBorders>
              <w:bottom w:val="single" w:sz="4" w:space="0" w:color="auto"/>
            </w:tcBorders>
          </w:tcPr>
          <w:p w14:paraId="2AE3D250" w14:textId="27C887A9" w:rsidR="009266CC" w:rsidRPr="00EB04AD" w:rsidRDefault="00A1018D" w:rsidP="008A44F7">
            <w:pPr>
              <w:jc w:val="right"/>
              <w:rPr>
                <w:rFonts w:ascii="Calibri" w:hAnsi="Calibri" w:cs="Calibri"/>
                <w:color w:val="000000"/>
              </w:rPr>
            </w:pPr>
            <w:r w:rsidRPr="00EB04AD">
              <w:t>3 230,5</w:t>
            </w:r>
          </w:p>
        </w:tc>
      </w:tr>
      <w:tr w:rsidR="00E761B6" w:rsidRPr="00EB04AD" w14:paraId="520B946B" w14:textId="77777777" w:rsidTr="004628CE">
        <w:tc>
          <w:tcPr>
            <w:tcW w:w="3811" w:type="dxa"/>
          </w:tcPr>
          <w:p w14:paraId="5709E263" w14:textId="4FC10ED7" w:rsidR="00E761B6" w:rsidRPr="00EB04AD" w:rsidRDefault="00E761B6" w:rsidP="008A44F7">
            <w:r w:rsidRPr="00EB04AD">
              <w:t>Suojelualuevaraukset</w:t>
            </w:r>
            <w:r w:rsidR="00FC6D90" w:rsidRPr="00EB04AD">
              <w:rPr>
                <w:vertAlign w:val="superscript"/>
              </w:rPr>
              <w:t>2</w:t>
            </w:r>
          </w:p>
        </w:tc>
        <w:tc>
          <w:tcPr>
            <w:tcW w:w="974" w:type="dxa"/>
          </w:tcPr>
          <w:p w14:paraId="313ED438" w14:textId="77777777" w:rsidR="00E761B6" w:rsidRPr="00EB04AD" w:rsidRDefault="00E761B6" w:rsidP="008A44F7">
            <w:pPr>
              <w:tabs>
                <w:tab w:val="right" w:pos="441"/>
              </w:tabs>
              <w:jc w:val="right"/>
            </w:pPr>
          </w:p>
        </w:tc>
        <w:tc>
          <w:tcPr>
            <w:tcW w:w="1134" w:type="dxa"/>
            <w:tcBorders>
              <w:top w:val="single" w:sz="4" w:space="0" w:color="auto"/>
            </w:tcBorders>
          </w:tcPr>
          <w:p w14:paraId="52604388" w14:textId="089BF33A" w:rsidR="00E761B6" w:rsidRPr="00EB04AD" w:rsidRDefault="009266CC" w:rsidP="008A44F7">
            <w:pPr>
              <w:jc w:val="right"/>
            </w:pPr>
            <w:r w:rsidRPr="00EB04AD">
              <w:t>3 873,6</w:t>
            </w:r>
          </w:p>
        </w:tc>
      </w:tr>
    </w:tbl>
    <w:p w14:paraId="6AE0319D" w14:textId="30AB3648" w:rsidR="00E761B6" w:rsidRPr="00EB04AD" w:rsidRDefault="00014EF8" w:rsidP="00014EF8">
      <w:pPr>
        <w:ind w:left="709"/>
        <w:rPr>
          <w:sz w:val="18"/>
          <w:szCs w:val="18"/>
        </w:rPr>
      </w:pPr>
      <w:r w:rsidRPr="00EB04AD">
        <w:rPr>
          <w:sz w:val="18"/>
          <w:szCs w:val="18"/>
          <w:vertAlign w:val="superscript"/>
        </w:rPr>
        <w:t>1</w:t>
      </w:r>
      <w:r w:rsidR="00DD0A62" w:rsidRPr="00EB04AD">
        <w:rPr>
          <w:sz w:val="18"/>
          <w:szCs w:val="18"/>
        </w:rPr>
        <w:t xml:space="preserve"> Natura 2000 </w:t>
      </w:r>
      <w:r w:rsidR="00E2436A" w:rsidRPr="00EB04AD">
        <w:rPr>
          <w:sz w:val="18"/>
          <w:szCs w:val="18"/>
        </w:rPr>
        <w:t xml:space="preserve">-alue SCI on </w:t>
      </w:r>
      <w:r w:rsidR="002E3A0F" w:rsidRPr="00EB04AD">
        <w:rPr>
          <w:sz w:val="18"/>
          <w:szCs w:val="18"/>
        </w:rPr>
        <w:t>EU</w:t>
      </w:r>
      <w:r w:rsidR="00B271E9" w:rsidRPr="00EB04AD">
        <w:rPr>
          <w:sz w:val="18"/>
          <w:szCs w:val="18"/>
        </w:rPr>
        <w:t>:</w:t>
      </w:r>
      <w:r w:rsidR="002E3A0F" w:rsidRPr="00EB04AD">
        <w:rPr>
          <w:sz w:val="18"/>
          <w:szCs w:val="18"/>
        </w:rPr>
        <w:t xml:space="preserve">n </w:t>
      </w:r>
      <w:r w:rsidR="00112F49" w:rsidRPr="00EB04AD">
        <w:rPr>
          <w:sz w:val="18"/>
          <w:szCs w:val="18"/>
        </w:rPr>
        <w:t>l</w:t>
      </w:r>
      <w:r w:rsidR="00883A2A" w:rsidRPr="00EB04AD">
        <w:rPr>
          <w:sz w:val="18"/>
          <w:szCs w:val="18"/>
        </w:rPr>
        <w:t>uontodirektiivin perusteel</w:t>
      </w:r>
      <w:r w:rsidR="00EE716A" w:rsidRPr="00EB04AD">
        <w:rPr>
          <w:sz w:val="18"/>
          <w:szCs w:val="18"/>
        </w:rPr>
        <w:t xml:space="preserve">la </w:t>
      </w:r>
      <w:r w:rsidR="00847581" w:rsidRPr="00EB04AD">
        <w:rPr>
          <w:sz w:val="18"/>
          <w:szCs w:val="18"/>
        </w:rPr>
        <w:t xml:space="preserve">Suomen ehdottama </w:t>
      </w:r>
      <w:r w:rsidR="00D11CF9" w:rsidRPr="00EB04AD">
        <w:rPr>
          <w:sz w:val="18"/>
          <w:szCs w:val="18"/>
        </w:rPr>
        <w:t>alue Natura 2000 -alueeksi</w:t>
      </w:r>
      <w:r w:rsidR="00112F49" w:rsidRPr="00EB04AD">
        <w:rPr>
          <w:sz w:val="18"/>
          <w:szCs w:val="18"/>
        </w:rPr>
        <w:t>,</w:t>
      </w:r>
      <w:r w:rsidR="00A92291" w:rsidRPr="00EB04AD">
        <w:rPr>
          <w:sz w:val="18"/>
          <w:szCs w:val="18"/>
        </w:rPr>
        <w:t xml:space="preserve"> ja SAC-alue on </w:t>
      </w:r>
      <w:r w:rsidR="00E56107" w:rsidRPr="00EB04AD">
        <w:rPr>
          <w:sz w:val="18"/>
          <w:szCs w:val="18"/>
        </w:rPr>
        <w:t>Natura 2000</w:t>
      </w:r>
      <w:r w:rsidR="009B48C6" w:rsidRPr="00EB04AD">
        <w:rPr>
          <w:sz w:val="18"/>
          <w:szCs w:val="18"/>
        </w:rPr>
        <w:t xml:space="preserve"> </w:t>
      </w:r>
      <w:r w:rsidR="00AB164E" w:rsidRPr="00EB04AD">
        <w:rPr>
          <w:sz w:val="18"/>
          <w:szCs w:val="18"/>
        </w:rPr>
        <w:t xml:space="preserve">-alueeksi perustettu SCI-alue. </w:t>
      </w:r>
      <w:r w:rsidR="002E3A0F" w:rsidRPr="00EB04AD">
        <w:rPr>
          <w:sz w:val="18"/>
          <w:szCs w:val="18"/>
        </w:rPr>
        <w:t xml:space="preserve">SPA-alueet </w:t>
      </w:r>
      <w:r w:rsidR="00AB164E" w:rsidRPr="00EB04AD">
        <w:rPr>
          <w:sz w:val="18"/>
          <w:szCs w:val="18"/>
        </w:rPr>
        <w:t>ovat</w:t>
      </w:r>
      <w:r w:rsidR="002E3A0F" w:rsidRPr="00EB04AD">
        <w:rPr>
          <w:sz w:val="18"/>
          <w:szCs w:val="18"/>
        </w:rPr>
        <w:t xml:space="preserve"> EU</w:t>
      </w:r>
      <w:r w:rsidR="00FF43A2" w:rsidRPr="00EB04AD">
        <w:rPr>
          <w:sz w:val="18"/>
          <w:szCs w:val="18"/>
        </w:rPr>
        <w:t>:</w:t>
      </w:r>
      <w:r w:rsidR="005E6453" w:rsidRPr="00EB04AD">
        <w:rPr>
          <w:sz w:val="18"/>
          <w:szCs w:val="18"/>
        </w:rPr>
        <w:t xml:space="preserve">n </w:t>
      </w:r>
      <w:r w:rsidR="00716E49" w:rsidRPr="00EB04AD">
        <w:rPr>
          <w:sz w:val="18"/>
          <w:szCs w:val="18"/>
        </w:rPr>
        <w:t>li</w:t>
      </w:r>
      <w:r w:rsidR="005E6453" w:rsidRPr="00EB04AD">
        <w:rPr>
          <w:sz w:val="18"/>
          <w:szCs w:val="18"/>
        </w:rPr>
        <w:t xml:space="preserve">ntudirektiivin </w:t>
      </w:r>
      <w:r w:rsidR="004C51C2" w:rsidRPr="00EB04AD">
        <w:rPr>
          <w:sz w:val="18"/>
          <w:szCs w:val="18"/>
        </w:rPr>
        <w:t>mukaisia alueita</w:t>
      </w:r>
      <w:r w:rsidR="00716E49" w:rsidRPr="00EB04AD">
        <w:rPr>
          <w:sz w:val="18"/>
          <w:szCs w:val="18"/>
        </w:rPr>
        <w:t>,</w:t>
      </w:r>
      <w:r w:rsidR="004C51C2" w:rsidRPr="00EB04AD">
        <w:rPr>
          <w:sz w:val="18"/>
          <w:szCs w:val="18"/>
        </w:rPr>
        <w:t xml:space="preserve"> ja ne ovat </w:t>
      </w:r>
      <w:r w:rsidR="00A33942" w:rsidRPr="00EB04AD">
        <w:rPr>
          <w:sz w:val="18"/>
          <w:szCs w:val="18"/>
        </w:rPr>
        <w:t xml:space="preserve">merialueella usein </w:t>
      </w:r>
      <w:r w:rsidR="00600660" w:rsidRPr="00EB04AD">
        <w:rPr>
          <w:sz w:val="18"/>
          <w:szCs w:val="18"/>
        </w:rPr>
        <w:t xml:space="preserve">päällekkäisiä </w:t>
      </w:r>
      <w:r w:rsidR="00FF43A2" w:rsidRPr="00EB04AD">
        <w:rPr>
          <w:sz w:val="18"/>
          <w:szCs w:val="18"/>
        </w:rPr>
        <w:t>SCI</w:t>
      </w:r>
      <w:r w:rsidR="0008657D" w:rsidRPr="00EB04AD">
        <w:rPr>
          <w:sz w:val="18"/>
          <w:szCs w:val="18"/>
        </w:rPr>
        <w:t>-</w:t>
      </w:r>
      <w:r w:rsidR="00FF43A2" w:rsidRPr="00EB04AD">
        <w:rPr>
          <w:sz w:val="18"/>
          <w:szCs w:val="18"/>
        </w:rPr>
        <w:t xml:space="preserve"> ja SAC-alueiden kanssa.</w:t>
      </w:r>
      <w:r w:rsidR="00FA655E" w:rsidRPr="00EB04AD">
        <w:rPr>
          <w:sz w:val="18"/>
          <w:szCs w:val="18"/>
        </w:rPr>
        <w:t xml:space="preserve"> </w:t>
      </w:r>
      <w:r w:rsidR="007A5553" w:rsidRPr="00EB04AD">
        <w:rPr>
          <w:sz w:val="18"/>
          <w:szCs w:val="18"/>
        </w:rPr>
        <w:t xml:space="preserve">Kaikki </w:t>
      </w:r>
      <w:r w:rsidR="009B48C6" w:rsidRPr="00EB04AD">
        <w:rPr>
          <w:sz w:val="18"/>
          <w:szCs w:val="18"/>
        </w:rPr>
        <w:t>Natura 2000</w:t>
      </w:r>
      <w:r w:rsidR="0049498E" w:rsidRPr="00EB04AD">
        <w:rPr>
          <w:sz w:val="18"/>
          <w:szCs w:val="18"/>
        </w:rPr>
        <w:t xml:space="preserve"> -alueet</w:t>
      </w:r>
      <w:r w:rsidR="009B48C6" w:rsidRPr="00EB04AD">
        <w:rPr>
          <w:sz w:val="18"/>
          <w:szCs w:val="18"/>
        </w:rPr>
        <w:t xml:space="preserve"> </w:t>
      </w:r>
      <w:r w:rsidR="006E3A9D" w:rsidRPr="00EB04AD">
        <w:rPr>
          <w:sz w:val="18"/>
          <w:szCs w:val="18"/>
        </w:rPr>
        <w:t xml:space="preserve">ovat usein päällekkäisiä </w:t>
      </w:r>
      <w:r w:rsidR="005D5C05" w:rsidRPr="00EB04AD">
        <w:rPr>
          <w:sz w:val="18"/>
          <w:szCs w:val="18"/>
        </w:rPr>
        <w:t xml:space="preserve">myös </w:t>
      </w:r>
      <w:r w:rsidR="006E3A9D" w:rsidRPr="00EB04AD">
        <w:rPr>
          <w:sz w:val="18"/>
          <w:szCs w:val="18"/>
        </w:rPr>
        <w:t xml:space="preserve">muiden suojelualueiden kanssa. </w:t>
      </w:r>
    </w:p>
    <w:p w14:paraId="2FDC6B92" w14:textId="6AD1F762" w:rsidR="00FC6D90" w:rsidRPr="00EB04AD" w:rsidRDefault="00FC6D90" w:rsidP="00014EF8">
      <w:pPr>
        <w:ind w:left="709"/>
        <w:rPr>
          <w:sz w:val="18"/>
          <w:szCs w:val="18"/>
        </w:rPr>
      </w:pPr>
      <w:r w:rsidRPr="00EB04AD">
        <w:rPr>
          <w:sz w:val="18"/>
          <w:szCs w:val="18"/>
          <w:vertAlign w:val="superscript"/>
        </w:rPr>
        <w:t>2</w:t>
      </w:r>
      <w:r w:rsidRPr="00EB04AD">
        <w:rPr>
          <w:sz w:val="18"/>
          <w:szCs w:val="18"/>
        </w:rPr>
        <w:t xml:space="preserve"> </w:t>
      </w:r>
      <w:r w:rsidR="00A05B4B" w:rsidRPr="00EB04AD">
        <w:rPr>
          <w:sz w:val="18"/>
          <w:szCs w:val="18"/>
        </w:rPr>
        <w:t>Suojelualuevarauks</w:t>
      </w:r>
      <w:r w:rsidR="005D5C05" w:rsidRPr="00EB04AD">
        <w:rPr>
          <w:sz w:val="18"/>
          <w:szCs w:val="18"/>
        </w:rPr>
        <w:t xml:space="preserve">et </w:t>
      </w:r>
      <w:r w:rsidR="004E74AE" w:rsidRPr="00EB04AD">
        <w:rPr>
          <w:sz w:val="18"/>
          <w:szCs w:val="18"/>
        </w:rPr>
        <w:t>ova</w:t>
      </w:r>
      <w:r w:rsidR="002A5765" w:rsidRPr="00EB04AD">
        <w:rPr>
          <w:sz w:val="18"/>
          <w:szCs w:val="18"/>
        </w:rPr>
        <w:t>t erilaisiin luonnonsuojeluohjelmiin sisältyviä al</w:t>
      </w:r>
      <w:r w:rsidR="004254DC" w:rsidRPr="00EB04AD">
        <w:rPr>
          <w:sz w:val="18"/>
          <w:szCs w:val="18"/>
        </w:rPr>
        <w:t>u</w:t>
      </w:r>
      <w:r w:rsidR="002A5765" w:rsidRPr="00EB04AD">
        <w:rPr>
          <w:sz w:val="18"/>
          <w:szCs w:val="18"/>
        </w:rPr>
        <w:t>e</w:t>
      </w:r>
      <w:r w:rsidR="004254DC" w:rsidRPr="00EB04AD">
        <w:rPr>
          <w:sz w:val="18"/>
          <w:szCs w:val="18"/>
        </w:rPr>
        <w:t>i</w:t>
      </w:r>
      <w:r w:rsidR="002A5765" w:rsidRPr="00EB04AD">
        <w:rPr>
          <w:sz w:val="18"/>
          <w:szCs w:val="18"/>
        </w:rPr>
        <w:t>ta tai alueita,</w:t>
      </w:r>
      <w:r w:rsidR="004254DC" w:rsidRPr="00EB04AD">
        <w:rPr>
          <w:sz w:val="18"/>
          <w:szCs w:val="18"/>
        </w:rPr>
        <w:t xml:space="preserve"> </w:t>
      </w:r>
      <w:r w:rsidR="002A5765" w:rsidRPr="00EB04AD">
        <w:rPr>
          <w:sz w:val="18"/>
          <w:szCs w:val="18"/>
        </w:rPr>
        <w:t xml:space="preserve">jotka ovat </w:t>
      </w:r>
      <w:r w:rsidR="004254DC" w:rsidRPr="00EB04AD">
        <w:rPr>
          <w:sz w:val="18"/>
          <w:szCs w:val="18"/>
        </w:rPr>
        <w:t xml:space="preserve">muuten </w:t>
      </w:r>
      <w:r w:rsidR="002A5765" w:rsidRPr="00EB04AD">
        <w:rPr>
          <w:sz w:val="18"/>
          <w:szCs w:val="18"/>
        </w:rPr>
        <w:t xml:space="preserve">Metsähallituksen </w:t>
      </w:r>
      <w:r w:rsidR="00A76B35" w:rsidRPr="00EB04AD">
        <w:rPr>
          <w:sz w:val="18"/>
          <w:szCs w:val="18"/>
        </w:rPr>
        <w:t>L</w:t>
      </w:r>
      <w:r w:rsidR="002A5765" w:rsidRPr="00EB04AD">
        <w:rPr>
          <w:sz w:val="18"/>
          <w:szCs w:val="18"/>
        </w:rPr>
        <w:t>uo</w:t>
      </w:r>
      <w:r w:rsidR="004254DC" w:rsidRPr="00EB04AD">
        <w:rPr>
          <w:sz w:val="18"/>
          <w:szCs w:val="18"/>
        </w:rPr>
        <w:t>n</w:t>
      </w:r>
      <w:r w:rsidR="002A5765" w:rsidRPr="00EB04AD">
        <w:rPr>
          <w:sz w:val="18"/>
          <w:szCs w:val="18"/>
        </w:rPr>
        <w:t xml:space="preserve">topalvelujen taseessa. </w:t>
      </w:r>
      <w:r w:rsidR="004254DC" w:rsidRPr="00EB04AD">
        <w:rPr>
          <w:sz w:val="18"/>
          <w:szCs w:val="18"/>
        </w:rPr>
        <w:t xml:space="preserve">Suojelualuevarauksiin </w:t>
      </w:r>
      <w:r w:rsidR="00A05B4B" w:rsidRPr="00EB04AD">
        <w:rPr>
          <w:sz w:val="18"/>
          <w:szCs w:val="18"/>
        </w:rPr>
        <w:t xml:space="preserve">on laskettu mukaan </w:t>
      </w:r>
      <w:r w:rsidR="00182B5E" w:rsidRPr="00EB04AD">
        <w:rPr>
          <w:sz w:val="18"/>
          <w:szCs w:val="18"/>
        </w:rPr>
        <w:t xml:space="preserve">myös </w:t>
      </w:r>
      <w:r w:rsidR="000216C4" w:rsidRPr="00EB04AD">
        <w:rPr>
          <w:sz w:val="18"/>
          <w:szCs w:val="18"/>
        </w:rPr>
        <w:t xml:space="preserve">kaikki </w:t>
      </w:r>
      <w:r w:rsidR="004254DC" w:rsidRPr="00EB04AD">
        <w:rPr>
          <w:sz w:val="18"/>
          <w:szCs w:val="18"/>
        </w:rPr>
        <w:t xml:space="preserve">merialueen </w:t>
      </w:r>
      <w:r w:rsidR="00182B5E" w:rsidRPr="00EB04AD">
        <w:rPr>
          <w:sz w:val="18"/>
          <w:szCs w:val="18"/>
        </w:rPr>
        <w:t>Natura</w:t>
      </w:r>
      <w:r w:rsidR="00C41ACF" w:rsidRPr="00EB04AD">
        <w:rPr>
          <w:sz w:val="18"/>
          <w:szCs w:val="18"/>
        </w:rPr>
        <w:t xml:space="preserve"> </w:t>
      </w:r>
      <w:r w:rsidR="006A16C2" w:rsidRPr="00EB04AD">
        <w:rPr>
          <w:sz w:val="18"/>
          <w:szCs w:val="18"/>
        </w:rPr>
        <w:t>2000</w:t>
      </w:r>
      <w:r w:rsidR="000216C4" w:rsidRPr="00EB04AD">
        <w:rPr>
          <w:sz w:val="18"/>
          <w:szCs w:val="18"/>
        </w:rPr>
        <w:t xml:space="preserve"> -alueet, jotka eivät muuten ole suojeltuja</w:t>
      </w:r>
      <w:r w:rsidR="007500E2" w:rsidRPr="00EB04AD">
        <w:rPr>
          <w:sz w:val="18"/>
          <w:szCs w:val="18"/>
        </w:rPr>
        <w:t>.</w:t>
      </w:r>
    </w:p>
    <w:p w14:paraId="3F542B30" w14:textId="77777777" w:rsidR="002A5765" w:rsidRPr="00EB04AD" w:rsidRDefault="002A5765" w:rsidP="004254DC">
      <w:pPr>
        <w:ind w:left="709"/>
      </w:pPr>
    </w:p>
    <w:p w14:paraId="35DC44E1" w14:textId="3BC72A72" w:rsidR="00E761B6" w:rsidRPr="00EB04AD" w:rsidRDefault="00E761B6" w:rsidP="00E761B6">
      <w:r w:rsidRPr="00EB04AD">
        <w:t>Alueen laajuude</w:t>
      </w:r>
      <w:r w:rsidR="00A76B35" w:rsidRPr="00EB04AD">
        <w:t>n</w:t>
      </w:r>
      <w:r w:rsidRPr="00EB04AD">
        <w:t xml:space="preserve"> </w:t>
      </w:r>
      <w:r w:rsidR="00A76B35" w:rsidRPr="00EB04AD">
        <w:t>vuoksi</w:t>
      </w:r>
      <w:r w:rsidRPr="00EB04AD">
        <w:t xml:space="preserve"> suunnittelualuee</w:t>
      </w:r>
      <w:r w:rsidR="00D55097" w:rsidRPr="00EB04AD">
        <w:t>n</w:t>
      </w:r>
      <w:r w:rsidRPr="00EB04AD">
        <w:t xml:space="preserve"> luonnonolosuhteet poikkeavat eri alueilla suuresti </w:t>
      </w:r>
      <w:r w:rsidR="00565CE9" w:rsidRPr="00EB04AD">
        <w:t>m</w:t>
      </w:r>
      <w:r w:rsidR="00F25B1F" w:rsidRPr="00EB04AD">
        <w:t xml:space="preserve">uun muassa </w:t>
      </w:r>
      <w:r w:rsidRPr="00EB04AD">
        <w:t>saariston luonteen, vesisyvyyksien, lajiston ja luontotyyppien, jääolosuhteiden, merialueen ravinnemäärien ja ulkopuolisen ravinnekuormituksen, uhanalaisten lajien ja luontotyyppien esiintymise</w:t>
      </w:r>
      <w:r w:rsidR="00CB6964" w:rsidRPr="00EB04AD">
        <w:t>n sekä</w:t>
      </w:r>
      <w:r w:rsidRPr="00EB04AD">
        <w:t xml:space="preserve"> ilmastomuutoksen vaikutuksille herkkyyden</w:t>
      </w:r>
      <w:r w:rsidRPr="00EB04AD" w:rsidDel="001C4479">
        <w:t xml:space="preserve"> </w:t>
      </w:r>
      <w:r w:rsidRPr="00EB04AD">
        <w:t xml:space="preserve">perusteella. Eri alueet poikkeavat </w:t>
      </w:r>
      <w:r w:rsidR="00011FFE" w:rsidRPr="00EB04AD">
        <w:t xml:space="preserve">selvästi toisistaan </w:t>
      </w:r>
      <w:r w:rsidRPr="00EB04AD">
        <w:t>myös nykyisiltä merialueen käyttömuodoiltaan ja -määriltään sekä eri käyttömuotojen paineen</w:t>
      </w:r>
      <w:r w:rsidR="00BF1466" w:rsidRPr="00EB04AD">
        <w:t xml:space="preserve"> suuruudelta</w:t>
      </w:r>
      <w:r w:rsidRPr="00EB04AD">
        <w:t>.</w:t>
      </w:r>
    </w:p>
    <w:p w14:paraId="5E4B347E" w14:textId="77777777" w:rsidR="00E761B6" w:rsidRPr="00EB04AD" w:rsidRDefault="00E761B6" w:rsidP="00E761B6"/>
    <w:p w14:paraId="0629ADED" w14:textId="6DD5F108" w:rsidR="00E761B6" w:rsidRPr="00EB04AD" w:rsidRDefault="00E761B6" w:rsidP="00E761B6">
      <w:pPr>
        <w:rPr>
          <w:color w:val="000000"/>
        </w:rPr>
      </w:pPr>
      <w:r w:rsidRPr="00EB04AD">
        <w:rPr>
          <w:color w:val="000000"/>
        </w:rPr>
        <w:t>Puolustusvoimien ja Rajavartiolaitoksen lakisääteisten tehtävien toteuttaminen rajoittaa joillakin alueilla merialueiden muuta käyttöä toimintojen luonteesta, sijainnista ja ajankohdasta riippuen. Osa näistä rajoituksista on laaja-alaisia</w:t>
      </w:r>
      <w:r w:rsidR="006E1E6F" w:rsidRPr="00EB04AD">
        <w:rPr>
          <w:color w:val="000000"/>
        </w:rPr>
        <w:t>,</w:t>
      </w:r>
      <w:r w:rsidR="0031605D" w:rsidRPr="00EB04AD">
        <w:rPr>
          <w:color w:val="000000"/>
        </w:rPr>
        <w:t xml:space="preserve"> kuten </w:t>
      </w:r>
      <w:r w:rsidRPr="00EB04AD">
        <w:rPr>
          <w:color w:val="000000"/>
        </w:rPr>
        <w:t>inventointitietojen julkisuus</w:t>
      </w:r>
      <w:r w:rsidR="0031605D" w:rsidRPr="00EB04AD">
        <w:rPr>
          <w:color w:val="000000"/>
        </w:rPr>
        <w:t>. O</w:t>
      </w:r>
      <w:r w:rsidRPr="00EB04AD">
        <w:rPr>
          <w:color w:val="000000"/>
        </w:rPr>
        <w:t xml:space="preserve">sa </w:t>
      </w:r>
      <w:r w:rsidR="0031605D" w:rsidRPr="00EB04AD">
        <w:rPr>
          <w:color w:val="000000"/>
        </w:rPr>
        <w:t xml:space="preserve">rajoituksista </w:t>
      </w:r>
      <w:r w:rsidRPr="00EB04AD">
        <w:rPr>
          <w:color w:val="000000"/>
        </w:rPr>
        <w:t>kohdistuu erityisalueille</w:t>
      </w:r>
      <w:r w:rsidR="0031605D" w:rsidRPr="00EB04AD">
        <w:rPr>
          <w:color w:val="000000"/>
        </w:rPr>
        <w:t xml:space="preserve">, joita </w:t>
      </w:r>
      <w:r w:rsidRPr="00EB04AD">
        <w:rPr>
          <w:color w:val="000000"/>
        </w:rPr>
        <w:t xml:space="preserve">ovat </w:t>
      </w:r>
      <w:r w:rsidR="00BE1CBA" w:rsidRPr="00EB04AD">
        <w:rPr>
          <w:color w:val="000000"/>
        </w:rPr>
        <w:t>P</w:t>
      </w:r>
      <w:r w:rsidRPr="00EB04AD">
        <w:rPr>
          <w:color w:val="000000"/>
        </w:rPr>
        <w:t xml:space="preserve">uolustusvoimien </w:t>
      </w:r>
      <w:r w:rsidR="0031605D" w:rsidRPr="00EB04AD">
        <w:rPr>
          <w:color w:val="000000"/>
        </w:rPr>
        <w:t xml:space="preserve">18 </w:t>
      </w:r>
      <w:r w:rsidRPr="00EB04AD">
        <w:rPr>
          <w:color w:val="000000"/>
        </w:rPr>
        <w:t>suoja-alue</w:t>
      </w:r>
      <w:r w:rsidR="0031605D" w:rsidRPr="00EB04AD">
        <w:rPr>
          <w:color w:val="000000"/>
        </w:rPr>
        <w:t>tta Suomenlahdella ja Saaristomerellä</w:t>
      </w:r>
      <w:r w:rsidRPr="00EB04AD">
        <w:rPr>
          <w:color w:val="000000"/>
        </w:rPr>
        <w:t>, ampuma- ja harjoitusalueet</w:t>
      </w:r>
      <w:r w:rsidR="002E3643" w:rsidRPr="00EB04AD">
        <w:rPr>
          <w:color w:val="000000"/>
        </w:rPr>
        <w:t>,</w:t>
      </w:r>
      <w:r w:rsidRPr="00EB04AD" w:rsidDel="002E3643">
        <w:rPr>
          <w:color w:val="000000"/>
        </w:rPr>
        <w:t xml:space="preserve"> </w:t>
      </w:r>
      <w:r w:rsidRPr="00EB04AD">
        <w:rPr>
          <w:color w:val="000000"/>
        </w:rPr>
        <w:t>niihin liittyv</w:t>
      </w:r>
      <w:r w:rsidR="002E3643" w:rsidRPr="00EB04AD">
        <w:rPr>
          <w:color w:val="000000"/>
        </w:rPr>
        <w:t>ät</w:t>
      </w:r>
      <w:r w:rsidRPr="00EB04AD">
        <w:rPr>
          <w:color w:val="000000"/>
        </w:rPr>
        <w:t xml:space="preserve"> vaara- ja rajoitusalueet sekä esim</w:t>
      </w:r>
      <w:r w:rsidR="00A05EE8" w:rsidRPr="00EB04AD">
        <w:rPr>
          <w:color w:val="000000"/>
        </w:rPr>
        <w:t>erkiksi</w:t>
      </w:r>
      <w:r w:rsidRPr="00EB04AD">
        <w:rPr>
          <w:color w:val="000000"/>
        </w:rPr>
        <w:t xml:space="preserve"> rajavyöhyke</w:t>
      </w:r>
      <w:r w:rsidR="00A05EE8" w:rsidRPr="00EB04AD">
        <w:rPr>
          <w:color w:val="000000"/>
        </w:rPr>
        <w:t xml:space="preserve">, </w:t>
      </w:r>
      <w:r w:rsidRPr="00EB04AD">
        <w:rPr>
          <w:color w:val="000000"/>
        </w:rPr>
        <w:t xml:space="preserve">lastinsiirtoalueet </w:t>
      </w:r>
      <w:r w:rsidR="00FB084C" w:rsidRPr="00EB04AD">
        <w:rPr>
          <w:color w:val="000000"/>
        </w:rPr>
        <w:t>ja</w:t>
      </w:r>
      <w:r w:rsidRPr="00EB04AD">
        <w:rPr>
          <w:color w:val="000000"/>
        </w:rPr>
        <w:t xml:space="preserve"> Rajavartiolaitoksen valvontatekniikkaa sisältävät alueet. Myös väylästön käytettävyys, normaaliolojen johtamisjärjestelmien tarpeet ja </w:t>
      </w:r>
      <w:r w:rsidR="007E74E3" w:rsidRPr="00EB04AD">
        <w:rPr>
          <w:color w:val="000000"/>
        </w:rPr>
        <w:t>P</w:t>
      </w:r>
      <w:r w:rsidRPr="00EB04AD">
        <w:rPr>
          <w:color w:val="000000"/>
        </w:rPr>
        <w:t>uolustusvoimien vedenalaiset rakenteet on otettava huomioon merialueisiin liittyvissä suunnitelmissa.</w:t>
      </w:r>
    </w:p>
    <w:p w14:paraId="08022302" w14:textId="77777777" w:rsidR="00E761B6" w:rsidRPr="00EB04AD" w:rsidRDefault="00E761B6" w:rsidP="00E761B6">
      <w:pPr>
        <w:rPr>
          <w:color w:val="000000"/>
        </w:rPr>
      </w:pPr>
    </w:p>
    <w:p w14:paraId="5505C942" w14:textId="4D99B23C" w:rsidR="00E761B6" w:rsidRPr="00EB04AD" w:rsidRDefault="00E761B6" w:rsidP="00E761B6">
      <w:pPr>
        <w:rPr>
          <w:color w:val="000000" w:themeColor="accent6"/>
        </w:rPr>
      </w:pPr>
      <w:r w:rsidRPr="00EB04AD">
        <w:rPr>
          <w:color w:val="000000" w:themeColor="accent6"/>
        </w:rPr>
        <w:t>Merialueen käyttö tuulivoiman tuotantoon, merikiviaineksen ottoon tai kalankasvatukseen ei ole mahdollista suojelualueilla eikä suojelualueiksi varatuilla alueilla</w:t>
      </w:r>
      <w:r w:rsidR="007E74E3" w:rsidRPr="00EB04AD">
        <w:rPr>
          <w:color w:val="000000" w:themeColor="accent6"/>
        </w:rPr>
        <w:t>,</w:t>
      </w:r>
      <w:r w:rsidR="00F23C1F" w:rsidRPr="00EB04AD">
        <w:rPr>
          <w:color w:val="000000" w:themeColor="accent6"/>
        </w:rPr>
        <w:t xml:space="preserve"> mutta s</w:t>
      </w:r>
      <w:r w:rsidR="00ED1986" w:rsidRPr="00EB04AD">
        <w:rPr>
          <w:color w:val="000000" w:themeColor="accent6"/>
        </w:rPr>
        <w:t>ähkönsiirto suoje</w:t>
      </w:r>
      <w:r w:rsidR="00FA2176" w:rsidRPr="00EB04AD">
        <w:rPr>
          <w:color w:val="000000" w:themeColor="accent6"/>
        </w:rPr>
        <w:t xml:space="preserve">lualueen </w:t>
      </w:r>
      <w:r w:rsidR="00AE6A0B" w:rsidRPr="00EB04AD">
        <w:rPr>
          <w:color w:val="000000" w:themeColor="accent6"/>
        </w:rPr>
        <w:t xml:space="preserve">poikki </w:t>
      </w:r>
      <w:r w:rsidR="00F23C1F" w:rsidRPr="00EB04AD">
        <w:rPr>
          <w:color w:val="000000" w:themeColor="accent6"/>
        </w:rPr>
        <w:t xml:space="preserve">saattaa olla </w:t>
      </w:r>
      <w:r w:rsidR="00DD5AC9" w:rsidRPr="00EB04AD">
        <w:rPr>
          <w:color w:val="000000" w:themeColor="accent6"/>
        </w:rPr>
        <w:t xml:space="preserve">mahdollista </w:t>
      </w:r>
      <w:r w:rsidR="00F23C1F" w:rsidRPr="00EB04AD">
        <w:rPr>
          <w:color w:val="000000" w:themeColor="accent6"/>
        </w:rPr>
        <w:t>erityistapauksissa</w:t>
      </w:r>
      <w:r w:rsidR="00DD5AC9" w:rsidRPr="00EB04AD">
        <w:rPr>
          <w:color w:val="000000" w:themeColor="accent6"/>
        </w:rPr>
        <w:t>.</w:t>
      </w:r>
      <w:r w:rsidR="00F23C1F" w:rsidRPr="00EB04AD">
        <w:rPr>
          <w:color w:val="000000" w:themeColor="accent6"/>
        </w:rPr>
        <w:t xml:space="preserve"> </w:t>
      </w:r>
      <w:r w:rsidRPr="00EB04AD">
        <w:rPr>
          <w:color w:val="000000" w:themeColor="accent6"/>
        </w:rPr>
        <w:t>Mahdollisuudet kalastukseen tai metsästykseen suojelualueilla riippuvat kunkin suojelualueen rauhoitusmääräyksistä ja järjestyssäännö</w:t>
      </w:r>
      <w:r w:rsidR="00047C3F" w:rsidRPr="00EB04AD">
        <w:rPr>
          <w:color w:val="000000" w:themeColor="accent6"/>
        </w:rPr>
        <w:t>i</w:t>
      </w:r>
      <w:r w:rsidRPr="00EB04AD">
        <w:rPr>
          <w:color w:val="000000" w:themeColor="accent6"/>
        </w:rPr>
        <w:t xml:space="preserve">stä. </w:t>
      </w:r>
    </w:p>
    <w:p w14:paraId="371C39D4" w14:textId="77777777" w:rsidR="00E761B6" w:rsidRPr="00EB04AD" w:rsidRDefault="00E761B6" w:rsidP="00E761B6"/>
    <w:p w14:paraId="50E341DF" w14:textId="77777777" w:rsidR="00E761B6" w:rsidRPr="00EB04AD" w:rsidRDefault="00E761B6" w:rsidP="00E761B6">
      <w:pPr>
        <w:pStyle w:val="Otsikko2"/>
      </w:pPr>
      <w:bookmarkStart w:id="11" w:name="_Toc130560402"/>
      <w:bookmarkStart w:id="12" w:name="_Toc136331977"/>
      <w:r w:rsidRPr="00EB04AD">
        <w:t>1.3 Metsähallitus suunnittelualueella</w:t>
      </w:r>
      <w:bookmarkEnd w:id="11"/>
      <w:bookmarkEnd w:id="12"/>
    </w:p>
    <w:p w14:paraId="3962E945" w14:textId="77777777" w:rsidR="00E761B6" w:rsidRPr="00EB04AD" w:rsidRDefault="00E761B6" w:rsidP="00E761B6"/>
    <w:p w14:paraId="229BCD11" w14:textId="77777777" w:rsidR="00E761B6" w:rsidRPr="00EB04AD" w:rsidRDefault="00E761B6" w:rsidP="00E761B6"/>
    <w:p w14:paraId="4E16C637" w14:textId="570762BD" w:rsidR="00E761B6" w:rsidRPr="00EB04AD" w:rsidRDefault="00E761B6" w:rsidP="00E761B6">
      <w:r w:rsidRPr="00EB04AD">
        <w:t xml:space="preserve">Metsähallituksen tehtävät </w:t>
      </w:r>
      <w:r w:rsidR="0091055C" w:rsidRPr="00EB04AD">
        <w:t xml:space="preserve">sen </w:t>
      </w:r>
      <w:r w:rsidRPr="00EB04AD">
        <w:t xml:space="preserve">hallinnoimalla merialueella ovat moninaisia. Yksi niistä on </w:t>
      </w:r>
      <w:r w:rsidRPr="00EB04AD">
        <w:rPr>
          <w:rFonts w:hint="cs"/>
        </w:rPr>
        <w:t>hoitaa omistajan tehtäviä</w:t>
      </w:r>
      <w:r w:rsidRPr="00EB04AD">
        <w:t xml:space="preserve"> ja edunvalvontaa </w:t>
      </w:r>
      <w:r w:rsidRPr="00EB04AD">
        <w:rPr>
          <w:rFonts w:hint="cs"/>
        </w:rPr>
        <w:t xml:space="preserve">kiinteistöasioissa. </w:t>
      </w:r>
    </w:p>
    <w:p w14:paraId="5ABEF8EE" w14:textId="77777777" w:rsidR="00E761B6" w:rsidRPr="00EB04AD" w:rsidRDefault="00E761B6" w:rsidP="00E761B6"/>
    <w:p w14:paraId="6B60B134" w14:textId="23629C84" w:rsidR="00E761B6" w:rsidRPr="00EB04AD" w:rsidRDefault="00E761B6" w:rsidP="00E761B6">
      <w:r w:rsidRPr="00EB04AD">
        <w:t>Metsähallituksen Kiinteistökehitys suunnittelee muilla kuin suojeluun varatuilla merialueilla alueiden hyödyntämistä liiketoiminnan kehittämiseksi</w:t>
      </w:r>
      <w:r w:rsidR="00BD32BE" w:rsidRPr="00EB04AD">
        <w:t>. Se s</w:t>
      </w:r>
      <w:r w:rsidRPr="00EB04AD">
        <w:t>elvittää</w:t>
      </w:r>
      <w:r w:rsidRPr="00EB04AD">
        <w:rPr>
          <w:rFonts w:hint="cs"/>
        </w:rPr>
        <w:t xml:space="preserve"> muun muassa vesialueiden soveltuvuutta vesiviljelyyn, tuulivoimapuistoiksi tai merikiviaineksen nostamiseen</w:t>
      </w:r>
      <w:r w:rsidR="00BD32BE" w:rsidRPr="00EB04AD">
        <w:t xml:space="preserve"> sekä</w:t>
      </w:r>
      <w:r w:rsidRPr="00EB04AD">
        <w:rPr>
          <w:rFonts w:hint="cs"/>
        </w:rPr>
        <w:t xml:space="preserve"> te</w:t>
      </w:r>
      <w:r w:rsidRPr="00EB04AD">
        <w:t>kee</w:t>
      </w:r>
      <w:r w:rsidRPr="00EB04AD">
        <w:rPr>
          <w:rFonts w:hint="cs"/>
        </w:rPr>
        <w:t xml:space="preserve"> käyttöoikeus- tai vuokrasopimuksia toimijoiden kanssa. </w:t>
      </w:r>
    </w:p>
    <w:p w14:paraId="777B038F" w14:textId="77777777" w:rsidR="00E761B6" w:rsidRPr="00EB04AD" w:rsidRDefault="00E761B6" w:rsidP="00E761B6"/>
    <w:p w14:paraId="454485E7" w14:textId="7DCDD33A" w:rsidR="00E761B6" w:rsidRPr="00EB04AD" w:rsidRDefault="00E761B6" w:rsidP="00E761B6">
      <w:pPr>
        <w:pStyle w:val="Luettelokappale"/>
        <w:ind w:left="0"/>
        <w:textAlignment w:val="baseline"/>
      </w:pPr>
      <w:r w:rsidRPr="00EB04AD">
        <w:t>Merialueen yleisvesialueella metsästys ja kalastus ovat pääsääntöisesti vapaita. Metsähallitus myöntää luvat lohirysien pitoon. Yksityisvesialueilla tarvitaan kalastuslupa</w:t>
      </w:r>
      <w:r w:rsidR="00CC12AC" w:rsidRPr="00EB04AD">
        <w:t>.</w:t>
      </w:r>
      <w:r w:rsidR="00491CB2" w:rsidRPr="00EB04AD">
        <w:t xml:space="preserve"> Metsähallitus päättää myönnettävien ja myytävien kalastuslupien määrän:</w:t>
      </w:r>
      <w:r w:rsidR="00CC12AC" w:rsidRPr="00EB04AD">
        <w:t xml:space="preserve"> </w:t>
      </w:r>
      <w:r w:rsidRPr="00EB04AD">
        <w:t>kalastus mitoitetaan vesialuekokonaisuuteen ja kalaston ekologiseen kestävyyteen. Puolustusvoimien suoja-alueill</w:t>
      </w:r>
      <w:r w:rsidR="005D4742" w:rsidRPr="00EB04AD">
        <w:t>a</w:t>
      </w:r>
      <w:r w:rsidRPr="00EB04AD">
        <w:t xml:space="preserve"> on usein omia rajoituksia maanpuolustuksen ja turvallisuuden takia. Alueiden haltijana Metsähallitus harjoittaa </w:t>
      </w:r>
      <w:r w:rsidR="00B74739" w:rsidRPr="00EB04AD">
        <w:t xml:space="preserve">merialueella </w:t>
      </w:r>
      <w:r w:rsidRPr="00EB04AD">
        <w:t>myös erävalvontaa.</w:t>
      </w:r>
    </w:p>
    <w:p w14:paraId="70D1B99E" w14:textId="77777777" w:rsidR="00E761B6" w:rsidRPr="00EB04AD" w:rsidRDefault="00E761B6" w:rsidP="00E761B6"/>
    <w:p w14:paraId="38CAE646" w14:textId="1E0BE35B" w:rsidR="00E761B6" w:rsidRPr="00EB04AD" w:rsidRDefault="00E761B6" w:rsidP="00E761B6">
      <w:r w:rsidRPr="00EB04AD">
        <w:t>Metsähallitus vastaa</w:t>
      </w:r>
      <w:r w:rsidR="007A60A0" w:rsidRPr="00EB04AD">
        <w:t xml:space="preserve"> myös</w:t>
      </w:r>
      <w:r w:rsidRPr="00EB04AD">
        <w:rPr>
          <w:rFonts w:hint="cs"/>
        </w:rPr>
        <w:t xml:space="preserve"> suojeltujen </w:t>
      </w:r>
      <w:r w:rsidRPr="00EB04AD">
        <w:t>meri</w:t>
      </w:r>
      <w:r w:rsidRPr="00EB04AD">
        <w:rPr>
          <w:rFonts w:hint="cs"/>
        </w:rPr>
        <w:t>alueiden hoidosta</w:t>
      </w:r>
      <w:r w:rsidRPr="00EB04AD">
        <w:t xml:space="preserve"> ja suojelusta sekä luonnon virkistyskäytön ohjauksesta hallinnoimillaan merialueilla. Merialueen kansallispuistoihin ja muihin </w:t>
      </w:r>
      <w:r w:rsidR="00B911BB" w:rsidRPr="00EB04AD">
        <w:t>erityiskohteisiin</w:t>
      </w:r>
      <w:r w:rsidR="005C3A12" w:rsidRPr="00EB04AD">
        <w:t xml:space="preserve"> Metsähallitus </w:t>
      </w:r>
      <w:r w:rsidR="00A4567B" w:rsidRPr="00EB04AD">
        <w:t>kehittää</w:t>
      </w:r>
      <w:r w:rsidRPr="00EB04AD">
        <w:t xml:space="preserve"> palveluja asiakkaiden ja yhteiskunnan tarpeiden mukaisesti suunnitelmallisesti yhteistyössä </w:t>
      </w:r>
      <w:r w:rsidR="00A4567B" w:rsidRPr="00EB04AD">
        <w:t>kumppaneidensa</w:t>
      </w:r>
      <w:r w:rsidRPr="00EB04AD">
        <w:t xml:space="preserve"> kanssa.</w:t>
      </w:r>
    </w:p>
    <w:p w14:paraId="5AF0D947" w14:textId="77777777" w:rsidR="00E761B6" w:rsidRPr="00EB04AD" w:rsidRDefault="00E761B6" w:rsidP="00E761B6"/>
    <w:p w14:paraId="64CC6E6E" w14:textId="0ED6BCF4" w:rsidR="00E761B6" w:rsidRPr="00EB04AD" w:rsidRDefault="5DFCCAF3" w:rsidP="00E761B6">
      <w:pPr>
        <w:tabs>
          <w:tab w:val="left" w:pos="9356"/>
        </w:tabs>
      </w:pPr>
      <w:r w:rsidRPr="00EB04AD">
        <w:t xml:space="preserve">Metsähallituksen merialueen toiminnassa ovat keskeisiä vedenalaisen luonnon </w:t>
      </w:r>
      <w:r w:rsidR="09EEA7E5" w:rsidRPr="00EB04AD">
        <w:t>tiedot</w:t>
      </w:r>
      <w:r w:rsidRPr="00EB04AD">
        <w:t xml:space="preserve">. </w:t>
      </w:r>
      <w:r w:rsidR="2E99B69F" w:rsidRPr="00EB04AD">
        <w:t>N</w:t>
      </w:r>
      <w:r w:rsidRPr="00EB04AD">
        <w:t xml:space="preserve">äitä luontotietoja on </w:t>
      </w:r>
      <w:r w:rsidR="48781777" w:rsidRPr="00EB04AD">
        <w:t>koottu</w:t>
      </w:r>
      <w:r w:rsidR="09EEA7E5" w:rsidRPr="00EB04AD">
        <w:t xml:space="preserve"> </w:t>
      </w:r>
      <w:r w:rsidRPr="00EB04AD">
        <w:t xml:space="preserve">2000-luvulla systemaattisesti Vedenalaisen luonnon monimuotoisuus (VELMU) -inventoinneissa mutta myös muissa inventoinneissa. </w:t>
      </w:r>
      <w:r w:rsidR="5D5926CE" w:rsidRPr="00EB04AD">
        <w:t xml:space="preserve">Osa tiedoista </w:t>
      </w:r>
      <w:r w:rsidR="09EEA7E5" w:rsidRPr="00EB04AD">
        <w:t>on mallinnettuja</w:t>
      </w:r>
      <w:r w:rsidR="19399140" w:rsidRPr="00EB04AD">
        <w:t xml:space="preserve">. Myös saarissa </w:t>
      </w:r>
      <w:r w:rsidRPr="00EB04AD">
        <w:t>on tehty luontotyyppi-inventointeja sekä suunnittelualueen vesi- ja maa-alueilla laji-inventointeja</w:t>
      </w:r>
      <w:r w:rsidR="00485BC5" w:rsidRPr="00EB04AD">
        <w:t xml:space="preserve"> </w:t>
      </w:r>
      <w:r w:rsidR="00B9079F" w:rsidRPr="00EB04AD">
        <w:t>sekä kulttuuriperin</w:t>
      </w:r>
      <w:r w:rsidR="00670E22" w:rsidRPr="00EB04AD">
        <w:t>töön liittyviä</w:t>
      </w:r>
      <w:r w:rsidR="00B9079F" w:rsidRPr="00EB04AD">
        <w:t xml:space="preserve"> </w:t>
      </w:r>
      <w:r w:rsidR="00670E22" w:rsidRPr="00EB04AD">
        <w:t>ja arkeologisia inventointeja</w:t>
      </w:r>
      <w:r w:rsidRPr="00EB04AD">
        <w:t xml:space="preserve">. </w:t>
      </w:r>
    </w:p>
    <w:p w14:paraId="11B5528C" w14:textId="77777777" w:rsidR="00E761B6" w:rsidRPr="00EB04AD" w:rsidRDefault="00E761B6" w:rsidP="00E761B6">
      <w:pPr>
        <w:tabs>
          <w:tab w:val="left" w:pos="9356"/>
        </w:tabs>
      </w:pPr>
    </w:p>
    <w:p w14:paraId="742C7D81" w14:textId="11CF719E" w:rsidR="00E761B6" w:rsidRPr="00EB04AD" w:rsidRDefault="00E761B6" w:rsidP="00E761B6">
      <w:pPr>
        <w:tabs>
          <w:tab w:val="left" w:pos="9356"/>
        </w:tabs>
      </w:pPr>
      <w:r w:rsidRPr="00EB04AD">
        <w:t xml:space="preserve">Merialueen kestävä käyttö on kaiken toiminnan elinehto. Kaiken toiminnan tulee perustua riittäviin tietoihin </w:t>
      </w:r>
      <w:r w:rsidR="00D938B2" w:rsidRPr="00EB04AD">
        <w:t>sekä luonnosta että</w:t>
      </w:r>
      <w:r w:rsidRPr="00EB04AD">
        <w:t xml:space="preserve"> toimenpiteiden vaikutuksista. Oman toimintansa yhteensovittamisessa Metsähallituksen on otettava huomioon myös muut merialueen käyttömuodot</w:t>
      </w:r>
      <w:r w:rsidR="00BF4AA4" w:rsidRPr="00EB04AD">
        <w:t>,</w:t>
      </w:r>
      <w:r w:rsidRPr="00EB04AD">
        <w:t xml:space="preserve"> kuten kalastus ja metsästys yleisellä vesialueella, </w:t>
      </w:r>
      <w:r w:rsidR="00FE4B22" w:rsidRPr="00EB04AD">
        <w:t>P</w:t>
      </w:r>
      <w:r w:rsidRPr="00EB04AD">
        <w:t xml:space="preserve">uolustusvoimien toiminta </w:t>
      </w:r>
      <w:r w:rsidR="00FE4B22" w:rsidRPr="00EB04AD">
        <w:t>sekä</w:t>
      </w:r>
      <w:r w:rsidRPr="00EB04AD">
        <w:t xml:space="preserve"> väylien kunnossapito, vaikka se ei itse toiminnoista tai niiden mitoituksesta vastaakaan.  </w:t>
      </w:r>
    </w:p>
    <w:p w14:paraId="69D7A3FD" w14:textId="77777777" w:rsidR="00E761B6" w:rsidRPr="00EB04AD" w:rsidRDefault="00E761B6" w:rsidP="00E761B6"/>
    <w:p w14:paraId="10BB10EE" w14:textId="0593E5DA" w:rsidR="00E761B6" w:rsidRPr="00EB04AD" w:rsidRDefault="00E761B6" w:rsidP="00E761B6">
      <w:r w:rsidRPr="00EB04AD">
        <w:t>Metsähallitu</w:t>
      </w:r>
      <w:r w:rsidR="00BF4AA4" w:rsidRPr="00EB04AD">
        <w:t>k</w:t>
      </w:r>
      <w:r w:rsidRPr="00EB04AD">
        <w:t>s</w:t>
      </w:r>
      <w:r w:rsidR="00BF4AA4" w:rsidRPr="00EB04AD">
        <w:t>en</w:t>
      </w:r>
      <w:r w:rsidRPr="00EB04AD">
        <w:t xml:space="preserve"> on otettava huomioon </w:t>
      </w:r>
      <w:r w:rsidR="00114808" w:rsidRPr="00EB04AD">
        <w:t xml:space="preserve">koko </w:t>
      </w:r>
      <w:r w:rsidRPr="00EB04AD">
        <w:t>merialueen käytön vaikutukset</w:t>
      </w:r>
      <w:r w:rsidR="004908D7" w:rsidRPr="00EB04AD">
        <w:t>:</w:t>
      </w:r>
      <w:r w:rsidR="000C2228" w:rsidRPr="00EB04AD">
        <w:t xml:space="preserve"> </w:t>
      </w:r>
      <w:r w:rsidR="004908D7" w:rsidRPr="00EB04AD">
        <w:t>t</w:t>
      </w:r>
      <w:r w:rsidR="000C2228" w:rsidRPr="00EB04AD">
        <w:t>oisaalta</w:t>
      </w:r>
      <w:r w:rsidR="007C734D" w:rsidRPr="00EB04AD">
        <w:t xml:space="preserve"> se</w:t>
      </w:r>
      <w:r w:rsidR="004908D7" w:rsidRPr="00EB04AD">
        <w:t>,</w:t>
      </w:r>
      <w:r w:rsidR="000C2228" w:rsidRPr="00EB04AD">
        <w:t xml:space="preserve"> mi</w:t>
      </w:r>
      <w:r w:rsidR="00114808" w:rsidRPr="00EB04AD">
        <w:t>t</w:t>
      </w:r>
      <w:r w:rsidR="000C2228" w:rsidRPr="00EB04AD">
        <w:t>ä Metsähallituksen merialueen käyttö aihe</w:t>
      </w:r>
      <w:r w:rsidR="00114808" w:rsidRPr="00EB04AD">
        <w:t>u</w:t>
      </w:r>
      <w:r w:rsidR="000C2228" w:rsidRPr="00EB04AD">
        <w:t>ttaa muualla</w:t>
      </w:r>
      <w:r w:rsidR="004908D7" w:rsidRPr="00EB04AD">
        <w:t>,</w:t>
      </w:r>
      <w:r w:rsidR="000C2228" w:rsidRPr="00EB04AD">
        <w:t xml:space="preserve"> ja toisaalta</w:t>
      </w:r>
      <w:r w:rsidR="007C734D" w:rsidRPr="00EB04AD">
        <w:t xml:space="preserve"> se</w:t>
      </w:r>
      <w:r w:rsidR="004908D7" w:rsidRPr="00EB04AD">
        <w:t>,</w:t>
      </w:r>
      <w:r w:rsidR="000C2228" w:rsidRPr="00EB04AD">
        <w:t xml:space="preserve"> mitä muiden alueiden käyttö</w:t>
      </w:r>
      <w:r w:rsidR="00114808" w:rsidRPr="00EB04AD">
        <w:t xml:space="preserve"> </w:t>
      </w:r>
      <w:r w:rsidR="000C2228" w:rsidRPr="00EB04AD">
        <w:t>aiheuttaa Mets</w:t>
      </w:r>
      <w:r w:rsidR="00235B12" w:rsidRPr="00EB04AD">
        <w:t>ähall</w:t>
      </w:r>
      <w:r w:rsidR="00114808" w:rsidRPr="00EB04AD">
        <w:t>i</w:t>
      </w:r>
      <w:r w:rsidR="00235B12" w:rsidRPr="00EB04AD">
        <w:t>tuksen hallinnoimilla alueilla</w:t>
      </w:r>
      <w:r w:rsidR="00076E0A" w:rsidRPr="00EB04AD">
        <w:t xml:space="preserve">. </w:t>
      </w:r>
      <w:r w:rsidR="00114808" w:rsidRPr="00EB04AD">
        <w:t xml:space="preserve">Luonto, erityisesti meriluonto, ei tunnista rajoja omistussuhteissa </w:t>
      </w:r>
      <w:r w:rsidR="002B0AFB" w:rsidRPr="00EB04AD">
        <w:t xml:space="preserve">tai </w:t>
      </w:r>
      <w:r w:rsidR="00114808" w:rsidRPr="00EB04AD">
        <w:t>valtio</w:t>
      </w:r>
      <w:r w:rsidR="001402C5" w:rsidRPr="00EB04AD">
        <w:t>iden välillä. V</w:t>
      </w:r>
      <w:r w:rsidR="00114808" w:rsidRPr="00EB04AD">
        <w:t>irtaukset liikuttavat ravinteita</w:t>
      </w:r>
      <w:r w:rsidR="001402C5" w:rsidRPr="00EB04AD">
        <w:t>, minkä l</w:t>
      </w:r>
      <w:r w:rsidR="00114808" w:rsidRPr="00EB04AD">
        <w:t>isäksi on otettava huomioon maa-alueilta valumavesien mukana ja meren pohjasta kumpuava ravinnekuormitus sekä ilmastonmuutoksen tuomat haasteet luonnolle</w:t>
      </w:r>
      <w:r w:rsidR="00302D88" w:rsidRPr="00EB04AD">
        <w:t xml:space="preserve">. Myös </w:t>
      </w:r>
      <w:r w:rsidRPr="00EB04AD">
        <w:t xml:space="preserve">toimintaympäristön </w:t>
      </w:r>
      <w:r w:rsidR="00302D88" w:rsidRPr="00EB04AD">
        <w:t>muutosten ennakointi on hyvin tärkeää.</w:t>
      </w:r>
      <w:r w:rsidRPr="00EB04AD">
        <w:t xml:space="preserve"> </w:t>
      </w:r>
    </w:p>
    <w:p w14:paraId="73854323" w14:textId="77777777" w:rsidR="00E761B6" w:rsidRPr="00EB04AD" w:rsidRDefault="00E761B6" w:rsidP="00E761B6"/>
    <w:p w14:paraId="0E8AF039" w14:textId="340645D6" w:rsidR="003036D4" w:rsidRPr="00EB04AD" w:rsidRDefault="00E761B6" w:rsidP="00E761B6">
      <w:r w:rsidRPr="00EB04AD">
        <w:t>Merialueella</w:t>
      </w:r>
      <w:r w:rsidR="00BF4AA4" w:rsidRPr="00EB04AD">
        <w:t>,</w:t>
      </w:r>
      <w:r w:rsidRPr="00EB04AD">
        <w:t xml:space="preserve"> kuten muillakin alueilla</w:t>
      </w:r>
      <w:r w:rsidR="00BF4AA4" w:rsidRPr="00EB04AD">
        <w:t>,</w:t>
      </w:r>
      <w:r w:rsidRPr="00EB04AD">
        <w:t xml:space="preserve"> Metsähallitusta sitovat </w:t>
      </w:r>
      <w:r w:rsidR="00B377A8" w:rsidRPr="00EB04AD">
        <w:t xml:space="preserve">myös </w:t>
      </w:r>
      <w:r w:rsidRPr="00EB04AD">
        <w:t>kansainväliset velvoitteet</w:t>
      </w:r>
      <w:r w:rsidR="00D56C4D" w:rsidRPr="00EB04AD">
        <w:t xml:space="preserve">. </w:t>
      </w:r>
      <w:r w:rsidR="003036D4" w:rsidRPr="00EB04AD">
        <w:t>Merialueen käyt</w:t>
      </w:r>
      <w:r w:rsidR="00746B30" w:rsidRPr="00EB04AD">
        <w:t xml:space="preserve">ön ja suojelun suunnittelussa pitää siis ottaa huomioon sekä kansallinen että kansainvälinen toimintaympäristö </w:t>
      </w:r>
      <w:r w:rsidR="00D56C4D" w:rsidRPr="00EB04AD">
        <w:t>sekä</w:t>
      </w:r>
      <w:r w:rsidR="00746B30" w:rsidRPr="00EB04AD">
        <w:t xml:space="preserve"> siinä tapahtuvat muutokset. </w:t>
      </w:r>
    </w:p>
    <w:p w14:paraId="3A36DD72" w14:textId="77777777" w:rsidR="00E761B6" w:rsidRPr="00EB04AD" w:rsidRDefault="00E761B6" w:rsidP="00E761B6"/>
    <w:p w14:paraId="3F7EBBF8" w14:textId="34D417CF" w:rsidR="00326B40" w:rsidRPr="00EB04AD" w:rsidRDefault="00E761B6" w:rsidP="00E761B6">
      <w:r w:rsidRPr="00EB04AD">
        <w:lastRenderedPageBreak/>
        <w:t xml:space="preserve">EU käyttää erilaisia ohjauskeinoja </w:t>
      </w:r>
      <w:r w:rsidR="007464F2" w:rsidRPr="00EB04AD">
        <w:t>vaikuttaakseen</w:t>
      </w:r>
      <w:r w:rsidRPr="00EB04AD">
        <w:t xml:space="preserve"> jäsenmaidensa merialueen käyttöön ja suojeluun. Osa ohjauksesta päätyy myös jäsenmaiden lainsäädäntöön, </w:t>
      </w:r>
      <w:r w:rsidR="00DB4403" w:rsidRPr="00EB04AD">
        <w:t>osa taas</w:t>
      </w:r>
      <w:r w:rsidRPr="00EB04AD">
        <w:t xml:space="preserve"> jää</w:t>
      </w:r>
      <w:r w:rsidR="00DB4403" w:rsidRPr="00EB04AD">
        <w:t xml:space="preserve"> </w:t>
      </w:r>
      <w:r w:rsidRPr="00EB04AD">
        <w:t>suosituksiksi. EU pystyy ohjaamaan jäsenmaitaan</w:t>
      </w:r>
      <w:r w:rsidR="002F6BDC" w:rsidRPr="00EB04AD">
        <w:t xml:space="preserve"> myös rahoituksella</w:t>
      </w:r>
      <w:r w:rsidRPr="00EB04AD">
        <w:t xml:space="preserve">. Jäsenmaat on velvoitettu </w:t>
      </w:r>
      <w:r w:rsidR="00DB4403" w:rsidRPr="00EB04AD">
        <w:t>muun muassa</w:t>
      </w:r>
      <w:r w:rsidRPr="00EB04AD">
        <w:t xml:space="preserve"> perustamaan Natura 2000 -alueverkoston luontonsa suojelemiseksi. EU on rahoittanut näillä Natura 2000 -alueilla tehtäviä hoitotoimia</w:t>
      </w:r>
      <w:r w:rsidR="001A5536" w:rsidRPr="00EB04AD">
        <w:t>,</w:t>
      </w:r>
      <w:r w:rsidRPr="00EB04AD">
        <w:t xml:space="preserve"> ja</w:t>
      </w:r>
      <w:r w:rsidR="001A5536" w:rsidRPr="00EB04AD">
        <w:t xml:space="preserve"> se</w:t>
      </w:r>
      <w:r w:rsidRPr="00EB04AD">
        <w:t xml:space="preserve"> pyrkii myös muilla keinoilla edistämään verkoston kohteiden aktiivis</w:t>
      </w:r>
      <w:r w:rsidR="00326B40" w:rsidRPr="00EB04AD">
        <w:t>ia</w:t>
      </w:r>
      <w:r w:rsidRPr="00EB04AD">
        <w:t xml:space="preserve"> suojelutoimia.</w:t>
      </w:r>
    </w:p>
    <w:p w14:paraId="5E12EEDF" w14:textId="77777777" w:rsidR="00326B40" w:rsidRPr="00EB04AD" w:rsidRDefault="00326B40" w:rsidP="00E761B6"/>
    <w:p w14:paraId="46555E6C" w14:textId="7A0C6711" w:rsidR="00AC4D8B" w:rsidRPr="00EB04AD" w:rsidRDefault="00E761B6" w:rsidP="00E761B6">
      <w:r w:rsidRPr="00EB04AD">
        <w:t xml:space="preserve">EU:lla on </w:t>
      </w:r>
      <w:r w:rsidR="00CD680C" w:rsidRPr="00EB04AD">
        <w:t xml:space="preserve">useita strategioita </w:t>
      </w:r>
      <w:r w:rsidRPr="00EB04AD">
        <w:t>merialueen taloudelliselle käytölle</w:t>
      </w:r>
      <w:r w:rsidR="00240C70" w:rsidRPr="00EB04AD">
        <w:t>. E</w:t>
      </w:r>
      <w:r w:rsidRPr="00EB04AD" w:rsidDel="00E7132E">
        <w:t xml:space="preserve">simerkiksi </w:t>
      </w:r>
      <w:hyperlink r:id="rId17" w:history="1">
        <w:r w:rsidRPr="00177E8A">
          <w:rPr>
            <w:rStyle w:val="Hyperlinkki"/>
          </w:rPr>
          <w:t>Sinisen kasvun strategia</w:t>
        </w:r>
      </w:hyperlink>
      <w:r w:rsidRPr="00EB04AD">
        <w:t xml:space="preserve"> pyrkii lisäämään merialueen taloudellista käyttöä kestävästi</w:t>
      </w:r>
      <w:r w:rsidR="00955967" w:rsidRPr="00EB04AD">
        <w:t>, y</w:t>
      </w:r>
      <w:r w:rsidRPr="00EB04AD">
        <w:t xml:space="preserve">hteisellä </w:t>
      </w:r>
      <w:hyperlink r:id="rId18" w:history="1">
        <w:r w:rsidRPr="006E048A">
          <w:rPr>
            <w:rStyle w:val="Hyperlinkki"/>
          </w:rPr>
          <w:t>kalastuspolitiikalla</w:t>
        </w:r>
      </w:hyperlink>
      <w:r w:rsidRPr="00EB04AD">
        <w:t xml:space="preserve"> </w:t>
      </w:r>
      <w:r w:rsidR="00955967" w:rsidRPr="00EB04AD">
        <w:t>pyritään</w:t>
      </w:r>
      <w:r w:rsidRPr="00EB04AD">
        <w:t xml:space="preserve"> lisäämään </w:t>
      </w:r>
      <w:r w:rsidR="00CD680C" w:rsidRPr="00EB04AD">
        <w:t xml:space="preserve">kestävää </w:t>
      </w:r>
      <w:r w:rsidRPr="00EB04AD">
        <w:t>kalastusta ja vesiviljelyä</w:t>
      </w:r>
      <w:r w:rsidR="00CD680C" w:rsidRPr="00EB04AD">
        <w:t xml:space="preserve"> </w:t>
      </w:r>
      <w:r w:rsidR="0082157C" w:rsidRPr="00EB04AD">
        <w:t>sekä</w:t>
      </w:r>
      <w:r w:rsidR="00CD680C" w:rsidRPr="00EB04AD">
        <w:t xml:space="preserve"> </w:t>
      </w:r>
      <w:hyperlink r:id="rId19" w:history="1">
        <w:r w:rsidR="002976AA" w:rsidRPr="00B56873">
          <w:rPr>
            <w:rStyle w:val="Hyperlinkki"/>
          </w:rPr>
          <w:t>uusiutuvan energian strategialla</w:t>
        </w:r>
      </w:hyperlink>
      <w:r w:rsidR="009826EA" w:rsidRPr="00EB04AD">
        <w:t xml:space="preserve"> vaikutetaan </w:t>
      </w:r>
      <w:r w:rsidRPr="00EB04AD">
        <w:t>energiapolitiikkaan avomerellä tuotettavan uusiutuvan energian</w:t>
      </w:r>
      <w:r w:rsidR="00CD680C" w:rsidRPr="00EB04AD">
        <w:t xml:space="preserve"> osalta.</w:t>
      </w:r>
    </w:p>
    <w:p w14:paraId="371208EB" w14:textId="77777777" w:rsidR="00AC4D8B" w:rsidRPr="00EB04AD" w:rsidRDefault="00AC4D8B" w:rsidP="00E761B6"/>
    <w:p w14:paraId="65DA2A8A" w14:textId="31617551" w:rsidR="00E761B6" w:rsidRPr="00EB04AD" w:rsidRDefault="005D1C46" w:rsidP="00E761B6">
      <w:hyperlink r:id="rId20" w:history="1">
        <w:r w:rsidR="00E761B6" w:rsidRPr="00BF02CC">
          <w:rPr>
            <w:rStyle w:val="Hyperlinkki"/>
          </w:rPr>
          <w:t>Itämeren merellisen ympäristön suojelukomissio </w:t>
        </w:r>
        <w:proofErr w:type="spellStart"/>
        <w:r w:rsidR="00E761B6" w:rsidRPr="00BF02CC">
          <w:rPr>
            <w:rStyle w:val="Hyperlinkki"/>
          </w:rPr>
          <w:t>HELCOM</w:t>
        </w:r>
      </w:hyperlink>
      <w:r w:rsidR="00E761B6" w:rsidRPr="00EB04AD">
        <w:t>in</w:t>
      </w:r>
      <w:proofErr w:type="spellEnd"/>
      <w:r w:rsidR="00E761B6" w:rsidRPr="00EB04AD">
        <w:t xml:space="preserve"> </w:t>
      </w:r>
      <w:r w:rsidR="006374A7" w:rsidRPr="00EB04AD">
        <w:t xml:space="preserve">sopimusosapuolina </w:t>
      </w:r>
      <w:r w:rsidR="00E761B6" w:rsidRPr="00EB04AD">
        <w:t xml:space="preserve">ovat Itämeren rannikkovaltiot sekä EU. Myös HELCOM vaikuttaa </w:t>
      </w:r>
      <w:r w:rsidR="00A72ADC" w:rsidRPr="00EB04AD">
        <w:t xml:space="preserve">sopimusosapuoliensa </w:t>
      </w:r>
      <w:r w:rsidR="00E761B6" w:rsidRPr="00EB04AD">
        <w:t xml:space="preserve">merialueen käyttöön ja </w:t>
      </w:r>
      <w:r w:rsidR="0061633B" w:rsidRPr="00EB04AD">
        <w:t xml:space="preserve">suojelua </w:t>
      </w:r>
      <w:r w:rsidR="00E761B6" w:rsidRPr="00EB04AD">
        <w:t xml:space="preserve">koskeviin poliittisiin linjauksiin, strategioihin ja suosituksiin. </w:t>
      </w:r>
      <w:commentRangeStart w:id="13"/>
      <w:r w:rsidR="002E4458" w:rsidRPr="00EB04AD">
        <w:rPr>
          <w:highlight w:val="yellow"/>
        </w:rPr>
        <w:t>L</w:t>
      </w:r>
      <w:r w:rsidR="00726C47" w:rsidRPr="00EB04AD">
        <w:rPr>
          <w:highlight w:val="yellow"/>
        </w:rPr>
        <w:t>iitteeseen 9 on koottu linkkejä</w:t>
      </w:r>
      <w:r w:rsidR="009E47F0" w:rsidRPr="00EB04AD">
        <w:rPr>
          <w:highlight w:val="yellow"/>
        </w:rPr>
        <w:t xml:space="preserve"> tässä luonnonvarasuunnitelmassa mainittuihin </w:t>
      </w:r>
      <w:r w:rsidR="002E4458" w:rsidRPr="00EB04AD">
        <w:rPr>
          <w:highlight w:val="yellow"/>
        </w:rPr>
        <w:t>keskeisimpiin</w:t>
      </w:r>
      <w:r w:rsidR="00692AD3" w:rsidRPr="00EB04AD">
        <w:rPr>
          <w:highlight w:val="yellow"/>
        </w:rPr>
        <w:t xml:space="preserve"> strategioihin ja suunnitelmiin, jotka ohjaavat</w:t>
      </w:r>
      <w:r w:rsidR="002E4458" w:rsidRPr="00EB04AD">
        <w:rPr>
          <w:highlight w:val="yellow"/>
        </w:rPr>
        <w:t xml:space="preserve"> merialueen suojelua ja käyttöä</w:t>
      </w:r>
      <w:r w:rsidR="009876CD" w:rsidRPr="00EB04AD">
        <w:t>.</w:t>
      </w:r>
      <w:commentRangeEnd w:id="13"/>
      <w:r w:rsidR="002E4458" w:rsidRPr="00EB04AD">
        <w:rPr>
          <w:rStyle w:val="Kommentinviite"/>
          <w:sz w:val="22"/>
          <w:szCs w:val="22"/>
        </w:rPr>
        <w:commentReference w:id="13"/>
      </w:r>
    </w:p>
    <w:p w14:paraId="2AB8235C" w14:textId="77777777" w:rsidR="002E4458" w:rsidRPr="00EB04AD" w:rsidRDefault="002E4458" w:rsidP="00E761B6"/>
    <w:p w14:paraId="5FE19235" w14:textId="77777777" w:rsidR="009C4EB5" w:rsidRPr="001F2818" w:rsidRDefault="009C4EB5" w:rsidP="009C4EB5">
      <w:pPr>
        <w:pStyle w:val="Luettelokappale"/>
        <w:ind w:left="284"/>
        <w:textAlignment w:val="baseline"/>
        <w:rPr>
          <w:b/>
          <w:bCs/>
          <w:highlight w:val="magenta"/>
        </w:rPr>
      </w:pPr>
      <w:r w:rsidRPr="001F2818">
        <w:rPr>
          <w:b/>
          <w:bCs/>
          <w:highlight w:val="magenta"/>
        </w:rPr>
        <w:t>Tietolaatikko: Itämeren merellisen ympäristön suojelukomissio (HELCOM), Itämeren suojelun toimintaohjelma ja Metsähallitus</w:t>
      </w:r>
    </w:p>
    <w:p w14:paraId="6BB2F0F7" w14:textId="77777777" w:rsidR="009C4EB5" w:rsidRPr="001F2818" w:rsidRDefault="009C4EB5" w:rsidP="009C4EB5">
      <w:pPr>
        <w:pStyle w:val="Luettelokappale"/>
        <w:ind w:left="284"/>
        <w:textAlignment w:val="baseline"/>
        <w:rPr>
          <w:highlight w:val="magenta"/>
        </w:rPr>
      </w:pPr>
    </w:p>
    <w:p w14:paraId="4AD31B48" w14:textId="43379391" w:rsidR="009C4EB5" w:rsidRPr="001F2818" w:rsidRDefault="009C4EB5" w:rsidP="009C4EB5">
      <w:pPr>
        <w:pStyle w:val="Luettelokappale"/>
        <w:ind w:left="284"/>
        <w:textAlignment w:val="baseline"/>
        <w:rPr>
          <w:highlight w:val="magenta"/>
        </w:rPr>
      </w:pPr>
      <w:r w:rsidRPr="001F2818">
        <w:rPr>
          <w:highlight w:val="magenta"/>
        </w:rPr>
        <w:t xml:space="preserve">Itämeren merellisen ympäristön suojelukomission (HELCOM) tarkoituksena on nimensä mukaisesti suojella Itämeren merellistä ympäristöä. </w:t>
      </w:r>
      <w:r w:rsidR="00F54D75" w:rsidRPr="001F2818">
        <w:rPr>
          <w:highlight w:val="magenta"/>
        </w:rPr>
        <w:t>Komissio on perustettu vuonna 1974 Helsinki-sopimuksella</w:t>
      </w:r>
      <w:r w:rsidR="00BF73F0" w:rsidRPr="001F2818">
        <w:rPr>
          <w:highlight w:val="magenta"/>
        </w:rPr>
        <w:t>, ja s</w:t>
      </w:r>
      <w:r w:rsidRPr="001F2818">
        <w:rPr>
          <w:highlight w:val="magenta"/>
        </w:rPr>
        <w:t>en sopimusosapuolia ovat kaikki Itämeren rantavaltiot sekä EU.</w:t>
      </w:r>
      <w:r w:rsidRPr="001F2818">
        <w:rPr>
          <w:rFonts w:ascii="Arial" w:hAnsi="Arial" w:cs="Arial"/>
          <w:color w:val="0F0F0F"/>
          <w:sz w:val="25"/>
          <w:szCs w:val="25"/>
          <w:highlight w:val="magenta"/>
          <w:shd w:val="clear" w:color="auto" w:fill="FFFFFF"/>
        </w:rPr>
        <w:t xml:space="preserve"> </w:t>
      </w:r>
      <w:r w:rsidRPr="001F2818">
        <w:rPr>
          <w:highlight w:val="magenta"/>
        </w:rPr>
        <w:t>HELCOM-työ edistää maailmanlaajuisiakin kestävän kehityksen, ilmaston, luonnon ja merten suojelun tavoitteita. Sen työtä alueellisessa merten suojelussa pidetään esimerkillisenä muun muassa YK:ssa.</w:t>
      </w:r>
    </w:p>
    <w:p w14:paraId="1FCA7432" w14:textId="77777777" w:rsidR="009C4EB5" w:rsidRPr="001F2818" w:rsidRDefault="009C4EB5" w:rsidP="009C4EB5">
      <w:pPr>
        <w:pStyle w:val="Luettelokappale"/>
        <w:ind w:left="284"/>
        <w:textAlignment w:val="baseline"/>
        <w:rPr>
          <w:highlight w:val="magenta"/>
        </w:rPr>
      </w:pPr>
    </w:p>
    <w:p w14:paraId="34D8703E" w14:textId="5CF022D7" w:rsidR="009C4EB5" w:rsidRPr="001F2818" w:rsidRDefault="009C4EB5" w:rsidP="009C4EB5">
      <w:pPr>
        <w:pStyle w:val="Luettelokappale"/>
        <w:ind w:left="284"/>
        <w:textAlignment w:val="baseline"/>
        <w:rPr>
          <w:highlight w:val="magenta"/>
        </w:rPr>
      </w:pPr>
      <w:r w:rsidRPr="001F2818">
        <w:rPr>
          <w:highlight w:val="magenta"/>
        </w:rPr>
        <w:t xml:space="preserve">HELCOM osallistuu ja vaikuttaa päätöksentekoon Itämeren luonnon hyväksi monin eri tavoin. </w:t>
      </w:r>
      <w:r w:rsidR="0073648C" w:rsidRPr="001F2818">
        <w:rPr>
          <w:highlight w:val="magenta"/>
        </w:rPr>
        <w:t>Se</w:t>
      </w:r>
      <w:r w:rsidR="001C62A1" w:rsidRPr="001F2818">
        <w:rPr>
          <w:highlight w:val="magenta"/>
        </w:rPr>
        <w:t xml:space="preserve"> ylläpitää tilannekuvaa Itämeren ekologisesta tilasta – vuonna 2023 valmistui </w:t>
      </w:r>
      <w:proofErr w:type="spellStart"/>
      <w:r w:rsidR="001C62A1" w:rsidRPr="001F2818">
        <w:rPr>
          <w:highlight w:val="magenta"/>
        </w:rPr>
        <w:t>HELCOMin</w:t>
      </w:r>
      <w:proofErr w:type="spellEnd"/>
      <w:r w:rsidR="001C62A1" w:rsidRPr="001F2818">
        <w:rPr>
          <w:highlight w:val="magenta"/>
        </w:rPr>
        <w:t xml:space="preserve"> kolmas Itämeren laajuinen kokonaisarvio. </w:t>
      </w:r>
      <w:r w:rsidR="00640308" w:rsidRPr="001F2818">
        <w:rPr>
          <w:highlight w:val="magenta"/>
        </w:rPr>
        <w:t xml:space="preserve">Omien projektiensa lisäksi HELCOM </w:t>
      </w:r>
      <w:r w:rsidRPr="001F2818">
        <w:rPr>
          <w:highlight w:val="magenta"/>
        </w:rPr>
        <w:t>tekee suosituksia, strategioita ja toimenpideohjelmia</w:t>
      </w:r>
      <w:r w:rsidR="00E46541" w:rsidRPr="001F2818">
        <w:rPr>
          <w:highlight w:val="magenta"/>
        </w:rPr>
        <w:t xml:space="preserve"> sekä </w:t>
      </w:r>
      <w:r w:rsidRPr="001F2818">
        <w:rPr>
          <w:highlight w:val="magenta"/>
        </w:rPr>
        <w:t>ideoi seurantoja</w:t>
      </w:r>
      <w:r w:rsidR="00E46541" w:rsidRPr="001F2818">
        <w:rPr>
          <w:highlight w:val="magenta"/>
        </w:rPr>
        <w:t xml:space="preserve"> ja niiden</w:t>
      </w:r>
      <w:r w:rsidRPr="001F2818">
        <w:rPr>
          <w:highlight w:val="magenta"/>
        </w:rPr>
        <w:t xml:space="preserve"> indikaattoreita</w:t>
      </w:r>
      <w:r w:rsidR="00E46541" w:rsidRPr="001F2818">
        <w:rPr>
          <w:highlight w:val="magenta"/>
        </w:rPr>
        <w:t>. Lisäksi se</w:t>
      </w:r>
      <w:r w:rsidR="003143FB" w:rsidRPr="001F2818">
        <w:rPr>
          <w:highlight w:val="magenta"/>
        </w:rPr>
        <w:t xml:space="preserve"> </w:t>
      </w:r>
      <w:r w:rsidRPr="001F2818">
        <w:rPr>
          <w:highlight w:val="magenta"/>
        </w:rPr>
        <w:t>tekee tietty</w:t>
      </w:r>
      <w:r w:rsidR="006E2257" w:rsidRPr="001F2818">
        <w:rPr>
          <w:highlight w:val="magenta"/>
        </w:rPr>
        <w:t>j</w:t>
      </w:r>
      <w:r w:rsidRPr="001F2818">
        <w:rPr>
          <w:highlight w:val="magenta"/>
        </w:rPr>
        <w:t>ä aihepiir</w:t>
      </w:r>
      <w:r w:rsidR="006E2257" w:rsidRPr="001F2818">
        <w:rPr>
          <w:highlight w:val="magenta"/>
        </w:rPr>
        <w:t>ej</w:t>
      </w:r>
      <w:r w:rsidRPr="001F2818">
        <w:rPr>
          <w:highlight w:val="magenta"/>
        </w:rPr>
        <w:t>ä</w:t>
      </w:r>
      <w:r w:rsidR="008C333D" w:rsidRPr="001F2818">
        <w:rPr>
          <w:highlight w:val="magenta"/>
        </w:rPr>
        <w:t>,</w:t>
      </w:r>
      <w:r w:rsidRPr="001F2818">
        <w:rPr>
          <w:highlight w:val="magenta"/>
        </w:rPr>
        <w:t xml:space="preserve"> kuten biodiversiteettiä</w:t>
      </w:r>
      <w:r w:rsidR="006E2257" w:rsidRPr="001F2818">
        <w:rPr>
          <w:highlight w:val="magenta"/>
        </w:rPr>
        <w:t>,</w:t>
      </w:r>
      <w:r w:rsidRPr="001F2818">
        <w:rPr>
          <w:highlight w:val="magenta"/>
        </w:rPr>
        <w:t xml:space="preserve"> koskevia arvioita. </w:t>
      </w:r>
    </w:p>
    <w:p w14:paraId="6E56B856" w14:textId="77777777" w:rsidR="009C4EB5" w:rsidRPr="001F2818" w:rsidRDefault="009C4EB5" w:rsidP="009C4EB5">
      <w:pPr>
        <w:pStyle w:val="Luettelokappale"/>
        <w:ind w:left="284"/>
        <w:textAlignment w:val="baseline"/>
        <w:rPr>
          <w:highlight w:val="magenta"/>
        </w:rPr>
      </w:pPr>
    </w:p>
    <w:p w14:paraId="0FEAB5D4" w14:textId="59D53FE2" w:rsidR="009C4EB5" w:rsidRPr="001F2818" w:rsidRDefault="00EB65C5" w:rsidP="000D27D7">
      <w:pPr>
        <w:pStyle w:val="Luettelokappale"/>
        <w:ind w:left="284"/>
        <w:textAlignment w:val="baseline"/>
        <w:rPr>
          <w:highlight w:val="magenta"/>
        </w:rPr>
      </w:pPr>
      <w:proofErr w:type="spellStart"/>
      <w:r w:rsidRPr="001F2818">
        <w:rPr>
          <w:highlight w:val="magenta"/>
        </w:rPr>
        <w:t>HELCOMissa</w:t>
      </w:r>
      <w:proofErr w:type="spellEnd"/>
      <w:r w:rsidRPr="001F2818">
        <w:rPr>
          <w:highlight w:val="magenta"/>
        </w:rPr>
        <w:t xml:space="preserve"> t</w:t>
      </w:r>
      <w:r w:rsidR="009C4EB5" w:rsidRPr="001F2818">
        <w:rPr>
          <w:highlight w:val="magenta"/>
        </w:rPr>
        <w:t>yötä tehdään monella eri tasolla</w:t>
      </w:r>
      <w:r w:rsidRPr="001F2818">
        <w:rPr>
          <w:highlight w:val="magenta"/>
        </w:rPr>
        <w:t xml:space="preserve">. </w:t>
      </w:r>
      <w:r w:rsidR="000D27D7" w:rsidRPr="001F2818">
        <w:rPr>
          <w:highlight w:val="magenta"/>
        </w:rPr>
        <w:t>K</w:t>
      </w:r>
      <w:r w:rsidR="00081FC8" w:rsidRPr="001F2818">
        <w:rPr>
          <w:highlight w:val="magenta"/>
        </w:rPr>
        <w:t xml:space="preserve">ansalliset asiantuntijat osallistuvat </w:t>
      </w:r>
      <w:proofErr w:type="spellStart"/>
      <w:r w:rsidR="000F54E7" w:rsidRPr="001F2818">
        <w:rPr>
          <w:highlight w:val="magenta"/>
        </w:rPr>
        <w:t>HELCOMin</w:t>
      </w:r>
      <w:proofErr w:type="spellEnd"/>
      <w:r w:rsidR="000F54E7" w:rsidRPr="001F2818">
        <w:rPr>
          <w:highlight w:val="magenta"/>
        </w:rPr>
        <w:t xml:space="preserve"> asiantuntija</w:t>
      </w:r>
      <w:r w:rsidR="00081FC8" w:rsidRPr="001F2818">
        <w:rPr>
          <w:highlight w:val="magenta"/>
        </w:rPr>
        <w:t>- ja työryhmiin</w:t>
      </w:r>
      <w:r w:rsidR="00474C1C" w:rsidRPr="001F2818">
        <w:rPr>
          <w:highlight w:val="magenta"/>
        </w:rPr>
        <w:t xml:space="preserve">. </w:t>
      </w:r>
      <w:r w:rsidR="000D27D7" w:rsidRPr="001F2818">
        <w:rPr>
          <w:highlight w:val="magenta"/>
        </w:rPr>
        <w:t>Esimerkiksi M</w:t>
      </w:r>
      <w:r w:rsidR="00474C1C" w:rsidRPr="001F2818">
        <w:rPr>
          <w:highlight w:val="magenta"/>
        </w:rPr>
        <w:t>etsähallitus osallistuu meren pohjia ja lintuja käsitteleviin asiantuntijaryhmiin sekä suojelua ja luonnon monimuotoisuutta käsittelevään työryhmään.</w:t>
      </w:r>
      <w:r w:rsidR="000D27D7" w:rsidRPr="001F2818">
        <w:rPr>
          <w:highlight w:val="magenta"/>
        </w:rPr>
        <w:t xml:space="preserve"> </w:t>
      </w:r>
      <w:r w:rsidR="005E183B" w:rsidRPr="001F2818">
        <w:rPr>
          <w:highlight w:val="magenta"/>
        </w:rPr>
        <w:t xml:space="preserve">Lisäksi kolmen vuoden välein </w:t>
      </w:r>
      <w:r w:rsidR="000D27D7" w:rsidRPr="001F2818">
        <w:rPr>
          <w:highlight w:val="magenta"/>
        </w:rPr>
        <w:t>järjestetään</w:t>
      </w:r>
      <w:r w:rsidR="005E183B" w:rsidRPr="001F2818">
        <w:rPr>
          <w:highlight w:val="magenta"/>
        </w:rPr>
        <w:t xml:space="preserve"> ministerikokou</w:t>
      </w:r>
      <w:r w:rsidR="000D27D7" w:rsidRPr="001F2818">
        <w:rPr>
          <w:highlight w:val="magenta"/>
        </w:rPr>
        <w:t xml:space="preserve">s, joka </w:t>
      </w:r>
      <w:r w:rsidR="005E183B" w:rsidRPr="001F2818">
        <w:rPr>
          <w:highlight w:val="magenta"/>
        </w:rPr>
        <w:t>hyväksy</w:t>
      </w:r>
      <w:r w:rsidR="000D27D7" w:rsidRPr="001F2818">
        <w:rPr>
          <w:highlight w:val="magenta"/>
        </w:rPr>
        <w:t>y</w:t>
      </w:r>
      <w:r w:rsidR="005E183B" w:rsidRPr="001F2818">
        <w:rPr>
          <w:highlight w:val="magenta"/>
        </w:rPr>
        <w:t xml:space="preserve"> suunta</w:t>
      </w:r>
      <w:r w:rsidR="00BC1449" w:rsidRPr="001F2818">
        <w:rPr>
          <w:highlight w:val="magenta"/>
        </w:rPr>
        <w:t>viivat ja sitou</w:t>
      </w:r>
      <w:r w:rsidR="000D27D7" w:rsidRPr="001F2818">
        <w:rPr>
          <w:highlight w:val="magenta"/>
        </w:rPr>
        <w:t>tuu</w:t>
      </w:r>
      <w:r w:rsidR="00BC1449" w:rsidRPr="001F2818">
        <w:rPr>
          <w:highlight w:val="magenta"/>
        </w:rPr>
        <w:t xml:space="preserve"> poliittisesti päätöksiin.</w:t>
      </w:r>
      <w:r w:rsidR="0099431D" w:rsidRPr="001F2818">
        <w:rPr>
          <w:highlight w:val="magenta"/>
        </w:rPr>
        <w:t xml:space="preserve"> </w:t>
      </w:r>
    </w:p>
    <w:p w14:paraId="3A4E3FC9" w14:textId="77777777" w:rsidR="009C4EB5" w:rsidRPr="001F2818" w:rsidRDefault="009C4EB5" w:rsidP="009C4EB5">
      <w:pPr>
        <w:pStyle w:val="Luettelokappale"/>
        <w:ind w:left="284"/>
        <w:textAlignment w:val="baseline"/>
        <w:rPr>
          <w:highlight w:val="magenta"/>
        </w:rPr>
      </w:pPr>
    </w:p>
    <w:p w14:paraId="66F1DD94" w14:textId="6E27CAE2" w:rsidR="009C4EB5" w:rsidRPr="001F2818" w:rsidRDefault="009C4EB5" w:rsidP="009C4EB5">
      <w:pPr>
        <w:pStyle w:val="Luettelokappale"/>
        <w:ind w:left="284"/>
        <w:textAlignment w:val="baseline"/>
        <w:rPr>
          <w:highlight w:val="magenta"/>
        </w:rPr>
      </w:pPr>
      <w:r w:rsidRPr="001F2818">
        <w:rPr>
          <w:highlight w:val="magenta"/>
        </w:rPr>
        <w:t xml:space="preserve">Vuonna 2021 </w:t>
      </w:r>
      <w:proofErr w:type="spellStart"/>
      <w:r w:rsidRPr="001F2818">
        <w:rPr>
          <w:highlight w:val="magenta"/>
        </w:rPr>
        <w:t>HELCOMin</w:t>
      </w:r>
      <w:proofErr w:type="spellEnd"/>
      <w:r w:rsidRPr="001F2818">
        <w:rPr>
          <w:highlight w:val="magenta"/>
        </w:rPr>
        <w:t xml:space="preserve"> ministerikokous hyväksyi päivitetyn </w:t>
      </w:r>
      <w:hyperlink r:id="rId25" w:history="1">
        <w:proofErr w:type="spellStart"/>
        <w:r w:rsidRPr="001F2818">
          <w:rPr>
            <w:rStyle w:val="Hyperlinkki"/>
            <w:highlight w:val="magenta"/>
          </w:rPr>
          <w:t>HELCOMin</w:t>
        </w:r>
        <w:proofErr w:type="spellEnd"/>
        <w:r w:rsidRPr="001F2818">
          <w:rPr>
            <w:rStyle w:val="Hyperlinkki"/>
            <w:highlight w:val="magenta"/>
          </w:rPr>
          <w:t xml:space="preserve"> Itämeren suojelun toimintaohjelman</w:t>
        </w:r>
      </w:hyperlink>
      <w:r w:rsidRPr="001F2818">
        <w:rPr>
          <w:highlight w:val="magenta"/>
        </w:rPr>
        <w:t>. Alkuperäistä ohjelmaa on toteutettu jo vuodesta 2007 alkaen. Päivitetty toimintaohjelma sisältää yhteiset tavoitteet ja sovitut toimenpiteet vuoteen 2030 asti</w:t>
      </w:r>
      <w:r w:rsidR="00797A65" w:rsidRPr="001F2818">
        <w:rPr>
          <w:highlight w:val="magenta"/>
        </w:rPr>
        <w:t xml:space="preserve">. Ohjelma </w:t>
      </w:r>
      <w:r w:rsidR="00797A65" w:rsidRPr="001F2818">
        <w:rPr>
          <w:highlight w:val="magenta"/>
        </w:rPr>
        <w:lastRenderedPageBreak/>
        <w:t>käsittää</w:t>
      </w:r>
      <w:r w:rsidRPr="001F2818">
        <w:rPr>
          <w:highlight w:val="magenta"/>
        </w:rPr>
        <w:t xml:space="preserve"> lähes 200 toimenpidettä Itämeren meriympäristön hyvän tilan saavuttamiseksi. Osaa näistä valtiot toteuttavat kansallisesti</w:t>
      </w:r>
      <w:r w:rsidR="00C87B86" w:rsidRPr="001F2818">
        <w:rPr>
          <w:highlight w:val="magenta"/>
        </w:rPr>
        <w:t xml:space="preserve"> ja</w:t>
      </w:r>
      <w:r w:rsidR="00747FEB" w:rsidRPr="001F2818">
        <w:rPr>
          <w:highlight w:val="magenta"/>
        </w:rPr>
        <w:t xml:space="preserve"> </w:t>
      </w:r>
      <w:r w:rsidRPr="001F2818">
        <w:rPr>
          <w:highlight w:val="magenta"/>
        </w:rPr>
        <w:t>osaa yhdessä</w:t>
      </w:r>
      <w:r w:rsidR="00C87B86" w:rsidRPr="001F2818">
        <w:rPr>
          <w:highlight w:val="magenta"/>
        </w:rPr>
        <w:t xml:space="preserve">, </w:t>
      </w:r>
      <w:r w:rsidRPr="001F2818">
        <w:rPr>
          <w:highlight w:val="magenta"/>
        </w:rPr>
        <w:t>osaa t</w:t>
      </w:r>
      <w:r w:rsidR="00C87B86" w:rsidRPr="001F2818">
        <w:rPr>
          <w:highlight w:val="magenta"/>
        </w:rPr>
        <w:t>aas t</w:t>
      </w:r>
      <w:r w:rsidRPr="001F2818">
        <w:rPr>
          <w:highlight w:val="magenta"/>
        </w:rPr>
        <w:t>ehdään molemmilla tasoilla. Toimintaohjelma on käytännössä osoittanut yhteistyön voiman ja välttämättömyyden.</w:t>
      </w:r>
    </w:p>
    <w:p w14:paraId="67CE759E" w14:textId="77777777" w:rsidR="009C4EB5" w:rsidRPr="001F2818" w:rsidRDefault="009C4EB5" w:rsidP="009C4EB5">
      <w:pPr>
        <w:pStyle w:val="Luettelokappale"/>
        <w:ind w:left="284"/>
        <w:textAlignment w:val="baseline"/>
        <w:rPr>
          <w:highlight w:val="magenta"/>
        </w:rPr>
      </w:pPr>
    </w:p>
    <w:p w14:paraId="76831C17" w14:textId="4BF7A82A" w:rsidR="009C4EB5" w:rsidRPr="001F2818" w:rsidRDefault="009C4EB5" w:rsidP="009C4EB5">
      <w:pPr>
        <w:pStyle w:val="Luettelokappale"/>
        <w:ind w:left="284"/>
        <w:textAlignment w:val="baseline"/>
        <w:rPr>
          <w:highlight w:val="magenta"/>
        </w:rPr>
      </w:pPr>
      <w:r w:rsidRPr="001F2818">
        <w:rPr>
          <w:highlight w:val="magenta"/>
        </w:rPr>
        <w:t>Itämeren suojelun toimintaohjelmassa on tavoitteita m</w:t>
      </w:r>
      <w:r w:rsidR="003B18FC" w:rsidRPr="001F2818">
        <w:rPr>
          <w:highlight w:val="magenta"/>
        </w:rPr>
        <w:t xml:space="preserve">uun muassa </w:t>
      </w:r>
      <w:r w:rsidRPr="001F2818">
        <w:rPr>
          <w:highlight w:val="magenta"/>
        </w:rPr>
        <w:t>rehevöitymisen hilli</w:t>
      </w:r>
      <w:r w:rsidR="00A4263D" w:rsidRPr="001F2818">
        <w:rPr>
          <w:highlight w:val="magenta"/>
        </w:rPr>
        <w:t>tsemiseksi,</w:t>
      </w:r>
      <w:r w:rsidRPr="001F2818">
        <w:rPr>
          <w:highlight w:val="magenta"/>
        </w:rPr>
        <w:t xml:space="preserve"> kiertotalou</w:t>
      </w:r>
      <w:r w:rsidR="00A4263D" w:rsidRPr="001F2818">
        <w:rPr>
          <w:highlight w:val="magenta"/>
        </w:rPr>
        <w:t xml:space="preserve">den edistämiseksi </w:t>
      </w:r>
      <w:r w:rsidRPr="001F2818">
        <w:rPr>
          <w:highlight w:val="magenta"/>
        </w:rPr>
        <w:t xml:space="preserve">sekä merenkulun ympäristövaikutusten minimoimiseksi. Ohjelmassa Itämeren valtiot ja EU sopivat myös </w:t>
      </w:r>
      <w:proofErr w:type="spellStart"/>
      <w:r w:rsidRPr="001F2818">
        <w:rPr>
          <w:highlight w:val="magenta"/>
        </w:rPr>
        <w:t>HELCOMin</w:t>
      </w:r>
      <w:proofErr w:type="spellEnd"/>
      <w:r w:rsidRPr="001F2818">
        <w:rPr>
          <w:highlight w:val="magenta"/>
        </w:rPr>
        <w:t xml:space="preserve"> pahimpien saastuttajien eli niin sanotun </w:t>
      </w:r>
      <w:proofErr w:type="spellStart"/>
      <w:r w:rsidRPr="001F2818">
        <w:rPr>
          <w:highlight w:val="magenta"/>
        </w:rPr>
        <w:t>hot</w:t>
      </w:r>
      <w:proofErr w:type="spellEnd"/>
      <w:r w:rsidRPr="001F2818">
        <w:rPr>
          <w:highlight w:val="magenta"/>
        </w:rPr>
        <w:t xml:space="preserve"> </w:t>
      </w:r>
      <w:proofErr w:type="spellStart"/>
      <w:r w:rsidRPr="001F2818">
        <w:rPr>
          <w:highlight w:val="magenta"/>
        </w:rPr>
        <w:t>spot</w:t>
      </w:r>
      <w:proofErr w:type="spellEnd"/>
      <w:r w:rsidRPr="001F2818">
        <w:rPr>
          <w:highlight w:val="magenta"/>
        </w:rPr>
        <w:t xml:space="preserve"> -listan täydentämisestä vuoteen 2025 mennessä</w:t>
      </w:r>
      <w:r w:rsidR="003865F2" w:rsidRPr="001F2818">
        <w:rPr>
          <w:highlight w:val="magenta"/>
        </w:rPr>
        <w:t xml:space="preserve"> – </w:t>
      </w:r>
      <w:r w:rsidRPr="001F2818">
        <w:rPr>
          <w:highlight w:val="magenta"/>
        </w:rPr>
        <w:t xml:space="preserve">Saaristomeren valuma-alueen maatalouskuormitus on Suomen ainoa jäljellä oleva kohde </w:t>
      </w:r>
      <w:r w:rsidR="003865F2" w:rsidRPr="001F2818">
        <w:rPr>
          <w:highlight w:val="magenta"/>
        </w:rPr>
        <w:t>listalla</w:t>
      </w:r>
      <w:r w:rsidRPr="001F2818">
        <w:rPr>
          <w:highlight w:val="magenta"/>
        </w:rPr>
        <w:t xml:space="preserve">. </w:t>
      </w:r>
      <w:r w:rsidR="000B1346" w:rsidRPr="001F2818">
        <w:rPr>
          <w:highlight w:val="magenta"/>
        </w:rPr>
        <w:t>Ohjelmassa</w:t>
      </w:r>
      <w:r w:rsidRPr="001F2818">
        <w:rPr>
          <w:highlight w:val="magenta"/>
        </w:rPr>
        <w:t xml:space="preserve"> sovittiin m</w:t>
      </w:r>
      <w:r w:rsidR="000B1346" w:rsidRPr="001F2818">
        <w:rPr>
          <w:highlight w:val="magenta"/>
        </w:rPr>
        <w:t>yös muun muassa</w:t>
      </w:r>
      <w:r w:rsidRPr="001F2818">
        <w:rPr>
          <w:highlight w:val="magenta"/>
        </w:rPr>
        <w:t xml:space="preserve"> ravinteiden kierrätyksen strategiasta ja toimenpiteistä sekä </w:t>
      </w:r>
      <w:r w:rsidR="00D20378" w:rsidRPr="001F2818">
        <w:rPr>
          <w:highlight w:val="magenta"/>
        </w:rPr>
        <w:t xml:space="preserve">siitä, että </w:t>
      </w:r>
      <w:r w:rsidRPr="001F2818">
        <w:rPr>
          <w:highlight w:val="magenta"/>
        </w:rPr>
        <w:t xml:space="preserve">vähintään 30 prosenttia Itämeren merialueesta </w:t>
      </w:r>
      <w:r w:rsidR="00D20378" w:rsidRPr="001F2818">
        <w:rPr>
          <w:highlight w:val="magenta"/>
        </w:rPr>
        <w:t xml:space="preserve">on </w:t>
      </w:r>
      <w:r w:rsidRPr="001F2818">
        <w:rPr>
          <w:highlight w:val="magenta"/>
        </w:rPr>
        <w:t xml:space="preserve">suojeltava vuoteen 2030 mennessä yhtenäisellä, tehokkaalla, hyvin hallinnoidulla ja ekologisesti edustavalla merisuojelualueverkostolla. </w:t>
      </w:r>
    </w:p>
    <w:p w14:paraId="1ED99B90" w14:textId="77777777" w:rsidR="009C4EB5" w:rsidRPr="001F2818" w:rsidRDefault="009C4EB5" w:rsidP="009C4EB5">
      <w:pPr>
        <w:pStyle w:val="Luettelokappale"/>
        <w:ind w:left="284"/>
        <w:textAlignment w:val="baseline"/>
        <w:rPr>
          <w:highlight w:val="magenta"/>
        </w:rPr>
      </w:pPr>
    </w:p>
    <w:p w14:paraId="1D31AADF" w14:textId="44DE44BD" w:rsidR="009C4EB5" w:rsidRPr="001F2818" w:rsidRDefault="009C4EB5" w:rsidP="009C4EB5">
      <w:pPr>
        <w:pStyle w:val="Luettelokappale"/>
        <w:ind w:left="284"/>
        <w:textAlignment w:val="baseline"/>
        <w:rPr>
          <w:highlight w:val="magenta"/>
        </w:rPr>
      </w:pPr>
      <w:r w:rsidRPr="001F2818">
        <w:rPr>
          <w:highlight w:val="magenta"/>
        </w:rPr>
        <w:t xml:space="preserve">Metsähallitus osallistuu erityisesti Itämeren suojelun toimintaohjelman biodiversiteettiosion edistämiseen. Valtaosaa osion yhteisistä töistä toteutetaan Itämeren suojelu (Baltic </w:t>
      </w:r>
      <w:proofErr w:type="spellStart"/>
      <w:r w:rsidRPr="001F2818">
        <w:rPr>
          <w:highlight w:val="magenta"/>
        </w:rPr>
        <w:t>Protect</w:t>
      </w:r>
      <w:proofErr w:type="spellEnd"/>
      <w:r w:rsidRPr="001F2818">
        <w:rPr>
          <w:highlight w:val="magenta"/>
        </w:rPr>
        <w:t xml:space="preserve">) </w:t>
      </w:r>
      <w:r w:rsidR="004F58A0" w:rsidRPr="001F2818">
        <w:rPr>
          <w:highlight w:val="magenta"/>
        </w:rPr>
        <w:t>-</w:t>
      </w:r>
      <w:r w:rsidRPr="001F2818">
        <w:rPr>
          <w:highlight w:val="magenta"/>
        </w:rPr>
        <w:t>hankkeessa, jossa Metsähallitus osallistuu ennallistamisen toimintaohjelman tekoon ja merellisten suojelualueiden hoito-ohjeiden päivitystyöhön. Hanke on Metsähallitukselle kautta aikain ensimmäinen Horisontti-rahoitteinen hanke.</w:t>
      </w:r>
    </w:p>
    <w:p w14:paraId="6A43C0BC" w14:textId="77777777" w:rsidR="00A801A7" w:rsidRPr="001F2818" w:rsidRDefault="00A801A7" w:rsidP="009C4EB5">
      <w:pPr>
        <w:pStyle w:val="Luettelokappale"/>
        <w:ind w:left="284"/>
        <w:textAlignment w:val="baseline"/>
        <w:rPr>
          <w:highlight w:val="magenta"/>
        </w:rPr>
      </w:pPr>
    </w:p>
    <w:p w14:paraId="4283EE2C" w14:textId="7E343E00" w:rsidR="009C4EB5" w:rsidRPr="00EB04AD" w:rsidRDefault="009C4EB5" w:rsidP="009C4EB5">
      <w:pPr>
        <w:pStyle w:val="Luettelokappale"/>
        <w:ind w:left="284"/>
        <w:textAlignment w:val="baseline"/>
      </w:pPr>
      <w:r w:rsidRPr="001F2818">
        <w:rPr>
          <w:highlight w:val="magenta"/>
        </w:rPr>
        <w:t>Kansallisesti toteut</w:t>
      </w:r>
      <w:r w:rsidR="000B24A5" w:rsidRPr="001F2818">
        <w:rPr>
          <w:highlight w:val="magenta"/>
        </w:rPr>
        <w:t>et</w:t>
      </w:r>
      <w:r w:rsidRPr="001F2818">
        <w:rPr>
          <w:highlight w:val="magenta"/>
        </w:rPr>
        <w:t>tavista toimenpiteistä on tehty vuonna 2023 suunnitelma</w:t>
      </w:r>
      <w:r w:rsidR="0042777E" w:rsidRPr="001F2818">
        <w:rPr>
          <w:highlight w:val="magenta"/>
        </w:rPr>
        <w:t xml:space="preserve">. Siinä </w:t>
      </w:r>
      <w:r w:rsidR="00E853F5" w:rsidRPr="001F2818">
        <w:rPr>
          <w:highlight w:val="magenta"/>
        </w:rPr>
        <w:t>selvitetään</w:t>
      </w:r>
      <w:r w:rsidR="00856F00" w:rsidRPr="001F2818">
        <w:rPr>
          <w:highlight w:val="magenta"/>
        </w:rPr>
        <w:t>,</w:t>
      </w:r>
      <w:r w:rsidR="00E853F5" w:rsidRPr="001F2818">
        <w:rPr>
          <w:highlight w:val="magenta"/>
        </w:rPr>
        <w:t xml:space="preserve"> </w:t>
      </w:r>
      <w:r w:rsidRPr="001F2818">
        <w:rPr>
          <w:highlight w:val="magenta"/>
        </w:rPr>
        <w:t xml:space="preserve">miten käynnissä olevat prosessit </w:t>
      </w:r>
      <w:r w:rsidR="0042777E" w:rsidRPr="001F2818">
        <w:rPr>
          <w:highlight w:val="magenta"/>
        </w:rPr>
        <w:t>toimenpiteitä</w:t>
      </w:r>
      <w:r w:rsidRPr="001F2818">
        <w:rPr>
          <w:highlight w:val="magenta"/>
        </w:rPr>
        <w:t xml:space="preserve"> toteuttavat. Metsähallitus osallistuu näi</w:t>
      </w:r>
      <w:r w:rsidR="00D8014C" w:rsidRPr="001F2818">
        <w:rPr>
          <w:highlight w:val="magenta"/>
        </w:rPr>
        <w:t xml:space="preserve">hin toimenpiteisiin </w:t>
      </w:r>
      <w:r w:rsidRPr="001F2818">
        <w:rPr>
          <w:highlight w:val="magenta"/>
        </w:rPr>
        <w:t>m</w:t>
      </w:r>
      <w:r w:rsidR="00D8014C" w:rsidRPr="001F2818">
        <w:rPr>
          <w:highlight w:val="magenta"/>
        </w:rPr>
        <w:t>uun muassa</w:t>
      </w:r>
      <w:r w:rsidRPr="001F2818">
        <w:rPr>
          <w:highlight w:val="magenta"/>
        </w:rPr>
        <w:t xml:space="preserve"> toteuttamalla Merenhoitosuunnitelmaa, </w:t>
      </w:r>
      <w:proofErr w:type="spellStart"/>
      <w:r w:rsidRPr="001F2818">
        <w:rPr>
          <w:highlight w:val="magenta"/>
        </w:rPr>
        <w:t>Biodiversea</w:t>
      </w:r>
      <w:proofErr w:type="spellEnd"/>
      <w:r w:rsidRPr="001F2818">
        <w:rPr>
          <w:highlight w:val="magenta"/>
        </w:rPr>
        <w:t xml:space="preserve"> LIFE IP -hanketta, Vedenalaisen luonnon monimuotoisuuden inventointiohjelmaa (VELMU) sekä HELMI-elinympäristöohjelmaa.</w:t>
      </w:r>
    </w:p>
    <w:p w14:paraId="5C5FFC63" w14:textId="77777777" w:rsidR="00E761B6" w:rsidRPr="00EB04AD" w:rsidRDefault="00E761B6" w:rsidP="00E761B6"/>
    <w:p w14:paraId="69623941" w14:textId="64A94573" w:rsidR="00E761B6" w:rsidRPr="00EB04AD" w:rsidRDefault="00E761B6" w:rsidP="005D4742">
      <w:pPr>
        <w:pStyle w:val="Luettelokappale"/>
        <w:ind w:left="0"/>
        <w:textAlignment w:val="baseline"/>
      </w:pPr>
      <w:r w:rsidRPr="00EB04AD">
        <w:t xml:space="preserve">Lainsäädäntö, </w:t>
      </w:r>
      <w:hyperlink r:id="rId26" w:history="1">
        <w:r w:rsidRPr="00BF02CC">
          <w:rPr>
            <w:rStyle w:val="Hyperlinkki"/>
          </w:rPr>
          <w:t>valtakunnalliset alueiden käytön tavoitteet</w:t>
        </w:r>
      </w:hyperlink>
      <w:r w:rsidRPr="00EB04AD">
        <w:t xml:space="preserve"> ja Metsähallitukselle tehdyt omistajapoliittiset linjaukset luovat puitteet Metsähallituksen ohjaukseen. </w:t>
      </w:r>
      <w:r w:rsidR="002B3C32" w:rsidRPr="00EB04AD">
        <w:t>Niiden</w:t>
      </w:r>
      <w:r w:rsidRPr="00EB04AD">
        <w:t xml:space="preserve"> antamissa raameissa Metsähallitusta ohjaavat maa- ja metsätalousministeriö sekä ympäristöministeriö, jotka antavat Metsähallitukselle tulostavoitteet. Tulostavoitteita määriteltäessä otetaan huomioon </w:t>
      </w:r>
      <w:r w:rsidR="00CE2E2F" w:rsidRPr="00EB04AD">
        <w:t>muun muassa</w:t>
      </w:r>
      <w:r w:rsidRPr="00EB04AD">
        <w:t xml:space="preserve"> Suomea koskevat kansainväliset sitoumukset, EU-ohjaus</w:t>
      </w:r>
      <w:r w:rsidR="00611960" w:rsidRPr="00EB04AD">
        <w:t xml:space="preserve"> sekä </w:t>
      </w:r>
      <w:r w:rsidRPr="00EB04AD">
        <w:t>erilaiset kansalliset strategiat, suunnitelmat ja hankkeet</w:t>
      </w:r>
      <w:r w:rsidR="00611960" w:rsidRPr="00EB04AD">
        <w:t>,</w:t>
      </w:r>
      <w:r w:rsidR="002E4458" w:rsidRPr="00EB04AD">
        <w:t xml:space="preserve"> kuten</w:t>
      </w:r>
      <w:r w:rsidR="00ED26E3" w:rsidRPr="00EB04AD">
        <w:t xml:space="preserve"> </w:t>
      </w:r>
      <w:hyperlink r:id="rId27" w:history="1">
        <w:r w:rsidR="00ED26E3" w:rsidRPr="00D47B75">
          <w:rPr>
            <w:rStyle w:val="Hyperlinkki"/>
          </w:rPr>
          <w:t>HELMI-elinympäristöohjelma</w:t>
        </w:r>
      </w:hyperlink>
      <w:r w:rsidR="003E216B" w:rsidRPr="00EB04AD">
        <w:t>.</w:t>
      </w:r>
      <w:r w:rsidRPr="00EB04AD">
        <w:t xml:space="preserve"> Annetuissa </w:t>
      </w:r>
      <w:r w:rsidR="004D19A7" w:rsidRPr="00EB04AD">
        <w:t xml:space="preserve">puitteissa </w:t>
      </w:r>
      <w:r w:rsidRPr="00EB04AD">
        <w:t>Metsähallitus suunnittelee hallinnoimansa merialueen käyttöä ottaen huomioon e</w:t>
      </w:r>
      <w:r w:rsidR="00E2664D" w:rsidRPr="00EB04AD">
        <w:t>dellä mainittujen seikkojen</w:t>
      </w:r>
      <w:r w:rsidRPr="00EB04AD">
        <w:t xml:space="preserve"> lisäksi esimerkiksi </w:t>
      </w:r>
      <w:r w:rsidR="00911DB2" w:rsidRPr="00EB04AD">
        <w:t>maakuntakaavoituksen</w:t>
      </w:r>
      <w:r w:rsidR="002D4A68" w:rsidRPr="00EB04AD">
        <w:t xml:space="preserve">, </w:t>
      </w:r>
      <w:r w:rsidR="00CF1F67" w:rsidRPr="00EB04AD">
        <w:t>merialue</w:t>
      </w:r>
      <w:r w:rsidR="002E376B" w:rsidRPr="00EB04AD">
        <w:t>suunnitelman</w:t>
      </w:r>
      <w:r w:rsidR="00D501A6" w:rsidRPr="00EB04AD">
        <w:t xml:space="preserve"> sekä merenhoito- ja </w:t>
      </w:r>
      <w:r w:rsidR="00BD092B" w:rsidRPr="00EB04AD">
        <w:t>vesienhoitosuunnitelmien</w:t>
      </w:r>
      <w:r w:rsidR="002E376B" w:rsidRPr="00EB04AD">
        <w:t xml:space="preserve"> tavoitteet</w:t>
      </w:r>
      <w:r w:rsidRPr="00EB04AD">
        <w:t xml:space="preserve">. </w:t>
      </w:r>
    </w:p>
    <w:p w14:paraId="783B63E7" w14:textId="77777777" w:rsidR="00E761B6" w:rsidRPr="00EB04AD" w:rsidRDefault="00E761B6" w:rsidP="00E761B6"/>
    <w:p w14:paraId="19748756" w14:textId="77777777" w:rsidR="00E761B6" w:rsidRPr="00EB04AD" w:rsidRDefault="00E761B6" w:rsidP="00E761B6"/>
    <w:p w14:paraId="6D0A79F0" w14:textId="77777777" w:rsidR="00DF190A" w:rsidRDefault="00DF190A">
      <w:pPr>
        <w:rPr>
          <w:rFonts w:asciiTheme="majorHAnsi" w:eastAsiaTheme="majorEastAsia" w:hAnsiTheme="majorHAnsi" w:cstheme="majorBidi"/>
          <w:color w:val="006C33" w:themeColor="accent1" w:themeShade="BF"/>
          <w:sz w:val="36"/>
          <w:szCs w:val="26"/>
        </w:rPr>
      </w:pPr>
      <w:bookmarkStart w:id="14" w:name="_1.4_Toimintaympäristön_muutokset"/>
      <w:bookmarkStart w:id="15" w:name="_Toc130560403"/>
      <w:bookmarkStart w:id="16" w:name="_Toc136331978"/>
      <w:bookmarkEnd w:id="14"/>
      <w:r>
        <w:br w:type="page"/>
      </w:r>
    </w:p>
    <w:p w14:paraId="2678AFCE" w14:textId="2D714255" w:rsidR="00E761B6" w:rsidRPr="00EB04AD" w:rsidRDefault="00E761B6" w:rsidP="009518A0">
      <w:pPr>
        <w:pStyle w:val="Otsikko2"/>
      </w:pPr>
      <w:r w:rsidRPr="00EB04AD">
        <w:lastRenderedPageBreak/>
        <w:t xml:space="preserve">1.4 Toimintaympäristön muutokset </w:t>
      </w:r>
      <w:r w:rsidR="45F272D3" w:rsidRPr="00EB04AD">
        <w:t xml:space="preserve">ja vaikutukset </w:t>
      </w:r>
      <w:r w:rsidR="7CCED90B" w:rsidRPr="00EB04AD">
        <w:t>Metsähallituksen toimintaan</w:t>
      </w:r>
      <w:bookmarkEnd w:id="15"/>
      <w:bookmarkEnd w:id="16"/>
    </w:p>
    <w:p w14:paraId="7EFD4933" w14:textId="77777777" w:rsidR="00E761B6" w:rsidRPr="00EB04AD" w:rsidRDefault="00E761B6" w:rsidP="00E761B6"/>
    <w:p w14:paraId="6CA10FC6" w14:textId="197428BA" w:rsidR="00E761B6" w:rsidRPr="00EB04AD" w:rsidRDefault="024C380C" w:rsidP="3232B791">
      <w:pPr>
        <w:rPr>
          <w:rStyle w:val="normaltextrun"/>
          <w:rFonts w:ascii="Segoe UI" w:hAnsi="Segoe UI" w:cs="Segoe UI"/>
        </w:rPr>
      </w:pPr>
      <w:r w:rsidRPr="00EB04AD">
        <w:t>Metsähallituksen hallinnoima merialue on osa kansainvälistä toimintaympäristöä, j</w:t>
      </w:r>
      <w:r w:rsidR="00683C98" w:rsidRPr="00EB04AD">
        <w:t xml:space="preserve">onka </w:t>
      </w:r>
      <w:r w:rsidRPr="00EB04AD">
        <w:t>muutokset vaikuttavat myös Metsähallituksen merialueen toimintaan ja painotuksiin.</w:t>
      </w:r>
      <w:r w:rsidR="0A3312A7" w:rsidRPr="00EB04AD">
        <w:t xml:space="preserve"> Muutokset </w:t>
      </w:r>
      <w:r w:rsidR="0A3312A7" w:rsidRPr="00EB04AD">
        <w:rPr>
          <w:rStyle w:val="normaltextrun"/>
          <w:rFonts w:ascii="Segoe UI" w:hAnsi="Segoe UI" w:cs="Segoe UI"/>
        </w:rPr>
        <w:t xml:space="preserve">toimintaympäristössä vaikuttavat </w:t>
      </w:r>
      <w:r w:rsidR="00427168" w:rsidRPr="00EB04AD">
        <w:rPr>
          <w:rStyle w:val="normaltextrun"/>
          <w:rFonts w:ascii="Segoe UI" w:hAnsi="Segoe UI" w:cs="Segoe UI"/>
        </w:rPr>
        <w:t xml:space="preserve">myös </w:t>
      </w:r>
      <w:r w:rsidR="0A3312A7" w:rsidRPr="00EB04AD">
        <w:rPr>
          <w:rStyle w:val="normaltextrun"/>
          <w:rFonts w:ascii="Segoe UI" w:hAnsi="Segoe UI" w:cs="Segoe UI"/>
        </w:rPr>
        <w:t>siihen, mitä eri sidosryhmät ja omistaja Metsähallitu</w:t>
      </w:r>
      <w:r w:rsidR="6023BBB4" w:rsidRPr="00EB04AD">
        <w:rPr>
          <w:rStyle w:val="normaltextrun"/>
          <w:rFonts w:ascii="Segoe UI" w:hAnsi="Segoe UI" w:cs="Segoe UI"/>
        </w:rPr>
        <w:t xml:space="preserve">kselta odottavat. </w:t>
      </w:r>
    </w:p>
    <w:p w14:paraId="32E31E86" w14:textId="59A7C75D" w:rsidR="4AF651A2" w:rsidRPr="00EB04AD" w:rsidRDefault="4AF651A2" w:rsidP="4AF651A2"/>
    <w:p w14:paraId="19C38DD2" w14:textId="32D65FC0" w:rsidR="00EA7761" w:rsidRPr="00EB04AD" w:rsidRDefault="4DEDB47E" w:rsidP="00EA7761">
      <w:pPr>
        <w:rPr>
          <w:rFonts w:ascii="Segoe UI" w:eastAsia="Segoe UI" w:hAnsi="Segoe UI" w:cs="Segoe UI"/>
        </w:rPr>
      </w:pPr>
      <w:r w:rsidRPr="00EB04AD">
        <w:rPr>
          <w:rFonts w:ascii="Segoe UI" w:eastAsia="Segoe UI" w:hAnsi="Segoe UI" w:cs="Segoe UI"/>
        </w:rPr>
        <w:t>Kiinnostus merialue</w:t>
      </w:r>
      <w:r w:rsidR="1E1C30E1" w:rsidRPr="00EB04AD">
        <w:rPr>
          <w:rFonts w:ascii="Segoe UI" w:eastAsia="Segoe UI" w:hAnsi="Segoe UI" w:cs="Segoe UI"/>
        </w:rPr>
        <w:t xml:space="preserve">ita </w:t>
      </w:r>
      <w:r w:rsidRPr="00EB04AD">
        <w:rPr>
          <w:rFonts w:ascii="Segoe UI" w:eastAsia="Segoe UI" w:hAnsi="Segoe UI" w:cs="Segoe UI"/>
        </w:rPr>
        <w:t xml:space="preserve">kohtaan on lisääntynyt koko Euroopan unionin </w:t>
      </w:r>
      <w:r w:rsidR="1D5ED83B" w:rsidRPr="00EB04AD">
        <w:rPr>
          <w:rFonts w:ascii="Segoe UI" w:eastAsia="Segoe UI" w:hAnsi="Segoe UI" w:cs="Segoe UI"/>
        </w:rPr>
        <w:t>alueella</w:t>
      </w:r>
      <w:r w:rsidRPr="00EB04AD">
        <w:rPr>
          <w:rFonts w:ascii="Segoe UI" w:eastAsia="Segoe UI" w:hAnsi="Segoe UI" w:cs="Segoe UI"/>
        </w:rPr>
        <w:t xml:space="preserve"> ja myös Suomessa. Tämä näkyy muun muassa EU:n velvoittamassa jäsenmaakohtaisessa merialuesuunnitelmassa. </w:t>
      </w:r>
      <w:r w:rsidR="0009392F" w:rsidRPr="00EB04AD">
        <w:rPr>
          <w:rFonts w:ascii="Segoe UI" w:eastAsia="Segoe UI" w:hAnsi="Segoe UI" w:cs="Segoe UI"/>
        </w:rPr>
        <w:t xml:space="preserve">Se </w:t>
      </w:r>
      <w:r w:rsidR="00EA7761" w:rsidRPr="00EB04AD">
        <w:rPr>
          <w:rFonts w:ascii="Segoe UI" w:eastAsia="Segoe UI" w:hAnsi="Segoe UI" w:cs="Segoe UI"/>
        </w:rPr>
        <w:t xml:space="preserve">on rannikon maakuntaliittojen johdolla ja sidosryhmien kanssa yhdessä tehty strateginen, koko Suomen merialuetta koskeva suunnitelma, joka ei kuitenkaan ole oikeusvaikutteinen. </w:t>
      </w:r>
    </w:p>
    <w:p w14:paraId="48844146" w14:textId="77777777" w:rsidR="00EA7761" w:rsidRPr="00EB04AD" w:rsidRDefault="00EA7761" w:rsidP="00EA7761">
      <w:pPr>
        <w:rPr>
          <w:rFonts w:ascii="Segoe UI" w:eastAsia="Segoe UI" w:hAnsi="Segoe UI" w:cs="Segoe UI"/>
        </w:rPr>
      </w:pPr>
    </w:p>
    <w:p w14:paraId="42A57463" w14:textId="34048C83" w:rsidR="4DEDB47E" w:rsidRPr="00EB04AD" w:rsidRDefault="4DEDB47E" w:rsidP="4AF651A2">
      <w:pPr>
        <w:rPr>
          <w:rFonts w:ascii="Segoe UI" w:eastAsia="Segoe UI" w:hAnsi="Segoe UI" w:cs="Segoe UI"/>
        </w:rPr>
      </w:pPr>
      <w:r w:rsidRPr="00EB04AD">
        <w:rPr>
          <w:rFonts w:ascii="Segoe UI" w:eastAsia="Segoe UI" w:hAnsi="Segoe UI" w:cs="Segoe UI"/>
        </w:rPr>
        <w:t xml:space="preserve">Suomen </w:t>
      </w:r>
      <w:r w:rsidR="009031C5" w:rsidRPr="00EB04AD">
        <w:rPr>
          <w:rFonts w:ascii="Segoe UI" w:eastAsia="Segoe UI" w:hAnsi="Segoe UI" w:cs="Segoe UI"/>
        </w:rPr>
        <w:t>m</w:t>
      </w:r>
      <w:r w:rsidRPr="00EB04AD">
        <w:rPr>
          <w:rFonts w:ascii="Segoe UI" w:eastAsia="Segoe UI" w:hAnsi="Segoe UI" w:cs="Segoe UI"/>
        </w:rPr>
        <w:t xml:space="preserve">erialuesuunnitelma 2030 valmistui vuoden 2020 lopussa. </w:t>
      </w:r>
      <w:r w:rsidR="00D32DE4" w:rsidRPr="00EB04AD">
        <w:rPr>
          <w:rFonts w:ascii="Segoe UI" w:eastAsia="Segoe UI" w:hAnsi="Segoe UI" w:cs="Segoe UI"/>
        </w:rPr>
        <w:t xml:space="preserve">Merialue- </w:t>
      </w:r>
      <w:r w:rsidRPr="00EB04AD">
        <w:rPr>
          <w:rFonts w:ascii="Segoe UI" w:eastAsia="Segoe UI" w:hAnsi="Segoe UI" w:cs="Segoe UI"/>
        </w:rPr>
        <w:t>ja merenhoi</w:t>
      </w:r>
      <w:r w:rsidR="00392154" w:rsidRPr="00EB04AD">
        <w:rPr>
          <w:rFonts w:ascii="Segoe UI" w:eastAsia="Segoe UI" w:hAnsi="Segoe UI" w:cs="Segoe UI"/>
        </w:rPr>
        <w:t xml:space="preserve">tosuunnitelmien </w:t>
      </w:r>
      <w:r w:rsidR="005126EF" w:rsidRPr="00EB04AD">
        <w:rPr>
          <w:rFonts w:ascii="Segoe UI" w:eastAsia="Segoe UI" w:hAnsi="Segoe UI" w:cs="Segoe UI"/>
        </w:rPr>
        <w:t xml:space="preserve">aikataulujen </w:t>
      </w:r>
      <w:r w:rsidRPr="00EB04AD">
        <w:rPr>
          <w:rFonts w:ascii="Segoe UI" w:eastAsia="Segoe UI" w:hAnsi="Segoe UI" w:cs="Segoe UI"/>
        </w:rPr>
        <w:t xml:space="preserve">yhdenmukaistamiseksi </w:t>
      </w:r>
      <w:r w:rsidR="00605276" w:rsidRPr="00EB04AD">
        <w:rPr>
          <w:rFonts w:ascii="Segoe UI" w:eastAsia="Segoe UI" w:hAnsi="Segoe UI" w:cs="Segoe UI"/>
        </w:rPr>
        <w:t>merialue</w:t>
      </w:r>
      <w:r w:rsidRPr="00EB04AD">
        <w:rPr>
          <w:rFonts w:ascii="Segoe UI" w:eastAsia="Segoe UI" w:hAnsi="Segoe UI" w:cs="Segoe UI"/>
        </w:rPr>
        <w:t>suunnitelma päivitetään viimeistään vuonna 2026</w:t>
      </w:r>
      <w:r w:rsidR="00B25E6E" w:rsidRPr="00EB04AD">
        <w:rPr>
          <w:rFonts w:ascii="Segoe UI" w:eastAsia="Segoe UI" w:hAnsi="Segoe UI" w:cs="Segoe UI"/>
        </w:rPr>
        <w:t>.</w:t>
      </w:r>
      <w:r w:rsidRPr="00EB04AD">
        <w:rPr>
          <w:rFonts w:ascii="Segoe UI" w:eastAsia="Segoe UI" w:hAnsi="Segoe UI" w:cs="Segoe UI"/>
        </w:rPr>
        <w:t xml:space="preserve"> </w:t>
      </w:r>
      <w:r w:rsidR="003844BF" w:rsidRPr="00EB04AD">
        <w:rPr>
          <w:rFonts w:ascii="Segoe UI" w:eastAsia="Segoe UI" w:hAnsi="Segoe UI" w:cs="Segoe UI"/>
        </w:rPr>
        <w:t xml:space="preserve">Aikataulu saattaa </w:t>
      </w:r>
      <w:r w:rsidR="000C3320" w:rsidRPr="00EB04AD">
        <w:rPr>
          <w:rFonts w:ascii="Segoe UI" w:eastAsia="Segoe UI" w:hAnsi="Segoe UI" w:cs="Segoe UI"/>
        </w:rPr>
        <w:t xml:space="preserve">kuitenkin </w:t>
      </w:r>
      <w:r w:rsidR="003844BF" w:rsidRPr="00EB04AD">
        <w:rPr>
          <w:rFonts w:ascii="Segoe UI" w:eastAsia="Segoe UI" w:hAnsi="Segoe UI" w:cs="Segoe UI"/>
        </w:rPr>
        <w:t xml:space="preserve">aikaistua toimintaympäristön </w:t>
      </w:r>
      <w:r w:rsidRPr="00EB04AD">
        <w:rPr>
          <w:rFonts w:ascii="Segoe UI" w:eastAsia="Segoe UI" w:hAnsi="Segoe UI" w:cs="Segoe UI"/>
        </w:rPr>
        <w:t>muutosten</w:t>
      </w:r>
      <w:r w:rsidR="006162C0" w:rsidRPr="00EB04AD">
        <w:rPr>
          <w:rFonts w:ascii="Segoe UI" w:eastAsia="Segoe UI" w:hAnsi="Segoe UI" w:cs="Segoe UI"/>
        </w:rPr>
        <w:t xml:space="preserve"> eli esimerkiksi </w:t>
      </w:r>
      <w:r w:rsidR="00047F9E" w:rsidRPr="00EB04AD">
        <w:rPr>
          <w:rFonts w:ascii="Segoe UI" w:eastAsia="Segoe UI" w:hAnsi="Segoe UI" w:cs="Segoe UI"/>
        </w:rPr>
        <w:t>e</w:t>
      </w:r>
      <w:r w:rsidRPr="00EB04AD">
        <w:rPr>
          <w:rFonts w:ascii="Segoe UI" w:eastAsia="Segoe UI" w:hAnsi="Segoe UI" w:cs="Segoe UI"/>
        </w:rPr>
        <w:t>nergiakriisin</w:t>
      </w:r>
      <w:r w:rsidR="15A1EC73" w:rsidRPr="00EB04AD">
        <w:rPr>
          <w:rFonts w:ascii="Segoe UI" w:eastAsia="Segoe UI" w:hAnsi="Segoe UI" w:cs="Segoe UI"/>
        </w:rPr>
        <w:t xml:space="preserve"> ja </w:t>
      </w:r>
      <w:r w:rsidRPr="00EB04AD">
        <w:rPr>
          <w:rFonts w:ascii="Segoe UI" w:eastAsia="Segoe UI" w:hAnsi="Segoe UI" w:cs="Segoe UI"/>
        </w:rPr>
        <w:t>vihreän siirtymän etenemisen vuoksi</w:t>
      </w:r>
      <w:r w:rsidR="00EE3F60" w:rsidRPr="00EB04AD">
        <w:rPr>
          <w:rFonts w:ascii="Segoe UI" w:eastAsia="Segoe UI" w:hAnsi="Segoe UI" w:cs="Segoe UI"/>
        </w:rPr>
        <w:t>,</w:t>
      </w:r>
      <w:r w:rsidRPr="00EB04AD">
        <w:rPr>
          <w:rFonts w:ascii="Segoe UI" w:eastAsia="Segoe UI" w:hAnsi="Segoe UI" w:cs="Segoe UI"/>
        </w:rPr>
        <w:t xml:space="preserve"> </w:t>
      </w:r>
      <w:r w:rsidR="00046710" w:rsidRPr="00EB04AD">
        <w:rPr>
          <w:rFonts w:ascii="Segoe UI" w:eastAsia="Segoe UI" w:hAnsi="Segoe UI" w:cs="Segoe UI"/>
        </w:rPr>
        <w:t xml:space="preserve">ja uusi </w:t>
      </w:r>
      <w:r w:rsidR="00FD4495" w:rsidRPr="00EB04AD">
        <w:rPr>
          <w:rFonts w:ascii="Segoe UI" w:eastAsia="Segoe UI" w:hAnsi="Segoe UI" w:cs="Segoe UI"/>
        </w:rPr>
        <w:t xml:space="preserve">suunnitelma </w:t>
      </w:r>
      <w:r w:rsidR="005F25E1" w:rsidRPr="00EB04AD">
        <w:rPr>
          <w:rFonts w:ascii="Segoe UI" w:eastAsia="Segoe UI" w:hAnsi="Segoe UI" w:cs="Segoe UI"/>
        </w:rPr>
        <w:t xml:space="preserve">voi </w:t>
      </w:r>
      <w:r w:rsidR="00FD4495" w:rsidRPr="00EB04AD">
        <w:rPr>
          <w:rFonts w:ascii="Segoe UI" w:eastAsia="Segoe UI" w:hAnsi="Segoe UI" w:cs="Segoe UI"/>
        </w:rPr>
        <w:t xml:space="preserve">painottua </w:t>
      </w:r>
      <w:r w:rsidR="003C6C88" w:rsidRPr="00EB04AD">
        <w:rPr>
          <w:rFonts w:ascii="Segoe UI" w:eastAsia="Segoe UI" w:hAnsi="Segoe UI" w:cs="Segoe UI"/>
        </w:rPr>
        <w:t xml:space="preserve">merelliseen </w:t>
      </w:r>
      <w:r w:rsidRPr="00EB04AD">
        <w:rPr>
          <w:rFonts w:ascii="Segoe UI" w:eastAsia="Segoe UI" w:hAnsi="Segoe UI" w:cs="Segoe UI"/>
        </w:rPr>
        <w:t>energiantuotanto</w:t>
      </w:r>
      <w:r w:rsidR="003C6C88" w:rsidRPr="00EB04AD">
        <w:rPr>
          <w:rFonts w:ascii="Segoe UI" w:eastAsia="Segoe UI" w:hAnsi="Segoe UI" w:cs="Segoe UI"/>
        </w:rPr>
        <w:t>on.</w:t>
      </w:r>
      <w:r w:rsidRPr="00EB04AD">
        <w:rPr>
          <w:rFonts w:ascii="Segoe UI" w:eastAsia="Segoe UI" w:hAnsi="Segoe UI" w:cs="Segoe UI"/>
        </w:rPr>
        <w:t xml:space="preserve"> </w:t>
      </w:r>
    </w:p>
    <w:p w14:paraId="1680A0DB" w14:textId="054BFA16" w:rsidR="4AF651A2" w:rsidRPr="00EB04AD" w:rsidRDefault="4AF651A2" w:rsidP="4AF651A2">
      <w:pPr>
        <w:rPr>
          <w:rFonts w:ascii="Segoe UI" w:eastAsia="Segoe UI" w:hAnsi="Segoe UI" w:cs="Segoe UI"/>
          <w:color w:val="000000" w:themeColor="accent6"/>
        </w:rPr>
      </w:pPr>
    </w:p>
    <w:p w14:paraId="13A8E5AE" w14:textId="6ED5F711" w:rsidR="4DEDB47E" w:rsidRPr="00EB04AD" w:rsidRDefault="000060E3" w:rsidP="4AF651A2">
      <w:pPr>
        <w:rPr>
          <w:rFonts w:ascii="Segoe UI" w:eastAsia="Segoe UI" w:hAnsi="Segoe UI" w:cs="Segoe UI"/>
          <w:color w:val="000000" w:themeColor="accent6"/>
        </w:rPr>
      </w:pPr>
      <w:r w:rsidRPr="00EB04AD">
        <w:rPr>
          <w:rFonts w:ascii="Segoe UI" w:eastAsia="Segoe UI" w:hAnsi="Segoe UI" w:cs="Segoe UI"/>
          <w:color w:val="000000" w:themeColor="accent6"/>
        </w:rPr>
        <w:t>M</w:t>
      </w:r>
      <w:r w:rsidR="4DEDB47E" w:rsidRPr="00EB04AD">
        <w:rPr>
          <w:rFonts w:ascii="Segoe UI" w:eastAsia="Segoe UI" w:hAnsi="Segoe UI" w:cs="Segoe UI"/>
          <w:color w:val="000000" w:themeColor="accent6"/>
        </w:rPr>
        <w:t xml:space="preserve">erialueiden käyttöön ja suojeluun kohdistuneen </w:t>
      </w:r>
      <w:r w:rsidRPr="00EB04AD">
        <w:rPr>
          <w:rFonts w:ascii="Segoe UI" w:eastAsia="Segoe UI" w:hAnsi="Segoe UI" w:cs="Segoe UI"/>
          <w:color w:val="000000" w:themeColor="accent6"/>
        </w:rPr>
        <w:t xml:space="preserve">lisääntyneen </w:t>
      </w:r>
      <w:r w:rsidR="4DEDB47E" w:rsidRPr="00EB04AD">
        <w:rPr>
          <w:rFonts w:ascii="Segoe UI" w:eastAsia="Segoe UI" w:hAnsi="Segoe UI" w:cs="Segoe UI"/>
          <w:color w:val="000000" w:themeColor="accent6"/>
        </w:rPr>
        <w:t xml:space="preserve">kiinnostuksen vuoksi Metsähallitus </w:t>
      </w:r>
      <w:r w:rsidR="00062152" w:rsidRPr="00EB04AD">
        <w:rPr>
          <w:rFonts w:ascii="Segoe UI" w:eastAsia="Segoe UI" w:hAnsi="Segoe UI" w:cs="Segoe UI"/>
          <w:color w:val="000000" w:themeColor="accent6"/>
        </w:rPr>
        <w:t xml:space="preserve">päätti </w:t>
      </w:r>
      <w:r w:rsidR="4DEDB47E" w:rsidRPr="00EB04AD">
        <w:rPr>
          <w:rFonts w:ascii="Segoe UI" w:eastAsia="Segoe UI" w:hAnsi="Segoe UI" w:cs="Segoe UI"/>
          <w:color w:val="000000" w:themeColor="accent6"/>
        </w:rPr>
        <w:t xml:space="preserve">erottaa </w:t>
      </w:r>
      <w:r w:rsidR="00062152" w:rsidRPr="00EB04AD">
        <w:rPr>
          <w:rFonts w:ascii="Segoe UI" w:eastAsia="Segoe UI" w:hAnsi="Segoe UI" w:cs="Segoe UI"/>
          <w:color w:val="000000" w:themeColor="accent6"/>
        </w:rPr>
        <w:t xml:space="preserve">hallinnoimansa merialueen </w:t>
      </w:r>
      <w:r w:rsidR="004408CC" w:rsidRPr="00EB04AD">
        <w:rPr>
          <w:rFonts w:ascii="Segoe UI" w:eastAsia="Segoe UI" w:hAnsi="Segoe UI" w:cs="Segoe UI"/>
          <w:color w:val="000000" w:themeColor="accent6"/>
        </w:rPr>
        <w:t xml:space="preserve">omaksi </w:t>
      </w:r>
      <w:r w:rsidR="4DEDB47E" w:rsidRPr="00EB04AD">
        <w:rPr>
          <w:rFonts w:ascii="Segoe UI" w:eastAsia="Segoe UI" w:hAnsi="Segoe UI" w:cs="Segoe UI"/>
          <w:color w:val="000000" w:themeColor="accent6"/>
        </w:rPr>
        <w:t>luonnonvarasuunnitelma-</w:t>
      </w:r>
      <w:r w:rsidR="4DEDB47E" w:rsidRPr="00EB04AD">
        <w:rPr>
          <w:rFonts w:ascii="Segoe UI" w:eastAsia="Segoe UI" w:hAnsi="Segoe UI" w:cs="Segoe UI"/>
        </w:rPr>
        <w:t>alueekseen</w:t>
      </w:r>
      <w:r w:rsidR="00062152" w:rsidRPr="00EB04AD">
        <w:rPr>
          <w:rFonts w:ascii="Segoe UI" w:eastAsia="Segoe UI" w:hAnsi="Segoe UI" w:cs="Segoe UI"/>
        </w:rPr>
        <w:t>.</w:t>
      </w:r>
      <w:r w:rsidR="0080710F" w:rsidRPr="00EB04AD">
        <w:rPr>
          <w:rFonts w:ascii="Segoe UI" w:eastAsia="Segoe UI" w:hAnsi="Segoe UI" w:cs="Segoe UI"/>
        </w:rPr>
        <w:t xml:space="preserve"> </w:t>
      </w:r>
      <w:r w:rsidR="00DA1010" w:rsidRPr="00EB04AD">
        <w:rPr>
          <w:rFonts w:ascii="Segoe UI" w:eastAsia="Segoe UI" w:hAnsi="Segoe UI" w:cs="Segoe UI"/>
          <w:color w:val="000000" w:themeColor="accent6"/>
        </w:rPr>
        <w:t>Tämän alueen osalta</w:t>
      </w:r>
      <w:r w:rsidR="004408CC" w:rsidRPr="00EB04AD">
        <w:rPr>
          <w:rFonts w:ascii="Segoe UI" w:eastAsia="Segoe UI" w:hAnsi="Segoe UI" w:cs="Segoe UI"/>
          <w:color w:val="000000" w:themeColor="accent6"/>
        </w:rPr>
        <w:t xml:space="preserve"> </w:t>
      </w:r>
      <w:r w:rsidR="4DEDB47E" w:rsidRPr="00EB04AD">
        <w:rPr>
          <w:rFonts w:ascii="Segoe UI" w:eastAsia="Segoe UI" w:hAnsi="Segoe UI" w:cs="Segoe UI"/>
          <w:color w:val="000000" w:themeColor="accent6"/>
        </w:rPr>
        <w:t>luonnonvarasuunnitelma tarkentaa osittain merialuesuunnitelmaa</w:t>
      </w:r>
      <w:r w:rsidR="004408CC" w:rsidRPr="00EB04AD">
        <w:rPr>
          <w:rFonts w:ascii="Segoe UI" w:eastAsia="Segoe UI" w:hAnsi="Segoe UI" w:cs="Segoe UI"/>
          <w:color w:val="000000" w:themeColor="accent6"/>
        </w:rPr>
        <w:t xml:space="preserve">, jota </w:t>
      </w:r>
      <w:r w:rsidR="4DEDB47E" w:rsidRPr="00EB04AD">
        <w:rPr>
          <w:rFonts w:ascii="Segoe UI" w:eastAsia="Segoe UI" w:hAnsi="Segoe UI" w:cs="Segoe UI"/>
          <w:color w:val="000000" w:themeColor="accent6"/>
        </w:rPr>
        <w:t>käytetään apuna m</w:t>
      </w:r>
      <w:r w:rsidR="00FE308F" w:rsidRPr="00EB04AD">
        <w:rPr>
          <w:rFonts w:ascii="Segoe UI" w:eastAsia="Segoe UI" w:hAnsi="Segoe UI" w:cs="Segoe UI"/>
          <w:color w:val="000000" w:themeColor="accent6"/>
        </w:rPr>
        <w:t xml:space="preserve">uun muassa </w:t>
      </w:r>
      <w:r w:rsidR="4DEDB47E" w:rsidRPr="00EB04AD">
        <w:rPr>
          <w:rFonts w:ascii="Segoe UI" w:eastAsia="Segoe UI" w:hAnsi="Segoe UI" w:cs="Segoe UI"/>
          <w:color w:val="000000" w:themeColor="accent6"/>
        </w:rPr>
        <w:t xml:space="preserve">merialueen toimenpiteiden suuntaamisessa. </w:t>
      </w:r>
    </w:p>
    <w:p w14:paraId="02E258A7" w14:textId="77777777" w:rsidR="0071044F" w:rsidRPr="00EB04AD" w:rsidRDefault="0071044F" w:rsidP="4AF651A2">
      <w:pPr>
        <w:rPr>
          <w:rFonts w:ascii="Segoe UI" w:eastAsia="Segoe UI" w:hAnsi="Segoe UI" w:cs="Segoe UI"/>
          <w:b/>
          <w:bCs/>
        </w:rPr>
      </w:pPr>
    </w:p>
    <w:p w14:paraId="5F633AC1" w14:textId="0ABEB8D9" w:rsidR="4AF651A2" w:rsidRPr="00EB04AD" w:rsidRDefault="4DEDB47E" w:rsidP="4AF651A2">
      <w:pPr>
        <w:rPr>
          <w:rFonts w:ascii="Segoe UI" w:eastAsia="Segoe UI" w:hAnsi="Segoe UI" w:cs="Segoe UI"/>
          <w:b/>
          <w:bCs/>
        </w:rPr>
      </w:pPr>
      <w:r w:rsidRPr="00EB04AD">
        <w:rPr>
          <w:rFonts w:ascii="Segoe UI" w:eastAsia="Segoe UI" w:hAnsi="Segoe UI" w:cs="Segoe UI"/>
          <w:b/>
          <w:bCs/>
        </w:rPr>
        <w:t xml:space="preserve">Vastuullisuus </w:t>
      </w:r>
      <w:r w:rsidR="0071044F" w:rsidRPr="00EB04AD">
        <w:rPr>
          <w:rFonts w:ascii="Segoe UI" w:eastAsia="Segoe UI" w:hAnsi="Segoe UI" w:cs="Segoe UI"/>
          <w:b/>
          <w:bCs/>
        </w:rPr>
        <w:t xml:space="preserve">ja </w:t>
      </w:r>
      <w:r w:rsidR="00F05D78" w:rsidRPr="00EB04AD">
        <w:rPr>
          <w:rFonts w:ascii="Segoe UI" w:eastAsia="Segoe UI" w:hAnsi="Segoe UI" w:cs="Segoe UI"/>
          <w:b/>
          <w:bCs/>
        </w:rPr>
        <w:t xml:space="preserve">vaikuttavuus läpileikkaavina muutosajureina </w:t>
      </w:r>
    </w:p>
    <w:p w14:paraId="1C04B4A9" w14:textId="77777777" w:rsidR="00A11366" w:rsidRPr="00EB04AD" w:rsidRDefault="00A11366" w:rsidP="4AF651A2">
      <w:pPr>
        <w:rPr>
          <w:rFonts w:ascii="Segoe UI" w:eastAsia="Segoe UI" w:hAnsi="Segoe UI" w:cs="Segoe UI"/>
          <w:b/>
          <w:bCs/>
        </w:rPr>
      </w:pPr>
    </w:p>
    <w:p w14:paraId="3D98E759" w14:textId="2B109A40" w:rsidR="00282371" w:rsidRDefault="00621745" w:rsidP="4AF651A2">
      <w:pPr>
        <w:rPr>
          <w:rFonts w:ascii="Segoe UI" w:eastAsia="Segoe UI" w:hAnsi="Segoe UI" w:cs="Segoe UI"/>
        </w:rPr>
      </w:pPr>
      <w:r w:rsidRPr="00EB04AD">
        <w:rPr>
          <w:rFonts w:ascii="Segoe UI" w:eastAsia="Segoe UI" w:hAnsi="Segoe UI" w:cs="Segoe UI"/>
        </w:rPr>
        <w:t>M</w:t>
      </w:r>
      <w:r w:rsidR="00832456" w:rsidRPr="00EB04AD">
        <w:rPr>
          <w:rFonts w:ascii="Segoe UI" w:eastAsia="Segoe UI" w:hAnsi="Segoe UI" w:cs="Segoe UI"/>
        </w:rPr>
        <w:t>erialueiden käyt</w:t>
      </w:r>
      <w:r w:rsidRPr="00EB04AD">
        <w:rPr>
          <w:rFonts w:ascii="Segoe UI" w:eastAsia="Segoe UI" w:hAnsi="Segoe UI" w:cs="Segoe UI"/>
        </w:rPr>
        <w:t>öss</w:t>
      </w:r>
      <w:r w:rsidR="0015065E" w:rsidRPr="00EB04AD">
        <w:rPr>
          <w:rFonts w:ascii="Segoe UI" w:eastAsia="Segoe UI" w:hAnsi="Segoe UI" w:cs="Segoe UI"/>
        </w:rPr>
        <w:t>ä</w:t>
      </w:r>
      <w:r w:rsidR="00832456" w:rsidRPr="00EB04AD">
        <w:rPr>
          <w:rFonts w:ascii="Segoe UI" w:eastAsia="Segoe UI" w:hAnsi="Segoe UI" w:cs="Segoe UI"/>
        </w:rPr>
        <w:t xml:space="preserve"> </w:t>
      </w:r>
      <w:r w:rsidR="0015065E" w:rsidRPr="00EB04AD">
        <w:rPr>
          <w:rFonts w:ascii="Segoe UI" w:eastAsia="Segoe UI" w:hAnsi="Segoe UI" w:cs="Segoe UI"/>
        </w:rPr>
        <w:t xml:space="preserve">korostuvat </w:t>
      </w:r>
      <w:r w:rsidR="008E5FB1" w:rsidRPr="00EB04AD">
        <w:rPr>
          <w:rFonts w:ascii="Segoe UI" w:eastAsia="Segoe UI" w:hAnsi="Segoe UI" w:cs="Segoe UI"/>
        </w:rPr>
        <w:t>yhteiskunnan</w:t>
      </w:r>
      <w:r w:rsidR="008D53C7" w:rsidRPr="00EB04AD">
        <w:rPr>
          <w:rFonts w:ascii="Segoe UI" w:eastAsia="Segoe UI" w:hAnsi="Segoe UI" w:cs="Segoe UI"/>
        </w:rPr>
        <w:t xml:space="preserve"> </w:t>
      </w:r>
      <w:r w:rsidR="0015065E" w:rsidRPr="00EB04AD">
        <w:rPr>
          <w:rFonts w:ascii="Segoe UI" w:eastAsia="Segoe UI" w:hAnsi="Segoe UI" w:cs="Segoe UI"/>
        </w:rPr>
        <w:t>vastuullisuuden</w:t>
      </w:r>
      <w:r w:rsidR="00832456" w:rsidRPr="00EB04AD">
        <w:rPr>
          <w:rFonts w:ascii="Segoe UI" w:eastAsia="Segoe UI" w:hAnsi="Segoe UI" w:cs="Segoe UI"/>
        </w:rPr>
        <w:t xml:space="preserve"> ja </w:t>
      </w:r>
      <w:r w:rsidR="0015065E" w:rsidRPr="00EB04AD">
        <w:rPr>
          <w:rFonts w:ascii="Segoe UI" w:eastAsia="Segoe UI" w:hAnsi="Segoe UI" w:cs="Segoe UI"/>
        </w:rPr>
        <w:t>kestävyyden vaateet</w:t>
      </w:r>
      <w:r w:rsidR="00C07F5F" w:rsidRPr="00EB04AD">
        <w:rPr>
          <w:rFonts w:ascii="Segoe UI" w:eastAsia="Segoe UI" w:hAnsi="Segoe UI" w:cs="Segoe UI"/>
        </w:rPr>
        <w:t>.</w:t>
      </w:r>
      <w:r w:rsidR="0041710C" w:rsidRPr="00EB04AD">
        <w:rPr>
          <w:rFonts w:ascii="Segoe UI" w:eastAsia="Segoe UI" w:hAnsi="Segoe UI" w:cs="Segoe UI"/>
        </w:rPr>
        <w:t xml:space="preserve"> </w:t>
      </w:r>
      <w:r w:rsidR="00C04F4F" w:rsidRPr="00EB04AD">
        <w:rPr>
          <w:rFonts w:ascii="Segoe UI" w:eastAsia="Segoe UI" w:hAnsi="Segoe UI" w:cs="Segoe UI"/>
        </w:rPr>
        <w:t xml:space="preserve">Meren hyvä tila </w:t>
      </w:r>
      <w:r w:rsidR="00EE0EE7" w:rsidRPr="00EB04AD">
        <w:rPr>
          <w:rFonts w:ascii="Segoe UI" w:eastAsia="Segoe UI" w:hAnsi="Segoe UI" w:cs="Segoe UI"/>
        </w:rPr>
        <w:t xml:space="preserve">on edellytys paitsi </w:t>
      </w:r>
      <w:r w:rsidR="00871290" w:rsidRPr="00EB04AD">
        <w:rPr>
          <w:rFonts w:ascii="Segoe UI" w:eastAsia="Segoe UI" w:hAnsi="Segoe UI" w:cs="Segoe UI"/>
        </w:rPr>
        <w:t>luonnon monimuotoisuudelle</w:t>
      </w:r>
      <w:r w:rsidR="00300D0D" w:rsidRPr="00EB04AD">
        <w:rPr>
          <w:rFonts w:ascii="Segoe UI" w:eastAsia="Segoe UI" w:hAnsi="Segoe UI" w:cs="Segoe UI"/>
        </w:rPr>
        <w:t xml:space="preserve"> myös elinkeinoille</w:t>
      </w:r>
      <w:r w:rsidR="005623BD" w:rsidRPr="00EB04AD">
        <w:rPr>
          <w:rFonts w:ascii="Segoe UI" w:eastAsia="Segoe UI" w:hAnsi="Segoe UI" w:cs="Segoe UI"/>
        </w:rPr>
        <w:t>.</w:t>
      </w:r>
    </w:p>
    <w:p w14:paraId="0D9461B4" w14:textId="77777777" w:rsidR="00521A2D" w:rsidRPr="00EB04AD" w:rsidRDefault="00521A2D" w:rsidP="4AF651A2">
      <w:pPr>
        <w:rPr>
          <w:rFonts w:ascii="Segoe UI" w:eastAsia="Segoe UI" w:hAnsi="Segoe UI" w:cs="Segoe UI"/>
          <w:color w:val="000000" w:themeColor="accent6"/>
        </w:rPr>
      </w:pPr>
    </w:p>
    <w:p w14:paraId="39D3B1B4" w14:textId="2E14E79B" w:rsidR="4AF651A2" w:rsidRPr="00EB04AD" w:rsidRDefault="4DEDB47E" w:rsidP="4AF651A2">
      <w:r w:rsidRPr="00EB04AD">
        <w:t>Eri käyttömuotojen yhteensovittamine</w:t>
      </w:r>
      <w:r w:rsidR="000A26CE" w:rsidRPr="00EB04AD">
        <w:t xml:space="preserve">n sekä </w:t>
      </w:r>
      <w:r w:rsidRPr="00EB04AD">
        <w:t xml:space="preserve">kestävyyden </w:t>
      </w:r>
      <w:r w:rsidR="000A26CE" w:rsidRPr="00EB04AD">
        <w:t>ja</w:t>
      </w:r>
      <w:r w:rsidRPr="00EB04AD">
        <w:t xml:space="preserve"> yhteisvaikutusten arvioiminen </w:t>
      </w:r>
      <w:r w:rsidR="00D91D01" w:rsidRPr="00EB04AD">
        <w:t xml:space="preserve">ovat </w:t>
      </w:r>
      <w:r w:rsidRPr="00EB04AD">
        <w:t>keskeis</w:t>
      </w:r>
      <w:r w:rsidR="00D91D01" w:rsidRPr="00EB04AD">
        <w:t>iä</w:t>
      </w:r>
      <w:r w:rsidR="00383567" w:rsidRPr="00EB04AD">
        <w:t xml:space="preserve"> </w:t>
      </w:r>
      <w:r w:rsidRPr="00EB04AD">
        <w:t xml:space="preserve">merialueen hyvän tulevaisuuden luomisessa. </w:t>
      </w:r>
      <w:r w:rsidR="00383567" w:rsidRPr="00EB04AD">
        <w:t xml:space="preserve">Ne </w:t>
      </w:r>
      <w:r w:rsidRPr="00EB04AD">
        <w:t>edellyttä</w:t>
      </w:r>
      <w:r w:rsidR="00383567" w:rsidRPr="00EB04AD">
        <w:t xml:space="preserve">vät sellaisia </w:t>
      </w:r>
      <w:r w:rsidRPr="00EB04AD">
        <w:t>toimintatapoja</w:t>
      </w:r>
      <w:r w:rsidR="000E4E1E" w:rsidRPr="00EB04AD">
        <w:t>,</w:t>
      </w:r>
      <w:r w:rsidRPr="00EB04AD">
        <w:t xml:space="preserve"> jo</w:t>
      </w:r>
      <w:r w:rsidR="000E4E1E" w:rsidRPr="00EB04AD">
        <w:t>t</w:t>
      </w:r>
      <w:r w:rsidRPr="00EB04AD">
        <w:t>ka otta</w:t>
      </w:r>
      <w:r w:rsidR="000E4E1E" w:rsidRPr="00EB04AD">
        <w:t>v</w:t>
      </w:r>
      <w:r w:rsidRPr="00EB04AD">
        <w:t>a</w:t>
      </w:r>
      <w:r w:rsidR="005B1044" w:rsidRPr="00EB04AD">
        <w:t>t</w:t>
      </w:r>
      <w:r w:rsidRPr="00EB04AD">
        <w:t xml:space="preserve"> huomioon yhteisvaikutukset niin meri- ja maa-alueilla kuin myös Metsähallituksen hallinnoimilla alueilla ja niiden ulkopuolella.</w:t>
      </w:r>
      <w:r w:rsidR="79CB944E" w:rsidRPr="00EB04AD">
        <w:t xml:space="preserve"> Eri käyttömuotojen yhteensovittaminen ja kestävyyden arvioiminen eri mittakaavoissa ja aikaperspektiiveissä on</w:t>
      </w:r>
      <w:r w:rsidR="00650C97" w:rsidRPr="00EB04AD">
        <w:t>kin</w:t>
      </w:r>
      <w:r w:rsidR="79CB944E" w:rsidRPr="00EB04AD">
        <w:t xml:space="preserve"> keskeisessä asemassa merialueen hyvän tulevaisuuden luomisessa.</w:t>
      </w:r>
    </w:p>
    <w:p w14:paraId="27A88A36" w14:textId="77777777" w:rsidR="00664485" w:rsidRPr="00EB04AD" w:rsidRDefault="00664485" w:rsidP="4AF651A2"/>
    <w:p w14:paraId="5332C922" w14:textId="20355424" w:rsidR="00E761B6" w:rsidRPr="00EB04AD" w:rsidRDefault="00E761B6" w:rsidP="4AF651A2">
      <w:pPr>
        <w:rPr>
          <w:b/>
          <w:bCs/>
        </w:rPr>
      </w:pPr>
      <w:r w:rsidRPr="00EB04AD">
        <w:rPr>
          <w:b/>
          <w:bCs/>
        </w:rPr>
        <w:t xml:space="preserve">Ilmastonmuutoksen hillintä ja luonnon monimuotoisuuden köyhtymisen pysäyttäminen </w:t>
      </w:r>
    </w:p>
    <w:p w14:paraId="3EA306EC" w14:textId="15D47457" w:rsidR="4AF651A2" w:rsidRPr="00EB04AD" w:rsidRDefault="4AF651A2" w:rsidP="4AF651A2">
      <w:pPr>
        <w:rPr>
          <w:b/>
          <w:bCs/>
        </w:rPr>
      </w:pPr>
    </w:p>
    <w:p w14:paraId="5E5AF983" w14:textId="22D451C4" w:rsidR="00E761B6" w:rsidRPr="00EB04AD" w:rsidRDefault="00E761B6" w:rsidP="4AF651A2">
      <w:r w:rsidRPr="00EB04AD">
        <w:t>Luonnon monimuotoisuuden köyhtymisen</w:t>
      </w:r>
      <w:r w:rsidR="23E9B6D9" w:rsidRPr="00EB04AD">
        <w:t xml:space="preserve"> ja</w:t>
      </w:r>
      <w:r w:rsidRPr="00EB04AD">
        <w:t xml:space="preserve"> </w:t>
      </w:r>
      <w:r w:rsidR="5768006D" w:rsidRPr="00EB04AD">
        <w:t xml:space="preserve">luontokadon </w:t>
      </w:r>
      <w:r w:rsidRPr="00EB04AD">
        <w:t>pys</w:t>
      </w:r>
      <w:r w:rsidR="00B13A7B" w:rsidRPr="00EB04AD">
        <w:t>ä</w:t>
      </w:r>
      <w:r w:rsidRPr="00EB04AD">
        <w:t>yttäminen</w:t>
      </w:r>
      <w:r w:rsidR="00B13A7B" w:rsidRPr="00EB04AD">
        <w:t xml:space="preserve"> </w:t>
      </w:r>
      <w:r w:rsidR="006243F3" w:rsidRPr="00EB04AD">
        <w:t>o</w:t>
      </w:r>
      <w:r w:rsidR="3D8C430C" w:rsidRPr="00EB04AD">
        <w:t>vat</w:t>
      </w:r>
      <w:r w:rsidRPr="00EB04AD">
        <w:t xml:space="preserve"> </w:t>
      </w:r>
      <w:r w:rsidR="5AEA90A3" w:rsidRPr="00EB04AD">
        <w:t>ilmasto</w:t>
      </w:r>
      <w:r w:rsidR="00C55E28" w:rsidRPr="00EB04AD">
        <w:t>n</w:t>
      </w:r>
      <w:r w:rsidR="5AEA90A3" w:rsidRPr="00EB04AD">
        <w:t xml:space="preserve">muutoksen hillinnän rinnalla keskeisiä ekologisia </w:t>
      </w:r>
      <w:r w:rsidR="00A57EBC" w:rsidRPr="00EB04AD">
        <w:t>päämääriä</w:t>
      </w:r>
      <w:r w:rsidR="4FB7A1F4" w:rsidRPr="00EB04AD">
        <w:t xml:space="preserve">, jotka </w:t>
      </w:r>
      <w:r w:rsidR="34A600AF" w:rsidRPr="00EB04AD">
        <w:t xml:space="preserve">yhdessä </w:t>
      </w:r>
      <w:r w:rsidR="4FB7A1F4" w:rsidRPr="00EB04AD">
        <w:t xml:space="preserve">muodostavat </w:t>
      </w:r>
      <w:r w:rsidR="00A57EBC" w:rsidRPr="00EB04AD">
        <w:t xml:space="preserve">reunaehdot </w:t>
      </w:r>
      <w:r w:rsidR="4FB7A1F4" w:rsidRPr="00EB04AD">
        <w:t xml:space="preserve">kaikelle </w:t>
      </w:r>
      <w:r w:rsidR="4FB7A1F4" w:rsidRPr="00EB04AD">
        <w:lastRenderedPageBreak/>
        <w:t>muulle toiminnalle.</w:t>
      </w:r>
      <w:r w:rsidR="003F014C" w:rsidRPr="00EB04AD">
        <w:t xml:space="preserve"> </w:t>
      </w:r>
      <w:r w:rsidRPr="00EB04AD">
        <w:t>Asioilla on voimakas kytkös toisiinsa</w:t>
      </w:r>
      <w:r w:rsidR="00F01826" w:rsidRPr="00EB04AD">
        <w:t>,</w:t>
      </w:r>
      <w:r w:rsidRPr="00EB04AD">
        <w:t xml:space="preserve"> ja </w:t>
      </w:r>
      <w:r w:rsidR="00736705" w:rsidRPr="00EB04AD">
        <w:t xml:space="preserve">ne </w:t>
      </w:r>
      <w:r w:rsidR="126C406E" w:rsidRPr="00EB04AD">
        <w:t xml:space="preserve">vaativat eri toimenpiteiden vahvaa yhteensovittamista. </w:t>
      </w:r>
    </w:p>
    <w:p w14:paraId="4A54292A" w14:textId="42AAFC0E" w:rsidR="4AF651A2" w:rsidRPr="00EB04AD" w:rsidRDefault="4AF651A2" w:rsidP="4AF651A2"/>
    <w:p w14:paraId="2E9A9AED" w14:textId="2404B689" w:rsidR="00C01B50" w:rsidRPr="00EB04AD" w:rsidRDefault="00E761B6" w:rsidP="4AF651A2">
      <w:r w:rsidRPr="00EB04AD">
        <w:t xml:space="preserve">Ilmastonmuutos muuttaa Suomen sääoloja. </w:t>
      </w:r>
      <w:r w:rsidR="3E76FDC0" w:rsidRPr="00EB04AD">
        <w:t>E</w:t>
      </w:r>
      <w:r w:rsidRPr="00EB04AD">
        <w:t>nnusteiden mukaan m</w:t>
      </w:r>
      <w:r w:rsidR="00F01826" w:rsidRPr="00EB04AD">
        <w:t>uun muassa</w:t>
      </w:r>
      <w:r w:rsidRPr="00EB04AD">
        <w:t xml:space="preserve"> vuoden keskilämpötila nousee, koko merialue ei enää jäädy talvisin ja jääpeitteinen aika pohjoisilla merialueilla lyhenee. Ilmastomuutoksella saattaa olla vaikutusta myös </w:t>
      </w:r>
      <w:r w:rsidR="00630C8E" w:rsidRPr="00EB04AD">
        <w:t>esimerkiksi</w:t>
      </w:r>
      <w:r w:rsidRPr="00EB04AD">
        <w:t xml:space="preserve"> näkösyvyyteen, valon määrään ja sitä kautta syvyysvyöhykkeeseen, jossa </w:t>
      </w:r>
      <w:r w:rsidR="00610A92" w:rsidRPr="00EB04AD">
        <w:t>eri lajit</w:t>
      </w:r>
      <w:r w:rsidRPr="00EB04AD">
        <w:t xml:space="preserve"> voivat elää. </w:t>
      </w:r>
      <w:r w:rsidR="00D54E88" w:rsidRPr="00EB04AD">
        <w:t>Joidenkin lajien</w:t>
      </w:r>
      <w:r w:rsidR="007C78E7" w:rsidRPr="00EB04AD">
        <w:t xml:space="preserve"> </w:t>
      </w:r>
      <w:r w:rsidRPr="00EB04AD">
        <w:t xml:space="preserve">elinolosuhteet muuttuvat nopeammin kuin </w:t>
      </w:r>
      <w:r w:rsidR="00547A51" w:rsidRPr="00EB04AD">
        <w:t xml:space="preserve">lajit </w:t>
      </w:r>
      <w:r w:rsidRPr="00EB04AD">
        <w:t>ehtivät sopeutua muutokseen tai siirtyä uusille elinalueille</w:t>
      </w:r>
      <w:r w:rsidR="4AA1EFFB" w:rsidRPr="00EB04AD">
        <w:t xml:space="preserve">, </w:t>
      </w:r>
      <w:r w:rsidR="00C01B50" w:rsidRPr="00EB04AD">
        <w:t>m</w:t>
      </w:r>
      <w:r w:rsidR="004E50E8" w:rsidRPr="00EB04AD">
        <w:t>i</w:t>
      </w:r>
      <w:r w:rsidR="00C01B50" w:rsidRPr="00EB04AD">
        <w:t xml:space="preserve">kä lisää </w:t>
      </w:r>
      <w:r w:rsidR="011673F3" w:rsidRPr="00EB04AD">
        <w:t>u</w:t>
      </w:r>
      <w:r w:rsidRPr="00EB04AD">
        <w:t>hanalaistumis</w:t>
      </w:r>
      <w:r w:rsidR="005D4742" w:rsidRPr="00EB04AD">
        <w:t>ta</w:t>
      </w:r>
      <w:r w:rsidRPr="00EB04AD">
        <w:t>.</w:t>
      </w:r>
    </w:p>
    <w:p w14:paraId="5144ED2E" w14:textId="77777777" w:rsidR="00C01B50" w:rsidRPr="00EB04AD" w:rsidRDefault="00C01B50" w:rsidP="4AF651A2"/>
    <w:p w14:paraId="2EB30DD8" w14:textId="5756982A" w:rsidR="00E761B6" w:rsidRPr="00EB04AD" w:rsidRDefault="00D1523D" w:rsidP="00C01B50">
      <w:r w:rsidRPr="00EB04AD">
        <w:t>Myös v</w:t>
      </w:r>
      <w:r w:rsidR="00E761B6" w:rsidRPr="00EB04AD">
        <w:t>ieras- ja tulokaslajisto voi muuttaa merialueen lajistoa voimakkaasti. Lajistoa on levinnyt m</w:t>
      </w:r>
      <w:r w:rsidR="006E635E" w:rsidRPr="00EB04AD">
        <w:t>uun muassa</w:t>
      </w:r>
      <w:r w:rsidR="00E761B6" w:rsidRPr="00EB04AD">
        <w:t xml:space="preserve"> laivojen painolastivesien myötä.</w:t>
      </w:r>
      <w:r w:rsidR="1E22521F" w:rsidRPr="00EB04AD">
        <w:t xml:space="preserve"> </w:t>
      </w:r>
      <w:r w:rsidR="000A4F7C" w:rsidRPr="00EB04AD">
        <w:t>L</w:t>
      </w:r>
      <w:r w:rsidR="00E761B6" w:rsidRPr="00EB04AD">
        <w:t>ajistomuutoksilla voi olla suuri vaikutus luonnon monimuotoisuuden lisäksi kalastukse</w:t>
      </w:r>
      <w:r w:rsidR="006E635E" w:rsidRPr="00EB04AD">
        <w:t>en</w:t>
      </w:r>
      <w:r w:rsidR="00E761B6" w:rsidRPr="00EB04AD">
        <w:t xml:space="preserve"> ja virkistyskäyt</w:t>
      </w:r>
      <w:r w:rsidR="006E635E" w:rsidRPr="00EB04AD">
        <w:t>töön</w:t>
      </w:r>
      <w:r w:rsidR="00E761B6" w:rsidRPr="00EB04AD">
        <w:t>.</w:t>
      </w:r>
    </w:p>
    <w:p w14:paraId="27CC7E02" w14:textId="2509F4FA" w:rsidR="4AF651A2" w:rsidRPr="00EB04AD" w:rsidRDefault="4AF651A2" w:rsidP="4AF651A2"/>
    <w:p w14:paraId="2626E924" w14:textId="5DA3C999" w:rsidR="00E761B6" w:rsidRPr="00EB04AD" w:rsidRDefault="00E761B6" w:rsidP="4AF651A2">
      <w:r w:rsidRPr="00EB04AD">
        <w:t xml:space="preserve">Ilmastonmuutos ja sen </w:t>
      </w:r>
      <w:r w:rsidR="0B8BAEEB" w:rsidRPr="00EB04AD">
        <w:t>hillintä</w:t>
      </w:r>
      <w:r w:rsidRPr="00EB04AD">
        <w:t xml:space="preserve"> vaikuttavat myös merialueen käyttöön</w:t>
      </w:r>
      <w:r w:rsidR="004E379E" w:rsidRPr="00EB04AD">
        <w:t xml:space="preserve">, </w:t>
      </w:r>
      <w:r w:rsidR="00ED7FD0" w:rsidRPr="00EB04AD">
        <w:t xml:space="preserve">etenkin </w:t>
      </w:r>
      <w:r w:rsidRPr="00EB04AD">
        <w:t xml:space="preserve">tuulivoiman </w:t>
      </w:r>
      <w:r w:rsidR="20459449" w:rsidRPr="00EB04AD">
        <w:t xml:space="preserve">lisärakentamisen </w:t>
      </w:r>
      <w:r w:rsidRPr="00EB04AD">
        <w:t xml:space="preserve">ja energian tuotantotapojen murrokseen merialueella. </w:t>
      </w:r>
      <w:r w:rsidR="005A6A8D" w:rsidRPr="00EB04AD">
        <w:t>Myös ol</w:t>
      </w:r>
      <w:r w:rsidRPr="00EB04AD">
        <w:t>osuhteiden muutokset vaikuttavat suoraan meren käyttömuotoihin</w:t>
      </w:r>
      <w:r w:rsidR="00376119" w:rsidRPr="00EB04AD">
        <w:t>: e</w:t>
      </w:r>
      <w:r w:rsidRPr="00EB04AD">
        <w:t>simerkiksi merituulivoimaloille jäättömyys on eduksi</w:t>
      </w:r>
      <w:r w:rsidR="00376119" w:rsidRPr="00EB04AD">
        <w:t>, mutta t</w:t>
      </w:r>
      <w:r w:rsidRPr="00EB04AD">
        <w:t xml:space="preserve">alvimatkailu puolestaan voi kärsiä merialueen jäättömyydestä. </w:t>
      </w:r>
    </w:p>
    <w:p w14:paraId="3214840B" w14:textId="64D6F5D1" w:rsidR="00E761B6" w:rsidRPr="00EB04AD" w:rsidRDefault="00E761B6" w:rsidP="00E761B6">
      <w:pPr>
        <w:pStyle w:val="Luettelokappale"/>
      </w:pPr>
    </w:p>
    <w:p w14:paraId="581A65F9" w14:textId="77777777" w:rsidR="00E761B6" w:rsidRPr="001F2818" w:rsidRDefault="00E761B6" w:rsidP="00E761B6">
      <w:pPr>
        <w:rPr>
          <w:b/>
          <w:bCs/>
          <w:highlight w:val="magenta"/>
        </w:rPr>
      </w:pPr>
      <w:r w:rsidRPr="001F2818">
        <w:rPr>
          <w:b/>
          <w:bCs/>
          <w:highlight w:val="magenta"/>
        </w:rPr>
        <w:t xml:space="preserve">Tietolaatikko: </w:t>
      </w:r>
      <w:proofErr w:type="spellStart"/>
      <w:r w:rsidRPr="001F2818">
        <w:rPr>
          <w:b/>
          <w:bCs/>
          <w:highlight w:val="magenta"/>
        </w:rPr>
        <w:t>ECOnnect</w:t>
      </w:r>
      <w:proofErr w:type="spellEnd"/>
      <w:r w:rsidRPr="001F2818">
        <w:rPr>
          <w:b/>
          <w:bCs/>
          <w:highlight w:val="magenta"/>
        </w:rPr>
        <w:t>-hanke</w:t>
      </w:r>
    </w:p>
    <w:p w14:paraId="73E5F81F" w14:textId="56EFFD6B" w:rsidR="00E761B6" w:rsidRPr="001F2818" w:rsidRDefault="00702528" w:rsidP="00E761B6">
      <w:pPr>
        <w:rPr>
          <w:highlight w:val="magenta"/>
        </w:rPr>
      </w:pPr>
      <w:r w:rsidRPr="001F2818">
        <w:rPr>
          <w:highlight w:val="magenta"/>
        </w:rPr>
        <w:t>Metsähallitus pyrki</w:t>
      </w:r>
      <w:r w:rsidR="007B544D" w:rsidRPr="001F2818">
        <w:rPr>
          <w:highlight w:val="magenta"/>
        </w:rPr>
        <w:t xml:space="preserve"> yhdessä </w:t>
      </w:r>
      <w:r w:rsidR="00136227" w:rsidRPr="001F2818">
        <w:rPr>
          <w:highlight w:val="magenta"/>
        </w:rPr>
        <w:t>kumppaneidensa</w:t>
      </w:r>
      <w:r w:rsidR="00E761B6" w:rsidRPr="001F2818">
        <w:rPr>
          <w:highlight w:val="magenta"/>
        </w:rPr>
        <w:t xml:space="preserve"> kanssa </w:t>
      </w:r>
      <w:r w:rsidR="007B544D" w:rsidRPr="001F2818">
        <w:rPr>
          <w:highlight w:val="magenta"/>
        </w:rPr>
        <w:t>luomaan</w:t>
      </w:r>
      <w:r w:rsidR="00E761B6" w:rsidRPr="001F2818">
        <w:rPr>
          <w:highlight w:val="magenta"/>
        </w:rPr>
        <w:t xml:space="preserve"> </w:t>
      </w:r>
      <w:proofErr w:type="spellStart"/>
      <w:r w:rsidR="00E761B6" w:rsidRPr="001F2818">
        <w:rPr>
          <w:highlight w:val="magenta"/>
        </w:rPr>
        <w:t>Interreg</w:t>
      </w:r>
      <w:proofErr w:type="spellEnd"/>
      <w:r w:rsidR="00E761B6" w:rsidRPr="001F2818">
        <w:rPr>
          <w:highlight w:val="magenta"/>
        </w:rPr>
        <w:t xml:space="preserve">-rahoitteisessa </w:t>
      </w:r>
      <w:hyperlink r:id="rId28" w:history="1">
        <w:proofErr w:type="spellStart"/>
        <w:r w:rsidR="00E761B6" w:rsidRPr="00C46E38">
          <w:rPr>
            <w:rStyle w:val="Hyperlinkki"/>
            <w:highlight w:val="magenta"/>
          </w:rPr>
          <w:t>ECOnnect</w:t>
        </w:r>
        <w:proofErr w:type="spellEnd"/>
        <w:r w:rsidR="00E761B6" w:rsidRPr="00C46E38">
          <w:rPr>
            <w:rStyle w:val="Hyperlinkki"/>
            <w:highlight w:val="magenta"/>
          </w:rPr>
          <w:t>-hankkeessa</w:t>
        </w:r>
      </w:hyperlink>
      <w:r w:rsidR="00E761B6" w:rsidRPr="001F2818">
        <w:rPr>
          <w:highlight w:val="magenta"/>
        </w:rPr>
        <w:t xml:space="preserve"> konkreettisen kuvan siitä, miten ilmastonmuutos vaikuttaa vedenalaiseen luontoon 100 vuoden päästä Pohjanlahden keskiosissa, Merenkurkun alueella. </w:t>
      </w:r>
    </w:p>
    <w:p w14:paraId="586CB944" w14:textId="2DB20B3F" w:rsidR="00E761B6" w:rsidRPr="001F2818" w:rsidRDefault="00E761B6" w:rsidP="00C45011">
      <w:pPr>
        <w:shd w:val="clear" w:color="auto" w:fill="FFFFFF"/>
        <w:spacing w:before="100" w:beforeAutospacing="1" w:after="100" w:afterAutospacing="1"/>
        <w:rPr>
          <w:color w:val="002819"/>
          <w:highlight w:val="magenta"/>
          <w:shd w:val="clear" w:color="auto" w:fill="FFFFFF"/>
        </w:rPr>
      </w:pPr>
      <w:r w:rsidRPr="001F2818">
        <w:rPr>
          <w:color w:val="002819"/>
          <w:highlight w:val="magenta"/>
          <w:shd w:val="clear" w:color="auto" w:fill="FFFFFF"/>
        </w:rPr>
        <w:t xml:space="preserve">Hankkeessa tehtiin tulevaisuuden ennusteita mallintamalla ympäristötekijöiden muutoksen vaikutuksia </w:t>
      </w:r>
      <w:proofErr w:type="spellStart"/>
      <w:r w:rsidRPr="001F2818">
        <w:rPr>
          <w:color w:val="002819"/>
          <w:highlight w:val="magenta"/>
          <w:shd w:val="clear" w:color="auto" w:fill="FFFFFF"/>
        </w:rPr>
        <w:t>mereisten</w:t>
      </w:r>
      <w:proofErr w:type="spellEnd"/>
      <w:r w:rsidRPr="001F2818">
        <w:rPr>
          <w:color w:val="002819"/>
          <w:highlight w:val="magenta"/>
          <w:shd w:val="clear" w:color="auto" w:fill="FFFFFF"/>
        </w:rPr>
        <w:t xml:space="preserve"> luontotyyppien ja lajien levinneisyyteen. H</w:t>
      </w:r>
      <w:r w:rsidR="00241751" w:rsidRPr="001F2818">
        <w:rPr>
          <w:color w:val="002819"/>
          <w:highlight w:val="magenta"/>
          <w:shd w:val="clear" w:color="auto" w:fill="FFFFFF"/>
        </w:rPr>
        <w:t xml:space="preserve">ankkeessa hyödynnettiin </w:t>
      </w:r>
      <w:r w:rsidRPr="001F2818">
        <w:rPr>
          <w:color w:val="002819"/>
          <w:highlight w:val="magenta"/>
          <w:shd w:val="clear" w:color="auto" w:fill="FFFFFF"/>
        </w:rPr>
        <w:t xml:space="preserve">uusimpia skenaariomallinnuksia ilmastonmuutoksen vaikutuksista ympäristöön. Esimerkiksi suolapitoisuuden tai näkösyvyyden muutosennusteiden avulla </w:t>
      </w:r>
      <w:r w:rsidR="00241751" w:rsidRPr="001F2818">
        <w:rPr>
          <w:color w:val="002819"/>
          <w:highlight w:val="magenta"/>
          <w:shd w:val="clear" w:color="auto" w:fill="FFFFFF"/>
        </w:rPr>
        <w:t xml:space="preserve">pystyttiin </w:t>
      </w:r>
      <w:r w:rsidRPr="001F2818">
        <w:rPr>
          <w:color w:val="002819"/>
          <w:highlight w:val="magenta"/>
          <w:shd w:val="clear" w:color="auto" w:fill="FFFFFF"/>
        </w:rPr>
        <w:t xml:space="preserve">rajaamaan elinkelpoisia alueita lajeille, joiden levinneisyyteen nämä tekijät vaikuttavat. Näiden tietojen avulla </w:t>
      </w:r>
      <w:r w:rsidR="00FB1252" w:rsidRPr="001F2818">
        <w:rPr>
          <w:color w:val="002819"/>
          <w:highlight w:val="magenta"/>
          <w:shd w:val="clear" w:color="auto" w:fill="FFFFFF"/>
        </w:rPr>
        <w:t xml:space="preserve">pystyttiin </w:t>
      </w:r>
      <w:r w:rsidR="00116683" w:rsidRPr="001F2818">
        <w:rPr>
          <w:color w:val="002819"/>
          <w:highlight w:val="magenta"/>
          <w:shd w:val="clear" w:color="auto" w:fill="FFFFFF"/>
        </w:rPr>
        <w:t xml:space="preserve">ennustamaan </w:t>
      </w:r>
      <w:proofErr w:type="spellStart"/>
      <w:r w:rsidR="00116683" w:rsidRPr="001F2818">
        <w:rPr>
          <w:color w:val="002819"/>
          <w:highlight w:val="magenta"/>
          <w:shd w:val="clear" w:color="auto" w:fill="FFFFFF"/>
        </w:rPr>
        <w:t>mereisten</w:t>
      </w:r>
      <w:proofErr w:type="spellEnd"/>
      <w:r w:rsidR="00116683" w:rsidRPr="001F2818">
        <w:rPr>
          <w:color w:val="002819"/>
          <w:highlight w:val="magenta"/>
          <w:shd w:val="clear" w:color="auto" w:fill="FFFFFF"/>
        </w:rPr>
        <w:t xml:space="preserve"> </w:t>
      </w:r>
      <w:r w:rsidRPr="001F2818">
        <w:rPr>
          <w:color w:val="002819"/>
          <w:highlight w:val="magenta"/>
          <w:shd w:val="clear" w:color="auto" w:fill="FFFFFF"/>
        </w:rPr>
        <w:t>lajien ja luontotyyppien levinneisy</w:t>
      </w:r>
      <w:r w:rsidR="006E6AFD" w:rsidRPr="001F2818">
        <w:rPr>
          <w:color w:val="002819"/>
          <w:highlight w:val="magenta"/>
          <w:shd w:val="clear" w:color="auto" w:fill="FFFFFF"/>
        </w:rPr>
        <w:t>ys</w:t>
      </w:r>
      <w:r w:rsidRPr="001F2818">
        <w:rPr>
          <w:color w:val="002819"/>
          <w:highlight w:val="magenta"/>
          <w:shd w:val="clear" w:color="auto" w:fill="FFFFFF"/>
        </w:rPr>
        <w:t> </w:t>
      </w:r>
      <w:r w:rsidR="00D75491" w:rsidRPr="001F2818">
        <w:rPr>
          <w:color w:val="002819"/>
          <w:highlight w:val="magenta"/>
          <w:shd w:val="clear" w:color="auto" w:fill="FFFFFF"/>
        </w:rPr>
        <w:t>sekä</w:t>
      </w:r>
      <w:r w:rsidRPr="001F2818">
        <w:rPr>
          <w:color w:val="002819"/>
          <w:highlight w:val="magenta"/>
          <w:shd w:val="clear" w:color="auto" w:fill="FFFFFF"/>
        </w:rPr>
        <w:t xml:space="preserve"> muodostamaan realisti</w:t>
      </w:r>
      <w:r w:rsidR="006E6AFD" w:rsidRPr="001F2818">
        <w:rPr>
          <w:color w:val="002819"/>
          <w:highlight w:val="magenta"/>
          <w:shd w:val="clear" w:color="auto" w:fill="FFFFFF"/>
        </w:rPr>
        <w:t>n</w:t>
      </w:r>
      <w:r w:rsidRPr="001F2818">
        <w:rPr>
          <w:color w:val="002819"/>
          <w:highlight w:val="magenta"/>
          <w:shd w:val="clear" w:color="auto" w:fill="FFFFFF"/>
        </w:rPr>
        <w:t xml:space="preserve">en tulevaisuuden kuva </w:t>
      </w:r>
      <w:r w:rsidR="00116683" w:rsidRPr="001F2818">
        <w:rPr>
          <w:color w:val="002819"/>
          <w:highlight w:val="magenta"/>
          <w:shd w:val="clear" w:color="auto" w:fill="FFFFFF"/>
        </w:rPr>
        <w:t>hanke</w:t>
      </w:r>
      <w:r w:rsidR="00E30DB8" w:rsidRPr="001F2818">
        <w:rPr>
          <w:color w:val="002819"/>
          <w:highlight w:val="magenta"/>
          <w:shd w:val="clear" w:color="auto" w:fill="FFFFFF"/>
        </w:rPr>
        <w:softHyphen/>
      </w:r>
      <w:r w:rsidR="00116683" w:rsidRPr="001F2818">
        <w:rPr>
          <w:color w:val="002819"/>
          <w:highlight w:val="magenta"/>
          <w:shd w:val="clear" w:color="auto" w:fill="FFFFFF"/>
        </w:rPr>
        <w:t xml:space="preserve">alueesta </w:t>
      </w:r>
      <w:r w:rsidRPr="001F2818">
        <w:rPr>
          <w:color w:val="002819"/>
          <w:highlight w:val="magenta"/>
          <w:shd w:val="clear" w:color="auto" w:fill="FFFFFF"/>
        </w:rPr>
        <w:t>sadan vuoden päästä</w:t>
      </w:r>
      <w:r w:rsidR="009B21F0" w:rsidRPr="001F2818">
        <w:rPr>
          <w:color w:val="002819"/>
          <w:highlight w:val="magenta"/>
          <w:shd w:val="clear" w:color="auto" w:fill="FFFFFF"/>
        </w:rPr>
        <w:t>. Tätä</w:t>
      </w:r>
      <w:r w:rsidRPr="001F2818">
        <w:rPr>
          <w:color w:val="002819"/>
          <w:highlight w:val="magenta"/>
          <w:shd w:val="clear" w:color="auto" w:fill="FFFFFF"/>
        </w:rPr>
        <w:t xml:space="preserve"> voidaan hyödyntää ilmastonmuutokseen varautumiseen ja vaikkapa merialuesuunnitteluun.</w:t>
      </w:r>
    </w:p>
    <w:p w14:paraId="5E0C5738" w14:textId="4D4EA6FD" w:rsidR="00E761B6" w:rsidRPr="001F2818" w:rsidRDefault="00EE4CDF" w:rsidP="00E761B6">
      <w:pPr>
        <w:shd w:val="clear" w:color="auto" w:fill="FFFFFF"/>
        <w:spacing w:before="100" w:beforeAutospacing="1" w:after="100" w:afterAutospacing="1"/>
        <w:rPr>
          <w:color w:val="002819"/>
          <w:highlight w:val="magenta"/>
          <w:shd w:val="clear" w:color="auto" w:fill="FFFFFF"/>
        </w:rPr>
      </w:pPr>
      <w:r w:rsidRPr="001F2818">
        <w:rPr>
          <w:color w:val="002819"/>
          <w:highlight w:val="magenta"/>
          <w:shd w:val="clear" w:color="auto" w:fill="FFFFFF"/>
        </w:rPr>
        <w:t>Hankkeen toisessa osassa</w:t>
      </w:r>
      <w:r w:rsidR="00E761B6" w:rsidRPr="001F2818">
        <w:rPr>
          <w:color w:val="002819"/>
          <w:highlight w:val="magenta"/>
          <w:shd w:val="clear" w:color="auto" w:fill="FFFFFF"/>
        </w:rPr>
        <w:t xml:space="preserve"> </w:t>
      </w:r>
      <w:r w:rsidR="00F21F3F" w:rsidRPr="001F2818">
        <w:rPr>
          <w:color w:val="002819"/>
          <w:highlight w:val="magenta"/>
          <w:shd w:val="clear" w:color="auto" w:fill="FFFFFF"/>
        </w:rPr>
        <w:t>tutki</w:t>
      </w:r>
      <w:r w:rsidRPr="001F2818">
        <w:rPr>
          <w:color w:val="002819"/>
          <w:highlight w:val="magenta"/>
          <w:shd w:val="clear" w:color="auto" w:fill="FFFFFF"/>
        </w:rPr>
        <w:t>ttiin</w:t>
      </w:r>
      <w:r w:rsidR="00F21F3F" w:rsidRPr="001F2818">
        <w:rPr>
          <w:color w:val="002819"/>
          <w:highlight w:val="magenta"/>
          <w:shd w:val="clear" w:color="auto" w:fill="FFFFFF"/>
        </w:rPr>
        <w:t xml:space="preserve"> </w:t>
      </w:r>
      <w:r w:rsidR="00E761B6" w:rsidRPr="001F2818">
        <w:rPr>
          <w:color w:val="002819"/>
          <w:highlight w:val="magenta"/>
          <w:shd w:val="clear" w:color="auto" w:fill="FFFFFF"/>
        </w:rPr>
        <w:t>meriekosysteemien tarjoam</w:t>
      </w:r>
      <w:r w:rsidR="00F21F3F" w:rsidRPr="001F2818">
        <w:rPr>
          <w:color w:val="002819"/>
          <w:highlight w:val="magenta"/>
          <w:shd w:val="clear" w:color="auto" w:fill="FFFFFF"/>
        </w:rPr>
        <w:t>ia</w:t>
      </w:r>
      <w:r w:rsidR="00E761B6" w:rsidRPr="001F2818">
        <w:rPr>
          <w:color w:val="002819"/>
          <w:highlight w:val="magenta"/>
          <w:shd w:val="clear" w:color="auto" w:fill="FFFFFF"/>
        </w:rPr>
        <w:t xml:space="preserve"> ekosysteemipalve</w:t>
      </w:r>
      <w:r w:rsidR="00F21F3F" w:rsidRPr="001F2818">
        <w:rPr>
          <w:color w:val="002819"/>
          <w:highlight w:val="magenta"/>
          <w:shd w:val="clear" w:color="auto" w:fill="FFFFFF"/>
        </w:rPr>
        <w:t>luita</w:t>
      </w:r>
      <w:r w:rsidR="00E761B6" w:rsidRPr="001F2818">
        <w:rPr>
          <w:color w:val="002819"/>
          <w:highlight w:val="magenta"/>
          <w:shd w:val="clear" w:color="auto" w:fill="FFFFFF"/>
        </w:rPr>
        <w:t xml:space="preserve"> ja niiden muutos</w:t>
      </w:r>
      <w:r w:rsidR="00F21F3F" w:rsidRPr="001F2818">
        <w:rPr>
          <w:color w:val="002819"/>
          <w:highlight w:val="magenta"/>
          <w:shd w:val="clear" w:color="auto" w:fill="FFFFFF"/>
        </w:rPr>
        <w:t>ta</w:t>
      </w:r>
      <w:r w:rsidR="00E761B6" w:rsidRPr="001F2818">
        <w:rPr>
          <w:color w:val="002819"/>
          <w:highlight w:val="magenta"/>
          <w:shd w:val="clear" w:color="auto" w:fill="FFFFFF"/>
        </w:rPr>
        <w:t xml:space="preserve">. Ilmastonmuutoksen vaikutukset ekosysteemissä saattavat heijastua ihmisen hyvinvointiin heikentyneinä ekosysteemipalveluina, millä on suuri vaikutus hankealueen asukkaisiin ja yhdyskuntasuunnitteluun. </w:t>
      </w:r>
    </w:p>
    <w:p w14:paraId="1A7AE04E" w14:textId="56E9DAAF" w:rsidR="00E761B6" w:rsidRPr="001F2818" w:rsidRDefault="00E761B6" w:rsidP="00E761B6">
      <w:pPr>
        <w:shd w:val="clear" w:color="auto" w:fill="FFFFFF"/>
        <w:spacing w:before="100" w:beforeAutospacing="1" w:after="100" w:afterAutospacing="1"/>
        <w:rPr>
          <w:color w:val="002819"/>
          <w:highlight w:val="magenta"/>
          <w:shd w:val="clear" w:color="auto" w:fill="FFFFFF"/>
        </w:rPr>
      </w:pPr>
      <w:r w:rsidRPr="001F2818">
        <w:rPr>
          <w:color w:val="002819"/>
          <w:highlight w:val="magenta"/>
          <w:shd w:val="clear" w:color="auto" w:fill="FFFFFF"/>
        </w:rPr>
        <w:t>Ekosysteemipalvelut jaetaan kolmeen ryhmään: tuotantopalvelut, säätely- ja ylläpitopalvelut sekä kulttuuripalvelut. Tuotantopalvelut ovat yleensä aineellisia hyödykkeitä, kuten metsistä ja meristä saatava ravinto. Säätely- ja ylläpitopalvelut ovat moninaisia</w:t>
      </w:r>
      <w:r w:rsidR="004E6F8B" w:rsidRPr="001F2818">
        <w:rPr>
          <w:color w:val="002819"/>
          <w:highlight w:val="magenta"/>
          <w:shd w:val="clear" w:color="auto" w:fill="FFFFFF"/>
        </w:rPr>
        <w:t>,</w:t>
      </w:r>
      <w:r w:rsidRPr="001F2818">
        <w:rPr>
          <w:color w:val="002819"/>
          <w:highlight w:val="magenta"/>
          <w:shd w:val="clear" w:color="auto" w:fill="FFFFFF"/>
        </w:rPr>
        <w:t xml:space="preserve"> ja niihin lukeutuvat </w:t>
      </w:r>
      <w:r w:rsidR="004E6F8B" w:rsidRPr="001F2818">
        <w:rPr>
          <w:color w:val="002819"/>
          <w:highlight w:val="magenta"/>
          <w:shd w:val="clear" w:color="auto" w:fill="FFFFFF"/>
        </w:rPr>
        <w:t>muun muassa</w:t>
      </w:r>
      <w:r w:rsidRPr="001F2818">
        <w:rPr>
          <w:color w:val="002819"/>
          <w:highlight w:val="magenta"/>
          <w:shd w:val="clear" w:color="auto" w:fill="FFFFFF"/>
        </w:rPr>
        <w:t xml:space="preserve"> ilmakehän hiilen sitominen ja ihmisperäisten haitta-aineiden biologinen puhdistus. Kulttuuripalveluissa luontoa käytetään vaikkapa virkistykseen ja inspiraation lähteenä.</w:t>
      </w:r>
    </w:p>
    <w:p w14:paraId="76FBC575" w14:textId="23F55E37" w:rsidR="00E761B6" w:rsidRPr="001F2818" w:rsidRDefault="00E761B6" w:rsidP="00E761B6">
      <w:pPr>
        <w:shd w:val="clear" w:color="auto" w:fill="FFFFFF"/>
        <w:spacing w:before="100" w:beforeAutospacing="1" w:after="100" w:afterAutospacing="1"/>
        <w:rPr>
          <w:color w:val="002819"/>
          <w:highlight w:val="magenta"/>
          <w:shd w:val="clear" w:color="auto" w:fill="FFFFFF"/>
        </w:rPr>
      </w:pPr>
      <w:proofErr w:type="spellStart"/>
      <w:r w:rsidRPr="001F2818">
        <w:rPr>
          <w:color w:val="002819"/>
          <w:highlight w:val="magenta"/>
          <w:shd w:val="clear" w:color="auto" w:fill="FFFFFF"/>
        </w:rPr>
        <w:lastRenderedPageBreak/>
        <w:t>E</w:t>
      </w:r>
      <w:r w:rsidR="00615CD4" w:rsidRPr="001F2818">
        <w:rPr>
          <w:color w:val="002819"/>
          <w:highlight w:val="magenta"/>
          <w:shd w:val="clear" w:color="auto" w:fill="FFFFFF"/>
        </w:rPr>
        <w:t>CO</w:t>
      </w:r>
      <w:r w:rsidRPr="001F2818">
        <w:rPr>
          <w:color w:val="002819"/>
          <w:highlight w:val="magenta"/>
          <w:shd w:val="clear" w:color="auto" w:fill="FFFFFF"/>
        </w:rPr>
        <w:t>nnectissa</w:t>
      </w:r>
      <w:proofErr w:type="spellEnd"/>
      <w:r w:rsidRPr="001F2818">
        <w:rPr>
          <w:color w:val="002819"/>
          <w:highlight w:val="magenta"/>
          <w:shd w:val="clear" w:color="auto" w:fill="FFFFFF"/>
        </w:rPr>
        <w:t xml:space="preserve"> kartoitettiin hankealueen meriluontotyyppien oleelliset ekosysteemipalvelut nyt ja tulevaisuudessa (v</w:t>
      </w:r>
      <w:r w:rsidR="008328B8" w:rsidRPr="001F2818">
        <w:rPr>
          <w:color w:val="002819"/>
          <w:highlight w:val="magenta"/>
          <w:shd w:val="clear" w:color="auto" w:fill="FFFFFF"/>
        </w:rPr>
        <w:t>uosina</w:t>
      </w:r>
      <w:r w:rsidRPr="001F2818">
        <w:rPr>
          <w:color w:val="002819"/>
          <w:highlight w:val="magenta"/>
          <w:shd w:val="clear" w:color="auto" w:fill="FFFFFF"/>
        </w:rPr>
        <w:t xml:space="preserve"> 2020 ja 2120) tuottamalla ekosysteemipalvelumuutosten yhteisindeksi. Ekosysteemi-indeksin avulla </w:t>
      </w:r>
      <w:r w:rsidR="00136227" w:rsidRPr="001F2818">
        <w:rPr>
          <w:color w:val="002819"/>
          <w:highlight w:val="magenta"/>
          <w:shd w:val="clear" w:color="auto" w:fill="FFFFFF"/>
        </w:rPr>
        <w:t xml:space="preserve">luotiin </w:t>
      </w:r>
      <w:r w:rsidRPr="001F2818">
        <w:rPr>
          <w:color w:val="002819"/>
          <w:highlight w:val="magenta"/>
          <w:shd w:val="clear" w:color="auto" w:fill="FFFFFF"/>
        </w:rPr>
        <w:t>kokonaisvaltai</w:t>
      </w:r>
      <w:r w:rsidR="00136227" w:rsidRPr="001F2818">
        <w:rPr>
          <w:color w:val="002819"/>
          <w:highlight w:val="magenta"/>
          <w:shd w:val="clear" w:color="auto" w:fill="FFFFFF"/>
        </w:rPr>
        <w:t>n</w:t>
      </w:r>
      <w:r w:rsidRPr="001F2818">
        <w:rPr>
          <w:color w:val="002819"/>
          <w:highlight w:val="magenta"/>
          <w:shd w:val="clear" w:color="auto" w:fill="FFFFFF"/>
        </w:rPr>
        <w:t>en kuva</w:t>
      </w:r>
      <w:r w:rsidR="0041708F" w:rsidRPr="001F2818">
        <w:rPr>
          <w:color w:val="002819"/>
          <w:highlight w:val="magenta"/>
          <w:shd w:val="clear" w:color="auto" w:fill="FFFFFF"/>
        </w:rPr>
        <w:t xml:space="preserve"> siitä</w:t>
      </w:r>
      <w:r w:rsidRPr="001F2818">
        <w:rPr>
          <w:color w:val="002819"/>
          <w:highlight w:val="magenta"/>
          <w:shd w:val="clear" w:color="auto" w:fill="FFFFFF"/>
        </w:rPr>
        <w:t>, missä nykyiset ja tulevaisuuden ekosysteemipalvelut sijaitsevat</w:t>
      </w:r>
      <w:r w:rsidR="0041708F" w:rsidRPr="001F2818">
        <w:rPr>
          <w:color w:val="002819"/>
          <w:highlight w:val="magenta"/>
          <w:shd w:val="clear" w:color="auto" w:fill="FFFFFF"/>
        </w:rPr>
        <w:t xml:space="preserve"> ja miten </w:t>
      </w:r>
      <w:r w:rsidRPr="001F2818">
        <w:rPr>
          <w:color w:val="002819"/>
          <w:highlight w:val="magenta"/>
          <w:shd w:val="clear" w:color="auto" w:fill="FFFFFF"/>
        </w:rPr>
        <w:t>ilmastonmuutoksen vaikutukset meriluonnossa vaikutta</w:t>
      </w:r>
      <w:r w:rsidR="0041708F" w:rsidRPr="001F2818">
        <w:rPr>
          <w:color w:val="002819"/>
          <w:highlight w:val="magenta"/>
          <w:shd w:val="clear" w:color="auto" w:fill="FFFFFF"/>
        </w:rPr>
        <w:t>vat niihin</w:t>
      </w:r>
      <w:r w:rsidRPr="001F2818">
        <w:rPr>
          <w:color w:val="002819"/>
          <w:highlight w:val="magenta"/>
          <w:shd w:val="clear" w:color="auto" w:fill="FFFFFF"/>
        </w:rPr>
        <w:t>.</w:t>
      </w:r>
    </w:p>
    <w:p w14:paraId="33D31164" w14:textId="62E737B7" w:rsidR="00E761B6" w:rsidRPr="001F2818" w:rsidRDefault="00537A1D" w:rsidP="00E761B6">
      <w:pPr>
        <w:shd w:val="clear" w:color="auto" w:fill="FFFFFF"/>
        <w:spacing w:before="100" w:beforeAutospacing="1" w:after="100" w:afterAutospacing="1"/>
        <w:rPr>
          <w:color w:val="002819"/>
          <w:highlight w:val="magenta"/>
          <w:shd w:val="clear" w:color="auto" w:fill="FFFFFF"/>
        </w:rPr>
      </w:pPr>
      <w:r w:rsidRPr="001F2818">
        <w:rPr>
          <w:color w:val="002819"/>
          <w:highlight w:val="magenta"/>
          <w:shd w:val="clear" w:color="auto" w:fill="FFFFFF"/>
        </w:rPr>
        <w:t>Hankkeen kolmannessa osassa</w:t>
      </w:r>
      <w:r w:rsidR="00E761B6" w:rsidRPr="001F2818" w:rsidDel="00537A1D">
        <w:rPr>
          <w:color w:val="002819"/>
          <w:highlight w:val="magenta"/>
          <w:shd w:val="clear" w:color="auto" w:fill="FFFFFF"/>
        </w:rPr>
        <w:t xml:space="preserve"> </w:t>
      </w:r>
      <w:r w:rsidR="00C37CF3" w:rsidRPr="001F2818">
        <w:rPr>
          <w:color w:val="002819"/>
          <w:highlight w:val="magenta"/>
          <w:shd w:val="clear" w:color="auto" w:fill="FFFFFF"/>
        </w:rPr>
        <w:t xml:space="preserve">selvitettiin </w:t>
      </w:r>
      <w:r w:rsidR="00E761B6" w:rsidRPr="001F2818">
        <w:rPr>
          <w:color w:val="002819"/>
          <w:highlight w:val="magenta"/>
          <w:shd w:val="clear" w:color="auto" w:fill="FFFFFF"/>
        </w:rPr>
        <w:t>hankealueen luontotyyppien ja suojelualueiden tämänhetkinen ja tulevaisuuden kytkeytyneisyys ilmastonmuutoksen ennusteiden pohjalta. Kytkeytyneisyydellä on suuri merkitys lajien eloonjäämisen kannalta</w:t>
      </w:r>
      <w:r w:rsidR="001E3690" w:rsidRPr="001F2818">
        <w:rPr>
          <w:color w:val="002819"/>
          <w:highlight w:val="magenta"/>
          <w:shd w:val="clear" w:color="auto" w:fill="FFFFFF"/>
        </w:rPr>
        <w:t>: e</w:t>
      </w:r>
      <w:r w:rsidR="00E761B6" w:rsidRPr="001F2818">
        <w:rPr>
          <w:color w:val="002819"/>
          <w:highlight w:val="magenta"/>
          <w:shd w:val="clear" w:color="auto" w:fill="FFFFFF"/>
        </w:rPr>
        <w:t xml:space="preserve">läimillä ja kasveilla täytyy olla mahdollisuus levittäytyä uusille elinalueille, jos nykyiset olosuhteet muuttuvat epäsuotuisiksi. Analyysit perustuivat kattaviin karttoihin hankealueen tärkeistä tai muutoksille herkistä vedenalaisista luontotyypeistä tai lajeista sekä suojelualueiden verkostosta. </w:t>
      </w:r>
    </w:p>
    <w:p w14:paraId="434EF4C8" w14:textId="25EEE9A3" w:rsidR="00E761B6" w:rsidRPr="001F2818" w:rsidRDefault="00E761B6" w:rsidP="4AF651A2">
      <w:pPr>
        <w:shd w:val="clear" w:color="auto" w:fill="FFFFFF" w:themeFill="background2"/>
        <w:spacing w:before="100" w:beforeAutospacing="1" w:after="100" w:afterAutospacing="1"/>
        <w:rPr>
          <w:color w:val="002819"/>
          <w:highlight w:val="magenta"/>
          <w:shd w:val="clear" w:color="auto" w:fill="FFFFFF"/>
        </w:rPr>
      </w:pPr>
      <w:r w:rsidRPr="001F2818">
        <w:rPr>
          <w:color w:val="002819"/>
          <w:highlight w:val="magenta"/>
          <w:shd w:val="clear" w:color="auto" w:fill="FFFFFF"/>
        </w:rPr>
        <w:t>Elinalueiden kytkeytyneisyydellä ilmaston muuttuessa on olennainen merkitys muutosten ennakoimisessa. Elinalueiden onnistunut kytkeytyneisyys on osa kauaskantoista ja toimivaa suunnittelua, jo</w:t>
      </w:r>
      <w:r w:rsidR="00AE16B7" w:rsidRPr="001F2818">
        <w:rPr>
          <w:color w:val="002819"/>
          <w:highlight w:val="magenta"/>
          <w:shd w:val="clear" w:color="auto" w:fill="FFFFFF"/>
        </w:rPr>
        <w:t>nka</w:t>
      </w:r>
      <w:r w:rsidRPr="001F2818">
        <w:rPr>
          <w:color w:val="002819"/>
          <w:highlight w:val="magenta"/>
          <w:shd w:val="clear" w:color="auto" w:fill="FFFFFF"/>
        </w:rPr>
        <w:t xml:space="preserve"> tarkoituksena on säilyttää kohteen luontoarvot.  </w:t>
      </w:r>
    </w:p>
    <w:p w14:paraId="47117320" w14:textId="313D694D" w:rsidR="00E761B6" w:rsidRPr="00EB04AD" w:rsidRDefault="00E761B6" w:rsidP="4AF651A2">
      <w:pPr>
        <w:rPr>
          <w:b/>
          <w:bCs/>
        </w:rPr>
      </w:pPr>
      <w:r w:rsidRPr="00EB04AD">
        <w:rPr>
          <w:b/>
          <w:bCs/>
        </w:rPr>
        <w:t xml:space="preserve">Uusiutuvat energialähteet ja raaka-aineet </w:t>
      </w:r>
      <w:r w:rsidR="4B00AC7F" w:rsidRPr="00EB04AD">
        <w:rPr>
          <w:b/>
          <w:bCs/>
        </w:rPr>
        <w:t>uuden</w:t>
      </w:r>
      <w:r w:rsidR="2E6C7DAF" w:rsidRPr="00EB04AD">
        <w:rPr>
          <w:b/>
          <w:bCs/>
        </w:rPr>
        <w:t xml:space="preserve">, </w:t>
      </w:r>
      <w:r w:rsidR="24D9B8A6" w:rsidRPr="00EB04AD">
        <w:rPr>
          <w:b/>
          <w:bCs/>
        </w:rPr>
        <w:t xml:space="preserve">hiilineutraalin </w:t>
      </w:r>
      <w:r w:rsidR="4B00AC7F" w:rsidRPr="00EB04AD">
        <w:rPr>
          <w:b/>
          <w:bCs/>
        </w:rPr>
        <w:t>talouden ytimessä</w:t>
      </w:r>
    </w:p>
    <w:p w14:paraId="588774E7" w14:textId="01627200" w:rsidR="4AF651A2" w:rsidRPr="00EB04AD" w:rsidRDefault="4AF651A2" w:rsidP="4AF651A2">
      <w:pPr>
        <w:rPr>
          <w:b/>
          <w:bCs/>
        </w:rPr>
      </w:pPr>
    </w:p>
    <w:p w14:paraId="0AE429CB" w14:textId="5911B976" w:rsidR="00E761B6" w:rsidRPr="00EB04AD" w:rsidRDefault="00DB3BCA" w:rsidP="00841209">
      <w:r w:rsidRPr="00EB04AD">
        <w:t xml:space="preserve">Ukrainan sodan aiheuttama energiakriisi </w:t>
      </w:r>
      <w:r w:rsidR="0012392A" w:rsidRPr="00EB04AD">
        <w:t>vuonna 2022 korosti</w:t>
      </w:r>
      <w:r w:rsidR="00E761B6" w:rsidRPr="00EB04AD">
        <w:t xml:space="preserve"> </w:t>
      </w:r>
      <w:r w:rsidR="7E3D4F85" w:rsidRPr="00EB04AD">
        <w:t>kansallisen</w:t>
      </w:r>
      <w:r w:rsidR="00E761B6" w:rsidRPr="00EB04AD">
        <w:t xml:space="preserve"> energiaomavaraisuuden tarvetta.</w:t>
      </w:r>
      <w:r w:rsidR="5ECB68B4" w:rsidRPr="00EB04AD">
        <w:t xml:space="preserve"> Samaan aikaan</w:t>
      </w:r>
      <w:r w:rsidR="00E761B6" w:rsidRPr="00EB04AD">
        <w:t xml:space="preserve"> tavoite hiilineutraalista Suomesta vuoteen 2035 mennessä </w:t>
      </w:r>
      <w:r w:rsidR="00563EE1" w:rsidRPr="00EB04AD">
        <w:t xml:space="preserve">loi </w:t>
      </w:r>
      <w:r w:rsidR="00E761B6" w:rsidRPr="00EB04AD">
        <w:t>kysyntää ilmastoystävällise</w:t>
      </w:r>
      <w:r w:rsidR="006B0C40" w:rsidRPr="00EB04AD">
        <w:t>lle</w:t>
      </w:r>
      <w:r w:rsidR="00E761B6" w:rsidRPr="00EB04AD">
        <w:t xml:space="preserve"> energia</w:t>
      </w:r>
      <w:r w:rsidR="006B0C40" w:rsidRPr="00EB04AD">
        <w:t>lle</w:t>
      </w:r>
      <w:r w:rsidR="00E761B6" w:rsidRPr="00EB04AD">
        <w:t xml:space="preserve">. </w:t>
      </w:r>
      <w:r w:rsidR="3215AE18" w:rsidRPr="00EB04AD">
        <w:t>Niin Suomen valtio kuin laajat sidosryhmät ovat sitou</w:t>
      </w:r>
      <w:r w:rsidR="00841209" w:rsidRPr="00EB04AD">
        <w:t>tu</w:t>
      </w:r>
      <w:r w:rsidR="3215AE18" w:rsidRPr="00EB04AD">
        <w:t xml:space="preserve">neet </w:t>
      </w:r>
      <w:r w:rsidR="7370C8E6" w:rsidRPr="00EB04AD">
        <w:t>siirtymään pois fossiilitaloudesta kohti uutta, hiilineutraalia k</w:t>
      </w:r>
      <w:r w:rsidR="4F970CDA" w:rsidRPr="00EB04AD">
        <w:t xml:space="preserve">iertotaloutta. </w:t>
      </w:r>
      <w:r w:rsidR="00E761B6" w:rsidRPr="00EB04AD">
        <w:t>Luonnonvarojen kysynnän kasvun myötä resurssitehokkuuden ja kiertotalouden merkitys kasvaa</w:t>
      </w:r>
      <w:r w:rsidR="49307676" w:rsidRPr="00EB04AD">
        <w:t>kin merkittävästi</w:t>
      </w:r>
      <w:r w:rsidR="00E761B6" w:rsidRPr="00EB04AD">
        <w:t xml:space="preserve">. </w:t>
      </w:r>
    </w:p>
    <w:p w14:paraId="32670BE7" w14:textId="1887A842" w:rsidR="4AF651A2" w:rsidRPr="00EB04AD" w:rsidRDefault="4AF651A2" w:rsidP="4AF651A2">
      <w:pPr>
        <w:rPr>
          <w:highlight w:val="yellow"/>
        </w:rPr>
      </w:pPr>
    </w:p>
    <w:p w14:paraId="6ECCCAEF" w14:textId="6F0534C5" w:rsidR="4AF651A2" w:rsidRPr="00EB04AD" w:rsidRDefault="00E761B6" w:rsidP="006E41D4">
      <w:r w:rsidRPr="00EB04AD">
        <w:rPr>
          <w:rFonts w:eastAsia="Times New Roman"/>
        </w:rPr>
        <w:t xml:space="preserve">Metsähallitus on </w:t>
      </w:r>
      <w:r w:rsidR="00392D07" w:rsidRPr="00EB04AD">
        <w:rPr>
          <w:rFonts w:eastAsia="Times New Roman"/>
        </w:rPr>
        <w:t xml:space="preserve">omistajaohjauksen </w:t>
      </w:r>
      <w:r w:rsidR="00392EBC" w:rsidRPr="00EB04AD">
        <w:rPr>
          <w:rFonts w:eastAsia="Times New Roman"/>
        </w:rPr>
        <w:t xml:space="preserve">ja ilmasto-ohjelmansa </w:t>
      </w:r>
      <w:r w:rsidR="00392D07" w:rsidRPr="00EB04AD">
        <w:rPr>
          <w:rFonts w:eastAsia="Times New Roman"/>
        </w:rPr>
        <w:t xml:space="preserve">mukaisesti </w:t>
      </w:r>
      <w:r w:rsidRPr="00EB04AD">
        <w:rPr>
          <w:rFonts w:eastAsia="Times New Roman"/>
        </w:rPr>
        <w:t>ottanut aktiivisen roolin merituulivoimapuisto</w:t>
      </w:r>
      <w:r w:rsidR="00984763" w:rsidRPr="00EB04AD">
        <w:rPr>
          <w:rFonts w:eastAsia="Times New Roman"/>
        </w:rPr>
        <w:t>ille</w:t>
      </w:r>
      <w:r w:rsidRPr="00EB04AD">
        <w:rPr>
          <w:rFonts w:eastAsia="Times New Roman"/>
        </w:rPr>
        <w:t xml:space="preserve"> soveltuvien alueiden etsimisessä ja esiselvitt</w:t>
      </w:r>
      <w:r w:rsidR="00D20684" w:rsidRPr="00EB04AD">
        <w:rPr>
          <w:rFonts w:eastAsia="Times New Roman"/>
        </w:rPr>
        <w:t>ämisessä</w:t>
      </w:r>
      <w:r w:rsidRPr="00EB04AD">
        <w:rPr>
          <w:rFonts w:eastAsia="Times New Roman"/>
        </w:rPr>
        <w:t xml:space="preserve"> hallinnoimallaan vesialueella</w:t>
      </w:r>
      <w:r w:rsidR="00D20684" w:rsidRPr="00EB04AD">
        <w:rPr>
          <w:rFonts w:eastAsia="Times New Roman"/>
        </w:rPr>
        <w:t xml:space="preserve">. </w:t>
      </w:r>
      <w:r w:rsidRPr="00EB04AD">
        <w:rPr>
          <w:rFonts w:eastAsia="Times New Roman"/>
        </w:rPr>
        <w:t>Edistettävät alueet kilpailutetaan yritysten kesken.</w:t>
      </w:r>
      <w:r w:rsidR="00692D99" w:rsidRPr="00EB04AD">
        <w:rPr>
          <w:rFonts w:eastAsia="Times New Roman"/>
        </w:rPr>
        <w:t xml:space="preserve"> </w:t>
      </w:r>
      <w:r w:rsidRPr="00EB04AD">
        <w:rPr>
          <w:rFonts w:eastAsia="Times New Roman"/>
        </w:rPr>
        <w:t>Vuonna 2020 Metsähallitus käynnisti ensimmäisen avomerelle sijoitettavan tuulivoimapuistohankkeensa esiselvit</w:t>
      </w:r>
      <w:r w:rsidR="007D7EE0" w:rsidRPr="00EB04AD">
        <w:rPr>
          <w:rFonts w:eastAsia="Times New Roman"/>
        </w:rPr>
        <w:t>yksen</w:t>
      </w:r>
      <w:r w:rsidRPr="00EB04AD">
        <w:rPr>
          <w:rFonts w:eastAsia="Times New Roman"/>
        </w:rPr>
        <w:t xml:space="preserve"> Korsnäsiss</w:t>
      </w:r>
      <w:r w:rsidR="006724B5" w:rsidRPr="00EB04AD">
        <w:rPr>
          <w:rFonts w:eastAsia="Times New Roman"/>
        </w:rPr>
        <w:t>ä</w:t>
      </w:r>
      <w:r w:rsidR="2857424F" w:rsidRPr="00EB04AD">
        <w:rPr>
          <w:rFonts w:eastAsia="Times New Roman"/>
        </w:rPr>
        <w:t xml:space="preserve"> ja </w:t>
      </w:r>
      <w:r w:rsidR="007D7EE0" w:rsidRPr="00EB04AD">
        <w:rPr>
          <w:rFonts w:eastAsia="Times New Roman"/>
        </w:rPr>
        <w:t xml:space="preserve">kilpailutti hankkeen vuonna </w:t>
      </w:r>
      <w:r w:rsidR="2857424F" w:rsidRPr="00EB04AD">
        <w:rPr>
          <w:rFonts w:eastAsia="Times New Roman"/>
        </w:rPr>
        <w:t>2022</w:t>
      </w:r>
      <w:r w:rsidR="006E41D4" w:rsidRPr="00EB04AD">
        <w:rPr>
          <w:rFonts w:eastAsia="Times New Roman"/>
        </w:rPr>
        <w:t>.</w:t>
      </w:r>
      <w:r w:rsidR="007D7EE0" w:rsidRPr="00EB04AD">
        <w:rPr>
          <w:rFonts w:eastAsia="Times New Roman"/>
        </w:rPr>
        <w:t xml:space="preserve"> Kilpailutuksen voitti Vattenfall.</w:t>
      </w:r>
      <w:r w:rsidR="00723EA0" w:rsidRPr="00EB04AD">
        <w:rPr>
          <w:rFonts w:eastAsia="Times New Roman"/>
        </w:rPr>
        <w:t xml:space="preserve"> </w:t>
      </w:r>
      <w:r w:rsidR="0096546E" w:rsidRPr="00EB04AD">
        <w:rPr>
          <w:rFonts w:eastAsia="Times New Roman"/>
        </w:rPr>
        <w:t>Valtioneuvoston päätöksen mukaisesti</w:t>
      </w:r>
      <w:r w:rsidRPr="00EB04AD">
        <w:rPr>
          <w:rFonts w:eastAsia="Times New Roman"/>
        </w:rPr>
        <w:t xml:space="preserve"> Metsähallitus </w:t>
      </w:r>
      <w:r w:rsidR="00D565E8" w:rsidRPr="00EB04AD">
        <w:rPr>
          <w:rFonts w:eastAsia="Times New Roman"/>
        </w:rPr>
        <w:t>tuo</w:t>
      </w:r>
      <w:r w:rsidR="00397A94" w:rsidRPr="00EB04AD">
        <w:rPr>
          <w:rFonts w:eastAsia="Times New Roman"/>
        </w:rPr>
        <w:t xml:space="preserve"> </w:t>
      </w:r>
      <w:r w:rsidRPr="00EB04AD">
        <w:rPr>
          <w:rFonts w:eastAsia="Times New Roman"/>
        </w:rPr>
        <w:t xml:space="preserve">markkinoille </w:t>
      </w:r>
      <w:r w:rsidR="00D565E8" w:rsidRPr="00EB04AD">
        <w:rPr>
          <w:rFonts w:eastAsia="Times New Roman"/>
        </w:rPr>
        <w:t>vuoden</w:t>
      </w:r>
      <w:r w:rsidRPr="00EB04AD">
        <w:rPr>
          <w:rFonts w:eastAsia="Times New Roman"/>
        </w:rPr>
        <w:t xml:space="preserve"> 2024</w:t>
      </w:r>
      <w:r w:rsidR="00D565E8" w:rsidRPr="00EB04AD">
        <w:rPr>
          <w:rFonts w:eastAsia="Times New Roman"/>
        </w:rPr>
        <w:t xml:space="preserve"> loppuun mennessä </w:t>
      </w:r>
      <w:r w:rsidR="33C95FD2" w:rsidRPr="00EB04AD">
        <w:rPr>
          <w:rFonts w:eastAsia="Times New Roman"/>
        </w:rPr>
        <w:t>vähintään</w:t>
      </w:r>
      <w:r w:rsidR="6B22D934" w:rsidRPr="00EB04AD">
        <w:rPr>
          <w:rFonts w:eastAsia="Times New Roman"/>
        </w:rPr>
        <w:t xml:space="preserve"> </w:t>
      </w:r>
      <w:r w:rsidR="003C4C00" w:rsidRPr="00EB04AD">
        <w:rPr>
          <w:rFonts w:eastAsia="Times New Roman"/>
        </w:rPr>
        <w:t>2–4</w:t>
      </w:r>
      <w:r w:rsidR="00D565E8" w:rsidRPr="00EB04AD">
        <w:rPr>
          <w:rFonts w:eastAsia="Times New Roman"/>
        </w:rPr>
        <w:t xml:space="preserve"> </w:t>
      </w:r>
      <w:r w:rsidR="00397A94" w:rsidRPr="00EB04AD">
        <w:rPr>
          <w:rFonts w:eastAsia="Times New Roman"/>
        </w:rPr>
        <w:t>uutta hanketta</w:t>
      </w:r>
      <w:r w:rsidR="006E409D" w:rsidRPr="00EB04AD">
        <w:rPr>
          <w:rFonts w:eastAsia="Times New Roman"/>
        </w:rPr>
        <w:t xml:space="preserve">. </w:t>
      </w:r>
    </w:p>
    <w:p w14:paraId="325600F0" w14:textId="77777777" w:rsidR="00F77C6A" w:rsidRPr="00EB04AD" w:rsidRDefault="00F77C6A" w:rsidP="006E41D4">
      <w:pPr>
        <w:rPr>
          <w:rFonts w:asciiTheme="majorHAnsi" w:eastAsia="Helvetica Neue" w:hAnsiTheme="majorHAnsi" w:cstheme="majorHAnsi"/>
        </w:rPr>
      </w:pPr>
    </w:p>
    <w:p w14:paraId="4C4DCB88" w14:textId="2AF95F76" w:rsidR="001F62FF" w:rsidRPr="00EB04AD" w:rsidRDefault="00565A95" w:rsidP="4AF651A2">
      <w:pPr>
        <w:pStyle w:val="Luettelokappale"/>
        <w:spacing w:after="160" w:line="259" w:lineRule="auto"/>
        <w:ind w:left="0"/>
        <w:rPr>
          <w:rStyle w:val="normaltextrun"/>
          <w:rFonts w:ascii="Segoe UI" w:hAnsi="Segoe UI" w:cs="Segoe UI"/>
          <w:b/>
          <w:bCs/>
          <w:color w:val="000000"/>
          <w:shd w:val="clear" w:color="auto" w:fill="FFFFFF"/>
        </w:rPr>
      </w:pPr>
      <w:r w:rsidRPr="00EB04AD">
        <w:rPr>
          <w:rStyle w:val="normaltextrun"/>
          <w:rFonts w:ascii="Segoe UI" w:hAnsi="Segoe UI" w:cs="Segoe UI"/>
          <w:b/>
          <w:bCs/>
          <w:color w:val="000000"/>
          <w:shd w:val="clear" w:color="auto" w:fill="FFFFFF"/>
        </w:rPr>
        <w:t>Luonnon monimuotoisuuden suojelussa h</w:t>
      </w:r>
      <w:r w:rsidR="1A98ADE9" w:rsidRPr="00EB04AD">
        <w:rPr>
          <w:rStyle w:val="normaltextrun"/>
          <w:rFonts w:ascii="Segoe UI" w:hAnsi="Segoe UI" w:cs="Segoe UI"/>
          <w:b/>
          <w:bCs/>
          <w:color w:val="000000"/>
          <w:shd w:val="clear" w:color="auto" w:fill="FFFFFF"/>
        </w:rPr>
        <w:t>ankerahoitus merkittävässä roolissa</w:t>
      </w:r>
    </w:p>
    <w:p w14:paraId="755AF412" w14:textId="77777777" w:rsidR="00F205C0" w:rsidRPr="00EB04AD" w:rsidRDefault="00F205C0" w:rsidP="00E761B6">
      <w:pPr>
        <w:pStyle w:val="Luettelokappale"/>
        <w:ind w:left="0"/>
      </w:pPr>
    </w:p>
    <w:p w14:paraId="3BC2D6E8" w14:textId="71EBE675" w:rsidR="005B6867" w:rsidRPr="00EB04AD" w:rsidRDefault="00F205C0" w:rsidP="00E761B6">
      <w:pPr>
        <w:pStyle w:val="Luettelokappale"/>
        <w:ind w:left="0"/>
      </w:pPr>
      <w:r w:rsidRPr="00EB04AD">
        <w:t>Hankerahoituksella on keskeinen merkitys varsinkin luonnon monimuotoisuuden suojelemiseksi tehtävä</w:t>
      </w:r>
      <w:r w:rsidR="00732016" w:rsidRPr="00EB04AD">
        <w:t>ssä</w:t>
      </w:r>
      <w:r w:rsidRPr="00EB04AD">
        <w:t xml:space="preserve"> työ</w:t>
      </w:r>
      <w:r w:rsidR="00732016" w:rsidRPr="00EB04AD">
        <w:t>ssä</w:t>
      </w:r>
      <w:r w:rsidR="000146DD" w:rsidRPr="00EB04AD">
        <w:t>.</w:t>
      </w:r>
    </w:p>
    <w:p w14:paraId="74F52997" w14:textId="77777777" w:rsidR="005B6867" w:rsidRPr="00EB04AD" w:rsidRDefault="005B6867" w:rsidP="00E761B6">
      <w:pPr>
        <w:pStyle w:val="Luettelokappale"/>
        <w:ind w:left="0"/>
      </w:pPr>
    </w:p>
    <w:p w14:paraId="0761E746" w14:textId="7F4D6B4C" w:rsidR="00565A95" w:rsidRPr="00EB04AD" w:rsidRDefault="005B6867" w:rsidP="00E761B6">
      <w:pPr>
        <w:pStyle w:val="Luettelokappale"/>
        <w:ind w:left="0"/>
      </w:pPr>
      <w:r w:rsidRPr="00EB04AD">
        <w:t>Muutamia suurimpia hankkeita</w:t>
      </w:r>
      <w:r w:rsidR="00F82718" w:rsidRPr="00EB04AD">
        <w:t>:</w:t>
      </w:r>
    </w:p>
    <w:p w14:paraId="337B4EF6" w14:textId="77777777" w:rsidR="00F205C0" w:rsidRPr="00EB04AD" w:rsidRDefault="00F205C0" w:rsidP="00E761B6">
      <w:pPr>
        <w:pStyle w:val="Luettelokappale"/>
        <w:ind w:left="0"/>
      </w:pPr>
    </w:p>
    <w:p w14:paraId="6E4860FB" w14:textId="03A90CEF" w:rsidR="00E761B6" w:rsidRPr="00EB04AD" w:rsidRDefault="00E761B6" w:rsidP="00E761B6">
      <w:pPr>
        <w:pStyle w:val="Luettelokappale"/>
        <w:ind w:left="0"/>
      </w:pPr>
      <w:r w:rsidRPr="00EB04AD">
        <w:t xml:space="preserve">LIFE-IP </w:t>
      </w:r>
      <w:proofErr w:type="spellStart"/>
      <w:r w:rsidRPr="00EB04AD">
        <w:t>Biodiversea</w:t>
      </w:r>
      <w:proofErr w:type="spellEnd"/>
    </w:p>
    <w:p w14:paraId="69BD6EEC" w14:textId="7AE60DF3" w:rsidR="00E761B6" w:rsidRPr="00EB04AD" w:rsidRDefault="00E761B6" w:rsidP="00E761B6">
      <w:pPr>
        <w:pStyle w:val="Luettelokappale"/>
        <w:ind w:left="284"/>
      </w:pPr>
      <w:r w:rsidRPr="00EB04AD">
        <w:t>Suunnittelukauden meriluonnon suojelua ja ennallistamista kehittävistä hankkeista merkittävin on</w:t>
      </w:r>
      <w:r w:rsidRPr="00EB04AD">
        <w:rPr>
          <w:b/>
          <w:bCs/>
        </w:rPr>
        <w:t xml:space="preserve"> </w:t>
      </w:r>
      <w:r w:rsidRPr="00EB04AD">
        <w:t xml:space="preserve">LIFE-IP </w:t>
      </w:r>
      <w:proofErr w:type="spellStart"/>
      <w:r w:rsidRPr="00EB04AD">
        <w:t>Biodiversea</w:t>
      </w:r>
      <w:proofErr w:type="spellEnd"/>
      <w:r w:rsidRPr="00EB04AD">
        <w:t xml:space="preserve"> (v. 2021–2029)</w:t>
      </w:r>
      <w:r w:rsidR="005B6867" w:rsidRPr="00EB04AD">
        <w:t>.</w:t>
      </w:r>
      <w:r w:rsidRPr="00EB04AD">
        <w:t xml:space="preserve"> Metsähallituksen koordinoiman, laajan </w:t>
      </w:r>
      <w:r w:rsidRPr="00EB04AD">
        <w:lastRenderedPageBreak/>
        <w:t>meriluonnonsuojelun yhteistyöhankkeen yleisenä tavoitteena on Itämeren monimuotoisen luonnon turvaaminen</w:t>
      </w:r>
      <w:r w:rsidR="005A3F9F" w:rsidRPr="00EB04AD">
        <w:t xml:space="preserve">. Tarkoituksena on </w:t>
      </w:r>
      <w:r w:rsidRPr="00EB04AD">
        <w:t xml:space="preserve">etenkin tehostaa meriluonnonsuojelua ja edistää luonnonvarojen kestävää käyttöä Suomen meri- ja rannikkoalueilla. </w:t>
      </w:r>
    </w:p>
    <w:p w14:paraId="235549C0" w14:textId="77777777" w:rsidR="00E761B6" w:rsidRPr="00EB04AD" w:rsidRDefault="00E761B6" w:rsidP="00E761B6">
      <w:pPr>
        <w:pStyle w:val="Luettelokappale"/>
        <w:ind w:left="284"/>
      </w:pPr>
    </w:p>
    <w:p w14:paraId="19FB0173" w14:textId="42C23C9E" w:rsidR="00E761B6" w:rsidRPr="00EB04AD" w:rsidRDefault="5DFCCAF3" w:rsidP="00E761B6">
      <w:pPr>
        <w:pStyle w:val="Luettelokappale"/>
        <w:ind w:left="284"/>
      </w:pPr>
      <w:proofErr w:type="spellStart"/>
      <w:r w:rsidRPr="00EB04AD">
        <w:t>Biodiversea</w:t>
      </w:r>
      <w:proofErr w:type="spellEnd"/>
      <w:r w:rsidRPr="00EB04AD">
        <w:t xml:space="preserve"> tuottaa uutta tietoa Suomen merialueista kartoittamalla huonosti tunnettuja alueita ja seuraamalla jo kartoitettujen alueiden tilan kehittymistä. </w:t>
      </w:r>
      <w:r w:rsidR="003E6A79" w:rsidRPr="00EB04AD">
        <w:t>Hankkeessa</w:t>
      </w:r>
      <w:r w:rsidRPr="00EB04AD">
        <w:t xml:space="preserve"> arvioidaan suojelualueiden tehokkuutta sekä</w:t>
      </w:r>
      <w:r w:rsidR="453AC913" w:rsidRPr="00EB04AD">
        <w:t xml:space="preserve"> kehitetään merialueilla suojelualueverkostoa vastaamaan kansallisia ja kansainvälisiä tavoitteita.</w:t>
      </w:r>
      <w:r w:rsidR="00BE6F8E" w:rsidRPr="00EB04AD">
        <w:t xml:space="preserve"> </w:t>
      </w:r>
      <w:r w:rsidRPr="00EB04AD">
        <w:t xml:space="preserve">Hankkeessa </w:t>
      </w:r>
      <w:r w:rsidR="00906848" w:rsidRPr="00EB04AD">
        <w:t>tutkitaan</w:t>
      </w:r>
      <w:r w:rsidRPr="00EB04AD">
        <w:t xml:space="preserve"> myös ihmisen vaikutusta meriluontoon</w:t>
      </w:r>
      <w:r w:rsidR="00EE635F" w:rsidRPr="00EB04AD">
        <w:t xml:space="preserve">, </w:t>
      </w:r>
      <w:r w:rsidR="00A157E8" w:rsidRPr="00EB04AD">
        <w:t>ennallistetaan</w:t>
      </w:r>
      <w:r w:rsidRPr="00EB04AD">
        <w:t xml:space="preserve"> heikentyneitä vedenalaisia luontotyyppejä ja avainlajien elinympäristöjä</w:t>
      </w:r>
      <w:r w:rsidR="3FD56695" w:rsidRPr="00EB04AD">
        <w:t xml:space="preserve"> sekä poistetaan haitallisia vieraslajeja</w:t>
      </w:r>
      <w:r w:rsidRPr="00EB04AD">
        <w:t xml:space="preserve">. </w:t>
      </w:r>
    </w:p>
    <w:p w14:paraId="4D73632E" w14:textId="77777777" w:rsidR="00E761B6" w:rsidRPr="00EB04AD" w:rsidRDefault="00E761B6" w:rsidP="00E761B6">
      <w:pPr>
        <w:pStyle w:val="Luettelokappale"/>
        <w:ind w:left="284"/>
      </w:pPr>
    </w:p>
    <w:p w14:paraId="5EB0C3B6" w14:textId="28C0CE1F" w:rsidR="00E761B6" w:rsidRPr="00EB04AD" w:rsidRDefault="00E761B6" w:rsidP="00E761B6">
      <w:pPr>
        <w:pStyle w:val="Luettelokappale"/>
        <w:ind w:left="284"/>
        <w:rPr>
          <w:color w:val="212121"/>
        </w:rPr>
      </w:pPr>
      <w:r w:rsidRPr="00EB04AD">
        <w:t xml:space="preserve">Hankkeessa tehdään laajaa yhteistyötä eri toimijoiden kanssa </w:t>
      </w:r>
      <w:r w:rsidR="00EE635F" w:rsidRPr="00EB04AD">
        <w:t>sekä</w:t>
      </w:r>
      <w:r w:rsidRPr="00EB04AD">
        <w:t xml:space="preserve"> viestitään meriluonnonsuojelun hyödyistä ja siihen liittyvistä haasteista. Hankkeen toimenpiteillä edistetään suojelun ja meren käytön yhteensovittamista. </w:t>
      </w:r>
      <w:r w:rsidRPr="00EB04AD">
        <w:rPr>
          <w:color w:val="212121"/>
        </w:rPr>
        <w:t>Hanke saa rahoitusta EU:n LIFE-ohjelmasta.</w:t>
      </w:r>
    </w:p>
    <w:p w14:paraId="3E50FB74" w14:textId="77777777" w:rsidR="00E761B6" w:rsidRPr="00EB04AD" w:rsidRDefault="00E761B6" w:rsidP="00E761B6"/>
    <w:p w14:paraId="43CB5EEB" w14:textId="77777777" w:rsidR="00E761B6" w:rsidRPr="00EB04AD" w:rsidRDefault="00E761B6" w:rsidP="00E761B6">
      <w:r w:rsidRPr="00EB04AD">
        <w:t xml:space="preserve">Helmi-elinympäristöohjelma </w:t>
      </w:r>
    </w:p>
    <w:p w14:paraId="241498C8" w14:textId="027BE113" w:rsidR="4AF651A2" w:rsidRPr="00EB04AD" w:rsidRDefault="4AF651A2" w:rsidP="4AF651A2"/>
    <w:p w14:paraId="453F82E5" w14:textId="5E27D08F" w:rsidR="4AF651A2" w:rsidRPr="00EB04AD" w:rsidRDefault="445D720C" w:rsidP="00F205C0">
      <w:pPr>
        <w:ind w:left="284"/>
      </w:pPr>
      <w:r w:rsidRPr="00EB04AD">
        <w:t>Helmi-elinympäristöohjelman</w:t>
      </w:r>
      <w:r w:rsidR="002B02DD" w:rsidRPr="00EB04AD">
        <w:t xml:space="preserve"> (</w:t>
      </w:r>
      <w:r w:rsidR="002B02DD" w:rsidRPr="00EB04AD" w:rsidDel="00126DF3">
        <w:t>2021</w:t>
      </w:r>
      <w:r w:rsidR="002B02DD" w:rsidRPr="00EB04AD">
        <w:t xml:space="preserve">–2030) </w:t>
      </w:r>
      <w:r w:rsidR="00E761B6" w:rsidRPr="00EB04AD">
        <w:t>tavoitteena on vahvistaa Suomen luonnon monimuotoisuutta</w:t>
      </w:r>
      <w:r w:rsidR="005D72E6" w:rsidRPr="00EB04AD">
        <w:t xml:space="preserve">, </w:t>
      </w:r>
      <w:r w:rsidR="00E761B6" w:rsidRPr="00EB04AD">
        <w:t>turvata luonnon tarjoamia elintärkeitä ekosysteemipalveluja sekä torjua luontokatoa. Samalla hillitään ilmastonmuutosta ja edistetään siihen sopeutumista. Helmi-ohjelmassa ehkäistään myös elinympäristöjen vähenemistä ja niiden laadun heikkenemistä. Ohjelman toimet auttavat myös</w:t>
      </w:r>
      <w:r w:rsidR="00841209" w:rsidRPr="00EB04AD">
        <w:t xml:space="preserve"> </w:t>
      </w:r>
      <w:r w:rsidR="00E761B6" w:rsidRPr="00EB04AD">
        <w:t>uhanalaisia lajeja ja luontotyyppejä.</w:t>
      </w:r>
    </w:p>
    <w:p w14:paraId="7C0BFD5A" w14:textId="77777777" w:rsidR="00E754D4" w:rsidRPr="00EB04AD" w:rsidRDefault="00E754D4" w:rsidP="00331D74">
      <w:pPr>
        <w:jc w:val="right"/>
      </w:pPr>
    </w:p>
    <w:p w14:paraId="1C83428E" w14:textId="60D8EB42" w:rsidR="00E761B6" w:rsidRPr="00EB04AD" w:rsidRDefault="00E761B6" w:rsidP="00CD13E7">
      <w:pPr>
        <w:ind w:left="284"/>
      </w:pPr>
      <w:r w:rsidRPr="00EB04AD">
        <w:t>Helmi-elinympäristöohjelma on ka</w:t>
      </w:r>
      <w:r w:rsidR="00841209" w:rsidRPr="00EB04AD">
        <w:t>s</w:t>
      </w:r>
      <w:r w:rsidRPr="00EB04AD">
        <w:t>vattanut Metsähallituksen määrärahoja luontotyyppi-inventointeihin, luonnonhoitoon ja ennallistamiseen</w:t>
      </w:r>
      <w:r w:rsidR="00DF76E1" w:rsidRPr="00EB04AD">
        <w:t xml:space="preserve"> </w:t>
      </w:r>
      <w:r w:rsidR="00E14413" w:rsidRPr="00EB04AD">
        <w:t xml:space="preserve">– </w:t>
      </w:r>
      <w:r w:rsidRPr="00EB04AD">
        <w:t xml:space="preserve">myös merialueella. Vuosittain myönnettävän rahoituksen määrä sanelee toiminnan volyymin. </w:t>
      </w:r>
    </w:p>
    <w:p w14:paraId="080D7D35" w14:textId="6F1322C6" w:rsidR="4AF651A2" w:rsidRPr="00EB04AD" w:rsidRDefault="4AF651A2" w:rsidP="4AF651A2"/>
    <w:p w14:paraId="1B0D3AC3" w14:textId="5A9CE237" w:rsidR="05B88CDB" w:rsidRPr="00EB04AD" w:rsidRDefault="05B88CDB" w:rsidP="4AF651A2">
      <w:r w:rsidRPr="00EB04AD">
        <w:t>Muita hankkeita</w:t>
      </w:r>
    </w:p>
    <w:p w14:paraId="06115D61" w14:textId="242B40F8" w:rsidR="4AF651A2" w:rsidRPr="00EB04AD" w:rsidRDefault="4AF651A2" w:rsidP="4AF651A2"/>
    <w:p w14:paraId="6EC411E6" w14:textId="06A692F9" w:rsidR="00E761B6" w:rsidRPr="00EB04AD" w:rsidRDefault="00F205C0" w:rsidP="00CD13E7">
      <w:pPr>
        <w:ind w:left="360"/>
      </w:pPr>
      <w:r w:rsidRPr="00EB04AD">
        <w:t xml:space="preserve">Muita viime </w:t>
      </w:r>
      <w:r w:rsidR="00E761B6" w:rsidRPr="00EB04AD">
        <w:t xml:space="preserve">vuosien keskeisimpiä </w:t>
      </w:r>
      <w:r w:rsidR="397BD913" w:rsidRPr="00EB04AD">
        <w:t>hankkeita</w:t>
      </w:r>
      <w:r w:rsidR="00E14413" w:rsidRPr="00EB04AD">
        <w:t xml:space="preserve">: </w:t>
      </w:r>
    </w:p>
    <w:p w14:paraId="06C001CD" w14:textId="3EF02275" w:rsidR="00E761B6" w:rsidRPr="00EB04AD" w:rsidRDefault="00E761B6" w:rsidP="4AF651A2"/>
    <w:p w14:paraId="0B2A3036" w14:textId="52A9E57F" w:rsidR="00E761B6" w:rsidRPr="00EB04AD" w:rsidRDefault="00E761B6" w:rsidP="004A44A9">
      <w:pPr>
        <w:pStyle w:val="Luettelokappale"/>
        <w:numPr>
          <w:ilvl w:val="0"/>
          <w:numId w:val="6"/>
        </w:numPr>
      </w:pPr>
      <w:r w:rsidRPr="00EB04AD">
        <w:t>Meriavain-hankkeessa (</w:t>
      </w:r>
      <w:r w:rsidRPr="00EB04AD" w:rsidDel="00446D7D">
        <w:t>2018</w:t>
      </w:r>
      <w:r w:rsidR="00446D7D" w:rsidRPr="00EB04AD">
        <w:t>–2021</w:t>
      </w:r>
      <w:r w:rsidRPr="00EB04AD">
        <w:t xml:space="preserve">) kuvattiin tärkeimmät </w:t>
      </w:r>
      <w:proofErr w:type="spellStart"/>
      <w:r w:rsidRPr="00EB04AD">
        <w:t>mereiset</w:t>
      </w:r>
      <w:proofErr w:type="spellEnd"/>
      <w:r w:rsidRPr="00EB04AD">
        <w:t xml:space="preserve"> avainelinympäristöt, jotka ylläpitävät eliöyhteisöjen monimuotoisuutta ja ekosysteemien toimintaa ja joiden tilan heikentymisellä voidaan olettaa olevan muita elinympäristöjä suurempia heijastevaikutuksia muualle ekosysteemiin ja ekosysteemipalveluihin. </w:t>
      </w:r>
    </w:p>
    <w:p w14:paraId="6C883F96" w14:textId="288D8BE5" w:rsidR="00E761B6" w:rsidRPr="00EB04AD" w:rsidRDefault="00E761B6" w:rsidP="004A44A9">
      <w:pPr>
        <w:pStyle w:val="Luettelokappale"/>
        <w:numPr>
          <w:ilvl w:val="0"/>
          <w:numId w:val="6"/>
        </w:numPr>
      </w:pPr>
      <w:r w:rsidRPr="00EB04AD">
        <w:t xml:space="preserve">Meritietoportaali-hankkeen (2017–2020) päätavoitteena oli tehostaa Suomen merellisten toimijoiden tietojen ja aineistojen löydettävyyttä </w:t>
      </w:r>
      <w:r w:rsidR="00A742BF" w:rsidRPr="00EB04AD">
        <w:t>sekä</w:t>
      </w:r>
      <w:r w:rsidRPr="00EB04AD">
        <w:t xml:space="preserve"> hyödyntämistä hankkeessa kehitetyn portaalin kautta.</w:t>
      </w:r>
    </w:p>
    <w:p w14:paraId="41FC51A2" w14:textId="782072E6" w:rsidR="00E761B6" w:rsidRPr="00EB04AD" w:rsidRDefault="00E761B6" w:rsidP="004A44A9">
      <w:pPr>
        <w:pStyle w:val="Luettelokappale"/>
        <w:numPr>
          <w:ilvl w:val="0"/>
          <w:numId w:val="6"/>
        </w:numPr>
      </w:pPr>
      <w:r w:rsidRPr="00EB04AD">
        <w:t>Baltic-RIM-</w:t>
      </w:r>
      <w:r w:rsidR="002D1708" w:rsidRPr="00EB04AD">
        <w:t xml:space="preserve">hankkeessa </w:t>
      </w:r>
      <w:r w:rsidRPr="00EB04AD">
        <w:t>(</w:t>
      </w:r>
      <w:r w:rsidRPr="00EB04AD" w:rsidDel="00D005B0">
        <w:t>2017</w:t>
      </w:r>
      <w:r w:rsidR="00D005B0" w:rsidRPr="00EB04AD">
        <w:t>–2020</w:t>
      </w:r>
      <w:r w:rsidRPr="00EB04AD">
        <w:t xml:space="preserve">) </w:t>
      </w:r>
      <w:r w:rsidR="002D1708" w:rsidRPr="00EB04AD">
        <w:t>tuotiin</w:t>
      </w:r>
      <w:r w:rsidRPr="00EB04AD">
        <w:t xml:space="preserve"> esille vedenalaisen kulttuuriperinnön arvoja ja </w:t>
      </w:r>
      <w:r w:rsidR="002D1708" w:rsidRPr="00EB04AD">
        <w:t xml:space="preserve">määriteltiin </w:t>
      </w:r>
      <w:r w:rsidRPr="00EB04AD">
        <w:t>niitä osaksi merialuesuunnittelun prosessia. Metsähallitus osallistui erityisesti hankkeen tiedonkeruuseen ja kenttätöihin yhteistyössä Museoviraston kanssa. </w:t>
      </w:r>
    </w:p>
    <w:p w14:paraId="07D47C50" w14:textId="41B460B3" w:rsidR="00E761B6" w:rsidRPr="00EB04AD" w:rsidRDefault="00E761B6" w:rsidP="004A44A9">
      <w:pPr>
        <w:pStyle w:val="Luettelokappale"/>
        <w:numPr>
          <w:ilvl w:val="0"/>
          <w:numId w:val="6"/>
        </w:numPr>
      </w:pPr>
      <w:proofErr w:type="spellStart"/>
      <w:r w:rsidRPr="00EB04AD">
        <w:lastRenderedPageBreak/>
        <w:t>ECOnnect</w:t>
      </w:r>
      <w:proofErr w:type="spellEnd"/>
      <w:r w:rsidRPr="00EB04AD">
        <w:t>-hankkeessa (</w:t>
      </w:r>
      <w:r w:rsidRPr="00EB04AD" w:rsidDel="00B03FE4">
        <w:t>2018</w:t>
      </w:r>
      <w:r w:rsidR="00B03FE4" w:rsidRPr="00EB04AD">
        <w:t>–2022</w:t>
      </w:r>
      <w:r w:rsidRPr="00EB04AD">
        <w:t>) selvitettiin ilmastomuutoksen vaikutuksia lajistolle keskisellä Perämerellä</w:t>
      </w:r>
      <w:r w:rsidR="002D1708" w:rsidRPr="00EB04AD">
        <w:t>.</w:t>
      </w:r>
      <w:r w:rsidRPr="00EB04AD">
        <w:t xml:space="preserve"> (</w:t>
      </w:r>
      <w:r w:rsidR="002D1708" w:rsidRPr="00EB04AD">
        <w:t xml:space="preserve">Hankkeesta on </w:t>
      </w:r>
      <w:r w:rsidRPr="00EB04AD">
        <w:t xml:space="preserve">erillinen </w:t>
      </w:r>
      <w:r w:rsidRPr="000B4C98">
        <w:t>tietolaatikko</w:t>
      </w:r>
      <w:r w:rsidR="002D1708" w:rsidRPr="00EB04AD">
        <w:t xml:space="preserve"> </w:t>
      </w:r>
      <w:r w:rsidR="000B4C98">
        <w:t>aiemmin tässä</w:t>
      </w:r>
      <w:r w:rsidR="00A31C7B">
        <w:t xml:space="preserve"> </w:t>
      </w:r>
      <w:r w:rsidR="000B4C98">
        <w:t>luvussa</w:t>
      </w:r>
      <w:r w:rsidR="00A31C7B">
        <w:t>.</w:t>
      </w:r>
      <w:r w:rsidRPr="00EB04AD">
        <w:t>)</w:t>
      </w:r>
    </w:p>
    <w:p w14:paraId="7DB1AEF9" w14:textId="2E6A5707" w:rsidR="00E761B6" w:rsidRPr="00EB04AD" w:rsidRDefault="00E761B6" w:rsidP="004A44A9">
      <w:pPr>
        <w:pStyle w:val="Luettelokappale"/>
        <w:numPr>
          <w:ilvl w:val="0"/>
          <w:numId w:val="6"/>
        </w:numPr>
      </w:pPr>
      <w:proofErr w:type="spellStart"/>
      <w:r w:rsidRPr="00EB04AD">
        <w:t>FreshHabit</w:t>
      </w:r>
      <w:proofErr w:type="spellEnd"/>
      <w:r w:rsidRPr="00EB04AD">
        <w:t xml:space="preserve"> LIFE (</w:t>
      </w:r>
      <w:r w:rsidRPr="00EB04AD" w:rsidDel="00B03FE4">
        <w:t>2016</w:t>
      </w:r>
      <w:r w:rsidR="00B03FE4" w:rsidRPr="00EB04AD">
        <w:t>–2022</w:t>
      </w:r>
      <w:r w:rsidRPr="00EB04AD">
        <w:t>) oli sisävesiin keskittyvä hanke, jolla kuitenkin on yhtymäkohdat meriluontoon m</w:t>
      </w:r>
      <w:r w:rsidR="005C72CE" w:rsidRPr="00EB04AD">
        <w:t>uun muassa</w:t>
      </w:r>
      <w:r w:rsidRPr="00EB04AD">
        <w:t xml:space="preserve"> purojen kunnostuksen aikaansaam</w:t>
      </w:r>
      <w:r w:rsidR="00170A39" w:rsidRPr="00EB04AD">
        <w:t>ana</w:t>
      </w:r>
      <w:r w:rsidRPr="00EB04AD">
        <w:t xml:space="preserve"> valumavesien puhdistumisena. </w:t>
      </w:r>
    </w:p>
    <w:p w14:paraId="24928337" w14:textId="02457F9D" w:rsidR="00E761B6" w:rsidRPr="00EB04AD" w:rsidRDefault="00E761B6" w:rsidP="004A44A9">
      <w:pPr>
        <w:pStyle w:val="Luettelokappale"/>
        <w:numPr>
          <w:ilvl w:val="0"/>
          <w:numId w:val="6"/>
        </w:numPr>
        <w:rPr>
          <w:rStyle w:val="normaltextrun"/>
          <w:rFonts w:ascii="Segoe UI" w:hAnsi="Segoe UI" w:cs="Segoe UI"/>
          <w:shd w:val="clear" w:color="auto" w:fill="FFFFFF"/>
        </w:rPr>
      </w:pPr>
      <w:r w:rsidRPr="00EB04AD">
        <w:t>Vuonna 2023 päättyneen Kalavaltio-hank</w:t>
      </w:r>
      <w:r w:rsidR="00856A6A" w:rsidRPr="00EB04AD">
        <w:t>keen</w:t>
      </w:r>
      <w:r w:rsidRPr="00EB04AD">
        <w:t xml:space="preserve"> tavoitteena oli selvittää, miten kotimaista kalantuotantoa voisi lisätä kestävästi valtion vesialueilla ja miten siihen tarvittavaa lupaprosessia voisi joustavoittaa. </w:t>
      </w:r>
      <w:r w:rsidRPr="00EB04AD">
        <w:rPr>
          <w:rStyle w:val="eop"/>
          <w:rFonts w:ascii="Segoe UI" w:hAnsi="Segoe UI" w:cs="Segoe UI"/>
          <w:shd w:val="clear" w:color="auto" w:fill="FFFFFF"/>
        </w:rPr>
        <w:t xml:space="preserve">Kalavaltio-hankkeelle on haettu jatkoa </w:t>
      </w:r>
      <w:r w:rsidRPr="00EB04AD">
        <w:rPr>
          <w:rStyle w:val="normaltextrun"/>
          <w:rFonts w:ascii="Segoe UI" w:hAnsi="Segoe UI" w:cs="Segoe UI"/>
          <w:shd w:val="clear" w:color="auto" w:fill="FFFFFF"/>
        </w:rPr>
        <w:t>maa- ja metsätalousministeriöltä.</w:t>
      </w:r>
    </w:p>
    <w:p w14:paraId="23C09918" w14:textId="70C118F2" w:rsidR="00E761B6" w:rsidRPr="00EB04AD" w:rsidRDefault="00E761B6" w:rsidP="004A44A9">
      <w:pPr>
        <w:pStyle w:val="Luettelokappale"/>
        <w:numPr>
          <w:ilvl w:val="0"/>
          <w:numId w:val="6"/>
        </w:numPr>
      </w:pPr>
      <w:r w:rsidRPr="00EB04AD">
        <w:t>Rannikko-</w:t>
      </w:r>
      <w:proofErr w:type="spellStart"/>
      <w:r w:rsidRPr="00EB04AD">
        <w:t>LIFEn</w:t>
      </w:r>
      <w:proofErr w:type="spellEnd"/>
      <w:r w:rsidRPr="00EB04AD">
        <w:t xml:space="preserve"> (</w:t>
      </w:r>
      <w:r w:rsidRPr="00EB04AD" w:rsidDel="00F1129F">
        <w:t>2018</w:t>
      </w:r>
      <w:r w:rsidR="00F1129F" w:rsidRPr="00EB04AD">
        <w:t>–2025</w:t>
      </w:r>
      <w:r w:rsidRPr="00EB04AD">
        <w:t>) tavoitteena on parantaa rannikon ja saariston Natura 2000 -alueiden tilaa luomalla toimiva elinympäristöjen verkosto. Kohteina ovat etenkin rannikolle tyypilliset, avoimet ja puoliavoimet ympäristöt. Kunnostamme ympäristöjä ja täydennämme verkostoa uusilla kohteilla.</w:t>
      </w:r>
    </w:p>
    <w:p w14:paraId="2EBDE577" w14:textId="77777777" w:rsidR="00E761B6" w:rsidRPr="00EB04AD" w:rsidRDefault="00E761B6" w:rsidP="00E761B6"/>
    <w:p w14:paraId="4618E577" w14:textId="54318CB6" w:rsidR="00E761B6" w:rsidRPr="00EB04AD" w:rsidRDefault="00E761B6" w:rsidP="00E761B6">
      <w:pPr>
        <w:ind w:left="64"/>
        <w:rPr>
          <w:b/>
          <w:bCs/>
        </w:rPr>
      </w:pPr>
      <w:r w:rsidRPr="00EB04AD">
        <w:rPr>
          <w:b/>
          <w:bCs/>
        </w:rPr>
        <w:t xml:space="preserve">Suojelun ja ennallistamisen pinta-alat kasvavat </w:t>
      </w:r>
    </w:p>
    <w:p w14:paraId="08DC9847" w14:textId="312555B2" w:rsidR="00B36DFB" w:rsidRPr="00EB04AD" w:rsidRDefault="00B36DFB" w:rsidP="00E761B6">
      <w:pPr>
        <w:ind w:left="64"/>
        <w:rPr>
          <w:b/>
          <w:bCs/>
        </w:rPr>
      </w:pPr>
    </w:p>
    <w:p w14:paraId="48058D22" w14:textId="56C5613B" w:rsidR="00E761B6" w:rsidRPr="00EB04AD" w:rsidRDefault="00E761B6" w:rsidP="00B36DFB">
      <w:r w:rsidRPr="00EB04AD">
        <w:t>EU</w:t>
      </w:r>
      <w:r w:rsidR="00F474EC" w:rsidRPr="00EB04AD">
        <w:t>:</w:t>
      </w:r>
      <w:r w:rsidRPr="00EB04AD">
        <w:t xml:space="preserve">n </w:t>
      </w:r>
      <w:r w:rsidRPr="00EB04AD">
        <w:rPr>
          <w:color w:val="000000" w:themeColor="accent6"/>
        </w:rPr>
        <w:t>biodiversiteettistrategia</w:t>
      </w:r>
      <w:r w:rsidRPr="00EB04AD">
        <w:t xml:space="preserve"> ja </w:t>
      </w:r>
      <w:r w:rsidRPr="00EB04AD">
        <w:rPr>
          <w:color w:val="000000" w:themeColor="accent6"/>
        </w:rPr>
        <w:t>YK:n biologista monimuotoisuutta koskeva</w:t>
      </w:r>
      <w:r w:rsidR="0078166C" w:rsidRPr="00EB04AD">
        <w:rPr>
          <w:color w:val="000000" w:themeColor="accent6"/>
        </w:rPr>
        <w:t>n</w:t>
      </w:r>
      <w:r w:rsidRPr="00EB04AD">
        <w:rPr>
          <w:color w:val="000000" w:themeColor="accent6"/>
        </w:rPr>
        <w:t xml:space="preserve"> </w:t>
      </w:r>
      <w:r w:rsidR="002461FF" w:rsidRPr="00EB04AD">
        <w:rPr>
          <w:color w:val="000000" w:themeColor="accent6"/>
        </w:rPr>
        <w:t xml:space="preserve">yleissopimuksen maailmanlaajuinen </w:t>
      </w:r>
      <w:r w:rsidR="0078166C" w:rsidRPr="00EB04AD">
        <w:rPr>
          <w:color w:val="000000" w:themeColor="accent6"/>
        </w:rPr>
        <w:t xml:space="preserve">luonnon </w:t>
      </w:r>
      <w:r w:rsidR="002461FF" w:rsidRPr="00EB04AD">
        <w:rPr>
          <w:color w:val="000000" w:themeColor="accent6"/>
        </w:rPr>
        <w:t>monimuotoisuuskehys</w:t>
      </w:r>
      <w:r w:rsidR="002461FF" w:rsidRPr="00EB04AD">
        <w:t xml:space="preserve"> </w:t>
      </w:r>
      <w:r w:rsidRPr="00EB04AD">
        <w:t>asettavat velvoitteita m</w:t>
      </w:r>
      <w:r w:rsidR="00E04E70" w:rsidRPr="00EB04AD">
        <w:t>uun muassa</w:t>
      </w:r>
      <w:r w:rsidRPr="00EB04AD">
        <w:t xml:space="preserve"> suojelu- ja ennallistamispinta-alan kasvattamiseksi vuoteen 2030 mennessä.</w:t>
      </w:r>
      <w:r w:rsidR="00DC16FC" w:rsidRPr="00EB04AD">
        <w:t xml:space="preserve"> Myös</w:t>
      </w:r>
      <w:r w:rsidRPr="00EB04AD">
        <w:t xml:space="preserve"> Metsähallituksen velvoitteet </w:t>
      </w:r>
      <w:r w:rsidR="00247E0F" w:rsidRPr="00EB04AD">
        <w:t xml:space="preserve">biodiversiteetin suojelemiseksi </w:t>
      </w:r>
      <w:r w:rsidRPr="00EB04AD">
        <w:t>lisääntyvät merialueen luonnonvarasuunnitelman toimintaohjelmakaudella, vaikka niiden tarkasta sisällöstä ei vielä olekaan tietoa.</w:t>
      </w:r>
    </w:p>
    <w:p w14:paraId="18043A8E" w14:textId="77777777" w:rsidR="00E761B6" w:rsidRPr="00EB04AD" w:rsidRDefault="00E761B6" w:rsidP="00E761B6">
      <w:pPr>
        <w:pStyle w:val="Luettelokappale"/>
      </w:pPr>
    </w:p>
    <w:p w14:paraId="75470DF5" w14:textId="625B4947" w:rsidR="00E761B6" w:rsidRPr="001F2818" w:rsidRDefault="00E761B6" w:rsidP="00E761B6">
      <w:pPr>
        <w:ind w:left="284"/>
        <w:rPr>
          <w:b/>
          <w:bCs/>
          <w:color w:val="000000" w:themeColor="text1"/>
          <w:highlight w:val="magenta"/>
        </w:rPr>
      </w:pPr>
      <w:r w:rsidRPr="001F2818">
        <w:rPr>
          <w:b/>
          <w:bCs/>
          <w:highlight w:val="magenta"/>
        </w:rPr>
        <w:t>Tietolaatikko: EU</w:t>
      </w:r>
      <w:r w:rsidR="00F474EC" w:rsidRPr="001F2818">
        <w:rPr>
          <w:b/>
          <w:bCs/>
          <w:highlight w:val="magenta"/>
        </w:rPr>
        <w:t>:</w:t>
      </w:r>
      <w:r w:rsidRPr="001F2818">
        <w:rPr>
          <w:b/>
          <w:bCs/>
          <w:highlight w:val="magenta"/>
        </w:rPr>
        <w:t xml:space="preserve">n biodiversiteettistrategia ja </w:t>
      </w:r>
      <w:r w:rsidRPr="001F2818">
        <w:rPr>
          <w:b/>
          <w:bCs/>
          <w:color w:val="000000" w:themeColor="text1"/>
          <w:highlight w:val="magenta"/>
        </w:rPr>
        <w:t xml:space="preserve">YK:n biologista monimuotoisuutta koskeva yleissopimus </w:t>
      </w:r>
    </w:p>
    <w:p w14:paraId="41EF6EEF" w14:textId="77777777" w:rsidR="00E761B6" w:rsidRPr="001F2818" w:rsidRDefault="00E761B6" w:rsidP="00E761B6">
      <w:pPr>
        <w:ind w:left="284"/>
        <w:rPr>
          <w:highlight w:val="magenta"/>
        </w:rPr>
      </w:pPr>
    </w:p>
    <w:p w14:paraId="197F9547" w14:textId="1F41F113" w:rsidR="00E761B6" w:rsidRPr="001F2818" w:rsidRDefault="005D1C46" w:rsidP="00E761B6">
      <w:pPr>
        <w:ind w:left="284"/>
        <w:rPr>
          <w:color w:val="000000" w:themeColor="text1"/>
          <w:highlight w:val="magenta"/>
        </w:rPr>
      </w:pPr>
      <w:hyperlink r:id="rId29" w:history="1">
        <w:r w:rsidR="00E761B6" w:rsidRPr="001F2818">
          <w:rPr>
            <w:rStyle w:val="Hyperlinkki"/>
            <w:highlight w:val="magenta"/>
          </w:rPr>
          <w:t>EU</w:t>
        </w:r>
        <w:r w:rsidR="00F474EC" w:rsidRPr="001F2818">
          <w:rPr>
            <w:rStyle w:val="Hyperlinkki"/>
            <w:highlight w:val="magenta"/>
          </w:rPr>
          <w:t>:</w:t>
        </w:r>
        <w:r w:rsidR="00E761B6" w:rsidRPr="001F2818">
          <w:rPr>
            <w:rStyle w:val="Hyperlinkki"/>
            <w:highlight w:val="magenta"/>
          </w:rPr>
          <w:t>n biodiversiteettistrategia</w:t>
        </w:r>
      </w:hyperlink>
      <w:r w:rsidR="00E761B6" w:rsidRPr="001F2818">
        <w:rPr>
          <w:highlight w:val="magenta"/>
        </w:rPr>
        <w:t xml:space="preserve"> ja </w:t>
      </w:r>
      <w:hyperlink r:id="rId30" w:history="1">
        <w:r w:rsidR="00E761B6" w:rsidRPr="001F2818">
          <w:rPr>
            <w:rStyle w:val="Hyperlinkki"/>
            <w:highlight w:val="magenta"/>
          </w:rPr>
          <w:t>YK:n biologista monimuotoisuutta koskeva yleissopimus</w:t>
        </w:r>
      </w:hyperlink>
      <w:r w:rsidR="00E761B6" w:rsidRPr="001F2818">
        <w:rPr>
          <w:highlight w:val="magenta"/>
        </w:rPr>
        <w:t xml:space="preserve"> sisältävät useita toimenpiteitä, joilla on tarkoitus saada luonto elpymisuralle vuoteen 2030 mennessä. Näis</w:t>
      </w:r>
      <w:r w:rsidR="00E761B6" w:rsidRPr="001F2818">
        <w:rPr>
          <w:color w:val="000000" w:themeColor="accent6"/>
          <w:highlight w:val="magenta"/>
        </w:rPr>
        <w:t>t</w:t>
      </w:r>
      <w:r w:rsidR="00E761B6" w:rsidRPr="001F2818">
        <w:rPr>
          <w:highlight w:val="magenta"/>
        </w:rPr>
        <w:t xml:space="preserve">ä Metsähallituksen kannalta keskeisimpiä ovat lajien ja </w:t>
      </w:r>
      <w:r w:rsidR="00E761B6" w:rsidRPr="001F2818">
        <w:rPr>
          <w:color w:val="000000" w:themeColor="accent6"/>
          <w:highlight w:val="magenta"/>
        </w:rPr>
        <w:t>luontotyyppien tilan parantamiseen tähtäävät toimet</w:t>
      </w:r>
      <w:r w:rsidR="004E71E6" w:rsidRPr="001F2818">
        <w:rPr>
          <w:color w:val="000000" w:themeColor="accent6"/>
          <w:highlight w:val="magenta"/>
        </w:rPr>
        <w:t>, jotka</w:t>
      </w:r>
      <w:r w:rsidR="00E761B6" w:rsidRPr="001F2818">
        <w:rPr>
          <w:color w:val="000000" w:themeColor="accent6"/>
          <w:highlight w:val="magenta"/>
        </w:rPr>
        <w:t xml:space="preserve"> läpileikkaava</w:t>
      </w:r>
      <w:r w:rsidR="004E71E6" w:rsidRPr="001F2818">
        <w:rPr>
          <w:color w:val="000000" w:themeColor="accent6"/>
          <w:highlight w:val="magenta"/>
        </w:rPr>
        <w:t>t</w:t>
      </w:r>
      <w:r w:rsidR="00E761B6" w:rsidRPr="001F2818">
        <w:rPr>
          <w:color w:val="000000" w:themeColor="accent6"/>
          <w:highlight w:val="magenta"/>
        </w:rPr>
        <w:t xml:space="preserve"> koko Metsähallituksen toimin</w:t>
      </w:r>
      <w:r w:rsidR="004E71E6" w:rsidRPr="001F2818">
        <w:rPr>
          <w:color w:val="000000" w:themeColor="accent6"/>
          <w:highlight w:val="magenta"/>
        </w:rPr>
        <w:t>taa</w:t>
      </w:r>
      <w:r w:rsidR="00E761B6" w:rsidRPr="001F2818">
        <w:rPr>
          <w:color w:val="000000" w:themeColor="accent6"/>
          <w:highlight w:val="magenta"/>
        </w:rPr>
        <w:t>.</w:t>
      </w:r>
    </w:p>
    <w:p w14:paraId="4E8E7F16" w14:textId="77777777" w:rsidR="00E761B6" w:rsidRPr="001F2818" w:rsidRDefault="00E761B6" w:rsidP="00E761B6">
      <w:pPr>
        <w:ind w:left="284"/>
        <w:rPr>
          <w:color w:val="000000" w:themeColor="text1"/>
          <w:highlight w:val="magenta"/>
        </w:rPr>
      </w:pPr>
    </w:p>
    <w:p w14:paraId="4BAE54F8" w14:textId="1D51792A" w:rsidR="00E761B6" w:rsidRPr="001F2818" w:rsidRDefault="004557DB" w:rsidP="00CD2A40">
      <w:pPr>
        <w:ind w:left="284"/>
        <w:rPr>
          <w:highlight w:val="magenta"/>
        </w:rPr>
      </w:pPr>
      <w:r w:rsidRPr="001F2818">
        <w:rPr>
          <w:color w:val="000000" w:themeColor="accent6"/>
          <w:highlight w:val="magenta"/>
        </w:rPr>
        <w:t>M</w:t>
      </w:r>
      <w:r w:rsidR="00E761B6" w:rsidRPr="001F2818">
        <w:rPr>
          <w:color w:val="000000" w:themeColor="accent6"/>
          <w:highlight w:val="magenta"/>
        </w:rPr>
        <w:t>erialueita tulee hallinnoida, käyttää ja hoitaa kestävästi ja vaikuttavasti selkeästi määritel</w:t>
      </w:r>
      <w:r w:rsidR="00C16B83" w:rsidRPr="001F2818">
        <w:rPr>
          <w:color w:val="000000" w:themeColor="accent6"/>
          <w:highlight w:val="magenta"/>
        </w:rPr>
        <w:t>tyjen</w:t>
      </w:r>
      <w:r w:rsidR="00E761B6" w:rsidRPr="001F2818">
        <w:rPr>
          <w:color w:val="000000" w:themeColor="accent6"/>
          <w:highlight w:val="magenta"/>
        </w:rPr>
        <w:t xml:space="preserve"> suojelutavoitte</w:t>
      </w:r>
      <w:r w:rsidR="00C16B83" w:rsidRPr="001F2818">
        <w:rPr>
          <w:color w:val="000000" w:themeColor="accent6"/>
          <w:highlight w:val="magenta"/>
        </w:rPr>
        <w:t>iden</w:t>
      </w:r>
      <w:r w:rsidR="00E761B6" w:rsidRPr="001F2818">
        <w:rPr>
          <w:color w:val="000000" w:themeColor="accent6"/>
          <w:highlight w:val="magenta"/>
        </w:rPr>
        <w:t xml:space="preserve"> ja -toimenpit</w:t>
      </w:r>
      <w:r w:rsidR="00C16B83" w:rsidRPr="001F2818">
        <w:rPr>
          <w:color w:val="000000" w:themeColor="accent6"/>
          <w:highlight w:val="magenta"/>
        </w:rPr>
        <w:t xml:space="preserve">eiden mukaisesti. </w:t>
      </w:r>
      <w:r w:rsidR="007615BE" w:rsidRPr="001F2818">
        <w:rPr>
          <w:color w:val="000000" w:themeColor="accent6"/>
          <w:highlight w:val="magenta"/>
        </w:rPr>
        <w:t>Lisäksi tavoitteiden ja toimien toteutumista on seuratta</w:t>
      </w:r>
      <w:r w:rsidR="00F63C56" w:rsidRPr="001F2818">
        <w:rPr>
          <w:color w:val="000000" w:themeColor="accent6"/>
          <w:highlight w:val="magenta"/>
        </w:rPr>
        <w:t>va</w:t>
      </w:r>
      <w:r w:rsidR="007615BE" w:rsidRPr="001F2818">
        <w:rPr>
          <w:color w:val="000000" w:themeColor="accent6"/>
          <w:highlight w:val="magenta"/>
        </w:rPr>
        <w:t xml:space="preserve"> asianmukaisesti</w:t>
      </w:r>
      <w:r w:rsidR="00E761B6" w:rsidRPr="001F2818">
        <w:rPr>
          <w:color w:val="000000" w:themeColor="accent6"/>
          <w:highlight w:val="magenta"/>
        </w:rPr>
        <w:t xml:space="preserve">. Tavoitteena on 30 </w:t>
      </w:r>
      <w:r w:rsidR="007615BE" w:rsidRPr="001F2818">
        <w:rPr>
          <w:color w:val="000000" w:themeColor="accent6"/>
          <w:highlight w:val="magenta"/>
        </w:rPr>
        <w:t>prosentin</w:t>
      </w:r>
      <w:r w:rsidR="00E761B6" w:rsidRPr="001F2818">
        <w:rPr>
          <w:color w:val="000000" w:themeColor="accent6"/>
          <w:highlight w:val="magenta"/>
        </w:rPr>
        <w:t xml:space="preserve"> suojelupinta-ala</w:t>
      </w:r>
      <w:r w:rsidR="00F67CDE" w:rsidRPr="001F2818">
        <w:rPr>
          <w:color w:val="000000" w:themeColor="accent6"/>
          <w:highlight w:val="magenta"/>
        </w:rPr>
        <w:t xml:space="preserve">. Siitä </w:t>
      </w:r>
      <w:r w:rsidR="00E761B6" w:rsidRPr="001F2818">
        <w:rPr>
          <w:color w:val="000000" w:themeColor="accent6"/>
          <w:highlight w:val="magenta"/>
        </w:rPr>
        <w:t>vähintään 10</w:t>
      </w:r>
      <w:r w:rsidR="00B9120A" w:rsidRPr="001F2818">
        <w:rPr>
          <w:color w:val="000000" w:themeColor="accent6"/>
          <w:highlight w:val="magenta"/>
        </w:rPr>
        <w:t xml:space="preserve"> </w:t>
      </w:r>
      <w:r w:rsidR="007615BE" w:rsidRPr="001F2818">
        <w:rPr>
          <w:color w:val="000000" w:themeColor="accent6"/>
          <w:highlight w:val="magenta"/>
        </w:rPr>
        <w:t>prosenttia</w:t>
      </w:r>
      <w:r w:rsidR="00E761B6" w:rsidRPr="001F2818">
        <w:rPr>
          <w:color w:val="000000" w:themeColor="accent6"/>
          <w:highlight w:val="magenta"/>
        </w:rPr>
        <w:t xml:space="preserve"> on oltava n</w:t>
      </w:r>
      <w:r w:rsidR="007615BE" w:rsidRPr="001F2818">
        <w:rPr>
          <w:color w:val="000000" w:themeColor="accent6"/>
          <w:highlight w:val="magenta"/>
        </w:rPr>
        <w:t>iin sanotusti</w:t>
      </w:r>
      <w:r w:rsidR="00E761B6" w:rsidRPr="001F2818">
        <w:rPr>
          <w:color w:val="000000" w:themeColor="accent6"/>
          <w:highlight w:val="magenta"/>
        </w:rPr>
        <w:t xml:space="preserve"> tiukasti suojeltua</w:t>
      </w:r>
      <w:r w:rsidR="0080353F" w:rsidRPr="001F2818">
        <w:rPr>
          <w:color w:val="000000" w:themeColor="accent6"/>
          <w:highlight w:val="magenta"/>
        </w:rPr>
        <w:t xml:space="preserve"> aluetta</w:t>
      </w:r>
      <w:r w:rsidR="000259B3" w:rsidRPr="001F2818">
        <w:rPr>
          <w:color w:val="000000" w:themeColor="accent6"/>
          <w:highlight w:val="magenta"/>
        </w:rPr>
        <w:t xml:space="preserve">, millä </w:t>
      </w:r>
      <w:r w:rsidR="00E761B6" w:rsidRPr="001F2818">
        <w:rPr>
          <w:color w:val="000000" w:themeColor="accent6"/>
          <w:highlight w:val="magenta"/>
        </w:rPr>
        <w:t>varmist</w:t>
      </w:r>
      <w:r w:rsidR="000259B3" w:rsidRPr="001F2818">
        <w:rPr>
          <w:color w:val="000000" w:themeColor="accent6"/>
          <w:highlight w:val="magenta"/>
        </w:rPr>
        <w:t xml:space="preserve">etaan </w:t>
      </w:r>
      <w:r w:rsidR="00E761B6" w:rsidRPr="001F2818">
        <w:rPr>
          <w:color w:val="000000" w:themeColor="accent6"/>
          <w:highlight w:val="magenta"/>
        </w:rPr>
        <w:t xml:space="preserve">suojelualueiden laatu. </w:t>
      </w:r>
      <w:r w:rsidR="00E54EFD" w:rsidRPr="001F2818">
        <w:rPr>
          <w:color w:val="000000" w:themeColor="accent6"/>
          <w:highlight w:val="magenta"/>
        </w:rPr>
        <w:t xml:space="preserve">Tiukan suojelun alueilla luonnon on saatava kehittyä häiriintymättä, mutta kaikki </w:t>
      </w:r>
      <w:r w:rsidR="00E54EFD" w:rsidRPr="001F2818">
        <w:rPr>
          <w:highlight w:val="magenta"/>
        </w:rPr>
        <w:t xml:space="preserve">ihmistoiminta ei niissä ole kuitenkaan kiellettyä: suojelualuetta koskevissa tavoitteissa määritellään mahdollisesti sallitun toiminnan rajat. </w:t>
      </w:r>
      <w:r w:rsidR="00E761B6" w:rsidRPr="001F2818">
        <w:rPr>
          <w:color w:val="000000" w:themeColor="accent6"/>
          <w:highlight w:val="magenta"/>
        </w:rPr>
        <w:t xml:space="preserve">Lakisääteisten suojelualueiden lisäksi 30 </w:t>
      </w:r>
      <w:r w:rsidR="00CE01E5" w:rsidRPr="001F2818">
        <w:rPr>
          <w:color w:val="000000" w:themeColor="accent6"/>
          <w:highlight w:val="magenta"/>
        </w:rPr>
        <w:t>prosentin</w:t>
      </w:r>
      <w:r w:rsidR="00E761B6" w:rsidRPr="001F2818">
        <w:rPr>
          <w:color w:val="000000" w:themeColor="accent6"/>
          <w:highlight w:val="magenta"/>
        </w:rPr>
        <w:t xml:space="preserve"> suojelutavoite sisältää muut suojelua tukevat alueet </w:t>
      </w:r>
      <w:r w:rsidR="00F03B0F" w:rsidRPr="001F2818">
        <w:rPr>
          <w:color w:val="000000" w:themeColor="accent6"/>
          <w:highlight w:val="magenta"/>
        </w:rPr>
        <w:t>eli niin sanotut</w:t>
      </w:r>
      <w:r w:rsidR="00E761B6" w:rsidRPr="001F2818">
        <w:rPr>
          <w:color w:val="000000" w:themeColor="accent6"/>
          <w:highlight w:val="magenta"/>
        </w:rPr>
        <w:t xml:space="preserve"> OECM-alueet </w:t>
      </w:r>
      <w:r w:rsidR="00E66889" w:rsidRPr="001F2818">
        <w:rPr>
          <w:color w:val="000000" w:themeColor="accent6"/>
          <w:highlight w:val="magenta"/>
        </w:rPr>
        <w:t>(</w:t>
      </w:r>
      <w:proofErr w:type="spellStart"/>
      <w:r w:rsidR="00E761B6" w:rsidRPr="001F2818">
        <w:rPr>
          <w:color w:val="000000" w:themeColor="accent6"/>
          <w:highlight w:val="magenta"/>
        </w:rPr>
        <w:t>Other</w:t>
      </w:r>
      <w:proofErr w:type="spellEnd"/>
      <w:r w:rsidR="00E761B6" w:rsidRPr="001F2818">
        <w:rPr>
          <w:color w:val="000000" w:themeColor="accent6"/>
          <w:highlight w:val="magenta"/>
        </w:rPr>
        <w:t xml:space="preserve"> </w:t>
      </w:r>
      <w:proofErr w:type="spellStart"/>
      <w:r w:rsidR="00E761B6" w:rsidRPr="001F2818">
        <w:rPr>
          <w:color w:val="000000" w:themeColor="accent6"/>
          <w:highlight w:val="magenta"/>
        </w:rPr>
        <w:t>Effective</w:t>
      </w:r>
      <w:proofErr w:type="spellEnd"/>
      <w:r w:rsidR="00E761B6" w:rsidRPr="001F2818">
        <w:rPr>
          <w:color w:val="000000" w:themeColor="accent6"/>
          <w:highlight w:val="magenta"/>
        </w:rPr>
        <w:t xml:space="preserve"> </w:t>
      </w:r>
      <w:proofErr w:type="spellStart"/>
      <w:r w:rsidR="00E761B6" w:rsidRPr="001F2818">
        <w:rPr>
          <w:color w:val="000000" w:themeColor="accent6"/>
          <w:highlight w:val="magenta"/>
        </w:rPr>
        <w:t>Conservation</w:t>
      </w:r>
      <w:proofErr w:type="spellEnd"/>
      <w:r w:rsidR="00E761B6" w:rsidRPr="001F2818">
        <w:rPr>
          <w:color w:val="000000" w:themeColor="accent6"/>
          <w:highlight w:val="magenta"/>
        </w:rPr>
        <w:t xml:space="preserve"> </w:t>
      </w:r>
      <w:proofErr w:type="spellStart"/>
      <w:r w:rsidR="00E761B6" w:rsidRPr="001F2818">
        <w:rPr>
          <w:color w:val="000000" w:themeColor="accent6"/>
          <w:highlight w:val="magenta"/>
        </w:rPr>
        <w:t>Measures</w:t>
      </w:r>
      <w:proofErr w:type="spellEnd"/>
      <w:r w:rsidR="00E761B6" w:rsidRPr="001F2818">
        <w:rPr>
          <w:color w:val="000000" w:themeColor="accent6"/>
          <w:highlight w:val="magenta"/>
        </w:rPr>
        <w:t>)</w:t>
      </w:r>
      <w:r w:rsidR="00F03B0F" w:rsidRPr="001F2818">
        <w:rPr>
          <w:color w:val="000000" w:themeColor="accent6"/>
          <w:highlight w:val="magenta"/>
        </w:rPr>
        <w:t>,</w:t>
      </w:r>
      <w:r w:rsidR="00E761B6" w:rsidRPr="001F2818">
        <w:rPr>
          <w:color w:val="000000" w:themeColor="accent6"/>
          <w:highlight w:val="magenta"/>
        </w:rPr>
        <w:t xml:space="preserve"> joiden kansallinen määrittelytyö on käynnissä. </w:t>
      </w:r>
    </w:p>
    <w:p w14:paraId="79FE9019" w14:textId="77777777" w:rsidR="00E761B6" w:rsidRPr="001F2818" w:rsidRDefault="00E761B6" w:rsidP="00E761B6">
      <w:pPr>
        <w:ind w:left="284"/>
        <w:rPr>
          <w:highlight w:val="magenta"/>
        </w:rPr>
      </w:pPr>
    </w:p>
    <w:p w14:paraId="35EAFF67" w14:textId="2AE8C479" w:rsidR="00E761B6" w:rsidRPr="001F2818" w:rsidRDefault="00E761B6" w:rsidP="00E761B6">
      <w:pPr>
        <w:ind w:left="284"/>
        <w:rPr>
          <w:highlight w:val="magenta"/>
        </w:rPr>
      </w:pPr>
      <w:r w:rsidRPr="001F2818">
        <w:rPr>
          <w:highlight w:val="magenta"/>
        </w:rPr>
        <w:t>Monimuotoisuuden tilan parantamisessa tavoitteena on paran</w:t>
      </w:r>
      <w:r w:rsidR="00B543C7" w:rsidRPr="001F2818">
        <w:rPr>
          <w:highlight w:val="magenta"/>
        </w:rPr>
        <w:t>tunut suojelutaso tai</w:t>
      </w:r>
      <w:r w:rsidR="00FB1610" w:rsidRPr="001F2818">
        <w:rPr>
          <w:highlight w:val="magenta"/>
        </w:rPr>
        <w:t xml:space="preserve"> selvästi paraneva kehityssuunta 3</w:t>
      </w:r>
      <w:r w:rsidRPr="001F2818">
        <w:rPr>
          <w:highlight w:val="magenta"/>
        </w:rPr>
        <w:t xml:space="preserve">0 </w:t>
      </w:r>
      <w:r w:rsidR="00B7031A" w:rsidRPr="001F2818">
        <w:rPr>
          <w:highlight w:val="magenta"/>
        </w:rPr>
        <w:t>prosentilla</w:t>
      </w:r>
      <w:r w:rsidRPr="001F2818">
        <w:rPr>
          <w:highlight w:val="magenta"/>
        </w:rPr>
        <w:t xml:space="preserve"> luonto- ja lintudirektiivin lajeista ja luontotyypeistä. Lisäksi tavoitteena on, ettei yhdenkään lajin tai luontotyypin kehityssuunta tai suojelutaso heikkene. </w:t>
      </w:r>
      <w:r w:rsidRPr="001F2818">
        <w:rPr>
          <w:highlight w:val="magenta"/>
        </w:rPr>
        <w:lastRenderedPageBreak/>
        <w:t>Tavoitteen tukemiseksi EU-komissio laati vuonna 2022 ehdotuksen ennallistamisasetuksesta</w:t>
      </w:r>
      <w:r w:rsidR="00376F04" w:rsidRPr="001F2818">
        <w:rPr>
          <w:highlight w:val="magenta"/>
        </w:rPr>
        <w:t xml:space="preserve">. </w:t>
      </w:r>
      <w:r w:rsidR="002D001F" w:rsidRPr="001F2818">
        <w:rPr>
          <w:highlight w:val="magenta"/>
        </w:rPr>
        <w:t>Se</w:t>
      </w:r>
      <w:r w:rsidR="00376F04" w:rsidRPr="001F2818">
        <w:rPr>
          <w:highlight w:val="magenta"/>
        </w:rPr>
        <w:t xml:space="preserve"> </w:t>
      </w:r>
      <w:r w:rsidR="00B513C3" w:rsidRPr="001F2818">
        <w:rPr>
          <w:highlight w:val="magenta"/>
        </w:rPr>
        <w:t>muun muassa</w:t>
      </w:r>
      <w:r w:rsidRPr="001F2818">
        <w:rPr>
          <w:highlight w:val="magenta"/>
        </w:rPr>
        <w:t xml:space="preserve"> velvoittaisi jäsenmaat </w:t>
      </w:r>
      <w:r w:rsidR="00080565" w:rsidRPr="001F2818">
        <w:rPr>
          <w:highlight w:val="magenta"/>
        </w:rPr>
        <w:t>toteuttamaan</w:t>
      </w:r>
      <w:r w:rsidR="00080565" w:rsidRPr="001F2818" w:rsidDel="00CD46E8">
        <w:rPr>
          <w:highlight w:val="magenta"/>
        </w:rPr>
        <w:t xml:space="preserve"> </w:t>
      </w:r>
      <w:r w:rsidR="00CD46E8" w:rsidRPr="001F2818">
        <w:rPr>
          <w:highlight w:val="magenta"/>
        </w:rPr>
        <w:t xml:space="preserve">ennallistamisen </w:t>
      </w:r>
      <w:r w:rsidR="00080565" w:rsidRPr="001F2818">
        <w:rPr>
          <w:highlight w:val="magenta"/>
        </w:rPr>
        <w:t xml:space="preserve">mahdollistavat </w:t>
      </w:r>
      <w:r w:rsidR="00440724" w:rsidRPr="001F2818">
        <w:rPr>
          <w:highlight w:val="magenta"/>
        </w:rPr>
        <w:t xml:space="preserve">(aktiiviset tai passiiviset) </w:t>
      </w:r>
      <w:r w:rsidR="00080565" w:rsidRPr="001F2818">
        <w:rPr>
          <w:highlight w:val="magenta"/>
        </w:rPr>
        <w:t>toimet lähes kaikilla ennallistamisen tarpeessa olevilla N</w:t>
      </w:r>
      <w:r w:rsidR="006B58DE" w:rsidRPr="001F2818">
        <w:rPr>
          <w:highlight w:val="magenta"/>
        </w:rPr>
        <w:t>atura 2000 -luontotyyppien</w:t>
      </w:r>
      <w:r w:rsidR="00080565" w:rsidRPr="001F2818">
        <w:rPr>
          <w:highlight w:val="magenta"/>
        </w:rPr>
        <w:t xml:space="preserve"> </w:t>
      </w:r>
      <w:r w:rsidR="006B58DE" w:rsidRPr="001F2818">
        <w:rPr>
          <w:highlight w:val="magenta"/>
        </w:rPr>
        <w:t>esiintymillä</w:t>
      </w:r>
      <w:r w:rsidR="00A05F05" w:rsidRPr="001F2818">
        <w:rPr>
          <w:highlight w:val="magenta"/>
        </w:rPr>
        <w:t xml:space="preserve"> </w:t>
      </w:r>
      <w:r w:rsidRPr="001F2818">
        <w:rPr>
          <w:highlight w:val="magenta"/>
        </w:rPr>
        <w:t xml:space="preserve">vuoteen 2050 mennessä. </w:t>
      </w:r>
      <w:r w:rsidR="007077DA" w:rsidRPr="001F2818">
        <w:rPr>
          <w:highlight w:val="magenta"/>
        </w:rPr>
        <w:t xml:space="preserve">Asetus </w:t>
      </w:r>
      <w:r w:rsidR="00FF530B" w:rsidRPr="001F2818">
        <w:rPr>
          <w:highlight w:val="magenta"/>
        </w:rPr>
        <w:t xml:space="preserve">on </w:t>
      </w:r>
      <w:r w:rsidRPr="001F2818">
        <w:rPr>
          <w:highlight w:val="magenta"/>
        </w:rPr>
        <w:t xml:space="preserve">voimaan tullessaan suoraan Suomea sitova ilman kansallista lainsäädäntöä. Sen neuvottelut ja yksityiskohdat ovat vielä kesken, joten </w:t>
      </w:r>
      <w:r w:rsidR="007077DA" w:rsidRPr="001F2818">
        <w:rPr>
          <w:highlight w:val="magenta"/>
        </w:rPr>
        <w:t xml:space="preserve">tässä vaiheessa ei ole </w:t>
      </w:r>
      <w:r w:rsidRPr="001F2818">
        <w:rPr>
          <w:highlight w:val="magenta"/>
        </w:rPr>
        <w:t xml:space="preserve">varmaa tietoa siitä, mihin asetus </w:t>
      </w:r>
      <w:r w:rsidR="001C7D2B" w:rsidRPr="001F2818">
        <w:rPr>
          <w:highlight w:val="magenta"/>
        </w:rPr>
        <w:t>Suomea</w:t>
      </w:r>
      <w:r w:rsidR="006E701D" w:rsidRPr="001F2818">
        <w:rPr>
          <w:highlight w:val="magenta"/>
        </w:rPr>
        <w:t xml:space="preserve"> </w:t>
      </w:r>
      <w:r w:rsidRPr="001F2818">
        <w:rPr>
          <w:highlight w:val="magenta"/>
        </w:rPr>
        <w:t xml:space="preserve">ja </w:t>
      </w:r>
      <w:r w:rsidR="001C7D2B" w:rsidRPr="001F2818">
        <w:rPr>
          <w:highlight w:val="magenta"/>
        </w:rPr>
        <w:t xml:space="preserve">Metsähallitusta </w:t>
      </w:r>
      <w:r w:rsidRPr="001F2818">
        <w:rPr>
          <w:highlight w:val="magenta"/>
        </w:rPr>
        <w:t>laajojen merialueiden hallinnoijana velvoittaa</w:t>
      </w:r>
      <w:r w:rsidR="007077DA" w:rsidRPr="001F2818">
        <w:rPr>
          <w:highlight w:val="magenta"/>
        </w:rPr>
        <w:t>.</w:t>
      </w:r>
    </w:p>
    <w:p w14:paraId="1354D0B0" w14:textId="77777777" w:rsidR="00E761B6" w:rsidRPr="001F2818" w:rsidRDefault="00E761B6" w:rsidP="00E761B6">
      <w:pPr>
        <w:ind w:left="284"/>
        <w:rPr>
          <w:highlight w:val="magenta"/>
        </w:rPr>
      </w:pPr>
    </w:p>
    <w:p w14:paraId="3FF48EEE" w14:textId="4F98DFF1" w:rsidR="00E761B6" w:rsidRPr="001F2818" w:rsidRDefault="00E761B6" w:rsidP="00E761B6">
      <w:pPr>
        <w:spacing w:line="257" w:lineRule="auto"/>
        <w:ind w:left="284"/>
        <w:rPr>
          <w:highlight w:val="magenta"/>
        </w:rPr>
      </w:pPr>
      <w:r w:rsidRPr="001F2818">
        <w:rPr>
          <w:highlight w:val="magenta"/>
        </w:rPr>
        <w:t xml:space="preserve">Loppuvuodesta 2022 hyväksyttiin uusi </w:t>
      </w:r>
      <w:hyperlink r:id="rId31" w:history="1">
        <w:r w:rsidRPr="001F2818">
          <w:rPr>
            <w:rStyle w:val="Hyperlinkki"/>
            <w:highlight w:val="magenta"/>
          </w:rPr>
          <w:t>maailmanlaajuinen luonnon monimuotoisuuskehy</w:t>
        </w:r>
      </w:hyperlink>
      <w:r w:rsidRPr="001F2818">
        <w:rPr>
          <w:highlight w:val="magenta"/>
        </w:rPr>
        <w:t>s YK:n biologista monimuotoisuutta koskevan yleissopimuksen osapuolikokouksessa. Kehys sisältää neljä päämäärää sekä 23 tavoitetta, jo</w:t>
      </w:r>
      <w:r w:rsidR="007122D6" w:rsidRPr="001F2818">
        <w:rPr>
          <w:highlight w:val="magenta"/>
        </w:rPr>
        <w:t>i</w:t>
      </w:r>
      <w:r w:rsidRPr="001F2818">
        <w:rPr>
          <w:highlight w:val="magenta"/>
        </w:rPr>
        <w:t xml:space="preserve">ssa </w:t>
      </w:r>
      <w:r w:rsidR="007122D6" w:rsidRPr="001F2818">
        <w:rPr>
          <w:highlight w:val="magenta"/>
        </w:rPr>
        <w:t xml:space="preserve">on </w:t>
      </w:r>
      <w:r w:rsidRPr="001F2818">
        <w:rPr>
          <w:highlight w:val="magenta"/>
        </w:rPr>
        <w:t>monta</w:t>
      </w:r>
      <w:r w:rsidR="00B454FD" w:rsidRPr="001F2818">
        <w:rPr>
          <w:highlight w:val="magenta"/>
        </w:rPr>
        <w:t xml:space="preserve"> </w:t>
      </w:r>
      <w:r w:rsidRPr="001F2818">
        <w:rPr>
          <w:highlight w:val="magenta"/>
        </w:rPr>
        <w:t xml:space="preserve">Metsähallituksen toiminnalle keskeistä tavoitetta. </w:t>
      </w:r>
      <w:r w:rsidR="00D076DB" w:rsidRPr="001F2818">
        <w:rPr>
          <w:highlight w:val="magenta"/>
        </w:rPr>
        <w:t>Edellä</w:t>
      </w:r>
      <w:r w:rsidRPr="001F2818">
        <w:rPr>
          <w:highlight w:val="magenta"/>
        </w:rPr>
        <w:t xml:space="preserve"> mainitut EU:n tavoitteet toistuvat myös </w:t>
      </w:r>
      <w:r w:rsidR="00E572B2" w:rsidRPr="001F2818">
        <w:rPr>
          <w:highlight w:val="magenta"/>
        </w:rPr>
        <w:t xml:space="preserve">kehyksen tavoitteissa: </w:t>
      </w:r>
      <w:r w:rsidRPr="001F2818">
        <w:rPr>
          <w:highlight w:val="magenta"/>
        </w:rPr>
        <w:t xml:space="preserve">30 </w:t>
      </w:r>
      <w:r w:rsidR="00776CA9" w:rsidRPr="001F2818">
        <w:rPr>
          <w:highlight w:val="magenta"/>
        </w:rPr>
        <w:t>prosenttia</w:t>
      </w:r>
      <w:r w:rsidRPr="001F2818">
        <w:rPr>
          <w:highlight w:val="magenta"/>
        </w:rPr>
        <w:t xml:space="preserve"> heikentyneiden elinympäristöjen pinta-alasta on saatettava ennallistamistoimien alle ja suojelualuekattavuus nostettava 30 </w:t>
      </w:r>
      <w:r w:rsidR="00500069" w:rsidRPr="001F2818">
        <w:rPr>
          <w:highlight w:val="magenta"/>
        </w:rPr>
        <w:t>prosentin</w:t>
      </w:r>
      <w:r w:rsidRPr="001F2818">
        <w:rPr>
          <w:highlight w:val="magenta"/>
        </w:rPr>
        <w:t xml:space="preserve"> tasolle vuoteen 2030 mennessä. </w:t>
      </w:r>
    </w:p>
    <w:p w14:paraId="241C1E46" w14:textId="77777777" w:rsidR="00E761B6" w:rsidRPr="001F2818" w:rsidRDefault="00E761B6" w:rsidP="00E761B6">
      <w:pPr>
        <w:spacing w:line="257" w:lineRule="auto"/>
        <w:ind w:left="284"/>
        <w:rPr>
          <w:highlight w:val="magenta"/>
        </w:rPr>
      </w:pPr>
    </w:p>
    <w:p w14:paraId="65C226CA" w14:textId="27CE2670" w:rsidR="00E761B6" w:rsidRPr="001F2818" w:rsidRDefault="00DB0805" w:rsidP="00E761B6">
      <w:pPr>
        <w:spacing w:line="257" w:lineRule="auto"/>
        <w:ind w:left="284"/>
        <w:rPr>
          <w:highlight w:val="magenta"/>
        </w:rPr>
      </w:pPr>
      <w:r w:rsidRPr="001F2818">
        <w:rPr>
          <w:highlight w:val="magenta"/>
        </w:rPr>
        <w:t xml:space="preserve">Tavoitteisiin sisältyy myös </w:t>
      </w:r>
      <w:r w:rsidR="00520345" w:rsidRPr="001F2818">
        <w:rPr>
          <w:highlight w:val="magenta"/>
        </w:rPr>
        <w:t xml:space="preserve">luonnon monimuotoisuuden huomioiva </w:t>
      </w:r>
      <w:r w:rsidR="00E761B6" w:rsidRPr="001F2818">
        <w:rPr>
          <w:highlight w:val="magenta"/>
        </w:rPr>
        <w:t>aluesuunnitte</w:t>
      </w:r>
      <w:r w:rsidR="00520345" w:rsidRPr="001F2818">
        <w:rPr>
          <w:highlight w:val="magenta"/>
        </w:rPr>
        <w:t>lu</w:t>
      </w:r>
      <w:r w:rsidR="00E761B6" w:rsidRPr="001F2818">
        <w:rPr>
          <w:highlight w:val="magenta"/>
        </w:rPr>
        <w:t>, jonka pitäisi kattaa kaikki maa- ja merialueet</w:t>
      </w:r>
      <w:r w:rsidR="009713F0" w:rsidRPr="001F2818">
        <w:rPr>
          <w:highlight w:val="magenta"/>
        </w:rPr>
        <w:t>.</w:t>
      </w:r>
      <w:r w:rsidR="00E761B6" w:rsidRPr="001F2818">
        <w:rPr>
          <w:highlight w:val="magenta"/>
        </w:rPr>
        <w:t xml:space="preserve"> </w:t>
      </w:r>
      <w:r w:rsidR="002C255D" w:rsidRPr="001F2818">
        <w:rPr>
          <w:highlight w:val="magenta"/>
        </w:rPr>
        <w:t>Suomessa merialueilla tavoitteen toteuttaa m</w:t>
      </w:r>
      <w:r w:rsidR="00E761B6" w:rsidRPr="001F2818">
        <w:rPr>
          <w:highlight w:val="magenta"/>
        </w:rPr>
        <w:t>erialuesuunnitelma</w:t>
      </w:r>
      <w:r w:rsidR="002C255D" w:rsidRPr="001F2818">
        <w:rPr>
          <w:highlight w:val="magenta"/>
        </w:rPr>
        <w:t xml:space="preserve">, mutta </w:t>
      </w:r>
      <w:r w:rsidR="009713F0" w:rsidRPr="001F2818">
        <w:rPr>
          <w:highlight w:val="magenta"/>
        </w:rPr>
        <w:t xml:space="preserve">tavoitetta </w:t>
      </w:r>
      <w:r w:rsidR="00E761B6" w:rsidRPr="001F2818">
        <w:rPr>
          <w:highlight w:val="magenta"/>
        </w:rPr>
        <w:t xml:space="preserve">toteutetaan myös merialuesuunnitelmaa yksityiskohtaisemmassa suunnittelussa. </w:t>
      </w:r>
    </w:p>
    <w:p w14:paraId="6456F889" w14:textId="77777777" w:rsidR="00E761B6" w:rsidRPr="001F2818" w:rsidRDefault="00E761B6" w:rsidP="00E761B6">
      <w:pPr>
        <w:spacing w:line="257" w:lineRule="auto"/>
        <w:ind w:left="284"/>
        <w:rPr>
          <w:highlight w:val="magenta"/>
        </w:rPr>
      </w:pPr>
    </w:p>
    <w:p w14:paraId="778981D9" w14:textId="3BDC3D97" w:rsidR="00E761B6" w:rsidRPr="001F2818" w:rsidRDefault="00E761B6" w:rsidP="00E761B6">
      <w:pPr>
        <w:spacing w:line="257" w:lineRule="auto"/>
        <w:ind w:left="284"/>
        <w:rPr>
          <w:highlight w:val="magenta"/>
        </w:rPr>
      </w:pPr>
      <w:r w:rsidRPr="001F2818">
        <w:rPr>
          <w:highlight w:val="magenta"/>
        </w:rPr>
        <w:t>Lajisuojelun osalta tavoitteissa on esimerkiksi uhanalaisuuskehityksen pysäyttäminen ja vieraslajien torjunta. Kestävän käytön päämäärän alla on tavoitteita</w:t>
      </w:r>
      <w:r w:rsidR="00AC077C" w:rsidRPr="001F2818">
        <w:rPr>
          <w:highlight w:val="magenta"/>
        </w:rPr>
        <w:t xml:space="preserve"> </w:t>
      </w:r>
      <w:r w:rsidR="00F37E5E" w:rsidRPr="001F2818">
        <w:rPr>
          <w:highlight w:val="magenta"/>
        </w:rPr>
        <w:t>muun muassa</w:t>
      </w:r>
      <w:r w:rsidRPr="001F2818">
        <w:rPr>
          <w:highlight w:val="magenta"/>
        </w:rPr>
        <w:t xml:space="preserve"> villien lajien</w:t>
      </w:r>
      <w:r w:rsidR="00CE54D4" w:rsidRPr="001F2818">
        <w:rPr>
          <w:highlight w:val="magenta"/>
        </w:rPr>
        <w:t xml:space="preserve"> </w:t>
      </w:r>
      <w:r w:rsidRPr="001F2818">
        <w:rPr>
          <w:highlight w:val="magenta"/>
        </w:rPr>
        <w:t xml:space="preserve">käyttöön sekä kalastus- ja vesiviljelyalueiden hallinnointiin liittyen. </w:t>
      </w:r>
    </w:p>
    <w:p w14:paraId="7147591D" w14:textId="77777777" w:rsidR="00E761B6" w:rsidRPr="001F2818" w:rsidRDefault="00E761B6" w:rsidP="00E761B6">
      <w:pPr>
        <w:spacing w:line="257" w:lineRule="auto"/>
        <w:ind w:left="284"/>
        <w:rPr>
          <w:highlight w:val="magenta"/>
        </w:rPr>
      </w:pPr>
    </w:p>
    <w:p w14:paraId="5932B454" w14:textId="2A455A34" w:rsidR="00E761B6" w:rsidRPr="001F2818" w:rsidRDefault="00E761B6" w:rsidP="00E761B6">
      <w:pPr>
        <w:spacing w:line="257" w:lineRule="auto"/>
        <w:ind w:left="284"/>
        <w:rPr>
          <w:highlight w:val="magenta"/>
        </w:rPr>
      </w:pPr>
      <w:r w:rsidRPr="001F2818">
        <w:rPr>
          <w:highlight w:val="magenta"/>
        </w:rPr>
        <w:t xml:space="preserve">Toimintamme merellä luonnon monimuotoisuuden säilyttämiseksi ja lisäämiseksi toteuttaa jo monia näistä tavoitteista, mutta varmasti </w:t>
      </w:r>
      <w:r w:rsidR="00DF5C31" w:rsidRPr="001F2818">
        <w:rPr>
          <w:highlight w:val="magenta"/>
        </w:rPr>
        <w:t xml:space="preserve">myös </w:t>
      </w:r>
      <w:r w:rsidRPr="001F2818">
        <w:rPr>
          <w:highlight w:val="magenta"/>
        </w:rPr>
        <w:t xml:space="preserve">lisätoimia tarvitaan. </w:t>
      </w:r>
    </w:p>
    <w:p w14:paraId="6C571824" w14:textId="77777777" w:rsidR="00841209" w:rsidRPr="00EB04AD" w:rsidRDefault="00841209" w:rsidP="00E761B6">
      <w:pPr>
        <w:rPr>
          <w:b/>
        </w:rPr>
      </w:pPr>
    </w:p>
    <w:p w14:paraId="0C2C96F5" w14:textId="77777777" w:rsidR="00C2312D" w:rsidRPr="00EB04AD" w:rsidRDefault="00C2312D" w:rsidP="00C2312D">
      <w:pPr>
        <w:rPr>
          <w:b/>
          <w:bCs/>
        </w:rPr>
      </w:pPr>
      <w:r w:rsidRPr="00EB04AD">
        <w:rPr>
          <w:b/>
          <w:bCs/>
        </w:rPr>
        <w:t>Meri</w:t>
      </w:r>
      <w:r w:rsidRPr="00EB04AD">
        <w:rPr>
          <w:b/>
        </w:rPr>
        <w:t xml:space="preserve"> </w:t>
      </w:r>
      <w:r w:rsidRPr="00EB04AD">
        <w:rPr>
          <w:b/>
          <w:bCs/>
        </w:rPr>
        <w:t xml:space="preserve">on </w:t>
      </w:r>
      <w:r w:rsidRPr="00EB04AD">
        <w:rPr>
          <w:b/>
        </w:rPr>
        <w:t xml:space="preserve">osa kansallista </w:t>
      </w:r>
      <w:r w:rsidRPr="00EB04AD">
        <w:rPr>
          <w:b/>
          <w:bCs/>
        </w:rPr>
        <w:t>ruokaturvaa</w:t>
      </w:r>
    </w:p>
    <w:p w14:paraId="3490D5B2" w14:textId="77777777" w:rsidR="00E06D13" w:rsidRPr="00EB04AD" w:rsidRDefault="00E06D13" w:rsidP="00C2312D">
      <w:pPr>
        <w:rPr>
          <w:b/>
        </w:rPr>
      </w:pPr>
    </w:p>
    <w:p w14:paraId="43B9770C" w14:textId="1555329A" w:rsidR="00C2312D" w:rsidRPr="00EB04AD" w:rsidRDefault="00C2312D" w:rsidP="00E06D13">
      <w:pPr>
        <w:ind w:left="-11"/>
      </w:pPr>
      <w:r w:rsidRPr="00EB04AD">
        <w:t xml:space="preserve">Ukrainan sota on korostanut huoltovarmuuden merkitystä </w:t>
      </w:r>
      <w:r w:rsidR="0044634F" w:rsidRPr="00EB04AD">
        <w:t xml:space="preserve">myös </w:t>
      </w:r>
      <w:r w:rsidRPr="00EB04AD">
        <w:t>ravinnon tuotannossa.</w:t>
      </w:r>
      <w:r w:rsidR="00E06D13" w:rsidRPr="00EB04AD">
        <w:t xml:space="preserve"> </w:t>
      </w:r>
      <w:r w:rsidRPr="00EB04AD">
        <w:t xml:space="preserve">Metsähallituksen hallinnoimalta merialueelta kalastetaan noin puolet Suomen kaupallisen kalastuksen saaliista, vaikkakin saalisosuudet vaihtelevat suuresti </w:t>
      </w:r>
      <w:r w:rsidR="00386D4D" w:rsidRPr="00EB04AD">
        <w:t>kalalajien mukaan</w:t>
      </w:r>
      <w:r w:rsidRPr="00EB04AD">
        <w:t xml:space="preserve">. </w:t>
      </w:r>
    </w:p>
    <w:p w14:paraId="3D18CF71" w14:textId="0E19E369" w:rsidR="00C2312D" w:rsidRPr="00EB04AD" w:rsidRDefault="00C2312D" w:rsidP="00C2312D">
      <w:pPr>
        <w:ind w:left="-11"/>
      </w:pPr>
      <w:r w:rsidRPr="00EB04AD">
        <w:t xml:space="preserve">Kestävä kulutus luo kysyntää lähiruualle </w:t>
      </w:r>
      <w:r w:rsidR="00CC5A2E" w:rsidRPr="00EB04AD">
        <w:t>sekä</w:t>
      </w:r>
      <w:r w:rsidRPr="00EB04AD">
        <w:t xml:space="preserve"> luonnonvaraiselle ja vilje</w:t>
      </w:r>
      <w:r w:rsidR="00CC5A2E" w:rsidRPr="00EB04AD">
        <w:t>l</w:t>
      </w:r>
      <w:r w:rsidRPr="00EB04AD">
        <w:t>lylle kalalle, ja kuluttajat ovat heränneet vaatimaan myös kotimaisia vaihtoehtoja.</w:t>
      </w:r>
      <w:r w:rsidR="00CE0BCD" w:rsidRPr="00EB04AD">
        <w:t xml:space="preserve"> </w:t>
      </w:r>
      <w:r w:rsidR="003C3EC3" w:rsidRPr="00EB04AD">
        <w:t xml:space="preserve">Luonnonvarakeskuksen mukaan </w:t>
      </w:r>
      <w:r w:rsidR="00F5619C" w:rsidRPr="00EB04AD">
        <w:t>kolmannes suomalaisten kuluttamasta kalasta</w:t>
      </w:r>
      <w:r w:rsidR="00975BBA" w:rsidRPr="00EB04AD">
        <w:t xml:space="preserve"> oli kotimaista</w:t>
      </w:r>
      <w:r w:rsidR="003C3EC3" w:rsidRPr="00EB04AD">
        <w:t xml:space="preserve"> vuonna 2021</w:t>
      </w:r>
      <w:r w:rsidRPr="00EB04AD">
        <w:t>.</w:t>
      </w:r>
    </w:p>
    <w:p w14:paraId="7BDAF1D9" w14:textId="77777777" w:rsidR="00C2312D" w:rsidRPr="00EB04AD" w:rsidRDefault="00C2312D" w:rsidP="00C2312D"/>
    <w:p w14:paraId="197CFCD5" w14:textId="0DC3A308" w:rsidR="00C2312D" w:rsidRPr="00EB04AD" w:rsidRDefault="009F6B35" w:rsidP="00C2312D">
      <w:r w:rsidRPr="00EB04AD">
        <w:t>Kalankasvatusta on usein syytetty vesien pilaamisesta, mutta kalankasvatuksen päästöt ovat vähentyneet h</w:t>
      </w:r>
      <w:r w:rsidR="008E2346" w:rsidRPr="00EB04AD">
        <w:t>uimasti</w:t>
      </w:r>
      <w:r w:rsidR="00CF20A5" w:rsidRPr="00EB04AD">
        <w:t>: n</w:t>
      </w:r>
      <w:r w:rsidR="00E91F20" w:rsidRPr="00EB04AD">
        <w:t xml:space="preserve">e ovat pienentyneet 60–70 </w:t>
      </w:r>
      <w:r w:rsidR="009F0E3F" w:rsidRPr="00EB04AD">
        <w:t>prosenttia</w:t>
      </w:r>
      <w:r w:rsidR="00E91F20" w:rsidRPr="00EB04AD">
        <w:t xml:space="preserve"> siitä, mitä kuormitus enimmillään on ollut.</w:t>
      </w:r>
      <w:r w:rsidR="008E2346" w:rsidRPr="00EB04AD">
        <w:t xml:space="preserve"> Lisäksi y</w:t>
      </w:r>
      <w:r w:rsidR="00C2312D" w:rsidRPr="00EB04AD">
        <w:t xml:space="preserve">mpäristönsuojelu ja lupapolitiikka pakottavat kehittämään vesiviljelytekniikoita </w:t>
      </w:r>
      <w:r w:rsidR="008E2346" w:rsidRPr="00EB04AD">
        <w:t xml:space="preserve">vieläkin </w:t>
      </w:r>
      <w:r w:rsidR="00D46860" w:rsidRPr="00EB04AD">
        <w:t>vähäpäästöis</w:t>
      </w:r>
      <w:r w:rsidR="008E2346" w:rsidRPr="00EB04AD">
        <w:t>emm</w:t>
      </w:r>
      <w:r w:rsidR="00D46860" w:rsidRPr="00EB04AD">
        <w:t>iksi</w:t>
      </w:r>
      <w:r w:rsidR="00242134" w:rsidRPr="00EB04AD">
        <w:t xml:space="preserve">. </w:t>
      </w:r>
      <w:r w:rsidR="00C61519" w:rsidRPr="00EB04AD">
        <w:t xml:space="preserve">Vastuullinen ja ympäristöystävällinen </w:t>
      </w:r>
      <w:r w:rsidR="0008120A" w:rsidRPr="00EB04AD">
        <w:t xml:space="preserve">tuotanto </w:t>
      </w:r>
      <w:r w:rsidR="003D030E" w:rsidRPr="00EB04AD">
        <w:t>voi</w:t>
      </w:r>
      <w:r w:rsidR="0008120A" w:rsidRPr="00EB04AD">
        <w:t xml:space="preserve"> olla </w:t>
      </w:r>
      <w:r w:rsidR="00C2312D" w:rsidRPr="00EB04AD">
        <w:t>yrityks</w:t>
      </w:r>
      <w:r w:rsidR="0008120A" w:rsidRPr="00EB04AD">
        <w:t>ille</w:t>
      </w:r>
      <w:r w:rsidR="00C2312D" w:rsidRPr="00EB04AD">
        <w:t xml:space="preserve"> ja elinkeino</w:t>
      </w:r>
      <w:r w:rsidR="0008120A" w:rsidRPr="00EB04AD">
        <w:t xml:space="preserve">lle myös </w:t>
      </w:r>
      <w:r w:rsidR="00732892" w:rsidRPr="00EB04AD">
        <w:t xml:space="preserve">tulevaisuuden </w:t>
      </w:r>
      <w:r w:rsidR="00C2312D" w:rsidRPr="00EB04AD">
        <w:t>keskei</w:t>
      </w:r>
      <w:r w:rsidR="00732892" w:rsidRPr="00EB04AD">
        <w:t xml:space="preserve">nen </w:t>
      </w:r>
      <w:r w:rsidR="00C2312D" w:rsidRPr="00EB04AD">
        <w:t>kilpailuetu.</w:t>
      </w:r>
    </w:p>
    <w:p w14:paraId="6AFC398A" w14:textId="77777777" w:rsidR="00C2312D" w:rsidRPr="00EB04AD" w:rsidRDefault="00C2312D" w:rsidP="00C2312D"/>
    <w:p w14:paraId="11F1EB75" w14:textId="77777777" w:rsidR="00771726" w:rsidRPr="00EB04AD" w:rsidRDefault="00771726" w:rsidP="00771726">
      <w:pPr>
        <w:spacing w:line="259" w:lineRule="auto"/>
        <w:rPr>
          <w:b/>
        </w:rPr>
      </w:pPr>
      <w:r w:rsidRPr="00EB04AD">
        <w:rPr>
          <w:b/>
        </w:rPr>
        <w:t xml:space="preserve">Meri on uuden turvallisuusajattelun ytimessä </w:t>
      </w:r>
    </w:p>
    <w:p w14:paraId="08E2A04E" w14:textId="77777777" w:rsidR="00771726" w:rsidRPr="00EB04AD" w:rsidRDefault="00771726" w:rsidP="00771726"/>
    <w:p w14:paraId="792C77AC" w14:textId="77777777" w:rsidR="00771726" w:rsidRPr="00EB04AD" w:rsidRDefault="00771726" w:rsidP="00771726">
      <w:r w:rsidRPr="00EB04AD">
        <w:t xml:space="preserve">Merialueen, etenkin Suomenlahden, merkitys on korostunut Ukrainan sodan myötä. </w:t>
      </w:r>
    </w:p>
    <w:p w14:paraId="39F7E930" w14:textId="2EB4F32B" w:rsidR="00771726" w:rsidRPr="00EB04AD" w:rsidRDefault="00771726" w:rsidP="00771726">
      <w:r w:rsidRPr="00EB04AD">
        <w:t xml:space="preserve">Suomen liittyminen Natoon saattaa lisätä maanpuolustukseen liittyviä harjoituksia ja toimintaa merialueella. Puolustusvoimilla ei ole hallinnassaan omia merialueita, vaan kaikki sen käyttämät alueet ovat Metsähallitukselta vuokrattuja. Turvallisuuteen liittyy myös </w:t>
      </w:r>
      <w:r w:rsidR="00CD13E7" w:rsidRPr="00EB04AD">
        <w:t>m</w:t>
      </w:r>
      <w:r w:rsidR="000B0DDC" w:rsidRPr="00EB04AD">
        <w:t>uun muassa</w:t>
      </w:r>
      <w:r w:rsidR="00CD13E7" w:rsidRPr="00EB04AD">
        <w:t xml:space="preserve"> </w:t>
      </w:r>
      <w:r w:rsidRPr="00EB04AD">
        <w:t>väyläturvallisuudesta huolehtiminen. Väyliä sijaitsee Metsähallituksen hallinnoimalla vesialueella.</w:t>
      </w:r>
    </w:p>
    <w:p w14:paraId="0DD4DBB3" w14:textId="77777777" w:rsidR="00771726" w:rsidRPr="00EB04AD" w:rsidRDefault="00771726" w:rsidP="00771726"/>
    <w:p w14:paraId="021DC586" w14:textId="0C023D56" w:rsidR="00E761B6" w:rsidRPr="00EB04AD" w:rsidRDefault="00E761B6" w:rsidP="00E761B6">
      <w:pPr>
        <w:rPr>
          <w:b/>
        </w:rPr>
      </w:pPr>
      <w:r w:rsidRPr="00EB04AD">
        <w:rPr>
          <w:b/>
        </w:rPr>
        <w:t>Tiedonvälityksen</w:t>
      </w:r>
      <w:r w:rsidR="01F91F2A" w:rsidRPr="00EB04AD">
        <w:rPr>
          <w:b/>
        </w:rPr>
        <w:t xml:space="preserve">, </w:t>
      </w:r>
      <w:r w:rsidR="614B91C2" w:rsidRPr="00EB04AD">
        <w:rPr>
          <w:b/>
        </w:rPr>
        <w:t xml:space="preserve">luotettavuuden </w:t>
      </w:r>
      <w:r w:rsidR="3C7F1C24" w:rsidRPr="00EB04AD">
        <w:rPr>
          <w:b/>
        </w:rPr>
        <w:t xml:space="preserve">ja avoimuuden </w:t>
      </w:r>
      <w:r w:rsidR="40336A85" w:rsidRPr="00EB04AD">
        <w:rPr>
          <w:b/>
          <w:bCs/>
        </w:rPr>
        <w:t xml:space="preserve">muutos </w:t>
      </w:r>
    </w:p>
    <w:p w14:paraId="2D7E2DE5" w14:textId="59837839" w:rsidR="4AF651A2" w:rsidRPr="00EB04AD" w:rsidRDefault="4AF651A2" w:rsidP="00841209">
      <w:pPr>
        <w:pStyle w:val="Luettelokappale"/>
      </w:pPr>
    </w:p>
    <w:p w14:paraId="3056E367" w14:textId="408EE6CE" w:rsidR="0A784D7A" w:rsidRPr="00EB04AD" w:rsidRDefault="0A784D7A" w:rsidP="00971FAB">
      <w:pPr>
        <w:spacing w:line="259" w:lineRule="auto"/>
      </w:pPr>
      <w:r w:rsidRPr="00EB04AD">
        <w:t>Tiedon ja kanavien määrä lisääntyy merkittävästi</w:t>
      </w:r>
      <w:r w:rsidR="0027785A" w:rsidRPr="00EB04AD">
        <w:t xml:space="preserve">, mikä </w:t>
      </w:r>
      <w:r w:rsidRPr="00EB04AD">
        <w:t>haastaa perinteisiä instituutioita ja tiedonlähteitä. Tieto on pirstaloitunut, ja luotettavan tutkimustiedon löytäminen ja tunnistaminen vaikeutuvat.</w:t>
      </w:r>
      <w:r w:rsidR="00236EF7" w:rsidRPr="00EB04AD">
        <w:t xml:space="preserve"> </w:t>
      </w:r>
      <w:r w:rsidR="63AEA12D" w:rsidRPr="00EB04AD">
        <w:rPr>
          <w:rFonts w:eastAsia="Calibri"/>
        </w:rPr>
        <w:t xml:space="preserve">Erityisesti energiasiirtymä ja -murros </w:t>
      </w:r>
      <w:r w:rsidR="00297822" w:rsidRPr="00EB04AD">
        <w:rPr>
          <w:rFonts w:eastAsia="Calibri"/>
        </w:rPr>
        <w:t xml:space="preserve">tuottavat </w:t>
      </w:r>
      <w:r w:rsidR="63AEA12D" w:rsidRPr="00EB04AD">
        <w:rPr>
          <w:rFonts w:eastAsia="Calibri"/>
        </w:rPr>
        <w:t>valtavasti tietoa</w:t>
      </w:r>
      <w:r w:rsidR="0027785A" w:rsidRPr="00EB04AD">
        <w:rPr>
          <w:rFonts w:eastAsia="Calibri"/>
        </w:rPr>
        <w:t>,</w:t>
      </w:r>
      <w:r w:rsidR="63AEA12D" w:rsidRPr="00EB04AD">
        <w:rPr>
          <w:rFonts w:eastAsia="Calibri"/>
        </w:rPr>
        <w:t xml:space="preserve"> ja</w:t>
      </w:r>
      <w:r w:rsidR="0027785A" w:rsidRPr="00EB04AD">
        <w:rPr>
          <w:rFonts w:eastAsia="Calibri"/>
        </w:rPr>
        <w:t xml:space="preserve"> ne</w:t>
      </w:r>
      <w:r w:rsidR="63AEA12D" w:rsidRPr="00EB04AD">
        <w:rPr>
          <w:rFonts w:eastAsia="Calibri"/>
        </w:rPr>
        <w:t xml:space="preserve"> </w:t>
      </w:r>
      <w:r w:rsidR="00F17F38" w:rsidRPr="00EB04AD">
        <w:rPr>
          <w:rFonts w:eastAsia="Calibri"/>
        </w:rPr>
        <w:t xml:space="preserve">ovat alttiita </w:t>
      </w:r>
      <w:r w:rsidR="0027785A" w:rsidRPr="00EB04AD">
        <w:rPr>
          <w:rFonts w:eastAsia="Calibri"/>
        </w:rPr>
        <w:t xml:space="preserve">myös </w:t>
      </w:r>
      <w:r w:rsidR="63AEA12D" w:rsidRPr="00EB04AD">
        <w:rPr>
          <w:rFonts w:eastAsia="Calibri"/>
        </w:rPr>
        <w:t>disinformaatiolle</w:t>
      </w:r>
      <w:r w:rsidR="63AEA12D" w:rsidRPr="00EB04AD">
        <w:rPr>
          <w:rFonts w:ascii="Calibri" w:eastAsia="Calibri" w:hAnsi="Calibri" w:cs="Calibri"/>
        </w:rPr>
        <w:t>.</w:t>
      </w:r>
      <w:r w:rsidR="6DD51594" w:rsidRPr="00EB04AD">
        <w:br/>
      </w:r>
    </w:p>
    <w:p w14:paraId="1976DC7C" w14:textId="773AE244" w:rsidR="0A784D7A" w:rsidRPr="00EB04AD" w:rsidRDefault="0A784D7A" w:rsidP="4AF651A2">
      <w:r w:rsidRPr="00EB04AD">
        <w:t xml:space="preserve">Tiedon lisääntymisen myötä tiedosta on tullut jatkuvasti kumuloituvaa </w:t>
      </w:r>
      <w:r w:rsidR="00B2074D" w:rsidRPr="00EB04AD">
        <w:t>–</w:t>
      </w:r>
      <w:r w:rsidRPr="00EB04AD">
        <w:t xml:space="preserve"> se</w:t>
      </w:r>
      <w:r w:rsidR="00B2074D" w:rsidRPr="00EB04AD">
        <w:t>,</w:t>
      </w:r>
      <w:r w:rsidRPr="00EB04AD">
        <w:t xml:space="preserve"> mikä oli totta eilen, tarkentuu huomenna. Parhaimmillaan</w:t>
      </w:r>
      <w:r w:rsidRPr="00EB04AD" w:rsidDel="003171D9">
        <w:t xml:space="preserve"> </w:t>
      </w:r>
      <w:r w:rsidRPr="00EB04AD">
        <w:t>avoin tiedonvälitys ja -vaihto lisäävät muuttuvan yhteiskunnan ja tehtävien päätösten läpinäkyvyyttä ja luotettavuutta sekä luo</w:t>
      </w:r>
      <w:r w:rsidR="003171D9" w:rsidRPr="00EB04AD">
        <w:t>vat</w:t>
      </w:r>
      <w:r w:rsidRPr="00EB04AD">
        <w:t xml:space="preserve"> uusia yhteistyömahdollisuuksia ja innovaatioita. </w:t>
      </w:r>
      <w:r w:rsidR="5647069B" w:rsidRPr="00EB04AD">
        <w:t xml:space="preserve">Metsähallitus panostaakin avoimeen viestintään ja dialogiin kaikkien sidosryhmien kanssa. </w:t>
      </w:r>
    </w:p>
    <w:p w14:paraId="06D25F1F" w14:textId="77777777" w:rsidR="00E761B6" w:rsidRPr="00EB04AD" w:rsidRDefault="00E761B6" w:rsidP="00771726"/>
    <w:p w14:paraId="30F9D0D2" w14:textId="77777777" w:rsidR="00771726" w:rsidRPr="00EB04AD" w:rsidRDefault="00771726" w:rsidP="00771726">
      <w:pPr>
        <w:rPr>
          <w:b/>
        </w:rPr>
      </w:pPr>
      <w:r w:rsidRPr="00EB04AD">
        <w:rPr>
          <w:b/>
        </w:rPr>
        <w:t>Polarisaation kasvu ja keskustelukulttuurin kärjistyminen</w:t>
      </w:r>
    </w:p>
    <w:p w14:paraId="2AE8D5EC" w14:textId="77777777" w:rsidR="00876AC1" w:rsidRPr="00EB04AD" w:rsidRDefault="00876AC1" w:rsidP="00771726">
      <w:pPr>
        <w:rPr>
          <w:b/>
        </w:rPr>
      </w:pPr>
    </w:p>
    <w:p w14:paraId="7ACCCA86" w14:textId="52893CD0" w:rsidR="00771726" w:rsidRPr="00EB04AD" w:rsidRDefault="00771726" w:rsidP="00771726">
      <w:r w:rsidRPr="00EB04AD">
        <w:t>Myös suomalaisessa yhteiskunnassa riskit sosioekonomisesta eriytymisestä ja vastakkainasettelusta lisääntyvät.</w:t>
      </w:r>
      <w:r w:rsidR="00CD3B31" w:rsidRPr="00EB04AD">
        <w:t xml:space="preserve"> </w:t>
      </w:r>
      <w:r w:rsidRPr="00EB04AD">
        <w:t>Polarisaatio näkyy paitsi keskustelukulttuurin kärjistymisenä</w:t>
      </w:r>
      <w:r w:rsidR="0016761B" w:rsidRPr="00EB04AD">
        <w:t xml:space="preserve"> </w:t>
      </w:r>
      <w:r w:rsidRPr="00EB04AD">
        <w:t xml:space="preserve">myös erilaisten elämänmuotojen ja </w:t>
      </w:r>
      <w:r w:rsidR="00FD23B1" w:rsidRPr="00EB04AD">
        <w:t>-</w:t>
      </w:r>
      <w:r w:rsidRPr="00EB04AD">
        <w:t>piirien mahdollisina konflikteina, esimerkiksi kalastuksen ja merialueen muun käytön jännitteinä. Arvot näkyvätkin yhä vahvemmin ihmisten luontosuhteessa ja käsityksessä luonnon hyödyntämismahdollisuuksista.</w:t>
      </w:r>
    </w:p>
    <w:p w14:paraId="14EF7190" w14:textId="77777777" w:rsidR="00771726" w:rsidRPr="00EB04AD" w:rsidRDefault="00771726" w:rsidP="00771726"/>
    <w:p w14:paraId="4F97C9C1" w14:textId="73FC5711" w:rsidR="00E761B6" w:rsidRPr="00EB04AD" w:rsidRDefault="00E761B6" w:rsidP="00E761B6">
      <w:pPr>
        <w:rPr>
          <w:b/>
        </w:rPr>
      </w:pPr>
      <w:r w:rsidRPr="00EB04AD">
        <w:rPr>
          <w:b/>
        </w:rPr>
        <w:t xml:space="preserve">Työelämän ja digitalisaation murros </w:t>
      </w:r>
      <w:r w:rsidR="5AD2988B" w:rsidRPr="00EB04AD">
        <w:rPr>
          <w:b/>
        </w:rPr>
        <w:t>muokkaavat rannikon asumista</w:t>
      </w:r>
    </w:p>
    <w:p w14:paraId="3B47E446" w14:textId="18F15BBF" w:rsidR="4AF651A2" w:rsidRPr="00EB04AD" w:rsidRDefault="4AF651A2" w:rsidP="4AF651A2"/>
    <w:p w14:paraId="690BFDA0" w14:textId="562F2BC7" w:rsidR="00E761B6" w:rsidRPr="00EB04AD" w:rsidRDefault="00E761B6" w:rsidP="00841209">
      <w:r w:rsidRPr="00EB04AD">
        <w:t xml:space="preserve">Digitaalisuus työelämässä mahdollistaa etätyöskentelyn ja monipaikkaisen </w:t>
      </w:r>
      <w:r w:rsidR="0FE4B8B4" w:rsidRPr="00EB04AD">
        <w:t>asumisen</w:t>
      </w:r>
      <w:r w:rsidRPr="00EB04AD">
        <w:t xml:space="preserve"> </w:t>
      </w:r>
      <w:r w:rsidR="00F76026" w:rsidRPr="00EB04AD">
        <w:t>–</w:t>
      </w:r>
      <w:r w:rsidRPr="00EB04AD">
        <w:t xml:space="preserve"> myös vapaa-ajanasunnol</w:t>
      </w:r>
      <w:r w:rsidR="00EB1E9C" w:rsidRPr="00EB04AD">
        <w:t>l</w:t>
      </w:r>
      <w:r w:rsidRPr="00EB04AD">
        <w:t xml:space="preserve">a. </w:t>
      </w:r>
      <w:r w:rsidR="00E955FE" w:rsidRPr="00EB04AD">
        <w:t xml:space="preserve">Kasvaneen kausiasutuksen myötä saaristossa ei ole koskaan ollut väkeä niin paljon kuin nyt. </w:t>
      </w:r>
      <w:r w:rsidR="00A866DA" w:rsidRPr="00EB04AD">
        <w:t>Vuonna 2021 väestöstä</w:t>
      </w:r>
      <w:r w:rsidR="005C0FB5" w:rsidRPr="00EB04AD">
        <w:t xml:space="preserve"> noin 42 prosenttia eli</w:t>
      </w:r>
      <w:r w:rsidR="00A866DA" w:rsidRPr="00EB04AD">
        <w:t xml:space="preserve"> 2,3 miljoonaa </w:t>
      </w:r>
      <w:r w:rsidR="005C0FB5" w:rsidRPr="00EB04AD">
        <w:t xml:space="preserve">henkeä </w:t>
      </w:r>
      <w:r w:rsidR="00A866DA" w:rsidRPr="00EB04AD">
        <w:t xml:space="preserve">asui rannikkokunnissa. </w:t>
      </w:r>
      <w:r w:rsidRPr="00EB04AD">
        <w:t xml:space="preserve">Metsähallituksen hallinnoimien merialueiden naapurustossa </w:t>
      </w:r>
      <w:r w:rsidR="00E53DEC" w:rsidRPr="00EB04AD">
        <w:t>asutuksen lisääntyminen</w:t>
      </w:r>
      <w:r w:rsidRPr="00EB04AD">
        <w:t xml:space="preserve"> vaikuttaa myös Metsähallituksen hallinnoiman merialueen käyttöön</w:t>
      </w:r>
      <w:r w:rsidR="00206770" w:rsidRPr="00EB04AD">
        <w:t xml:space="preserve"> ja </w:t>
      </w:r>
      <w:r w:rsidRPr="00EB04AD">
        <w:t>Metsähallituksen tuottamista palveluista etenkin virkistyspalveluiden kysyntään.</w:t>
      </w:r>
      <w:r w:rsidR="64DE2A25" w:rsidRPr="00EB04AD">
        <w:t xml:space="preserve"> Myös</w:t>
      </w:r>
      <w:r w:rsidR="00FF59F0" w:rsidRPr="00EB04AD">
        <w:t xml:space="preserve"> </w:t>
      </w:r>
      <w:r w:rsidR="40E20E10" w:rsidRPr="00EB04AD">
        <w:t>v</w:t>
      </w:r>
      <w:r w:rsidRPr="00EB04AD">
        <w:t xml:space="preserve">uorovaikutus asiakkaiden, kumppaneiden ja sidosryhmien kanssa nopeutuu digitalisoitumisen myötä ja muuttuu yhä tärkeämmäksi. </w:t>
      </w:r>
    </w:p>
    <w:p w14:paraId="0C0DD671" w14:textId="77777777" w:rsidR="00E761B6" w:rsidRPr="00EB04AD" w:rsidRDefault="00E761B6" w:rsidP="00E761B6"/>
    <w:p w14:paraId="010EC4BD" w14:textId="77777777" w:rsidR="003C40BD" w:rsidRDefault="003C40BD">
      <w:pPr>
        <w:rPr>
          <w:b/>
        </w:rPr>
      </w:pPr>
      <w:r>
        <w:rPr>
          <w:b/>
        </w:rPr>
        <w:br w:type="page"/>
      </w:r>
    </w:p>
    <w:p w14:paraId="44EB412E" w14:textId="4C98129C" w:rsidR="00771726" w:rsidRPr="00EB04AD" w:rsidRDefault="00771726" w:rsidP="00771726">
      <w:pPr>
        <w:spacing w:line="259" w:lineRule="auto"/>
      </w:pPr>
      <w:r w:rsidRPr="00EB04AD">
        <w:rPr>
          <w:b/>
        </w:rPr>
        <w:lastRenderedPageBreak/>
        <w:t xml:space="preserve">Vapaa-aika muuttuu ja </w:t>
      </w:r>
      <w:r w:rsidR="002D7028" w:rsidRPr="00EB04AD">
        <w:rPr>
          <w:b/>
        </w:rPr>
        <w:t xml:space="preserve">sen viettäminen </w:t>
      </w:r>
      <w:r w:rsidRPr="00EB04AD">
        <w:rPr>
          <w:b/>
          <w:bCs/>
        </w:rPr>
        <w:t>merellä</w:t>
      </w:r>
      <w:r w:rsidR="002D7028" w:rsidRPr="00EB04AD">
        <w:rPr>
          <w:b/>
          <w:bCs/>
        </w:rPr>
        <w:t xml:space="preserve"> lisääntyy</w:t>
      </w:r>
    </w:p>
    <w:p w14:paraId="103065F8" w14:textId="77777777" w:rsidR="00771726" w:rsidRPr="00EB04AD" w:rsidRDefault="00771726" w:rsidP="00771726">
      <w:pPr>
        <w:spacing w:line="259" w:lineRule="auto"/>
      </w:pPr>
    </w:p>
    <w:p w14:paraId="2BC48FEB" w14:textId="49DEAFEA" w:rsidR="00771726" w:rsidRPr="00EB04AD" w:rsidRDefault="00771726" w:rsidP="00771726">
      <w:r w:rsidRPr="00EB04AD">
        <w:t xml:space="preserve">Ilmastonmuutos ja kestävän matkailun tavoitteet muokkaavat asenteita vapaa-ajan käyttöä kohtaan. Pandemian myötä lisääntynyt kiinnostus lähi- ja luontomatkailua kohtaan jatkuu ja luonnosta saatavaan hyvinvointiin panostetaan. Väestön ikääntymisen myötä syntyy </w:t>
      </w:r>
      <w:r w:rsidR="004C7990" w:rsidRPr="00EB04AD">
        <w:t xml:space="preserve">enemmän kysyntää </w:t>
      </w:r>
      <w:r w:rsidRPr="00EB04AD">
        <w:t>esteettömille palveluille. Nämä kaikki aiheuttavat muutoksia merialueella mutta luovat myös uusia mahdollisuuksia, joita Metsähallituksen toiminta voi tukea.</w:t>
      </w:r>
    </w:p>
    <w:p w14:paraId="3AB0AA9B" w14:textId="77777777" w:rsidR="00771726" w:rsidRPr="00EB04AD" w:rsidRDefault="00771726" w:rsidP="00771726"/>
    <w:p w14:paraId="6B8C25DD" w14:textId="1CD93E37" w:rsidR="00E761B6" w:rsidRPr="00EB04AD" w:rsidRDefault="38F6387B" w:rsidP="00E761B6">
      <w:pPr>
        <w:rPr>
          <w:b/>
        </w:rPr>
      </w:pPr>
      <w:r w:rsidRPr="00EB04AD">
        <w:rPr>
          <w:b/>
          <w:bCs/>
        </w:rPr>
        <w:t>V</w:t>
      </w:r>
      <w:r w:rsidR="00E761B6" w:rsidRPr="00EB04AD">
        <w:rPr>
          <w:b/>
          <w:bCs/>
        </w:rPr>
        <w:t>äestö</w:t>
      </w:r>
      <w:r w:rsidR="00E761B6" w:rsidRPr="00EB04AD">
        <w:rPr>
          <w:b/>
        </w:rPr>
        <w:t xml:space="preserve"> ikääntyy ja maahanmuutto kasvaa</w:t>
      </w:r>
    </w:p>
    <w:p w14:paraId="26A72E5E" w14:textId="2BA5D622" w:rsidR="25380C3C" w:rsidRPr="00EB04AD" w:rsidRDefault="25380C3C" w:rsidP="25380C3C">
      <w:pPr>
        <w:rPr>
          <w:b/>
          <w:bCs/>
        </w:rPr>
      </w:pPr>
    </w:p>
    <w:p w14:paraId="7A9577E2" w14:textId="3D15742D" w:rsidR="00E761B6" w:rsidRPr="00EB04AD" w:rsidRDefault="00E761B6" w:rsidP="25DA0361">
      <w:r w:rsidRPr="00EB04AD">
        <w:t>Suomen väestö vanhenee</w:t>
      </w:r>
      <w:r w:rsidR="006D0A9D" w:rsidRPr="00EB04AD">
        <w:t>,</w:t>
      </w:r>
      <w:r w:rsidRPr="00EB04AD">
        <w:t xml:space="preserve"> ja maahanmuutto kasvaa. </w:t>
      </w:r>
      <w:r w:rsidR="2B724B21" w:rsidRPr="00EB04AD">
        <w:t xml:space="preserve">Maahanmuutto vastaa monissa osin </w:t>
      </w:r>
      <w:r w:rsidR="00864E35" w:rsidRPr="00EB04AD">
        <w:t xml:space="preserve">Suomea jo merkittävää osaa </w:t>
      </w:r>
      <w:r w:rsidR="2B724B21" w:rsidRPr="00EB04AD">
        <w:t xml:space="preserve">koko väestönkasvusta. </w:t>
      </w:r>
      <w:r w:rsidR="1B7DE3B5" w:rsidRPr="00EB04AD">
        <w:t xml:space="preserve">Muuta kuin suomea äidinkielenään puhuvien osuus koko väestöstä kasvaa, </w:t>
      </w:r>
      <w:r w:rsidR="005527E6" w:rsidRPr="00EB04AD">
        <w:t>sekä</w:t>
      </w:r>
      <w:r w:rsidR="1B7DE3B5" w:rsidRPr="00EB04AD">
        <w:t xml:space="preserve"> kulttuurien,</w:t>
      </w:r>
      <w:r w:rsidR="40930904" w:rsidRPr="00EB04AD">
        <w:t xml:space="preserve"> asenteiden,</w:t>
      </w:r>
      <w:r w:rsidR="1B7DE3B5" w:rsidRPr="00EB04AD">
        <w:t xml:space="preserve"> tapojen</w:t>
      </w:r>
      <w:r w:rsidR="7650E047" w:rsidRPr="00EB04AD">
        <w:t xml:space="preserve"> </w:t>
      </w:r>
      <w:r w:rsidR="005527E6" w:rsidRPr="00EB04AD">
        <w:t>ja</w:t>
      </w:r>
      <w:r w:rsidR="75E9EAE9" w:rsidRPr="00EB04AD">
        <w:t xml:space="preserve"> </w:t>
      </w:r>
      <w:r w:rsidR="1B7DE3B5" w:rsidRPr="00EB04AD">
        <w:t>tot</w:t>
      </w:r>
      <w:r w:rsidR="497078DF" w:rsidRPr="00EB04AD">
        <w:t xml:space="preserve">tumusten monimuotoisuus lisääntyy. </w:t>
      </w:r>
    </w:p>
    <w:p w14:paraId="4371895E" w14:textId="259D8203" w:rsidR="005121FB" w:rsidRPr="00EB04AD" w:rsidRDefault="005121FB" w:rsidP="005121FB">
      <w:pPr>
        <w:pStyle w:val="Luettelokappale"/>
        <w:ind w:left="0"/>
      </w:pPr>
    </w:p>
    <w:p w14:paraId="41913031" w14:textId="657E3D53" w:rsidR="005121FB" w:rsidRPr="00EB04AD" w:rsidRDefault="5CB0FC28" w:rsidP="005121FB">
      <w:pPr>
        <w:pStyle w:val="Luettelokappale"/>
        <w:ind w:left="0"/>
      </w:pPr>
      <w:r w:rsidRPr="00EB04AD">
        <w:t>Myös s</w:t>
      </w:r>
      <w:r w:rsidR="1BE005F7" w:rsidRPr="00EB04AD">
        <w:t>uomalaisten</w:t>
      </w:r>
      <w:r w:rsidR="57870426" w:rsidRPr="00EB04AD">
        <w:t xml:space="preserve"> luontosuhde jatkaa monimuotoistumistaan</w:t>
      </w:r>
      <w:r w:rsidR="005527E6" w:rsidRPr="00EB04AD">
        <w:t xml:space="preserve">, mikä vaikuttaa </w:t>
      </w:r>
      <w:r w:rsidR="57870426" w:rsidRPr="00EB04AD">
        <w:t>myös mer</w:t>
      </w:r>
      <w:r w:rsidR="77D07D9F" w:rsidRPr="00EB04AD">
        <w:t xml:space="preserve">ialueen käyttöön ja suojeluun. </w:t>
      </w:r>
    </w:p>
    <w:p w14:paraId="3E1DD0A2" w14:textId="4BB4D55E" w:rsidR="2B365669" w:rsidRPr="00EB04AD" w:rsidRDefault="2B365669" w:rsidP="63FEBB5F"/>
    <w:p w14:paraId="1616CBE0" w14:textId="77777777" w:rsidR="00E761B6" w:rsidRPr="00EB04AD" w:rsidRDefault="00E761B6" w:rsidP="00E761B6"/>
    <w:p w14:paraId="4DC000C6" w14:textId="1F4F2D61" w:rsidR="001219A0" w:rsidRPr="00EB04AD" w:rsidRDefault="001219A0" w:rsidP="005D0C05">
      <w:pPr>
        <w:pStyle w:val="Otsikko2"/>
      </w:pPr>
      <w:bookmarkStart w:id="17" w:name="_Toc130560404"/>
      <w:bookmarkStart w:id="18" w:name="_Toc136331979"/>
      <w:r w:rsidRPr="00EB04AD">
        <w:t xml:space="preserve">1.5 </w:t>
      </w:r>
      <w:r w:rsidR="002D6071" w:rsidRPr="00EB04AD">
        <w:t>Luonnonvarasuunnittelu merialueella</w:t>
      </w:r>
      <w:bookmarkEnd w:id="17"/>
      <w:bookmarkEnd w:id="18"/>
    </w:p>
    <w:p w14:paraId="6256363C" w14:textId="3717D29B" w:rsidR="00E40F9D" w:rsidRPr="00EB04AD" w:rsidRDefault="00F469EA" w:rsidP="00F469EA">
      <w:r w:rsidRPr="00EB04AD">
        <w:t xml:space="preserve">Merialueen luonnonvarasuunnitteluprojekti </w:t>
      </w:r>
      <w:r w:rsidR="0038147D" w:rsidRPr="00EB04AD">
        <w:t>alkoi</w:t>
      </w:r>
      <w:r w:rsidRPr="00EB04AD">
        <w:t xml:space="preserve"> </w:t>
      </w:r>
      <w:r w:rsidR="0038147D" w:rsidRPr="00EB04AD">
        <w:t>toukokuussa 2022</w:t>
      </w:r>
      <w:r w:rsidRPr="00EB04AD">
        <w:t>. Projektia veti Metsähallituksen ohjausryhmä</w:t>
      </w:r>
      <w:r w:rsidR="00E84450" w:rsidRPr="00EB04AD">
        <w:t>, jonka</w:t>
      </w:r>
      <w:r w:rsidRPr="00EB04AD">
        <w:t xml:space="preserve"> puheenjohtajana</w:t>
      </w:r>
      <w:r w:rsidR="00E84450" w:rsidRPr="00EB04AD">
        <w:t xml:space="preserve"> toimi</w:t>
      </w:r>
      <w:r w:rsidRPr="00EB04AD">
        <w:t xml:space="preserve"> aluejohtaja </w:t>
      </w:r>
      <w:r w:rsidR="0038147D" w:rsidRPr="00EB04AD">
        <w:t xml:space="preserve">Mikael Nordström </w:t>
      </w:r>
      <w:r w:rsidR="00E10D5B" w:rsidRPr="00EB04AD">
        <w:t xml:space="preserve">Metsähallituksen Rannikon </w:t>
      </w:r>
      <w:r w:rsidR="00992C55" w:rsidRPr="00EB04AD">
        <w:t>Lu</w:t>
      </w:r>
      <w:r w:rsidR="00E10D5B" w:rsidRPr="00EB04AD">
        <w:t>ontopalveluista</w:t>
      </w:r>
      <w:r w:rsidRPr="00EB04AD">
        <w:t xml:space="preserve">. </w:t>
      </w:r>
      <w:r w:rsidR="00927936" w:rsidRPr="00EB04AD">
        <w:t xml:space="preserve">Projektipäällikkönä toimi Marja Hokkanen. </w:t>
      </w:r>
      <w:r w:rsidRPr="00EB04AD">
        <w:t>Luonnonvarasuunnittelun etenemisestä vastasi</w:t>
      </w:r>
      <w:r w:rsidR="00B33AF3" w:rsidRPr="00EB04AD">
        <w:t>vat</w:t>
      </w:r>
      <w:r w:rsidRPr="00EB04AD">
        <w:t xml:space="preserve"> projektiryhmä</w:t>
      </w:r>
      <w:r w:rsidR="00B33AF3" w:rsidRPr="00EB04AD">
        <w:t xml:space="preserve"> ja ohjausryhmä</w:t>
      </w:r>
      <w:r w:rsidR="00E10D5B" w:rsidRPr="00EB04AD">
        <w:t>.</w:t>
      </w:r>
      <w:r w:rsidR="00B33AF3" w:rsidRPr="00EB04AD">
        <w:t xml:space="preserve"> </w:t>
      </w:r>
      <w:r w:rsidR="00317647" w:rsidRPr="00EB04AD">
        <w:t>M</w:t>
      </w:r>
      <w:r w:rsidRPr="00EB04AD">
        <w:t xml:space="preserve">olemmissa </w:t>
      </w:r>
      <w:r w:rsidR="00317647" w:rsidRPr="00EB04AD">
        <w:t xml:space="preserve">ryhmissä </w:t>
      </w:r>
      <w:r w:rsidRPr="00EB04AD">
        <w:t xml:space="preserve">oli </w:t>
      </w:r>
      <w:r w:rsidR="00E31409" w:rsidRPr="00EB04AD">
        <w:t xml:space="preserve">vähintään </w:t>
      </w:r>
      <w:r w:rsidR="00FA44E1" w:rsidRPr="00EB04AD">
        <w:t xml:space="preserve">yksi edustaja </w:t>
      </w:r>
      <w:r w:rsidRPr="00EB04AD">
        <w:t>Metsähallituksen Eräpalvelu</w:t>
      </w:r>
      <w:r w:rsidR="00BF107E" w:rsidRPr="00EB04AD">
        <w:t>is</w:t>
      </w:r>
      <w:r w:rsidRPr="00EB04AD">
        <w:t>t</w:t>
      </w:r>
      <w:r w:rsidR="00BF107E" w:rsidRPr="00EB04AD">
        <w:t>a</w:t>
      </w:r>
      <w:r w:rsidRPr="00EB04AD">
        <w:t>, Luontopalvelu</w:t>
      </w:r>
      <w:r w:rsidR="00BF107E" w:rsidRPr="00EB04AD">
        <w:t>is</w:t>
      </w:r>
      <w:r w:rsidRPr="00EB04AD">
        <w:t>t</w:t>
      </w:r>
      <w:r w:rsidR="00BF107E" w:rsidRPr="00EB04AD">
        <w:t>a</w:t>
      </w:r>
      <w:r w:rsidR="00317647" w:rsidRPr="00EB04AD">
        <w:t xml:space="preserve"> ja Kiinteistökehityksestä</w:t>
      </w:r>
      <w:r w:rsidR="00AD0F36" w:rsidRPr="00EB04AD">
        <w:t xml:space="preserve">, </w:t>
      </w:r>
      <w:r w:rsidR="00E40F9D" w:rsidRPr="00EB04AD">
        <w:t xml:space="preserve">ohjausryhmässä </w:t>
      </w:r>
      <w:r w:rsidR="00AD0F36" w:rsidRPr="00EB04AD">
        <w:t xml:space="preserve">oli </w:t>
      </w:r>
      <w:r w:rsidR="00E40F9D" w:rsidRPr="00EB04AD">
        <w:t xml:space="preserve">lisäksi </w:t>
      </w:r>
      <w:r w:rsidR="00AD0F36" w:rsidRPr="00EB04AD">
        <w:t xml:space="preserve">edustus </w:t>
      </w:r>
      <w:r w:rsidR="00E40F9D" w:rsidRPr="00EB04AD">
        <w:t xml:space="preserve">konsernitoiminnoista. </w:t>
      </w:r>
      <w:r w:rsidR="00425A25" w:rsidRPr="00EB04AD">
        <w:t>Metsähallitus Metsätalous Oy</w:t>
      </w:r>
      <w:r w:rsidR="002F7942" w:rsidRPr="00EB04AD">
        <w:t>:</w:t>
      </w:r>
      <w:r w:rsidR="00425A25" w:rsidRPr="00EB04AD">
        <w:t>n käytössä olevat maa-alueet merialueella eivät kuuluneet suunnittelualueeseen, joten sillä ei ollut edustajia ryhmissä.</w:t>
      </w:r>
    </w:p>
    <w:p w14:paraId="10961DBA" w14:textId="77777777" w:rsidR="00927936" w:rsidRPr="00EB04AD" w:rsidRDefault="00927936" w:rsidP="00F469EA"/>
    <w:p w14:paraId="29211EFF" w14:textId="5940DBED" w:rsidR="004765A3" w:rsidRPr="00EB04AD" w:rsidRDefault="00F469EA" w:rsidP="00F469EA">
      <w:r w:rsidRPr="00EB04AD">
        <w:t xml:space="preserve">Suunnittelua tehtiin </w:t>
      </w:r>
      <w:r w:rsidR="00927936" w:rsidRPr="00EB04AD">
        <w:t xml:space="preserve">yhteistyössä etenkin </w:t>
      </w:r>
      <w:r w:rsidR="009F7DD4" w:rsidRPr="00EB04AD">
        <w:t xml:space="preserve">eri valtakunnallisista </w:t>
      </w:r>
      <w:r w:rsidRPr="00EB04AD">
        <w:t xml:space="preserve">sidosryhmistä kootun yhteistyöryhmän kanssa. Lisäksi suunnitteluun osallistui </w:t>
      </w:r>
      <w:r w:rsidR="00DC1436" w:rsidRPr="00EB04AD">
        <w:t xml:space="preserve">neljä alueellista </w:t>
      </w:r>
      <w:r w:rsidRPr="00EB04AD">
        <w:t>ryhmää</w:t>
      </w:r>
      <w:r w:rsidR="00CC7805" w:rsidRPr="00EB04AD">
        <w:t xml:space="preserve"> </w:t>
      </w:r>
      <w:r w:rsidR="0022329D" w:rsidRPr="00EB04AD">
        <w:t>sekä</w:t>
      </w:r>
      <w:r w:rsidR="00CC7805" w:rsidRPr="00EB04AD">
        <w:t xml:space="preserve"> </w:t>
      </w:r>
      <w:r w:rsidR="00DC1436" w:rsidRPr="00EB04AD">
        <w:t>eräteema</w:t>
      </w:r>
      <w:r w:rsidR="00CC7805" w:rsidRPr="00EB04AD">
        <w:t xml:space="preserve">inen ryhmä. </w:t>
      </w:r>
      <w:r w:rsidR="00300C1D" w:rsidRPr="00EB04AD">
        <w:t xml:space="preserve">Yrityksiä ja kansalaisia </w:t>
      </w:r>
      <w:proofErr w:type="spellStart"/>
      <w:r w:rsidR="00300C1D" w:rsidRPr="00EB04AD">
        <w:t>osallistettiin</w:t>
      </w:r>
      <w:proofErr w:type="spellEnd"/>
      <w:r w:rsidR="00300C1D" w:rsidRPr="00EB04AD">
        <w:t xml:space="preserve"> digitaalisella </w:t>
      </w:r>
      <w:proofErr w:type="spellStart"/>
      <w:r w:rsidR="00FA44E1" w:rsidRPr="00EB04AD">
        <w:t>Howspace</w:t>
      </w:r>
      <w:proofErr w:type="spellEnd"/>
      <w:r w:rsidR="00FA44E1" w:rsidRPr="00EB04AD">
        <w:t>-alustalla</w:t>
      </w:r>
      <w:r w:rsidR="00300C1D" w:rsidRPr="00EB04AD">
        <w:t>.</w:t>
      </w:r>
      <w:r w:rsidRPr="00EB04AD">
        <w:t xml:space="preserve"> </w:t>
      </w:r>
      <w:r w:rsidR="00927936" w:rsidRPr="00EB04AD">
        <w:t xml:space="preserve">Puolustusvoimien ja Rajavartiolaitoksen kanssa käytiin erilliset keskustelut. </w:t>
      </w:r>
      <w:r w:rsidRPr="00EB04AD">
        <w:t>Suunnitteluprojektin lopputuloksena valmistui luonnonvarasuunnitelma kaudelle 20</w:t>
      </w:r>
      <w:r w:rsidR="004765A3" w:rsidRPr="00EB04AD">
        <w:t>24</w:t>
      </w:r>
      <w:r w:rsidRPr="00EB04AD">
        <w:t>–202</w:t>
      </w:r>
      <w:r w:rsidR="004765A3" w:rsidRPr="00EB04AD">
        <w:t>8</w:t>
      </w:r>
      <w:r w:rsidRPr="00EB04AD">
        <w:t xml:space="preserve">. Metsähallituksen hallitus vahvisti suunnitelman </w:t>
      </w:r>
      <w:r w:rsidR="004765A3" w:rsidRPr="00EB04AD">
        <w:t>marras</w:t>
      </w:r>
      <w:r w:rsidRPr="00EB04AD">
        <w:t>kuussa 20</w:t>
      </w:r>
      <w:r w:rsidR="004765A3" w:rsidRPr="00EB04AD">
        <w:t>23</w:t>
      </w:r>
      <w:r w:rsidRPr="00EB04AD">
        <w:t xml:space="preserve">. </w:t>
      </w:r>
    </w:p>
    <w:p w14:paraId="5D58BC42" w14:textId="77777777" w:rsidR="004765A3" w:rsidRPr="00EB04AD" w:rsidRDefault="004765A3" w:rsidP="00F469EA"/>
    <w:p w14:paraId="3B6E67E3" w14:textId="7C322374" w:rsidR="00E761B6" w:rsidRPr="00EB04AD" w:rsidRDefault="00F469EA" w:rsidP="005D0C05">
      <w:r w:rsidRPr="00EB04AD">
        <w:t xml:space="preserve">Nyt valmistunut luonnonvarasuunnitelma kuvaa ja ohjaa Metsähallituksen toimintaa, sen kehittymistä ja vaikuttavuutta </w:t>
      </w:r>
      <w:r w:rsidR="004765A3" w:rsidRPr="00EB04AD">
        <w:t>merialueella</w:t>
      </w:r>
      <w:r w:rsidRPr="00EB04AD">
        <w:t>.</w:t>
      </w:r>
    </w:p>
    <w:p w14:paraId="159454EC" w14:textId="77777777" w:rsidR="00E761B6" w:rsidRPr="00EB04AD" w:rsidRDefault="00E761B6" w:rsidP="00E761B6"/>
    <w:p w14:paraId="1BB24063" w14:textId="77777777" w:rsidR="005D0C05" w:rsidRPr="00EB04AD" w:rsidRDefault="005D0C05" w:rsidP="005D0C05">
      <w:pPr>
        <w:rPr>
          <w:lang w:eastAsia="fi-FI"/>
        </w:rPr>
      </w:pPr>
    </w:p>
    <w:p w14:paraId="205CD1D6" w14:textId="77777777" w:rsidR="005D0C05" w:rsidRPr="00EB04AD" w:rsidRDefault="005D0C05" w:rsidP="005D0C05">
      <w:pPr>
        <w:rPr>
          <w:lang w:eastAsia="fi-FI"/>
        </w:rPr>
      </w:pPr>
    </w:p>
    <w:p w14:paraId="23EAB73D" w14:textId="589B6082" w:rsidR="005D0C05" w:rsidRPr="00EB04AD" w:rsidRDefault="009B21BA" w:rsidP="005D0C05">
      <w:pPr>
        <w:tabs>
          <w:tab w:val="left" w:pos="2835"/>
        </w:tabs>
      </w:pPr>
      <w:r w:rsidRPr="00EB04AD">
        <w:rPr>
          <w:noProof/>
        </w:rPr>
        <w:lastRenderedPageBreak/>
        <mc:AlternateContent>
          <mc:Choice Requires="wps">
            <w:drawing>
              <wp:anchor distT="0" distB="0" distL="114300" distR="114300" simplePos="0" relativeHeight="251658240" behindDoc="0" locked="0" layoutInCell="1" allowOverlap="1" wp14:anchorId="3123D441" wp14:editId="16670377">
                <wp:simplePos x="0" y="0"/>
                <wp:positionH relativeFrom="column">
                  <wp:posOffset>3510101</wp:posOffset>
                </wp:positionH>
                <wp:positionV relativeFrom="paragraph">
                  <wp:posOffset>321466</wp:posOffset>
                </wp:positionV>
                <wp:extent cx="2217420" cy="2332495"/>
                <wp:effectExtent l="0" t="0" r="11430" b="10795"/>
                <wp:wrapNone/>
                <wp:docPr id="26" name="Rectangle 26"/>
                <wp:cNvGraphicFramePr/>
                <a:graphic xmlns:a="http://schemas.openxmlformats.org/drawingml/2006/main">
                  <a:graphicData uri="http://schemas.microsoft.com/office/word/2010/wordprocessingShape">
                    <wps:wsp>
                      <wps:cNvSpPr/>
                      <wps:spPr>
                        <a:xfrm>
                          <a:off x="0" y="0"/>
                          <a:ext cx="2217420" cy="233249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609CE9" w14:textId="77777777"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Projektiorganisaatio Projektisuunnitelma </w:t>
                            </w:r>
                          </w:p>
                          <w:p w14:paraId="01707F8A" w14:textId="5055CF07"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Projektin esittely </w:t>
                            </w:r>
                            <w:r w:rsidRPr="00D171B5">
                              <w:rPr>
                                <w:color w:val="000000" w:themeColor="text1"/>
                                <w:sz w:val="20"/>
                                <w:szCs w:val="20"/>
                                <w:u w:val="single"/>
                              </w:rPr>
                              <w:t>Pohjanmaa</w:t>
                            </w:r>
                            <w:r w:rsidR="000E7B02" w:rsidRPr="00D171B5">
                              <w:rPr>
                                <w:color w:val="000000" w:themeColor="text1"/>
                                <w:sz w:val="20"/>
                                <w:szCs w:val="20"/>
                                <w:u w:val="single"/>
                              </w:rPr>
                              <w:t>–</w:t>
                            </w:r>
                            <w:r w:rsidRPr="00D171B5">
                              <w:rPr>
                                <w:color w:val="000000" w:themeColor="text1"/>
                                <w:sz w:val="20"/>
                                <w:szCs w:val="20"/>
                                <w:u w:val="single"/>
                              </w:rPr>
                              <w:t xml:space="preserve">Kainuun 6/2022 </w:t>
                            </w:r>
                            <w:r w:rsidRPr="00EB253D">
                              <w:rPr>
                                <w:color w:val="000000" w:themeColor="text1"/>
                                <w:sz w:val="20"/>
                                <w:szCs w:val="20"/>
                              </w:rPr>
                              <w:t xml:space="preserve">ja Lapin 9/2022 neuvottelukunnille </w:t>
                            </w:r>
                          </w:p>
                          <w:p w14:paraId="53D980B6" w14:textId="65C6461F"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Yhteistyöryhmän jäsenten ennakkohaastattelut </w:t>
                            </w:r>
                            <w:r w:rsidRPr="00D171B5">
                              <w:rPr>
                                <w:color w:val="000000" w:themeColor="text1"/>
                                <w:sz w:val="20"/>
                                <w:szCs w:val="20"/>
                              </w:rPr>
                              <w:t>8</w:t>
                            </w:r>
                            <w:r w:rsidR="006B56C4" w:rsidRPr="00D171B5">
                              <w:rPr>
                                <w:color w:val="000000" w:themeColor="text1"/>
                                <w:sz w:val="20"/>
                                <w:szCs w:val="20"/>
                              </w:rPr>
                              <w:t>–</w:t>
                            </w:r>
                            <w:r w:rsidRPr="00D171B5">
                              <w:rPr>
                                <w:color w:val="000000" w:themeColor="text1"/>
                                <w:sz w:val="20"/>
                                <w:szCs w:val="20"/>
                              </w:rPr>
                              <w:t>9</w:t>
                            </w:r>
                            <w:r w:rsidRPr="00EB253D">
                              <w:rPr>
                                <w:color w:val="000000" w:themeColor="text1"/>
                                <w:sz w:val="20"/>
                                <w:szCs w:val="20"/>
                              </w:rPr>
                              <w:t xml:space="preserve">/2022 </w:t>
                            </w:r>
                          </w:p>
                          <w:p w14:paraId="5A2BAD12" w14:textId="77777777" w:rsidR="005D0C05" w:rsidRPr="00EB253D" w:rsidRDefault="005D0C05" w:rsidP="005D0C05">
                            <w:pPr>
                              <w:jc w:val="center"/>
                              <w:rPr>
                                <w:color w:val="000000" w:themeColor="text1"/>
                                <w:sz w:val="20"/>
                                <w:szCs w:val="20"/>
                              </w:rPr>
                            </w:pPr>
                            <w:r w:rsidRPr="00EB253D">
                              <w:rPr>
                                <w:color w:val="000000" w:themeColor="text1"/>
                                <w:sz w:val="20"/>
                                <w:szCs w:val="20"/>
                              </w:rPr>
                              <w:t>YHTEISTYÖRYHMÄN I TYÖPAJA 28.9.2022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3D441" id="Rectangle 26" o:spid="_x0000_s1026" style="position:absolute;margin-left:276.4pt;margin-top:25.3pt;width:174.6pt;height:18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" fillcolor="white [3212]" strokecolor="#004822 [1604]" strokeweight="2pt">
                <v:textbox>
                  <w:txbxContent>
                    <w:p w14:paraId="5C609CE9" w14:textId="77777777"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Projektiorganisaatio Projektisuunnitelma </w:t>
                      </w:r>
                    </w:p>
                    <w:p w14:paraId="01707F8A" w14:textId="5055CF07"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Projektin esittely </w:t>
                      </w:r>
                      <w:r w:rsidRPr="00D171B5">
                        <w:rPr>
                          <w:color w:val="000000" w:themeColor="text1"/>
                          <w:sz w:val="20"/>
                          <w:szCs w:val="20"/>
                          <w:u w:val="single"/>
                        </w:rPr>
                        <w:t>Pohjanmaa</w:t>
                      </w:r>
                      <w:r w:rsidR="000E7B02" w:rsidRPr="00D171B5">
                        <w:rPr>
                          <w:color w:val="000000" w:themeColor="text1"/>
                          <w:sz w:val="20"/>
                          <w:szCs w:val="20"/>
                          <w:u w:val="single"/>
                        </w:rPr>
                        <w:t>–</w:t>
                      </w:r>
                      <w:r w:rsidRPr="00D171B5">
                        <w:rPr>
                          <w:color w:val="000000" w:themeColor="text1"/>
                          <w:sz w:val="20"/>
                          <w:szCs w:val="20"/>
                          <w:u w:val="single"/>
                        </w:rPr>
                        <w:t xml:space="preserve">Kainuun 6/2022 </w:t>
                      </w:r>
                      <w:r w:rsidRPr="00EB253D">
                        <w:rPr>
                          <w:color w:val="000000" w:themeColor="text1"/>
                          <w:sz w:val="20"/>
                          <w:szCs w:val="20"/>
                        </w:rPr>
                        <w:t xml:space="preserve">ja Lapin 9/2022 neuvottelukunnille </w:t>
                      </w:r>
                    </w:p>
                    <w:p w14:paraId="53D980B6" w14:textId="65C6461F"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Yhteistyöryhmän jäsenten ennakkohaastattelut </w:t>
                      </w:r>
                      <w:r w:rsidRPr="00D171B5">
                        <w:rPr>
                          <w:color w:val="000000" w:themeColor="text1"/>
                          <w:sz w:val="20"/>
                          <w:szCs w:val="20"/>
                        </w:rPr>
                        <w:t>8</w:t>
                      </w:r>
                      <w:r w:rsidR="006B56C4" w:rsidRPr="00D171B5">
                        <w:rPr>
                          <w:color w:val="000000" w:themeColor="text1"/>
                          <w:sz w:val="20"/>
                          <w:szCs w:val="20"/>
                        </w:rPr>
                        <w:t>–</w:t>
                      </w:r>
                      <w:r w:rsidRPr="00D171B5">
                        <w:rPr>
                          <w:color w:val="000000" w:themeColor="text1"/>
                          <w:sz w:val="20"/>
                          <w:szCs w:val="20"/>
                        </w:rPr>
                        <w:t>9</w:t>
                      </w:r>
                      <w:r w:rsidRPr="00EB253D">
                        <w:rPr>
                          <w:color w:val="000000" w:themeColor="text1"/>
                          <w:sz w:val="20"/>
                          <w:szCs w:val="20"/>
                        </w:rPr>
                        <w:t xml:space="preserve">/2022 </w:t>
                      </w:r>
                    </w:p>
                    <w:p w14:paraId="5A2BAD12" w14:textId="77777777" w:rsidR="005D0C05" w:rsidRPr="00EB253D" w:rsidRDefault="005D0C05" w:rsidP="005D0C05">
                      <w:pPr>
                        <w:jc w:val="center"/>
                        <w:rPr>
                          <w:color w:val="000000" w:themeColor="text1"/>
                          <w:sz w:val="20"/>
                          <w:szCs w:val="20"/>
                        </w:rPr>
                      </w:pPr>
                      <w:r w:rsidRPr="00EB253D">
                        <w:rPr>
                          <w:color w:val="000000" w:themeColor="text1"/>
                          <w:sz w:val="20"/>
                          <w:szCs w:val="20"/>
                        </w:rPr>
                        <w:t>YHTEISTYÖRYHMÄN I TYÖPAJA 28.9.2022</w:t>
                      </w:r>
                    </w:p>
                  </w:txbxContent>
                </v:textbox>
              </v:rect>
            </w:pict>
          </mc:Fallback>
        </mc:AlternateContent>
      </w:r>
      <w:r w:rsidR="00EB253D" w:rsidRPr="00EB04AD">
        <w:rPr>
          <w:noProof/>
        </w:rPr>
        <mc:AlternateContent>
          <mc:Choice Requires="wps">
            <w:drawing>
              <wp:anchor distT="0" distB="0" distL="114300" distR="114300" simplePos="0" relativeHeight="251658245" behindDoc="0" locked="0" layoutInCell="1" allowOverlap="1" wp14:anchorId="724A55D8" wp14:editId="517E6728">
                <wp:simplePos x="0" y="0"/>
                <wp:positionH relativeFrom="column">
                  <wp:posOffset>1538052</wp:posOffset>
                </wp:positionH>
                <wp:positionV relativeFrom="paragraph">
                  <wp:posOffset>3203257</wp:posOffset>
                </wp:positionV>
                <wp:extent cx="444855" cy="303019"/>
                <wp:effectExtent l="0" t="24448" r="45403" b="26352"/>
                <wp:wrapNone/>
                <wp:docPr id="21" name="Arrow: Right 21"/>
                <wp:cNvGraphicFramePr/>
                <a:graphic xmlns:a="http://schemas.openxmlformats.org/drawingml/2006/main">
                  <a:graphicData uri="http://schemas.microsoft.com/office/word/2010/wordprocessingShape">
                    <wps:wsp>
                      <wps:cNvSpPr/>
                      <wps:spPr>
                        <a:xfrm rot="16200000">
                          <a:off x="0" y="0"/>
                          <a:ext cx="444855" cy="303019"/>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6B7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1" o:spid="_x0000_s1026" type="#_x0000_t13" style="position:absolute;margin-left:121.1pt;margin-top:252.2pt;width:35.05pt;height:23.85pt;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" adj="14243" fillcolor="white [3212]" strokecolor="#004822 [1604]" strokeweight="2pt"/>
            </w:pict>
          </mc:Fallback>
        </mc:AlternateContent>
      </w:r>
      <w:r w:rsidR="00EB253D" w:rsidRPr="00EB04AD">
        <w:rPr>
          <w:noProof/>
        </w:rPr>
        <mc:AlternateContent>
          <mc:Choice Requires="wps">
            <w:drawing>
              <wp:anchor distT="0" distB="0" distL="114300" distR="114300" simplePos="0" relativeHeight="251658243" behindDoc="0" locked="0" layoutInCell="1" allowOverlap="1" wp14:anchorId="00E6F6C4" wp14:editId="3633F838">
                <wp:simplePos x="0" y="0"/>
                <wp:positionH relativeFrom="column">
                  <wp:posOffset>581768</wp:posOffset>
                </wp:positionH>
                <wp:positionV relativeFrom="paragraph">
                  <wp:posOffset>326627</wp:posOffset>
                </wp:positionV>
                <wp:extent cx="2320925" cy="2781946"/>
                <wp:effectExtent l="0" t="0" r="22225" b="18415"/>
                <wp:wrapNone/>
                <wp:docPr id="27" name="Rectangle 27"/>
                <wp:cNvGraphicFramePr/>
                <a:graphic xmlns:a="http://schemas.openxmlformats.org/drawingml/2006/main">
                  <a:graphicData uri="http://schemas.microsoft.com/office/word/2010/wordprocessingShape">
                    <wps:wsp>
                      <wps:cNvSpPr/>
                      <wps:spPr>
                        <a:xfrm>
                          <a:off x="0" y="0"/>
                          <a:ext cx="2320925" cy="278194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7791B4" w14:textId="21304E5E" w:rsidR="005D0C05" w:rsidRPr="00EB253D" w:rsidRDefault="005D0C05" w:rsidP="00EB253D">
                            <w:pPr>
                              <w:spacing w:after="120"/>
                              <w:jc w:val="center"/>
                              <w:rPr>
                                <w:color w:val="000000" w:themeColor="text1"/>
                                <w:sz w:val="20"/>
                                <w:szCs w:val="20"/>
                              </w:rPr>
                            </w:pPr>
                            <w:r w:rsidRPr="00EB253D">
                              <w:rPr>
                                <w:color w:val="000000" w:themeColor="text1"/>
                                <w:sz w:val="20"/>
                                <w:szCs w:val="20"/>
                              </w:rPr>
                              <w:t>METSÄHALLITUKSEN HALLITUS HYVÄKSY</w:t>
                            </w:r>
                            <w:r w:rsidR="00D171B5">
                              <w:rPr>
                                <w:color w:val="000000" w:themeColor="text1"/>
                                <w:sz w:val="20"/>
                                <w:szCs w:val="20"/>
                              </w:rPr>
                              <w:t>I</w:t>
                            </w:r>
                            <w:r w:rsidRPr="00EB253D">
                              <w:rPr>
                                <w:color w:val="000000" w:themeColor="text1"/>
                                <w:sz w:val="20"/>
                                <w:szCs w:val="20"/>
                              </w:rPr>
                              <w:t xml:space="preserve"> SUUNNITELMAN 23.11.2023</w:t>
                            </w:r>
                          </w:p>
                          <w:p w14:paraId="181D6ACE" w14:textId="77777777" w:rsidR="005D0C05" w:rsidRPr="00EB253D" w:rsidRDefault="005D0C05" w:rsidP="00EB253D">
                            <w:pPr>
                              <w:spacing w:after="240"/>
                              <w:jc w:val="center"/>
                              <w:rPr>
                                <w:color w:val="000000" w:themeColor="text1"/>
                                <w:sz w:val="20"/>
                                <w:szCs w:val="20"/>
                              </w:rPr>
                            </w:pPr>
                            <w:r w:rsidRPr="00EB253D">
                              <w:rPr>
                                <w:color w:val="000000" w:themeColor="text1"/>
                                <w:sz w:val="20"/>
                                <w:szCs w:val="20"/>
                              </w:rPr>
                              <w:t>Metsähallituksen johtoryhmän ja hallituksen linjaukset 10/2023</w:t>
                            </w:r>
                          </w:p>
                          <w:p w14:paraId="3B970E18" w14:textId="52E132EC"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Lausunnot </w:t>
                            </w:r>
                            <w:r w:rsidRPr="00EB253D" w:rsidDel="000B1F5E">
                              <w:rPr>
                                <w:color w:val="000000" w:themeColor="text1"/>
                                <w:sz w:val="20"/>
                                <w:szCs w:val="20"/>
                              </w:rPr>
                              <w:t>6</w:t>
                            </w:r>
                            <w:r w:rsidR="000B1F5E" w:rsidRPr="00EB253D">
                              <w:rPr>
                                <w:color w:val="000000" w:themeColor="text1"/>
                                <w:sz w:val="20"/>
                                <w:szCs w:val="20"/>
                              </w:rPr>
                              <w:t>–9</w:t>
                            </w:r>
                            <w:r w:rsidRPr="00EB253D">
                              <w:rPr>
                                <w:color w:val="000000" w:themeColor="text1"/>
                                <w:sz w:val="20"/>
                                <w:szCs w:val="20"/>
                              </w:rPr>
                              <w:t>/2023</w:t>
                            </w:r>
                          </w:p>
                          <w:p w14:paraId="2D047D78" w14:textId="246B6CAA" w:rsidR="005D0C05" w:rsidRPr="00EB253D" w:rsidRDefault="005D0C05" w:rsidP="00EB253D">
                            <w:pPr>
                              <w:spacing w:after="240"/>
                              <w:jc w:val="center"/>
                              <w:rPr>
                                <w:color w:val="000000" w:themeColor="text1"/>
                                <w:sz w:val="20"/>
                                <w:szCs w:val="20"/>
                              </w:rPr>
                            </w:pPr>
                            <w:r w:rsidRPr="00EB253D">
                              <w:rPr>
                                <w:color w:val="000000" w:themeColor="text1"/>
                                <w:sz w:val="20"/>
                                <w:szCs w:val="20"/>
                              </w:rPr>
                              <w:t>Suunnitelman lausuntoversion esittely ja kommentointi Metsähallituksen johdo</w:t>
                            </w:r>
                            <w:r w:rsidR="00EC684B">
                              <w:rPr>
                                <w:color w:val="000000" w:themeColor="text1"/>
                                <w:sz w:val="20"/>
                                <w:szCs w:val="20"/>
                              </w:rPr>
                              <w:t>lle</w:t>
                            </w:r>
                            <w:r w:rsidRPr="00EB253D">
                              <w:rPr>
                                <w:color w:val="000000" w:themeColor="text1"/>
                                <w:sz w:val="20"/>
                                <w:szCs w:val="20"/>
                              </w:rPr>
                              <w:t xml:space="preserve"> 5/2023</w:t>
                            </w:r>
                          </w:p>
                          <w:p w14:paraId="204E3AC3" w14:textId="77777777" w:rsidR="005D0C05" w:rsidRPr="00EB253D" w:rsidRDefault="005D0C05" w:rsidP="005D0C05">
                            <w:pPr>
                              <w:jc w:val="center"/>
                              <w:rPr>
                                <w:color w:val="000000" w:themeColor="text1"/>
                                <w:sz w:val="20"/>
                                <w:szCs w:val="20"/>
                              </w:rPr>
                            </w:pPr>
                            <w:r w:rsidRPr="00EB253D">
                              <w:rPr>
                                <w:color w:val="000000" w:themeColor="text1"/>
                                <w:sz w:val="20"/>
                                <w:szCs w:val="20"/>
                              </w:rPr>
                              <w:t>Yhteistyöryhmän toiveet Metsähallituksen hallituksessa 4/2023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F6C4" id="Rectangle 27" o:spid="_x0000_s1027" style="position:absolute;margin-left:45.8pt;margin-top:25.7pt;width:182.75pt;height:219.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" fillcolor="white [3212]" strokecolor="#004822 [1604]" strokeweight="2pt">
                <v:textbox>
                  <w:txbxContent>
                    <w:p w14:paraId="3A7791B4" w14:textId="21304E5E" w:rsidR="005D0C05" w:rsidRPr="00EB253D" w:rsidRDefault="005D0C05" w:rsidP="00EB253D">
                      <w:pPr>
                        <w:spacing w:after="120"/>
                        <w:jc w:val="center"/>
                        <w:rPr>
                          <w:color w:val="000000" w:themeColor="text1"/>
                          <w:sz w:val="20"/>
                          <w:szCs w:val="20"/>
                        </w:rPr>
                      </w:pPr>
                      <w:r w:rsidRPr="00EB253D">
                        <w:rPr>
                          <w:color w:val="000000" w:themeColor="text1"/>
                          <w:sz w:val="20"/>
                          <w:szCs w:val="20"/>
                        </w:rPr>
                        <w:t>METSÄHALLITUKSEN HALLITUS HYVÄKSY</w:t>
                      </w:r>
                      <w:r w:rsidR="00D171B5">
                        <w:rPr>
                          <w:color w:val="000000" w:themeColor="text1"/>
                          <w:sz w:val="20"/>
                          <w:szCs w:val="20"/>
                        </w:rPr>
                        <w:t>I</w:t>
                      </w:r>
                      <w:r w:rsidRPr="00EB253D">
                        <w:rPr>
                          <w:color w:val="000000" w:themeColor="text1"/>
                          <w:sz w:val="20"/>
                          <w:szCs w:val="20"/>
                        </w:rPr>
                        <w:t xml:space="preserve"> SUUNNITELMAN 23.11.2023</w:t>
                      </w:r>
                    </w:p>
                    <w:p w14:paraId="181D6ACE" w14:textId="77777777" w:rsidR="005D0C05" w:rsidRPr="00EB253D" w:rsidRDefault="005D0C05" w:rsidP="00EB253D">
                      <w:pPr>
                        <w:spacing w:after="240"/>
                        <w:jc w:val="center"/>
                        <w:rPr>
                          <w:color w:val="000000" w:themeColor="text1"/>
                          <w:sz w:val="20"/>
                          <w:szCs w:val="20"/>
                        </w:rPr>
                      </w:pPr>
                      <w:r w:rsidRPr="00EB253D">
                        <w:rPr>
                          <w:color w:val="000000" w:themeColor="text1"/>
                          <w:sz w:val="20"/>
                          <w:szCs w:val="20"/>
                        </w:rPr>
                        <w:t>Metsähallituksen johtoryhmän ja hallituksen linjaukset 10/2023</w:t>
                      </w:r>
                    </w:p>
                    <w:p w14:paraId="3B970E18" w14:textId="52E132EC"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Lausunnot </w:t>
                      </w:r>
                      <w:r w:rsidRPr="00EB253D" w:rsidDel="000B1F5E">
                        <w:rPr>
                          <w:color w:val="000000" w:themeColor="text1"/>
                          <w:sz w:val="20"/>
                          <w:szCs w:val="20"/>
                        </w:rPr>
                        <w:t>6</w:t>
                      </w:r>
                      <w:r w:rsidR="000B1F5E" w:rsidRPr="00EB253D">
                        <w:rPr>
                          <w:color w:val="000000" w:themeColor="text1"/>
                          <w:sz w:val="20"/>
                          <w:szCs w:val="20"/>
                        </w:rPr>
                        <w:t>–9</w:t>
                      </w:r>
                      <w:r w:rsidRPr="00EB253D">
                        <w:rPr>
                          <w:color w:val="000000" w:themeColor="text1"/>
                          <w:sz w:val="20"/>
                          <w:szCs w:val="20"/>
                        </w:rPr>
                        <w:t>/2023</w:t>
                      </w:r>
                    </w:p>
                    <w:p w14:paraId="2D047D78" w14:textId="246B6CAA" w:rsidR="005D0C05" w:rsidRPr="00EB253D" w:rsidRDefault="005D0C05" w:rsidP="00EB253D">
                      <w:pPr>
                        <w:spacing w:after="240"/>
                        <w:jc w:val="center"/>
                        <w:rPr>
                          <w:color w:val="000000" w:themeColor="text1"/>
                          <w:sz w:val="20"/>
                          <w:szCs w:val="20"/>
                        </w:rPr>
                      </w:pPr>
                      <w:r w:rsidRPr="00EB253D">
                        <w:rPr>
                          <w:color w:val="000000" w:themeColor="text1"/>
                          <w:sz w:val="20"/>
                          <w:szCs w:val="20"/>
                        </w:rPr>
                        <w:t>Suunnitelman lausuntoversion esittely ja kommentointi Metsähallituksen johdo</w:t>
                      </w:r>
                      <w:r w:rsidR="00EC684B">
                        <w:rPr>
                          <w:color w:val="000000" w:themeColor="text1"/>
                          <w:sz w:val="20"/>
                          <w:szCs w:val="20"/>
                        </w:rPr>
                        <w:t>lle</w:t>
                      </w:r>
                      <w:r w:rsidRPr="00EB253D">
                        <w:rPr>
                          <w:color w:val="000000" w:themeColor="text1"/>
                          <w:sz w:val="20"/>
                          <w:szCs w:val="20"/>
                        </w:rPr>
                        <w:t xml:space="preserve"> 5/2023</w:t>
                      </w:r>
                    </w:p>
                    <w:p w14:paraId="204E3AC3" w14:textId="77777777" w:rsidR="005D0C05" w:rsidRPr="00EB253D" w:rsidRDefault="005D0C05" w:rsidP="005D0C05">
                      <w:pPr>
                        <w:jc w:val="center"/>
                        <w:rPr>
                          <w:color w:val="000000" w:themeColor="text1"/>
                          <w:sz w:val="20"/>
                          <w:szCs w:val="20"/>
                        </w:rPr>
                      </w:pPr>
                      <w:r w:rsidRPr="00EB253D">
                        <w:rPr>
                          <w:color w:val="000000" w:themeColor="text1"/>
                          <w:sz w:val="20"/>
                          <w:szCs w:val="20"/>
                        </w:rPr>
                        <w:t>Yhteistyöryhmän toiveet Metsähallituksen hallituksessa 4/2023</w:t>
                      </w:r>
                    </w:p>
                  </w:txbxContent>
                </v:textbox>
              </v:rect>
            </w:pict>
          </mc:Fallback>
        </mc:AlternateContent>
      </w:r>
      <w:r w:rsidR="00EB253D" w:rsidRPr="00EB04AD">
        <w:rPr>
          <w:noProof/>
        </w:rPr>
        <mc:AlternateContent>
          <mc:Choice Requires="wps">
            <w:drawing>
              <wp:anchor distT="0" distB="0" distL="114300" distR="114300" simplePos="0" relativeHeight="251658242" behindDoc="0" locked="0" layoutInCell="1" allowOverlap="1" wp14:anchorId="55F7197B" wp14:editId="21917A38">
                <wp:simplePos x="0" y="0"/>
                <wp:positionH relativeFrom="column">
                  <wp:posOffset>643761</wp:posOffset>
                </wp:positionH>
                <wp:positionV relativeFrom="paragraph">
                  <wp:posOffset>3581271</wp:posOffset>
                </wp:positionV>
                <wp:extent cx="2194560" cy="2403819"/>
                <wp:effectExtent l="0" t="0" r="15240" b="15875"/>
                <wp:wrapNone/>
                <wp:docPr id="23" name="Rectangle 23"/>
                <wp:cNvGraphicFramePr/>
                <a:graphic xmlns:a="http://schemas.openxmlformats.org/drawingml/2006/main">
                  <a:graphicData uri="http://schemas.microsoft.com/office/word/2010/wordprocessingShape">
                    <wps:wsp>
                      <wps:cNvSpPr/>
                      <wps:spPr>
                        <a:xfrm>
                          <a:off x="0" y="0"/>
                          <a:ext cx="2194560" cy="240381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7060AF" w14:textId="77777777" w:rsidR="005D0C05" w:rsidRPr="00EB253D" w:rsidRDefault="005D0C05" w:rsidP="00EB253D">
                            <w:pPr>
                              <w:spacing w:after="120"/>
                              <w:jc w:val="center"/>
                              <w:rPr>
                                <w:color w:val="000000" w:themeColor="text1"/>
                                <w:sz w:val="20"/>
                                <w:szCs w:val="20"/>
                              </w:rPr>
                            </w:pPr>
                            <w:r w:rsidRPr="00EB253D">
                              <w:rPr>
                                <w:color w:val="000000" w:themeColor="text1"/>
                                <w:sz w:val="20"/>
                                <w:szCs w:val="20"/>
                              </w:rPr>
                              <w:t xml:space="preserve">YHTEISTYÖRYHMÄN III TYÖPAJA 18.4.2023 </w:t>
                            </w:r>
                          </w:p>
                          <w:p w14:paraId="1A39E388" w14:textId="77777777" w:rsidR="005D0C05" w:rsidRPr="00EB253D" w:rsidRDefault="005D0C05" w:rsidP="00EB253D">
                            <w:pPr>
                              <w:spacing w:after="120"/>
                              <w:jc w:val="center"/>
                              <w:rPr>
                                <w:color w:val="000000" w:themeColor="text1"/>
                                <w:sz w:val="20"/>
                                <w:szCs w:val="20"/>
                              </w:rPr>
                            </w:pPr>
                            <w:r w:rsidRPr="00EB253D">
                              <w:rPr>
                                <w:color w:val="000000" w:themeColor="text1"/>
                                <w:sz w:val="20"/>
                                <w:szCs w:val="20"/>
                              </w:rPr>
                              <w:t>Sidosryhmien toiveet Metsähallituksen johdossa 3/2023</w:t>
                            </w:r>
                          </w:p>
                          <w:p w14:paraId="39DA9699" w14:textId="28343D7F"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KANSALAISTEN JA YRITYSTEN DIGITAALISET KESKUSTELUALUSTAT </w:t>
                            </w:r>
                            <w:r w:rsidR="0044294B" w:rsidRPr="00D171B5">
                              <w:rPr>
                                <w:color w:val="000000" w:themeColor="text1"/>
                                <w:sz w:val="20"/>
                                <w:szCs w:val="20"/>
                              </w:rPr>
                              <w:t>KIINNI</w:t>
                            </w:r>
                            <w:r w:rsidRPr="00EB253D">
                              <w:rPr>
                                <w:color w:val="000000" w:themeColor="text1"/>
                                <w:sz w:val="20"/>
                                <w:szCs w:val="20"/>
                              </w:rPr>
                              <w:t xml:space="preserve"> 2/2023 </w:t>
                            </w:r>
                          </w:p>
                          <w:p w14:paraId="11D03C48" w14:textId="6B5E43E1" w:rsidR="005D0C05" w:rsidRPr="00EB253D" w:rsidRDefault="005D0C05" w:rsidP="005D0C05">
                            <w:pPr>
                              <w:jc w:val="center"/>
                              <w:rPr>
                                <w:color w:val="000000" w:themeColor="text1"/>
                                <w:sz w:val="20"/>
                                <w:szCs w:val="20"/>
                              </w:rPr>
                            </w:pPr>
                            <w:r w:rsidRPr="00EB253D">
                              <w:rPr>
                                <w:color w:val="000000" w:themeColor="text1"/>
                                <w:sz w:val="20"/>
                                <w:szCs w:val="20"/>
                              </w:rPr>
                              <w:t>YHTEISTYÖRYHMÄN II TYÖPAJA 26.1</w:t>
                            </w:r>
                            <w:r w:rsidRPr="00D171B5">
                              <w:rPr>
                                <w:color w:val="000000" w:themeColor="text1"/>
                                <w:sz w:val="20"/>
                                <w:szCs w:val="20"/>
                              </w:rPr>
                              <w:t>.202</w:t>
                            </w:r>
                            <w:r w:rsidR="00D171B5" w:rsidRPr="00D171B5">
                              <w:rPr>
                                <w:color w:val="000000" w:themeColor="text1"/>
                                <w:sz w:val="20"/>
                                <w:szCs w:val="20"/>
                              </w:rPr>
                              <w:t>3</w:t>
                            </w:r>
                          </w:p>
                          <w:p w14:paraId="7CA561AE" w14:textId="77777777" w:rsidR="005D0C05" w:rsidRPr="00360DFB" w:rsidRDefault="005D0C05" w:rsidP="005D0C0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7197B" id="Rectangle 23" o:spid="_x0000_s1028" style="position:absolute;margin-left:50.7pt;margin-top:282pt;width:172.8pt;height:18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" fillcolor="white [3212]" strokecolor="#004822 [1604]" strokeweight="2pt">
                <v:textbox>
                  <w:txbxContent>
                    <w:p w14:paraId="487060AF" w14:textId="77777777" w:rsidR="005D0C05" w:rsidRPr="00EB253D" w:rsidRDefault="005D0C05" w:rsidP="00EB253D">
                      <w:pPr>
                        <w:spacing w:after="120"/>
                        <w:jc w:val="center"/>
                        <w:rPr>
                          <w:color w:val="000000" w:themeColor="text1"/>
                          <w:sz w:val="20"/>
                          <w:szCs w:val="20"/>
                        </w:rPr>
                      </w:pPr>
                      <w:r w:rsidRPr="00EB253D">
                        <w:rPr>
                          <w:color w:val="000000" w:themeColor="text1"/>
                          <w:sz w:val="20"/>
                          <w:szCs w:val="20"/>
                        </w:rPr>
                        <w:t xml:space="preserve">YHTEISTYÖRYHMÄN III TYÖPAJA 18.4.2023 </w:t>
                      </w:r>
                    </w:p>
                    <w:p w14:paraId="1A39E388" w14:textId="77777777" w:rsidR="005D0C05" w:rsidRPr="00EB253D" w:rsidRDefault="005D0C05" w:rsidP="00EB253D">
                      <w:pPr>
                        <w:spacing w:after="120"/>
                        <w:jc w:val="center"/>
                        <w:rPr>
                          <w:color w:val="000000" w:themeColor="text1"/>
                          <w:sz w:val="20"/>
                          <w:szCs w:val="20"/>
                        </w:rPr>
                      </w:pPr>
                      <w:r w:rsidRPr="00EB253D">
                        <w:rPr>
                          <w:color w:val="000000" w:themeColor="text1"/>
                          <w:sz w:val="20"/>
                          <w:szCs w:val="20"/>
                        </w:rPr>
                        <w:t>Sidosryhmien toiveet Metsähallituksen johdossa 3/2023</w:t>
                      </w:r>
                    </w:p>
                    <w:p w14:paraId="39DA9699" w14:textId="28343D7F" w:rsidR="005D0C05" w:rsidRPr="00EB253D" w:rsidRDefault="005D0C05" w:rsidP="00EB253D">
                      <w:pPr>
                        <w:spacing w:after="240"/>
                        <w:jc w:val="center"/>
                        <w:rPr>
                          <w:color w:val="000000" w:themeColor="text1"/>
                          <w:sz w:val="20"/>
                          <w:szCs w:val="20"/>
                        </w:rPr>
                      </w:pPr>
                      <w:r w:rsidRPr="00EB253D">
                        <w:rPr>
                          <w:color w:val="000000" w:themeColor="text1"/>
                          <w:sz w:val="20"/>
                          <w:szCs w:val="20"/>
                        </w:rPr>
                        <w:t xml:space="preserve">KANSALAISTEN JA YRITYSTEN DIGITAALISET KESKUSTELUALUSTAT </w:t>
                      </w:r>
                      <w:r w:rsidR="0044294B" w:rsidRPr="00D171B5">
                        <w:rPr>
                          <w:color w:val="000000" w:themeColor="text1"/>
                          <w:sz w:val="20"/>
                          <w:szCs w:val="20"/>
                        </w:rPr>
                        <w:t>KIINNI</w:t>
                      </w:r>
                      <w:r w:rsidRPr="00EB253D">
                        <w:rPr>
                          <w:color w:val="000000" w:themeColor="text1"/>
                          <w:sz w:val="20"/>
                          <w:szCs w:val="20"/>
                        </w:rPr>
                        <w:t xml:space="preserve"> 2/2023 </w:t>
                      </w:r>
                    </w:p>
                    <w:p w14:paraId="11D03C48" w14:textId="6B5E43E1" w:rsidR="005D0C05" w:rsidRPr="00EB253D" w:rsidRDefault="005D0C05" w:rsidP="005D0C05">
                      <w:pPr>
                        <w:jc w:val="center"/>
                        <w:rPr>
                          <w:color w:val="000000" w:themeColor="text1"/>
                          <w:sz w:val="20"/>
                          <w:szCs w:val="20"/>
                        </w:rPr>
                      </w:pPr>
                      <w:r w:rsidRPr="00EB253D">
                        <w:rPr>
                          <w:color w:val="000000" w:themeColor="text1"/>
                          <w:sz w:val="20"/>
                          <w:szCs w:val="20"/>
                        </w:rPr>
                        <w:t>YHTEISTYÖRYHMÄN II TYÖPAJA 26.1</w:t>
                      </w:r>
                      <w:r w:rsidRPr="00D171B5">
                        <w:rPr>
                          <w:color w:val="000000" w:themeColor="text1"/>
                          <w:sz w:val="20"/>
                          <w:szCs w:val="20"/>
                        </w:rPr>
                        <w:t>.202</w:t>
                      </w:r>
                      <w:r w:rsidR="00D171B5" w:rsidRPr="00D171B5">
                        <w:rPr>
                          <w:color w:val="000000" w:themeColor="text1"/>
                          <w:sz w:val="20"/>
                          <w:szCs w:val="20"/>
                        </w:rPr>
                        <w:t>3</w:t>
                      </w:r>
                    </w:p>
                    <w:p w14:paraId="7CA561AE" w14:textId="77777777" w:rsidR="005D0C05" w:rsidRPr="00360DFB" w:rsidRDefault="005D0C05" w:rsidP="005D0C05">
                      <w:pPr>
                        <w:jc w:val="center"/>
                        <w:rPr>
                          <w:color w:val="000000" w:themeColor="text1"/>
                        </w:rPr>
                      </w:pPr>
                    </w:p>
                  </w:txbxContent>
                </v:textbox>
              </v:rect>
            </w:pict>
          </mc:Fallback>
        </mc:AlternateContent>
      </w:r>
      <w:r w:rsidR="005D0C05" w:rsidRPr="00EB04AD">
        <w:rPr>
          <w:noProof/>
        </w:rPr>
        <mc:AlternateContent>
          <mc:Choice Requires="wps">
            <w:drawing>
              <wp:anchor distT="0" distB="0" distL="114300" distR="114300" simplePos="0" relativeHeight="251658241" behindDoc="0" locked="0" layoutInCell="1" allowOverlap="1" wp14:anchorId="6D841BA4" wp14:editId="6C904941">
                <wp:simplePos x="0" y="0"/>
                <wp:positionH relativeFrom="column">
                  <wp:posOffset>3448954</wp:posOffset>
                </wp:positionH>
                <wp:positionV relativeFrom="paragraph">
                  <wp:posOffset>3131820</wp:posOffset>
                </wp:positionV>
                <wp:extent cx="2265680" cy="2853270"/>
                <wp:effectExtent l="0" t="0" r="20320" b="23495"/>
                <wp:wrapNone/>
                <wp:docPr id="25" name="Rectangle 25"/>
                <wp:cNvGraphicFramePr/>
                <a:graphic xmlns:a="http://schemas.openxmlformats.org/drawingml/2006/main">
                  <a:graphicData uri="http://schemas.microsoft.com/office/word/2010/wordprocessingShape">
                    <wps:wsp>
                      <wps:cNvSpPr/>
                      <wps:spPr>
                        <a:xfrm>
                          <a:off x="0" y="0"/>
                          <a:ext cx="2265680" cy="285327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20BE0D" w14:textId="77777777" w:rsidR="005D0C05" w:rsidRPr="00EB253D" w:rsidRDefault="005D0C05" w:rsidP="005D0C05">
                            <w:pPr>
                              <w:spacing w:before="120"/>
                              <w:jc w:val="center"/>
                              <w:rPr>
                                <w:color w:val="000000" w:themeColor="text1"/>
                                <w:sz w:val="20"/>
                                <w:szCs w:val="20"/>
                              </w:rPr>
                            </w:pPr>
                            <w:r w:rsidRPr="00EB253D">
                              <w:rPr>
                                <w:color w:val="000000" w:themeColor="text1"/>
                                <w:sz w:val="20"/>
                                <w:szCs w:val="20"/>
                              </w:rPr>
                              <w:t>ALUEELLISET JA ERÄTEEMAN TYÖPAJAT</w:t>
                            </w:r>
                          </w:p>
                          <w:p w14:paraId="5227ACCC" w14:textId="0A59D233" w:rsidR="005D0C05" w:rsidRPr="00EB253D" w:rsidRDefault="005D0C05" w:rsidP="005D0C05">
                            <w:pPr>
                              <w:jc w:val="center"/>
                              <w:rPr>
                                <w:color w:val="000000" w:themeColor="text1"/>
                                <w:sz w:val="20"/>
                                <w:szCs w:val="20"/>
                              </w:rPr>
                            </w:pPr>
                            <w:r w:rsidRPr="00D171B5">
                              <w:rPr>
                                <w:color w:val="000000" w:themeColor="text1"/>
                                <w:sz w:val="20"/>
                                <w:szCs w:val="20"/>
                              </w:rPr>
                              <w:t>Saaristomeri</w:t>
                            </w:r>
                            <w:r w:rsidR="001A5688" w:rsidRPr="00D171B5">
                              <w:rPr>
                                <w:color w:val="000000" w:themeColor="text1"/>
                                <w:sz w:val="20"/>
                                <w:szCs w:val="20"/>
                              </w:rPr>
                              <w:t>–</w:t>
                            </w:r>
                            <w:r w:rsidRPr="00D171B5">
                              <w:rPr>
                                <w:color w:val="000000" w:themeColor="text1"/>
                                <w:sz w:val="20"/>
                                <w:szCs w:val="20"/>
                              </w:rPr>
                              <w:t>Selkämeri</w:t>
                            </w:r>
                            <w:r w:rsidRPr="00EB253D">
                              <w:rPr>
                                <w:color w:val="000000" w:themeColor="text1"/>
                                <w:sz w:val="20"/>
                                <w:szCs w:val="20"/>
                              </w:rPr>
                              <w:t xml:space="preserve"> 25.10.2022</w:t>
                            </w:r>
                          </w:p>
                          <w:p w14:paraId="571CF12A" w14:textId="77777777" w:rsidR="005D0C05" w:rsidRPr="00EB253D" w:rsidRDefault="005D0C05" w:rsidP="005D0C05">
                            <w:pPr>
                              <w:jc w:val="center"/>
                              <w:rPr>
                                <w:color w:val="000000" w:themeColor="text1"/>
                                <w:sz w:val="20"/>
                                <w:szCs w:val="20"/>
                              </w:rPr>
                            </w:pPr>
                            <w:r w:rsidRPr="00EB253D">
                              <w:rPr>
                                <w:color w:val="000000" w:themeColor="text1"/>
                                <w:sz w:val="20"/>
                                <w:szCs w:val="20"/>
                              </w:rPr>
                              <w:t>Suomenlahti 26.20.2022</w:t>
                            </w:r>
                          </w:p>
                          <w:p w14:paraId="0C5CB70C" w14:textId="77777777" w:rsidR="005D0C05" w:rsidRPr="00EB253D" w:rsidRDefault="005D0C05" w:rsidP="005D0C05">
                            <w:pPr>
                              <w:jc w:val="center"/>
                              <w:rPr>
                                <w:color w:val="000000" w:themeColor="text1"/>
                                <w:sz w:val="20"/>
                                <w:szCs w:val="20"/>
                              </w:rPr>
                            </w:pPr>
                            <w:r w:rsidRPr="00EB253D">
                              <w:rPr>
                                <w:color w:val="000000" w:themeColor="text1"/>
                                <w:sz w:val="20"/>
                                <w:szCs w:val="20"/>
                              </w:rPr>
                              <w:t>Merenkurkku 27.10.2022</w:t>
                            </w:r>
                          </w:p>
                          <w:p w14:paraId="5BE6F238" w14:textId="77777777" w:rsidR="005D0C05" w:rsidRPr="00EB253D" w:rsidRDefault="005D0C05" w:rsidP="005D0C05">
                            <w:pPr>
                              <w:jc w:val="center"/>
                              <w:rPr>
                                <w:color w:val="000000" w:themeColor="text1"/>
                                <w:sz w:val="20"/>
                                <w:szCs w:val="20"/>
                              </w:rPr>
                            </w:pPr>
                            <w:r w:rsidRPr="00EB253D">
                              <w:rPr>
                                <w:color w:val="000000" w:themeColor="text1"/>
                                <w:sz w:val="20"/>
                                <w:szCs w:val="20"/>
                              </w:rPr>
                              <w:t>Eräteema 7.11.2022</w:t>
                            </w:r>
                          </w:p>
                          <w:p w14:paraId="45E72449" w14:textId="77777777" w:rsidR="005D0C05" w:rsidRPr="00EB253D" w:rsidRDefault="005D0C05" w:rsidP="00EB253D">
                            <w:pPr>
                              <w:spacing w:after="120"/>
                              <w:jc w:val="center"/>
                              <w:rPr>
                                <w:color w:val="000000" w:themeColor="text1"/>
                                <w:sz w:val="20"/>
                                <w:szCs w:val="20"/>
                              </w:rPr>
                            </w:pPr>
                            <w:r w:rsidRPr="00EB253D">
                              <w:rPr>
                                <w:color w:val="000000" w:themeColor="text1"/>
                                <w:sz w:val="20"/>
                                <w:szCs w:val="20"/>
                              </w:rPr>
                              <w:t>Perämeri 8.11.2022</w:t>
                            </w:r>
                          </w:p>
                          <w:p w14:paraId="4F67EB78" w14:textId="777133A2" w:rsidR="005D0C05" w:rsidRPr="00EB253D" w:rsidRDefault="005D0C05" w:rsidP="00EB253D">
                            <w:pPr>
                              <w:spacing w:after="120"/>
                              <w:jc w:val="center"/>
                              <w:rPr>
                                <w:color w:val="000000" w:themeColor="text1"/>
                                <w:sz w:val="20"/>
                                <w:szCs w:val="20"/>
                              </w:rPr>
                            </w:pPr>
                            <w:r w:rsidRPr="00EB253D">
                              <w:rPr>
                                <w:color w:val="000000" w:themeColor="text1"/>
                                <w:sz w:val="20"/>
                                <w:szCs w:val="20"/>
                              </w:rPr>
                              <w:t>KESKUSTELUT PUOLUSTUSVOIMIEN JA RAJAVARTIOLAITOKSEN KANSSA 10/2022 ja 12/2022</w:t>
                            </w:r>
                          </w:p>
                          <w:p w14:paraId="60C14A76" w14:textId="59ABDE1D" w:rsidR="005D0C05" w:rsidRPr="00EB253D" w:rsidRDefault="005D0C05" w:rsidP="005D0C05">
                            <w:pPr>
                              <w:jc w:val="center"/>
                              <w:rPr>
                                <w:color w:val="000000" w:themeColor="text1"/>
                                <w:sz w:val="20"/>
                                <w:szCs w:val="20"/>
                              </w:rPr>
                            </w:pPr>
                            <w:r w:rsidRPr="00EB253D">
                              <w:rPr>
                                <w:color w:val="000000" w:themeColor="text1"/>
                                <w:sz w:val="20"/>
                                <w:szCs w:val="20"/>
                              </w:rPr>
                              <w:t xml:space="preserve">KANSALAISTEN </w:t>
                            </w:r>
                            <w:r w:rsidR="00DF1960">
                              <w:rPr>
                                <w:color w:val="000000" w:themeColor="text1"/>
                                <w:sz w:val="20"/>
                                <w:szCs w:val="20"/>
                              </w:rPr>
                              <w:t>(</w:t>
                            </w:r>
                            <w:r w:rsidR="00443A3B">
                              <w:rPr>
                                <w:color w:val="000000" w:themeColor="text1"/>
                                <w:sz w:val="20"/>
                                <w:szCs w:val="20"/>
                              </w:rPr>
                              <w:t>1</w:t>
                            </w:r>
                            <w:r w:rsidR="00D171B5">
                              <w:rPr>
                                <w:color w:val="000000" w:themeColor="text1"/>
                                <w:sz w:val="20"/>
                                <w:szCs w:val="20"/>
                              </w:rPr>
                              <w:t>1</w:t>
                            </w:r>
                            <w:r w:rsidR="00DF1960">
                              <w:rPr>
                                <w:color w:val="000000" w:themeColor="text1"/>
                                <w:sz w:val="20"/>
                                <w:szCs w:val="20"/>
                              </w:rPr>
                              <w:t>/2022)</w:t>
                            </w:r>
                            <w:r w:rsidR="00234721">
                              <w:rPr>
                                <w:color w:val="000000" w:themeColor="text1"/>
                                <w:sz w:val="20"/>
                                <w:szCs w:val="20"/>
                              </w:rPr>
                              <w:t xml:space="preserve"> </w:t>
                            </w:r>
                            <w:r w:rsidRPr="00EB253D">
                              <w:rPr>
                                <w:color w:val="000000" w:themeColor="text1"/>
                                <w:sz w:val="20"/>
                                <w:szCs w:val="20"/>
                              </w:rPr>
                              <w:t xml:space="preserve">JA YRITYSTEN </w:t>
                            </w:r>
                            <w:r w:rsidR="00234721">
                              <w:rPr>
                                <w:color w:val="000000" w:themeColor="text1"/>
                                <w:sz w:val="20"/>
                                <w:szCs w:val="20"/>
                              </w:rPr>
                              <w:t>(</w:t>
                            </w:r>
                            <w:r w:rsidR="00234721" w:rsidRPr="00EB253D">
                              <w:rPr>
                                <w:color w:val="000000" w:themeColor="text1"/>
                                <w:sz w:val="20"/>
                                <w:szCs w:val="20"/>
                              </w:rPr>
                              <w:t>1/202</w:t>
                            </w:r>
                            <w:r w:rsidR="00234721">
                              <w:rPr>
                                <w:color w:val="000000" w:themeColor="text1"/>
                                <w:sz w:val="20"/>
                                <w:szCs w:val="20"/>
                              </w:rPr>
                              <w:t>3)</w:t>
                            </w:r>
                            <w:r w:rsidR="00234721" w:rsidRPr="00EB253D">
                              <w:rPr>
                                <w:color w:val="000000" w:themeColor="text1"/>
                                <w:sz w:val="20"/>
                                <w:szCs w:val="20"/>
                              </w:rPr>
                              <w:t xml:space="preserve"> </w:t>
                            </w:r>
                            <w:r w:rsidRPr="00EB253D">
                              <w:rPr>
                                <w:color w:val="000000" w:themeColor="text1"/>
                                <w:sz w:val="20"/>
                                <w:szCs w:val="20"/>
                              </w:rPr>
                              <w:t>DIGITAALISET KESKUSTELUALUSTAT</w:t>
                            </w:r>
                            <w:r w:rsidRPr="00D171B5">
                              <w:rPr>
                                <w:color w:val="000000" w:themeColor="text1"/>
                                <w:sz w:val="20"/>
                                <w:szCs w:val="20"/>
                              </w:rPr>
                              <w:t xml:space="preserve"> </w:t>
                            </w:r>
                            <w:r w:rsidR="0044294B" w:rsidRPr="00D171B5">
                              <w:rPr>
                                <w:color w:val="000000" w:themeColor="text1"/>
                                <w:sz w:val="20"/>
                                <w:szCs w:val="20"/>
                              </w:rPr>
                              <w:t>AUKI</w:t>
                            </w:r>
                            <w:r w:rsidRPr="00EB253D">
                              <w:rPr>
                                <w:color w:val="000000" w:themeColor="text1"/>
                                <w:sz w:val="20"/>
                                <w:szCs w:val="20"/>
                              </w:rPr>
                              <w:t xml:space="preserve"> </w:t>
                            </w:r>
                          </w:p>
                          <w:p w14:paraId="725271F9" w14:textId="77777777" w:rsidR="005D0C05" w:rsidRDefault="005D0C05" w:rsidP="005D0C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41BA4" id="Rectangle 25" o:spid="_x0000_s1029" style="position:absolute;margin-left:271.55pt;margin-top:246.6pt;width:178.4pt;height:224.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" fillcolor="white [3212]" strokecolor="#004822 [1604]" strokeweight="2pt">
                <v:textbox>
                  <w:txbxContent>
                    <w:p w14:paraId="1B20BE0D" w14:textId="77777777" w:rsidR="005D0C05" w:rsidRPr="00EB253D" w:rsidRDefault="005D0C05" w:rsidP="005D0C05">
                      <w:pPr>
                        <w:spacing w:before="120"/>
                        <w:jc w:val="center"/>
                        <w:rPr>
                          <w:color w:val="000000" w:themeColor="text1"/>
                          <w:sz w:val="20"/>
                          <w:szCs w:val="20"/>
                        </w:rPr>
                      </w:pPr>
                      <w:r w:rsidRPr="00EB253D">
                        <w:rPr>
                          <w:color w:val="000000" w:themeColor="text1"/>
                          <w:sz w:val="20"/>
                          <w:szCs w:val="20"/>
                        </w:rPr>
                        <w:t>ALUEELLISET JA ERÄTEEMAN TYÖPAJAT</w:t>
                      </w:r>
                    </w:p>
                    <w:p w14:paraId="5227ACCC" w14:textId="0A59D233" w:rsidR="005D0C05" w:rsidRPr="00EB253D" w:rsidRDefault="005D0C05" w:rsidP="005D0C05">
                      <w:pPr>
                        <w:jc w:val="center"/>
                        <w:rPr>
                          <w:color w:val="000000" w:themeColor="text1"/>
                          <w:sz w:val="20"/>
                          <w:szCs w:val="20"/>
                        </w:rPr>
                      </w:pPr>
                      <w:r w:rsidRPr="00D171B5">
                        <w:rPr>
                          <w:color w:val="000000" w:themeColor="text1"/>
                          <w:sz w:val="20"/>
                          <w:szCs w:val="20"/>
                        </w:rPr>
                        <w:t>Saaristomeri</w:t>
                      </w:r>
                      <w:r w:rsidR="001A5688" w:rsidRPr="00D171B5">
                        <w:rPr>
                          <w:color w:val="000000" w:themeColor="text1"/>
                          <w:sz w:val="20"/>
                          <w:szCs w:val="20"/>
                        </w:rPr>
                        <w:t>–</w:t>
                      </w:r>
                      <w:r w:rsidRPr="00D171B5">
                        <w:rPr>
                          <w:color w:val="000000" w:themeColor="text1"/>
                          <w:sz w:val="20"/>
                          <w:szCs w:val="20"/>
                        </w:rPr>
                        <w:t>Selkämeri</w:t>
                      </w:r>
                      <w:r w:rsidRPr="00EB253D">
                        <w:rPr>
                          <w:color w:val="000000" w:themeColor="text1"/>
                          <w:sz w:val="20"/>
                          <w:szCs w:val="20"/>
                        </w:rPr>
                        <w:t xml:space="preserve"> 25.10.2022</w:t>
                      </w:r>
                    </w:p>
                    <w:p w14:paraId="571CF12A" w14:textId="77777777" w:rsidR="005D0C05" w:rsidRPr="00EB253D" w:rsidRDefault="005D0C05" w:rsidP="005D0C05">
                      <w:pPr>
                        <w:jc w:val="center"/>
                        <w:rPr>
                          <w:color w:val="000000" w:themeColor="text1"/>
                          <w:sz w:val="20"/>
                          <w:szCs w:val="20"/>
                        </w:rPr>
                      </w:pPr>
                      <w:r w:rsidRPr="00EB253D">
                        <w:rPr>
                          <w:color w:val="000000" w:themeColor="text1"/>
                          <w:sz w:val="20"/>
                          <w:szCs w:val="20"/>
                        </w:rPr>
                        <w:t>Suomenlahti 26.20.2022</w:t>
                      </w:r>
                    </w:p>
                    <w:p w14:paraId="0C5CB70C" w14:textId="77777777" w:rsidR="005D0C05" w:rsidRPr="00EB253D" w:rsidRDefault="005D0C05" w:rsidP="005D0C05">
                      <w:pPr>
                        <w:jc w:val="center"/>
                        <w:rPr>
                          <w:color w:val="000000" w:themeColor="text1"/>
                          <w:sz w:val="20"/>
                          <w:szCs w:val="20"/>
                        </w:rPr>
                      </w:pPr>
                      <w:r w:rsidRPr="00EB253D">
                        <w:rPr>
                          <w:color w:val="000000" w:themeColor="text1"/>
                          <w:sz w:val="20"/>
                          <w:szCs w:val="20"/>
                        </w:rPr>
                        <w:t>Merenkurkku 27.10.2022</w:t>
                      </w:r>
                    </w:p>
                    <w:p w14:paraId="5BE6F238" w14:textId="77777777" w:rsidR="005D0C05" w:rsidRPr="00EB253D" w:rsidRDefault="005D0C05" w:rsidP="005D0C05">
                      <w:pPr>
                        <w:jc w:val="center"/>
                        <w:rPr>
                          <w:color w:val="000000" w:themeColor="text1"/>
                          <w:sz w:val="20"/>
                          <w:szCs w:val="20"/>
                        </w:rPr>
                      </w:pPr>
                      <w:r w:rsidRPr="00EB253D">
                        <w:rPr>
                          <w:color w:val="000000" w:themeColor="text1"/>
                          <w:sz w:val="20"/>
                          <w:szCs w:val="20"/>
                        </w:rPr>
                        <w:t>Eräteema 7.11.2022</w:t>
                      </w:r>
                    </w:p>
                    <w:p w14:paraId="45E72449" w14:textId="77777777" w:rsidR="005D0C05" w:rsidRPr="00EB253D" w:rsidRDefault="005D0C05" w:rsidP="00EB253D">
                      <w:pPr>
                        <w:spacing w:after="120"/>
                        <w:jc w:val="center"/>
                        <w:rPr>
                          <w:color w:val="000000" w:themeColor="text1"/>
                          <w:sz w:val="20"/>
                          <w:szCs w:val="20"/>
                        </w:rPr>
                      </w:pPr>
                      <w:r w:rsidRPr="00EB253D">
                        <w:rPr>
                          <w:color w:val="000000" w:themeColor="text1"/>
                          <w:sz w:val="20"/>
                          <w:szCs w:val="20"/>
                        </w:rPr>
                        <w:t>Perämeri 8.11.2022</w:t>
                      </w:r>
                    </w:p>
                    <w:p w14:paraId="4F67EB78" w14:textId="777133A2" w:rsidR="005D0C05" w:rsidRPr="00EB253D" w:rsidRDefault="005D0C05" w:rsidP="00EB253D">
                      <w:pPr>
                        <w:spacing w:after="120"/>
                        <w:jc w:val="center"/>
                        <w:rPr>
                          <w:color w:val="000000" w:themeColor="text1"/>
                          <w:sz w:val="20"/>
                          <w:szCs w:val="20"/>
                        </w:rPr>
                      </w:pPr>
                      <w:r w:rsidRPr="00EB253D">
                        <w:rPr>
                          <w:color w:val="000000" w:themeColor="text1"/>
                          <w:sz w:val="20"/>
                          <w:szCs w:val="20"/>
                        </w:rPr>
                        <w:t>KESKUSTELUT PUOLUSTUSVOIMIEN JA RAJAVARTIOLAITOKSEN KANSSA 10/2022 ja 12/2022</w:t>
                      </w:r>
                    </w:p>
                    <w:p w14:paraId="60C14A76" w14:textId="59ABDE1D" w:rsidR="005D0C05" w:rsidRPr="00EB253D" w:rsidRDefault="005D0C05" w:rsidP="005D0C05">
                      <w:pPr>
                        <w:jc w:val="center"/>
                        <w:rPr>
                          <w:color w:val="000000" w:themeColor="text1"/>
                          <w:sz w:val="20"/>
                          <w:szCs w:val="20"/>
                        </w:rPr>
                      </w:pPr>
                      <w:r w:rsidRPr="00EB253D">
                        <w:rPr>
                          <w:color w:val="000000" w:themeColor="text1"/>
                          <w:sz w:val="20"/>
                          <w:szCs w:val="20"/>
                        </w:rPr>
                        <w:t xml:space="preserve">KANSALAISTEN </w:t>
                      </w:r>
                      <w:r w:rsidR="00DF1960">
                        <w:rPr>
                          <w:color w:val="000000" w:themeColor="text1"/>
                          <w:sz w:val="20"/>
                          <w:szCs w:val="20"/>
                        </w:rPr>
                        <w:t>(</w:t>
                      </w:r>
                      <w:r w:rsidR="00443A3B">
                        <w:rPr>
                          <w:color w:val="000000" w:themeColor="text1"/>
                          <w:sz w:val="20"/>
                          <w:szCs w:val="20"/>
                        </w:rPr>
                        <w:t>1</w:t>
                      </w:r>
                      <w:r w:rsidR="00D171B5">
                        <w:rPr>
                          <w:color w:val="000000" w:themeColor="text1"/>
                          <w:sz w:val="20"/>
                          <w:szCs w:val="20"/>
                        </w:rPr>
                        <w:t>1</w:t>
                      </w:r>
                      <w:r w:rsidR="00DF1960">
                        <w:rPr>
                          <w:color w:val="000000" w:themeColor="text1"/>
                          <w:sz w:val="20"/>
                          <w:szCs w:val="20"/>
                        </w:rPr>
                        <w:t>/2022)</w:t>
                      </w:r>
                      <w:r w:rsidR="00234721">
                        <w:rPr>
                          <w:color w:val="000000" w:themeColor="text1"/>
                          <w:sz w:val="20"/>
                          <w:szCs w:val="20"/>
                        </w:rPr>
                        <w:t xml:space="preserve"> </w:t>
                      </w:r>
                      <w:r w:rsidRPr="00EB253D">
                        <w:rPr>
                          <w:color w:val="000000" w:themeColor="text1"/>
                          <w:sz w:val="20"/>
                          <w:szCs w:val="20"/>
                        </w:rPr>
                        <w:t xml:space="preserve">JA YRITYSTEN </w:t>
                      </w:r>
                      <w:r w:rsidR="00234721">
                        <w:rPr>
                          <w:color w:val="000000" w:themeColor="text1"/>
                          <w:sz w:val="20"/>
                          <w:szCs w:val="20"/>
                        </w:rPr>
                        <w:t>(</w:t>
                      </w:r>
                      <w:r w:rsidR="00234721" w:rsidRPr="00EB253D">
                        <w:rPr>
                          <w:color w:val="000000" w:themeColor="text1"/>
                          <w:sz w:val="20"/>
                          <w:szCs w:val="20"/>
                        </w:rPr>
                        <w:t>1/202</w:t>
                      </w:r>
                      <w:r w:rsidR="00234721">
                        <w:rPr>
                          <w:color w:val="000000" w:themeColor="text1"/>
                          <w:sz w:val="20"/>
                          <w:szCs w:val="20"/>
                        </w:rPr>
                        <w:t>3)</w:t>
                      </w:r>
                      <w:r w:rsidR="00234721" w:rsidRPr="00EB253D">
                        <w:rPr>
                          <w:color w:val="000000" w:themeColor="text1"/>
                          <w:sz w:val="20"/>
                          <w:szCs w:val="20"/>
                        </w:rPr>
                        <w:t xml:space="preserve"> </w:t>
                      </w:r>
                      <w:r w:rsidRPr="00EB253D">
                        <w:rPr>
                          <w:color w:val="000000" w:themeColor="text1"/>
                          <w:sz w:val="20"/>
                          <w:szCs w:val="20"/>
                        </w:rPr>
                        <w:t>DIGITAALISET KESKUSTELUALUSTAT</w:t>
                      </w:r>
                      <w:r w:rsidRPr="00D171B5">
                        <w:rPr>
                          <w:color w:val="000000" w:themeColor="text1"/>
                          <w:sz w:val="20"/>
                          <w:szCs w:val="20"/>
                        </w:rPr>
                        <w:t xml:space="preserve"> </w:t>
                      </w:r>
                      <w:r w:rsidR="0044294B" w:rsidRPr="00D171B5">
                        <w:rPr>
                          <w:color w:val="000000" w:themeColor="text1"/>
                          <w:sz w:val="20"/>
                          <w:szCs w:val="20"/>
                        </w:rPr>
                        <w:t>AUKI</w:t>
                      </w:r>
                      <w:r w:rsidRPr="00EB253D">
                        <w:rPr>
                          <w:color w:val="000000" w:themeColor="text1"/>
                          <w:sz w:val="20"/>
                          <w:szCs w:val="20"/>
                        </w:rPr>
                        <w:t xml:space="preserve"> </w:t>
                      </w:r>
                    </w:p>
                    <w:p w14:paraId="725271F9" w14:textId="77777777" w:rsidR="005D0C05" w:rsidRDefault="005D0C05" w:rsidP="005D0C05"/>
                  </w:txbxContent>
                </v:textbox>
              </v:rect>
            </w:pict>
          </mc:Fallback>
        </mc:AlternateContent>
      </w:r>
      <w:r w:rsidR="005D0C05" w:rsidRPr="00EB04AD">
        <w:rPr>
          <w:noProof/>
        </w:rPr>
        <mc:AlternateContent>
          <mc:Choice Requires="wps">
            <w:drawing>
              <wp:anchor distT="0" distB="0" distL="114300" distR="114300" simplePos="0" relativeHeight="251658244" behindDoc="0" locked="0" layoutInCell="1" allowOverlap="1" wp14:anchorId="30FE48D0" wp14:editId="2561D60D">
                <wp:simplePos x="0" y="0"/>
                <wp:positionH relativeFrom="column">
                  <wp:posOffset>4318199</wp:posOffset>
                </wp:positionH>
                <wp:positionV relativeFrom="paragraph">
                  <wp:posOffset>2734628</wp:posOffset>
                </wp:positionV>
                <wp:extent cx="500825" cy="303019"/>
                <wp:effectExtent l="0" t="0" r="36513" b="36512"/>
                <wp:wrapNone/>
                <wp:docPr id="24" name="Arrow: Right 24"/>
                <wp:cNvGraphicFramePr/>
                <a:graphic xmlns:a="http://schemas.openxmlformats.org/drawingml/2006/main">
                  <a:graphicData uri="http://schemas.microsoft.com/office/word/2010/wordprocessingShape">
                    <wps:wsp>
                      <wps:cNvSpPr/>
                      <wps:spPr>
                        <a:xfrm rot="5400000">
                          <a:off x="0" y="0"/>
                          <a:ext cx="500825" cy="303019"/>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02C4" id="Arrow: Right 24" o:spid="_x0000_s1026" type="#_x0000_t13" style="position:absolute;margin-left:340pt;margin-top:215.35pt;width:39.45pt;height:23.8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" adj="15066" fillcolor="white [3212]" strokecolor="#004822 [1604]" strokeweight="2pt"/>
            </w:pict>
          </mc:Fallback>
        </mc:AlternateContent>
      </w:r>
      <w:r w:rsidR="005D0C05" w:rsidRPr="00EB04AD">
        <w:rPr>
          <w:noProof/>
        </w:rPr>
        <mc:AlternateContent>
          <mc:Choice Requires="wps">
            <w:drawing>
              <wp:anchor distT="0" distB="0" distL="114300" distR="114300" simplePos="0" relativeHeight="251658247" behindDoc="0" locked="0" layoutInCell="1" allowOverlap="1" wp14:anchorId="461F7447" wp14:editId="3FBCB424">
                <wp:simplePos x="0" y="0"/>
                <wp:positionH relativeFrom="margin">
                  <wp:align>right</wp:align>
                </wp:positionH>
                <wp:positionV relativeFrom="paragraph">
                  <wp:posOffset>328544</wp:posOffset>
                </wp:positionV>
                <wp:extent cx="2210158" cy="293382"/>
                <wp:effectExtent l="0" t="0" r="0" b="0"/>
                <wp:wrapNone/>
                <wp:docPr id="11" name="Rectangle 11"/>
                <wp:cNvGraphicFramePr/>
                <a:graphic xmlns:a="http://schemas.openxmlformats.org/drawingml/2006/main">
                  <a:graphicData uri="http://schemas.microsoft.com/office/word/2010/wordprocessingShape">
                    <wps:wsp>
                      <wps:cNvSpPr/>
                      <wps:spPr>
                        <a:xfrm rot="16200000">
                          <a:off x="0" y="0"/>
                          <a:ext cx="2210158" cy="29338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3851D" w14:textId="77777777" w:rsidR="005D0C05" w:rsidRPr="009B6A08" w:rsidRDefault="005D0C05" w:rsidP="005D0C05">
                            <w:pPr>
                              <w:rPr>
                                <w:color w:val="000000" w:themeColor="text1"/>
                              </w:rPr>
                            </w:pPr>
                            <w:r w:rsidRPr="009B6A08">
                              <w:rPr>
                                <w:color w:val="000000" w:themeColor="text1"/>
                              </w:rPr>
                              <w:t>Kuva: Marja Hokkanen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F7447" id="Rectangle 11" o:spid="_x0000_s1030" style="position:absolute;margin-left:122.85pt;margin-top:25.85pt;width:174.05pt;height:23.1pt;rotation:-90;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" filled="f" stroked="f" strokeweight="2pt">
                <v:textbox>
                  <w:txbxContent>
                    <w:p w14:paraId="4CE3851D" w14:textId="77777777" w:rsidR="005D0C05" w:rsidRPr="009B6A08" w:rsidRDefault="005D0C05" w:rsidP="005D0C05">
                      <w:pPr>
                        <w:rPr>
                          <w:color w:val="000000" w:themeColor="text1"/>
                        </w:rPr>
                      </w:pPr>
                      <w:r w:rsidRPr="009B6A08">
                        <w:rPr>
                          <w:color w:val="000000" w:themeColor="text1"/>
                        </w:rPr>
                        <w:t>Kuva: Marja Hokkanen</w:t>
                      </w:r>
                    </w:p>
                  </w:txbxContent>
                </v:textbox>
                <w10:wrap anchorx="margin"/>
              </v:rect>
            </w:pict>
          </mc:Fallback>
        </mc:AlternateContent>
      </w:r>
      <w:r w:rsidR="005D0C05" w:rsidRPr="00EB04AD">
        <w:rPr>
          <w:noProof/>
        </w:rPr>
        <mc:AlternateContent>
          <mc:Choice Requires="wps">
            <w:drawing>
              <wp:anchor distT="0" distB="0" distL="114300" distR="114300" simplePos="0" relativeHeight="251658248" behindDoc="0" locked="0" layoutInCell="1" allowOverlap="1" wp14:anchorId="45579594" wp14:editId="77E524E3">
                <wp:simplePos x="0" y="0"/>
                <wp:positionH relativeFrom="column">
                  <wp:posOffset>152357</wp:posOffset>
                </wp:positionH>
                <wp:positionV relativeFrom="paragraph">
                  <wp:posOffset>6180154</wp:posOffset>
                </wp:positionV>
                <wp:extent cx="4734732" cy="286718"/>
                <wp:effectExtent l="0" t="0" r="0" b="0"/>
                <wp:wrapNone/>
                <wp:docPr id="12" name="Rectangle 12"/>
                <wp:cNvGraphicFramePr/>
                <a:graphic xmlns:a="http://schemas.openxmlformats.org/drawingml/2006/main">
                  <a:graphicData uri="http://schemas.microsoft.com/office/word/2010/wordprocessingShape">
                    <wps:wsp>
                      <wps:cNvSpPr/>
                      <wps:spPr>
                        <a:xfrm>
                          <a:off x="0" y="0"/>
                          <a:ext cx="4734732" cy="2867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2AB098" w14:textId="2D1D3478" w:rsidR="005D0C05" w:rsidRDefault="005D0C05" w:rsidP="005D0C05">
                            <w:r>
                              <w:t xml:space="preserve">Kuva. Luonnonvarasuunnittelun projektin vaiheet </w:t>
                            </w:r>
                            <w:r w:rsidDel="00FE38A5">
                              <w:t>2022</w:t>
                            </w:r>
                            <w:r w:rsidR="00FE38A5">
                              <w:t>–2023</w:t>
                            </w:r>
                            <w:r>
                              <w:t xml:space="preserve">. </w:t>
                            </w:r>
                          </w:p>
                          <w:p w14:paraId="50C57183" w14:textId="77777777" w:rsidR="005D0C05" w:rsidRDefault="005D0C05" w:rsidP="005D0C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579594" id="Rectangle 12" o:spid="_x0000_s1031" style="position:absolute;margin-left:12pt;margin-top:486.65pt;width:372.8pt;height:22.6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" filled="f" stroked="f" strokeweight="2pt">
                <v:textbox>
                  <w:txbxContent>
                    <w:p w14:paraId="102AB098" w14:textId="2D1D3478" w:rsidR="005D0C05" w:rsidRDefault="005D0C05" w:rsidP="005D0C05">
                      <w:r>
                        <w:t xml:space="preserve">Kuva. Luonnonvarasuunnittelun projektin vaiheet </w:t>
                      </w:r>
                      <w:r w:rsidDel="00FE38A5">
                        <w:t>2022</w:t>
                      </w:r>
                      <w:r w:rsidR="00FE38A5">
                        <w:t>–2023</w:t>
                      </w:r>
                      <w:r>
                        <w:t xml:space="preserve">. </w:t>
                      </w:r>
                    </w:p>
                    <w:p w14:paraId="50C57183" w14:textId="77777777" w:rsidR="005D0C05" w:rsidRDefault="005D0C05" w:rsidP="005D0C05">
                      <w:pPr>
                        <w:jc w:val="center"/>
                      </w:pPr>
                    </w:p>
                  </w:txbxContent>
                </v:textbox>
              </v:rect>
            </w:pict>
          </mc:Fallback>
        </mc:AlternateContent>
      </w:r>
      <w:r w:rsidR="005D0C05" w:rsidRPr="00EB04AD">
        <w:rPr>
          <w:noProof/>
        </w:rPr>
        <mc:AlternateContent>
          <mc:Choice Requires="wps">
            <w:drawing>
              <wp:anchor distT="0" distB="0" distL="114300" distR="114300" simplePos="0" relativeHeight="251658246" behindDoc="0" locked="0" layoutInCell="1" allowOverlap="1" wp14:anchorId="3E771E06" wp14:editId="70E52844">
                <wp:simplePos x="0" y="0"/>
                <wp:positionH relativeFrom="column">
                  <wp:posOffset>2852847</wp:posOffset>
                </wp:positionH>
                <wp:positionV relativeFrom="paragraph">
                  <wp:posOffset>4486384</wp:posOffset>
                </wp:positionV>
                <wp:extent cx="584212" cy="303019"/>
                <wp:effectExtent l="19050" t="19050" r="25400" b="40005"/>
                <wp:wrapNone/>
                <wp:docPr id="22" name="Arrow: Right 22"/>
                <wp:cNvGraphicFramePr/>
                <a:graphic xmlns:a="http://schemas.openxmlformats.org/drawingml/2006/main">
                  <a:graphicData uri="http://schemas.microsoft.com/office/word/2010/wordprocessingShape">
                    <wps:wsp>
                      <wps:cNvSpPr/>
                      <wps:spPr>
                        <a:xfrm rot="10800000">
                          <a:off x="0" y="0"/>
                          <a:ext cx="584212" cy="303019"/>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9E8CE" id="Arrow: Right 22" o:spid="_x0000_s1026" type="#_x0000_t13" style="position:absolute;margin-left:224.65pt;margin-top:353.25pt;width:46pt;height:23.85pt;rotation:18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" adj="15998" fillcolor="white [3212]" strokecolor="#004822 [1604]" strokeweight="2pt"/>
            </w:pict>
          </mc:Fallback>
        </mc:AlternateContent>
      </w:r>
      <w:r w:rsidR="005D0C05" w:rsidRPr="00EB04AD">
        <w:rPr>
          <w:noProof/>
        </w:rPr>
        <w:drawing>
          <wp:inline distT="0" distB="0" distL="0" distR="0" wp14:anchorId="7816D727" wp14:editId="1F48E9EE">
            <wp:extent cx="6120130" cy="6563532"/>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6664" cy="6570539"/>
                    </a:xfrm>
                    <a:prstGeom prst="rect">
                      <a:avLst/>
                    </a:prstGeom>
                  </pic:spPr>
                </pic:pic>
              </a:graphicData>
            </a:graphic>
          </wp:inline>
        </w:drawing>
      </w:r>
    </w:p>
    <w:p w14:paraId="7E847759" w14:textId="77777777" w:rsidR="005D0C05" w:rsidRPr="00EB04AD" w:rsidRDefault="005D0C05" w:rsidP="005D0C05"/>
    <w:p w14:paraId="7417A2C5" w14:textId="3AE38985" w:rsidR="005D0C05" w:rsidRPr="00EB04AD" w:rsidRDefault="005D0C05" w:rsidP="005D0C05">
      <w:r w:rsidRPr="00EB04AD">
        <w:rPr>
          <w:lang w:eastAsia="fi-FI"/>
        </w:rPr>
        <w:br w:type="page"/>
      </w:r>
    </w:p>
    <w:p w14:paraId="29FEA63D" w14:textId="43A6DB93" w:rsidR="00E267E7" w:rsidRPr="00EB04AD" w:rsidRDefault="00E267E7" w:rsidP="00655801">
      <w:pPr>
        <w:pStyle w:val="Otsikko1"/>
      </w:pPr>
      <w:bookmarkStart w:id="19" w:name="_Toc130560405"/>
      <w:bookmarkStart w:id="20" w:name="_Toc136331980"/>
      <w:r w:rsidRPr="00EB04AD">
        <w:lastRenderedPageBreak/>
        <w:t xml:space="preserve">2 </w:t>
      </w:r>
      <w:r w:rsidR="00311AFC" w:rsidRPr="00EB04AD">
        <w:t>TOIMINNAN MITTARIT JA NIIDEN LÄHTÖTILANNE</w:t>
      </w:r>
      <w:bookmarkEnd w:id="19"/>
      <w:bookmarkEnd w:id="20"/>
    </w:p>
    <w:p w14:paraId="293C4A0E" w14:textId="77777777" w:rsidR="00E267E7" w:rsidRPr="00EB04AD" w:rsidRDefault="00E267E7" w:rsidP="00E267E7"/>
    <w:p w14:paraId="08F1B10A" w14:textId="77777777" w:rsidR="00E267E7" w:rsidRPr="00EB04AD" w:rsidRDefault="00E267E7" w:rsidP="00E267E7">
      <w:r w:rsidRPr="00EB04AD">
        <w:t xml:space="preserve">Uusi suunnitelmakausi kattaa vuodet 2024–2028. Suunnittelualue käsittää valtion omistamat ja Metsähallituksen hallinnassa olevat vesi- ja maa-alueet merellä lukuun ottamatta Metsähallitus Metsätalous Oy:n käytössä olevia maa-alueita, jotka suunnitellaan maa-alueiden luonnonvarasuunnitelmien yhteydessä. </w:t>
      </w:r>
    </w:p>
    <w:p w14:paraId="23C43E1A" w14:textId="77777777" w:rsidR="007F72EF" w:rsidRPr="00EB04AD" w:rsidRDefault="007F72EF" w:rsidP="00E267E7"/>
    <w:p w14:paraId="3B2177B8" w14:textId="77777777" w:rsidR="00E267E7" w:rsidRPr="00EB04AD" w:rsidRDefault="00E267E7" w:rsidP="00E267E7">
      <w:r w:rsidRPr="00EB04AD">
        <w:t>Tämä suunnitelma korvaa merialueiden osalta seuraavat suunnitelmat:</w:t>
      </w:r>
    </w:p>
    <w:p w14:paraId="0DFA9255" w14:textId="2379A34F" w:rsidR="00E267E7" w:rsidRPr="00EB04AD" w:rsidRDefault="00E267E7" w:rsidP="004A44A9">
      <w:pPr>
        <w:numPr>
          <w:ilvl w:val="1"/>
          <w:numId w:val="18"/>
        </w:numPr>
        <w:spacing w:line="259" w:lineRule="auto"/>
      </w:pPr>
      <w:r w:rsidRPr="00EB04AD">
        <w:t>Etelä-Suomen luonnonvarasuunnitelma (</w:t>
      </w:r>
      <w:r w:rsidRPr="00EB04AD" w:rsidDel="008E1410">
        <w:t>2017</w:t>
      </w:r>
      <w:r w:rsidR="008E1410" w:rsidRPr="00EB04AD">
        <w:t>–2022</w:t>
      </w:r>
      <w:r w:rsidRPr="00EB04AD">
        <w:t>)</w:t>
      </w:r>
      <w:r w:rsidRPr="00EB04AD">
        <w:rPr>
          <w:lang w:val="en-US"/>
        </w:rPr>
        <w:t>​</w:t>
      </w:r>
    </w:p>
    <w:p w14:paraId="60CC7B1A" w14:textId="2B54CF4B" w:rsidR="00E267E7" w:rsidRPr="00EB04AD" w:rsidRDefault="00E267E7" w:rsidP="004A44A9">
      <w:pPr>
        <w:numPr>
          <w:ilvl w:val="1"/>
          <w:numId w:val="18"/>
        </w:numPr>
        <w:spacing w:line="259" w:lineRule="auto"/>
      </w:pPr>
      <w:r w:rsidRPr="00EB04AD">
        <w:t>Keski- ja Pohjois-Pohjanmaan luonnonvarasuunnitelma (</w:t>
      </w:r>
      <w:r w:rsidRPr="00EB04AD" w:rsidDel="008E1410">
        <w:t>2018</w:t>
      </w:r>
      <w:r w:rsidR="008E1410" w:rsidRPr="00EB04AD">
        <w:t>–2023</w:t>
      </w:r>
      <w:r w:rsidRPr="00EB04AD">
        <w:t>) ​</w:t>
      </w:r>
    </w:p>
    <w:p w14:paraId="1F9B8571" w14:textId="21B9A630" w:rsidR="00E267E7" w:rsidRPr="00EB04AD" w:rsidRDefault="00E267E7" w:rsidP="004A44A9">
      <w:pPr>
        <w:numPr>
          <w:ilvl w:val="1"/>
          <w:numId w:val="18"/>
        </w:numPr>
        <w:spacing w:line="259" w:lineRule="auto"/>
      </w:pPr>
      <w:r w:rsidRPr="00EB04AD">
        <w:t>Lapin luonnonvarasuunnitelma (</w:t>
      </w:r>
      <w:r w:rsidRPr="00EB04AD" w:rsidDel="008E1410">
        <w:t>2019</w:t>
      </w:r>
      <w:r w:rsidR="008E1410" w:rsidRPr="00EB04AD">
        <w:t>–2024</w:t>
      </w:r>
      <w:r w:rsidRPr="00EB04AD">
        <w:t>) (ei sisällä saamelaisaluetta)</w:t>
      </w:r>
    </w:p>
    <w:p w14:paraId="2C5AF03B" w14:textId="77777777" w:rsidR="00E267E7" w:rsidRPr="00EB04AD" w:rsidRDefault="00E267E7" w:rsidP="00E267E7">
      <w:pPr>
        <w:ind w:left="1440"/>
      </w:pPr>
    </w:p>
    <w:p w14:paraId="37BED968" w14:textId="522CF439" w:rsidR="00E267E7" w:rsidRPr="00EB04AD" w:rsidRDefault="00645517" w:rsidP="00E267E7">
      <w:r w:rsidRPr="00EB04AD">
        <w:t>L</w:t>
      </w:r>
      <w:r w:rsidR="00E267E7" w:rsidRPr="00EB04AD">
        <w:t xml:space="preserve">uonnonvarojen kestävää käyttöä seurataan Metsähallituksen toiminnan vaikuttavuutta kuvaavan mittariston avulla. Mittaritiedot kerätään valtio-omistajan, asiakkaiden ja sidosryhmien toiminnan näkökulmista. Mittaristo on yhteinen koko maan luonnonvarasuunnitelmissa. Sitä voidaan kuitenkin täydentää tai supistaa kunkin suunnittelualueen erityispiirteiden pohjalta. </w:t>
      </w:r>
    </w:p>
    <w:p w14:paraId="6B08755B" w14:textId="77777777" w:rsidR="008C0373" w:rsidRPr="00EB04AD" w:rsidRDefault="008C0373" w:rsidP="00E267E7"/>
    <w:p w14:paraId="2FA739AF" w14:textId="4584C682" w:rsidR="00E267E7" w:rsidRPr="00EB04AD" w:rsidRDefault="00E267E7" w:rsidP="00E267E7">
      <w:r w:rsidRPr="00EB04AD">
        <w:t>Merialueen luonnonvarasuunnitelman alue on uusi</w:t>
      </w:r>
      <w:r w:rsidR="0043572A" w:rsidRPr="00EB04AD">
        <w:t>,</w:t>
      </w:r>
      <w:r w:rsidRPr="00EB04AD">
        <w:t xml:space="preserve"> ja </w:t>
      </w:r>
      <w:r w:rsidR="0076651C" w:rsidRPr="00EB04AD">
        <w:t>kyseessä</w:t>
      </w:r>
      <w:r w:rsidRPr="00EB04AD">
        <w:t xml:space="preserve"> on ensimmäi</w:t>
      </w:r>
      <w:r w:rsidR="0076651C" w:rsidRPr="00EB04AD">
        <w:t>nen</w:t>
      </w:r>
      <w:r w:rsidRPr="00EB04AD">
        <w:t xml:space="preserve"> vain merialuetta koskeva</w:t>
      </w:r>
      <w:r w:rsidR="0076651C" w:rsidRPr="00EB04AD">
        <w:t xml:space="preserve"> suunnitelma</w:t>
      </w:r>
      <w:r w:rsidRPr="00EB04AD">
        <w:t>. Tä</w:t>
      </w:r>
      <w:r w:rsidR="00E87611" w:rsidRPr="00EB04AD">
        <w:t xml:space="preserve">män vuoksi </w:t>
      </w:r>
      <w:r w:rsidRPr="00EB04AD">
        <w:t>aiempien, pääasiassa maa-alueita koskevien suunnitelmien mittarit eivät kaikki ole tarkoituksenmukaisia merialueen osalta. Toisaalta tässä suunnitelmassa on myös pelkästään merialuetta koskevia uusia mittareita lähtötie</w:t>
      </w:r>
      <w:r w:rsidR="001F7DC8" w:rsidRPr="00EB04AD">
        <w:t>toineen</w:t>
      </w:r>
      <w:r w:rsidRPr="00EB04AD">
        <w:t xml:space="preserve">. </w:t>
      </w:r>
      <w:r w:rsidR="00BB7816" w:rsidRPr="00EB04AD">
        <w:t xml:space="preserve">Samoina säilyvien mittareiden osalta </w:t>
      </w:r>
      <w:r w:rsidR="00AF53B9" w:rsidRPr="00EB04AD">
        <w:t xml:space="preserve">ei pystytty tekemään </w:t>
      </w:r>
      <w:r w:rsidR="00355950" w:rsidRPr="00EB04AD">
        <w:t>lainkaan v</w:t>
      </w:r>
      <w:r w:rsidR="00BB7816" w:rsidRPr="00EB04AD">
        <w:t>ertailua edellisen suunnitelmakauden tietoihin suunnit</w:t>
      </w:r>
      <w:r w:rsidR="009019E0" w:rsidRPr="00EB04AD">
        <w:t>t</w:t>
      </w:r>
      <w:r w:rsidR="00BB7816" w:rsidRPr="00EB04AD">
        <w:t>el</w:t>
      </w:r>
      <w:r w:rsidR="009019E0" w:rsidRPr="00EB04AD">
        <w:t>u</w:t>
      </w:r>
      <w:r w:rsidR="00BB7816" w:rsidRPr="00EB04AD">
        <w:t>alueen muuttumisen takia.</w:t>
      </w:r>
    </w:p>
    <w:p w14:paraId="52E0DD0D" w14:textId="77777777" w:rsidR="00DE4D76" w:rsidRPr="00EB04AD" w:rsidRDefault="00DE4D76" w:rsidP="00E267E7"/>
    <w:p w14:paraId="3D5CAC51" w14:textId="3AEF27C0" w:rsidR="00E267E7" w:rsidRPr="00EB04AD" w:rsidRDefault="00E267E7" w:rsidP="00E267E7">
      <w:r w:rsidRPr="00EB04AD">
        <w:t xml:space="preserve">Osasta nyt esitettävistä mittareista ei ole vielä </w:t>
      </w:r>
      <w:r w:rsidR="00184B53" w:rsidRPr="00EB04AD">
        <w:t xml:space="preserve">saatavissa </w:t>
      </w:r>
      <w:r w:rsidRPr="00EB04AD">
        <w:t>lähtötietoja, mutta n</w:t>
      </w:r>
      <w:r w:rsidR="00764421" w:rsidRPr="00EB04AD">
        <w:t xml:space="preserve">e saadaan </w:t>
      </w:r>
      <w:r w:rsidRPr="00EB04AD">
        <w:t xml:space="preserve">tulevina vuosina. </w:t>
      </w:r>
    </w:p>
    <w:p w14:paraId="1E8E3515" w14:textId="77777777" w:rsidR="00E267E7" w:rsidRPr="00EB04AD" w:rsidRDefault="00E267E7" w:rsidP="00E267E7"/>
    <w:p w14:paraId="274B6CAE" w14:textId="1FC192FA" w:rsidR="00E267E7" w:rsidRPr="00EB04AD" w:rsidRDefault="00E267E7" w:rsidP="00E267E7">
      <w:pPr>
        <w:pStyle w:val="Otsikko2"/>
      </w:pPr>
      <w:bookmarkStart w:id="21" w:name="_Toc130560406"/>
      <w:bookmarkStart w:id="22" w:name="_Toc136331981"/>
      <w:r w:rsidRPr="00EB04AD">
        <w:t>2.1 Maa- ja vesialueet</w:t>
      </w:r>
      <w:bookmarkEnd w:id="21"/>
      <w:bookmarkEnd w:id="22"/>
      <w:r w:rsidRPr="00EB04AD">
        <w:t xml:space="preserve"> </w:t>
      </w:r>
    </w:p>
    <w:p w14:paraId="582479A2" w14:textId="42638F10" w:rsidR="00E267E7" w:rsidRPr="00EB04AD" w:rsidRDefault="00E267E7" w:rsidP="00E267E7">
      <w:r w:rsidRPr="00EB04AD">
        <w:t>Suunnittelualue on jaoteltu maa- ja vesialueisiin. Suunnittelualueen vesialue jakautuu valtion omistamiin yksityisalueisiin ja yleisvesialueeseen</w:t>
      </w:r>
      <w:r w:rsidR="00D155BD" w:rsidRPr="00EB04AD">
        <w:t xml:space="preserve">. </w:t>
      </w:r>
      <w:r w:rsidRPr="00EB04AD">
        <w:t xml:space="preserve">Yksi merialueiden jakoperuste on suojelustatus: onko alue perustettu luonnonsuojelualueeksi, onko se luonnonsuojelualuevarauksena vai onko </w:t>
      </w:r>
      <w:r w:rsidR="00AB1005" w:rsidRPr="00EB04AD">
        <w:t>se</w:t>
      </w:r>
      <w:r w:rsidRPr="00EB04AD">
        <w:t xml:space="preserve"> suojelematon. Suunnittelualueen maa-alueet </w:t>
      </w:r>
      <w:r w:rsidR="00D155BD" w:rsidRPr="00EB04AD">
        <w:t xml:space="preserve">ovat joko </w:t>
      </w:r>
      <w:r w:rsidR="00655801" w:rsidRPr="00EB04AD">
        <w:t>luonnonsuojelu</w:t>
      </w:r>
      <w:r w:rsidR="005D3A17" w:rsidRPr="00EB04AD">
        <w:t>alueita</w:t>
      </w:r>
      <w:r w:rsidR="00D155BD" w:rsidRPr="00EB04AD">
        <w:t xml:space="preserve"> tai </w:t>
      </w:r>
      <w:r w:rsidR="005D3A17" w:rsidRPr="00EB04AD">
        <w:t>-varauksia</w:t>
      </w:r>
      <w:r w:rsidRPr="00EB04AD">
        <w:t xml:space="preserve">. </w:t>
      </w:r>
    </w:p>
    <w:p w14:paraId="0A5B17DE" w14:textId="77777777" w:rsidR="00E267E7" w:rsidRPr="00EB04AD" w:rsidRDefault="00E267E7" w:rsidP="00E267E7"/>
    <w:p w14:paraId="63AF5538" w14:textId="4771984A" w:rsidR="00E267E7" w:rsidRPr="00EB04AD" w:rsidRDefault="00E267E7" w:rsidP="00E267E7">
      <w:r w:rsidRPr="00EB04AD">
        <w:t>Luonnonsuojelualuevaraukset kuuluvat johonkin valtakunnalliseen suojeluohjelmaan, mutta toistaiseksi niitä ei ole vielä perustettu suojelualueiksi. Ne voivat olla myös suojeluohjelmiin kuulumattomia Natura 2000 -alueiden osia</w:t>
      </w:r>
      <w:r w:rsidR="00F2582E" w:rsidRPr="00EB04AD">
        <w:t>. O</w:t>
      </w:r>
      <w:r w:rsidRPr="00EB04AD">
        <w:t xml:space="preserve">n </w:t>
      </w:r>
      <w:r w:rsidR="00C0626D" w:rsidRPr="00EB04AD">
        <w:t xml:space="preserve">kuitenkin </w:t>
      </w:r>
      <w:r w:rsidRPr="00EB04AD">
        <w:t xml:space="preserve">huomattava, että suurin osa Suomen Natura 2000 -alueista on </w:t>
      </w:r>
      <w:r w:rsidR="00F136EE" w:rsidRPr="00EB04AD">
        <w:t xml:space="preserve">jo </w:t>
      </w:r>
      <w:r w:rsidRPr="00EB04AD">
        <w:t>suojeltu luonnonsuojelualueina tai ne kuuluvat luonnonsuojeluohjelmiin.</w:t>
      </w:r>
    </w:p>
    <w:p w14:paraId="586540AD" w14:textId="7CAC57F4" w:rsidR="00E267E7" w:rsidRPr="00EB04AD" w:rsidRDefault="00E267E7" w:rsidP="00E267E7"/>
    <w:p w14:paraId="3F6F05F0" w14:textId="38786B64" w:rsidR="00E267E7" w:rsidRPr="00EB04AD" w:rsidRDefault="00E267E7" w:rsidP="00E267E7">
      <w:r w:rsidRPr="00EB04AD">
        <w:rPr>
          <w:highlight w:val="cyan"/>
        </w:rPr>
        <w:t xml:space="preserve">Esimerkiksi </w:t>
      </w:r>
      <w:r w:rsidR="00FA0B55" w:rsidRPr="00EB04AD">
        <w:rPr>
          <w:highlight w:val="cyan"/>
        </w:rPr>
        <w:t>I</w:t>
      </w:r>
      <w:r w:rsidRPr="00EB04AD">
        <w:rPr>
          <w:highlight w:val="cyan"/>
        </w:rPr>
        <w:t xml:space="preserve">täisen Suomenlahden saaristo ja vedet -Natura 2000 -alueesta maa-alueet </w:t>
      </w:r>
      <w:r w:rsidR="00FA44E1" w:rsidRPr="00EB04AD">
        <w:rPr>
          <w:highlight w:val="cyan"/>
        </w:rPr>
        <w:t xml:space="preserve">kuuluvat </w:t>
      </w:r>
      <w:r w:rsidRPr="00EB04AD">
        <w:rPr>
          <w:highlight w:val="cyan"/>
        </w:rPr>
        <w:t>Itäisen Suomenlahden kansallispuistoon</w:t>
      </w:r>
      <w:r w:rsidR="007B3C66" w:rsidRPr="00EB04AD">
        <w:rPr>
          <w:highlight w:val="cyan"/>
        </w:rPr>
        <w:t>,</w:t>
      </w:r>
      <w:r w:rsidRPr="00EB04AD">
        <w:rPr>
          <w:highlight w:val="cyan"/>
        </w:rPr>
        <w:t xml:space="preserve"> ja siltä osin alue on Suojelualueet-kategoriassa.</w:t>
      </w:r>
      <w:r w:rsidR="00411D66" w:rsidRPr="00EB04AD">
        <w:rPr>
          <w:highlight w:val="cyan"/>
        </w:rPr>
        <w:t xml:space="preserve"> </w:t>
      </w:r>
      <w:r w:rsidRPr="00EB04AD">
        <w:rPr>
          <w:highlight w:val="cyan"/>
        </w:rPr>
        <w:t>Sen sijaan k</w:t>
      </w:r>
      <w:r w:rsidR="00411D66" w:rsidRPr="00EB04AD">
        <w:rPr>
          <w:highlight w:val="cyan"/>
        </w:rPr>
        <w:t>yseisen</w:t>
      </w:r>
      <w:r w:rsidRPr="00EB04AD">
        <w:rPr>
          <w:highlight w:val="cyan"/>
        </w:rPr>
        <w:t xml:space="preserve"> Natura 2000 -alueen </w:t>
      </w:r>
      <w:r w:rsidR="00FA44E1" w:rsidRPr="00EB04AD">
        <w:rPr>
          <w:highlight w:val="cyan"/>
        </w:rPr>
        <w:t xml:space="preserve">vesialueet </w:t>
      </w:r>
      <w:r w:rsidRPr="00EB04AD">
        <w:rPr>
          <w:highlight w:val="cyan"/>
        </w:rPr>
        <w:t>ei</w:t>
      </w:r>
      <w:r w:rsidR="00FA44E1" w:rsidRPr="00EB04AD">
        <w:rPr>
          <w:highlight w:val="cyan"/>
        </w:rPr>
        <w:t>vät</w:t>
      </w:r>
      <w:r w:rsidRPr="00EB04AD">
        <w:rPr>
          <w:highlight w:val="cyan"/>
        </w:rPr>
        <w:t xml:space="preserve"> kuulu kansallispuistoon ei</w:t>
      </w:r>
      <w:r w:rsidR="00A06D46" w:rsidRPr="00EB04AD">
        <w:rPr>
          <w:highlight w:val="cyan"/>
        </w:rPr>
        <w:t>vät</w:t>
      </w:r>
      <w:r w:rsidRPr="00EB04AD">
        <w:rPr>
          <w:highlight w:val="cyan"/>
        </w:rPr>
        <w:t xml:space="preserve">kä </w:t>
      </w:r>
      <w:r w:rsidR="00291AC7" w:rsidRPr="00EB04AD">
        <w:rPr>
          <w:highlight w:val="cyan"/>
        </w:rPr>
        <w:t xml:space="preserve">ne </w:t>
      </w:r>
      <w:r w:rsidRPr="00EB04AD">
        <w:rPr>
          <w:highlight w:val="cyan"/>
        </w:rPr>
        <w:t>Natura 2000</w:t>
      </w:r>
      <w:r w:rsidR="00291AC7" w:rsidRPr="00EB04AD">
        <w:rPr>
          <w:highlight w:val="cyan"/>
        </w:rPr>
        <w:t xml:space="preserve"> </w:t>
      </w:r>
      <w:r w:rsidRPr="00EB04AD">
        <w:rPr>
          <w:highlight w:val="cyan"/>
        </w:rPr>
        <w:t>-aluestatuksen lisäksi ole muuten suojeltu</w:t>
      </w:r>
      <w:r w:rsidR="00291AC7" w:rsidRPr="00EB04AD">
        <w:rPr>
          <w:highlight w:val="cyan"/>
        </w:rPr>
        <w:t>ja. T</w:t>
      </w:r>
      <w:r w:rsidRPr="00EB04AD">
        <w:rPr>
          <w:highlight w:val="cyan"/>
        </w:rPr>
        <w:t>ältä osin vesialueet on laskettu suojelualuevarauksiin.</w:t>
      </w:r>
      <w:r w:rsidRPr="00EB04AD">
        <w:t xml:space="preserve">  </w:t>
      </w:r>
    </w:p>
    <w:p w14:paraId="2143A0E8" w14:textId="77777777" w:rsidR="00E267E7" w:rsidRPr="00EB04AD" w:rsidRDefault="00E267E7" w:rsidP="00E267E7"/>
    <w:p w14:paraId="3A809A28" w14:textId="28655A73" w:rsidR="00E267E7" w:rsidRPr="00EB04AD" w:rsidRDefault="005207C9" w:rsidP="00E267E7">
      <w:r w:rsidRPr="00EB04AD">
        <w:t>Muut alueet -luokassa ovat ne a</w:t>
      </w:r>
      <w:r w:rsidR="00E267E7" w:rsidRPr="00EB04AD">
        <w:t xml:space="preserve">lueet, joita ei ole perustettu luonnonsuojelualueiksi ja jotka eivät ole myöskään suojeluohjelmien alueita. Tämä luokka on pinta-alaltaan ehdottomasti luokista laajin. </w:t>
      </w:r>
      <w:r w:rsidR="00B2364B" w:rsidRPr="00EB04AD">
        <w:rPr>
          <w:noProof/>
        </w:rPr>
        <w:t>Näitä alueita voidaan tutkia silloin, kun etsitään paikkaa merituulivoimall</w:t>
      </w:r>
      <w:r w:rsidR="0050740D" w:rsidRPr="00EB04AD">
        <w:rPr>
          <w:noProof/>
        </w:rPr>
        <w:t>e</w:t>
      </w:r>
      <w:r w:rsidR="00B2364B" w:rsidRPr="00EB04AD">
        <w:rPr>
          <w:noProof/>
        </w:rPr>
        <w:t>, vesiviljelylle tai kiviaineksen ottoon</w:t>
      </w:r>
      <w:r w:rsidR="00E267E7" w:rsidRPr="00EB04AD">
        <w:t xml:space="preserve">. </w:t>
      </w:r>
    </w:p>
    <w:p w14:paraId="3C2B3B59" w14:textId="77777777" w:rsidR="0009402A" w:rsidRPr="00EB04AD" w:rsidRDefault="0009402A" w:rsidP="00E267E7"/>
    <w:p w14:paraId="72A6BB02" w14:textId="211CE8BA" w:rsidR="00E267E7" w:rsidRPr="00EB04AD" w:rsidRDefault="00E267E7" w:rsidP="00E267E7">
      <w:r w:rsidRPr="00EB04AD">
        <w:t xml:space="preserve">Taulukko. Metsähallituksen hallinnoiman merialueen käyttö ja jakautuminen maa- ja vesialueisiin. </w:t>
      </w:r>
    </w:p>
    <w:p w14:paraId="55256B0C" w14:textId="77777777" w:rsidR="005A6E92" w:rsidRPr="00EB04AD" w:rsidRDefault="005A6E92" w:rsidP="005A6E92">
      <w:pPr>
        <w:textAlignment w:val="baseline"/>
      </w:pPr>
    </w:p>
    <w:tbl>
      <w:tblPr>
        <w:tblW w:w="9597" w:type="dxa"/>
        <w:tblCellMar>
          <w:left w:w="70" w:type="dxa"/>
          <w:right w:w="70" w:type="dxa"/>
        </w:tblCellMar>
        <w:tblLook w:val="04A0" w:firstRow="1" w:lastRow="0" w:firstColumn="1" w:lastColumn="0" w:noHBand="0" w:noVBand="1"/>
      </w:tblPr>
      <w:tblGrid>
        <w:gridCol w:w="6794"/>
        <w:gridCol w:w="1843"/>
        <w:gridCol w:w="960"/>
      </w:tblGrid>
      <w:tr w:rsidR="005A6E92" w:rsidRPr="00EB04AD" w14:paraId="54754106" w14:textId="77777777" w:rsidTr="00265306">
        <w:trPr>
          <w:trHeight w:val="348"/>
        </w:trPr>
        <w:tc>
          <w:tcPr>
            <w:tcW w:w="679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88808E" w14:textId="77777777" w:rsidR="005A6E92" w:rsidRPr="00EB04AD" w:rsidRDefault="005A6E92">
            <w:pPr>
              <w:rPr>
                <w:rFonts w:ascii="Segoe UI" w:eastAsia="Times New Roman" w:hAnsi="Segoe UI" w:cs="Segoe UI"/>
                <w:b/>
                <w:bCs/>
                <w:color w:val="000000"/>
                <w:sz w:val="24"/>
                <w:szCs w:val="24"/>
                <w:lang w:eastAsia="fi-FI"/>
              </w:rPr>
            </w:pPr>
            <w:r w:rsidRPr="00EB04AD">
              <w:rPr>
                <w:rFonts w:ascii="Segoe UI" w:eastAsia="Times New Roman" w:hAnsi="Segoe UI" w:cs="Segoe UI"/>
                <w:b/>
                <w:bCs/>
                <w:color w:val="000000"/>
                <w:sz w:val="24"/>
                <w:szCs w:val="24"/>
                <w:lang w:eastAsia="fi-FI"/>
              </w:rPr>
              <w:t>Aluetyyppi</w:t>
            </w:r>
          </w:p>
        </w:tc>
        <w:tc>
          <w:tcPr>
            <w:tcW w:w="1843" w:type="dxa"/>
            <w:tcBorders>
              <w:top w:val="single" w:sz="8" w:space="0" w:color="auto"/>
              <w:left w:val="nil"/>
              <w:bottom w:val="single" w:sz="8" w:space="0" w:color="auto"/>
              <w:right w:val="single" w:sz="8" w:space="0" w:color="auto"/>
            </w:tcBorders>
            <w:shd w:val="clear" w:color="auto" w:fill="auto"/>
            <w:noWrap/>
            <w:vAlign w:val="center"/>
            <w:hideMark/>
          </w:tcPr>
          <w:p w14:paraId="6AB88F37" w14:textId="77777777" w:rsidR="005A6E92" w:rsidRPr="00EB04AD" w:rsidRDefault="005A6E92">
            <w:pPr>
              <w:rPr>
                <w:rFonts w:ascii="Segoe UI" w:eastAsia="Times New Roman" w:hAnsi="Segoe UI" w:cs="Segoe UI"/>
                <w:b/>
                <w:bCs/>
                <w:color w:val="000000"/>
                <w:sz w:val="24"/>
                <w:szCs w:val="24"/>
                <w:lang w:eastAsia="fi-FI"/>
              </w:rPr>
            </w:pPr>
            <w:r w:rsidRPr="00EB04AD">
              <w:rPr>
                <w:rFonts w:ascii="Segoe UI" w:eastAsia="Times New Roman" w:hAnsi="Segoe UI" w:cs="Segoe UI"/>
                <w:b/>
                <w:bCs/>
                <w:color w:val="000000"/>
                <w:sz w:val="24"/>
                <w:szCs w:val="24"/>
                <w:lang w:eastAsia="fi-FI"/>
              </w:rPr>
              <w:t>Ha</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455B23B2" w14:textId="77777777" w:rsidR="005A6E92" w:rsidRPr="00EB04AD" w:rsidRDefault="005A6E92">
            <w:pPr>
              <w:rPr>
                <w:rFonts w:ascii="Segoe UI" w:eastAsia="Times New Roman" w:hAnsi="Segoe UI" w:cs="Segoe UI"/>
                <w:b/>
                <w:bCs/>
                <w:color w:val="000000"/>
                <w:sz w:val="24"/>
                <w:szCs w:val="24"/>
                <w:lang w:eastAsia="fi-FI"/>
              </w:rPr>
            </w:pPr>
            <w:r w:rsidRPr="00EB04AD">
              <w:rPr>
                <w:rFonts w:ascii="Segoe UI" w:eastAsia="Times New Roman" w:hAnsi="Segoe UI" w:cs="Segoe UI"/>
                <w:b/>
                <w:bCs/>
                <w:color w:val="000000"/>
                <w:sz w:val="24"/>
                <w:szCs w:val="24"/>
                <w:lang w:eastAsia="fi-FI"/>
              </w:rPr>
              <w:t>%</w:t>
            </w:r>
          </w:p>
        </w:tc>
      </w:tr>
      <w:tr w:rsidR="005A6E92" w:rsidRPr="00EB04AD" w14:paraId="7FF1F65A" w14:textId="77777777" w:rsidTr="00265306">
        <w:trPr>
          <w:trHeight w:val="300"/>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314C6975" w14:textId="77777777" w:rsidR="005A6E92" w:rsidRPr="00EB04AD" w:rsidRDefault="005A6E92">
            <w:pPr>
              <w:rPr>
                <w:rFonts w:ascii="Arial" w:eastAsia="Times New Roman" w:hAnsi="Arial" w:cs="Arial"/>
                <w:i/>
                <w:iCs/>
                <w:color w:val="000000"/>
                <w:sz w:val="24"/>
                <w:szCs w:val="24"/>
                <w:lang w:eastAsia="fi-FI"/>
              </w:rPr>
            </w:pPr>
            <w:r w:rsidRPr="00EB04AD">
              <w:rPr>
                <w:rFonts w:ascii="Arial" w:eastAsia="Times New Roman" w:hAnsi="Arial" w:cs="Arial"/>
                <w:i/>
                <w:iCs/>
                <w:color w:val="000000"/>
                <w:sz w:val="24"/>
                <w:szCs w:val="24"/>
                <w:lang w:eastAsia="fi-FI"/>
              </w:rPr>
              <w:t>Suojelualueet</w:t>
            </w:r>
          </w:p>
        </w:tc>
        <w:tc>
          <w:tcPr>
            <w:tcW w:w="1843" w:type="dxa"/>
            <w:tcBorders>
              <w:top w:val="nil"/>
              <w:left w:val="nil"/>
              <w:bottom w:val="single" w:sz="8" w:space="0" w:color="auto"/>
              <w:right w:val="single" w:sz="8" w:space="0" w:color="auto"/>
            </w:tcBorders>
            <w:shd w:val="clear" w:color="auto" w:fill="auto"/>
            <w:noWrap/>
            <w:vAlign w:val="center"/>
            <w:hideMark/>
          </w:tcPr>
          <w:p w14:paraId="5B768505" w14:textId="77777777" w:rsidR="005A6E92" w:rsidRPr="00EB04AD" w:rsidRDefault="005A6E92">
            <w:pPr>
              <w:jc w:val="right"/>
              <w:rPr>
                <w:rFonts w:ascii="Times New Roman" w:eastAsia="Times New Roman" w:hAnsi="Times New Roman" w:cs="Times New Roman"/>
                <w:i/>
                <w:iCs/>
                <w:color w:val="000000"/>
                <w:sz w:val="24"/>
                <w:szCs w:val="24"/>
                <w:lang w:eastAsia="fi-FI"/>
              </w:rPr>
            </w:pPr>
            <w:r w:rsidRPr="00EB04AD">
              <w:rPr>
                <w:rFonts w:ascii="Times New Roman" w:eastAsia="Times New Roman" w:hAnsi="Times New Roman" w:cs="Times New Roman"/>
                <w:i/>
                <w:iCs/>
                <w:color w:val="000000"/>
                <w:sz w:val="24"/>
                <w:szCs w:val="24"/>
                <w:lang w:eastAsia="fi-FI"/>
              </w:rPr>
              <w:t xml:space="preserve">             197 343 </w:t>
            </w:r>
          </w:p>
        </w:tc>
        <w:tc>
          <w:tcPr>
            <w:tcW w:w="960" w:type="dxa"/>
            <w:tcBorders>
              <w:top w:val="nil"/>
              <w:left w:val="nil"/>
              <w:bottom w:val="single" w:sz="8" w:space="0" w:color="auto"/>
              <w:right w:val="single" w:sz="8" w:space="0" w:color="auto"/>
            </w:tcBorders>
            <w:shd w:val="clear" w:color="auto" w:fill="auto"/>
            <w:noWrap/>
            <w:vAlign w:val="center"/>
            <w:hideMark/>
          </w:tcPr>
          <w:p w14:paraId="6CD9F0A6" w14:textId="77777777" w:rsidR="005A6E92" w:rsidRPr="00EB04AD" w:rsidRDefault="005A6E92">
            <w:pPr>
              <w:jc w:val="right"/>
              <w:rPr>
                <w:rFonts w:ascii="Times New Roman" w:eastAsia="Times New Roman" w:hAnsi="Times New Roman" w:cs="Times New Roman"/>
                <w:i/>
                <w:iCs/>
                <w:color w:val="000000"/>
                <w:sz w:val="24"/>
                <w:szCs w:val="24"/>
                <w:lang w:eastAsia="fi-FI"/>
              </w:rPr>
            </w:pPr>
            <w:r w:rsidRPr="00EB04AD">
              <w:rPr>
                <w:rFonts w:ascii="Times New Roman" w:eastAsia="Times New Roman" w:hAnsi="Times New Roman" w:cs="Times New Roman"/>
                <w:i/>
                <w:iCs/>
                <w:color w:val="000000"/>
                <w:sz w:val="24"/>
                <w:szCs w:val="24"/>
                <w:lang w:eastAsia="fi-FI"/>
              </w:rPr>
              <w:t>7,0</w:t>
            </w:r>
          </w:p>
        </w:tc>
      </w:tr>
      <w:tr w:rsidR="005A6E92" w:rsidRPr="00EB04AD" w14:paraId="667190D8"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0084EA30" w14:textId="77777777" w:rsidR="005A6E92" w:rsidRPr="00EB04AD" w:rsidRDefault="005A6E92">
            <w:pPr>
              <w:rPr>
                <w:rFonts w:ascii="Segoe UI" w:eastAsia="Times New Roman" w:hAnsi="Segoe UI" w:cs="Segoe UI"/>
                <w:color w:val="000000"/>
                <w:lang w:eastAsia="fi-FI"/>
              </w:rPr>
            </w:pPr>
            <w:r w:rsidRPr="00EB04AD">
              <w:rPr>
                <w:rFonts w:ascii="Segoe UI" w:eastAsia="Times New Roman" w:hAnsi="Segoe UI" w:cs="Segoe UI"/>
                <w:color w:val="000000"/>
                <w:lang w:eastAsia="fi-FI"/>
              </w:rPr>
              <w:t>Maa-alue</w:t>
            </w:r>
          </w:p>
        </w:tc>
        <w:tc>
          <w:tcPr>
            <w:tcW w:w="1843" w:type="dxa"/>
            <w:tcBorders>
              <w:top w:val="nil"/>
              <w:left w:val="nil"/>
              <w:bottom w:val="single" w:sz="8" w:space="0" w:color="auto"/>
              <w:right w:val="single" w:sz="8" w:space="0" w:color="auto"/>
            </w:tcBorders>
            <w:shd w:val="clear" w:color="auto" w:fill="auto"/>
            <w:noWrap/>
            <w:vAlign w:val="center"/>
            <w:hideMark/>
          </w:tcPr>
          <w:p w14:paraId="0618E0EC"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 xml:space="preserve">                11 022 </w:t>
            </w:r>
          </w:p>
        </w:tc>
        <w:tc>
          <w:tcPr>
            <w:tcW w:w="960" w:type="dxa"/>
            <w:tcBorders>
              <w:top w:val="nil"/>
              <w:left w:val="nil"/>
              <w:bottom w:val="single" w:sz="8" w:space="0" w:color="auto"/>
              <w:right w:val="single" w:sz="8" w:space="0" w:color="auto"/>
            </w:tcBorders>
            <w:shd w:val="clear" w:color="auto" w:fill="auto"/>
            <w:noWrap/>
            <w:vAlign w:val="center"/>
            <w:hideMark/>
          </w:tcPr>
          <w:p w14:paraId="03797B08"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0,4</w:t>
            </w:r>
          </w:p>
        </w:tc>
      </w:tr>
      <w:tr w:rsidR="005A6E92" w:rsidRPr="00EB04AD" w14:paraId="48E1250A"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2DCE8C1B" w14:textId="77777777" w:rsidR="005A6E92" w:rsidRPr="00EB04AD" w:rsidRDefault="005A6E92">
            <w:pPr>
              <w:rPr>
                <w:rFonts w:ascii="Segoe UI" w:eastAsia="Times New Roman" w:hAnsi="Segoe UI" w:cs="Segoe UI"/>
                <w:color w:val="000000"/>
                <w:lang w:eastAsia="fi-FI"/>
              </w:rPr>
            </w:pPr>
            <w:r w:rsidRPr="00EB04AD">
              <w:rPr>
                <w:rFonts w:ascii="Segoe UI" w:eastAsia="Times New Roman" w:hAnsi="Segoe UI" w:cs="Segoe UI"/>
                <w:color w:val="000000"/>
                <w:lang w:eastAsia="fi-FI"/>
              </w:rPr>
              <w:t>Valtion yksityisvesialue</w:t>
            </w:r>
          </w:p>
        </w:tc>
        <w:tc>
          <w:tcPr>
            <w:tcW w:w="1843" w:type="dxa"/>
            <w:tcBorders>
              <w:top w:val="nil"/>
              <w:left w:val="nil"/>
              <w:bottom w:val="single" w:sz="8" w:space="0" w:color="auto"/>
              <w:right w:val="single" w:sz="8" w:space="0" w:color="auto"/>
            </w:tcBorders>
            <w:shd w:val="clear" w:color="auto" w:fill="auto"/>
            <w:noWrap/>
            <w:vAlign w:val="center"/>
            <w:hideMark/>
          </w:tcPr>
          <w:p w14:paraId="67E1C3D2"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 xml:space="preserve">              179 902 </w:t>
            </w:r>
          </w:p>
        </w:tc>
        <w:tc>
          <w:tcPr>
            <w:tcW w:w="960" w:type="dxa"/>
            <w:tcBorders>
              <w:top w:val="nil"/>
              <w:left w:val="nil"/>
              <w:bottom w:val="single" w:sz="8" w:space="0" w:color="auto"/>
              <w:right w:val="single" w:sz="8" w:space="0" w:color="auto"/>
            </w:tcBorders>
            <w:shd w:val="clear" w:color="auto" w:fill="auto"/>
            <w:noWrap/>
            <w:vAlign w:val="center"/>
            <w:hideMark/>
          </w:tcPr>
          <w:p w14:paraId="5B222B3A"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6,4</w:t>
            </w:r>
          </w:p>
        </w:tc>
      </w:tr>
      <w:tr w:rsidR="005A6E92" w:rsidRPr="00EB04AD" w14:paraId="12CDA453"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0056C9BA" w14:textId="77777777" w:rsidR="005A6E92" w:rsidRPr="00EB04AD" w:rsidRDefault="005A6E92">
            <w:pPr>
              <w:rPr>
                <w:rFonts w:ascii="Segoe UI" w:eastAsia="Times New Roman" w:hAnsi="Segoe UI" w:cs="Segoe UI"/>
                <w:color w:val="000000"/>
                <w:lang w:eastAsia="fi-FI"/>
              </w:rPr>
            </w:pPr>
            <w:r w:rsidRPr="00EB04AD">
              <w:rPr>
                <w:rFonts w:ascii="Segoe UI" w:eastAsia="Times New Roman" w:hAnsi="Segoe UI" w:cs="Segoe UI"/>
                <w:color w:val="000000"/>
                <w:lang w:eastAsia="fi-FI"/>
              </w:rPr>
              <w:t>Yleisvesialue</w:t>
            </w:r>
          </w:p>
        </w:tc>
        <w:tc>
          <w:tcPr>
            <w:tcW w:w="1843" w:type="dxa"/>
            <w:tcBorders>
              <w:top w:val="nil"/>
              <w:left w:val="nil"/>
              <w:bottom w:val="single" w:sz="8" w:space="0" w:color="auto"/>
              <w:right w:val="single" w:sz="8" w:space="0" w:color="auto"/>
            </w:tcBorders>
            <w:shd w:val="clear" w:color="auto" w:fill="auto"/>
            <w:noWrap/>
            <w:vAlign w:val="center"/>
            <w:hideMark/>
          </w:tcPr>
          <w:p w14:paraId="1C8596ED"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 xml:space="preserve">                  6 419 </w:t>
            </w:r>
          </w:p>
        </w:tc>
        <w:tc>
          <w:tcPr>
            <w:tcW w:w="960" w:type="dxa"/>
            <w:tcBorders>
              <w:top w:val="nil"/>
              <w:left w:val="nil"/>
              <w:bottom w:val="single" w:sz="8" w:space="0" w:color="auto"/>
              <w:right w:val="single" w:sz="8" w:space="0" w:color="auto"/>
            </w:tcBorders>
            <w:shd w:val="clear" w:color="auto" w:fill="auto"/>
            <w:noWrap/>
            <w:vAlign w:val="center"/>
            <w:hideMark/>
          </w:tcPr>
          <w:p w14:paraId="4BFBB7F9"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0,2</w:t>
            </w:r>
          </w:p>
        </w:tc>
      </w:tr>
      <w:tr w:rsidR="005A6E92" w:rsidRPr="00EB04AD" w14:paraId="510EE5F2" w14:textId="77777777" w:rsidTr="00265306">
        <w:trPr>
          <w:trHeight w:val="300"/>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7625C7F6" w14:textId="77777777" w:rsidR="005A6E92" w:rsidRPr="00EB04AD" w:rsidRDefault="005A6E92">
            <w:pPr>
              <w:rPr>
                <w:rFonts w:ascii="Arial" w:eastAsia="Times New Roman" w:hAnsi="Arial" w:cs="Arial"/>
                <w:i/>
                <w:iCs/>
                <w:color w:val="000000"/>
                <w:sz w:val="24"/>
                <w:szCs w:val="24"/>
                <w:lang w:eastAsia="fi-FI"/>
              </w:rPr>
            </w:pPr>
            <w:r w:rsidRPr="00EB04AD">
              <w:rPr>
                <w:rFonts w:ascii="Arial" w:eastAsia="Times New Roman" w:hAnsi="Arial" w:cs="Arial"/>
                <w:i/>
                <w:iCs/>
                <w:color w:val="000000"/>
                <w:sz w:val="24"/>
                <w:szCs w:val="24"/>
                <w:lang w:eastAsia="fi-FI"/>
              </w:rPr>
              <w:t>Suojelualuevaraukset, ha</w:t>
            </w:r>
          </w:p>
        </w:tc>
        <w:tc>
          <w:tcPr>
            <w:tcW w:w="1843" w:type="dxa"/>
            <w:tcBorders>
              <w:top w:val="nil"/>
              <w:left w:val="nil"/>
              <w:bottom w:val="single" w:sz="8" w:space="0" w:color="auto"/>
              <w:right w:val="single" w:sz="8" w:space="0" w:color="auto"/>
            </w:tcBorders>
            <w:shd w:val="clear" w:color="auto" w:fill="auto"/>
            <w:noWrap/>
            <w:vAlign w:val="center"/>
            <w:hideMark/>
          </w:tcPr>
          <w:p w14:paraId="227510F8" w14:textId="77777777" w:rsidR="005A6E92" w:rsidRPr="00EB04AD" w:rsidRDefault="005A6E92">
            <w:pPr>
              <w:jc w:val="right"/>
              <w:rPr>
                <w:rFonts w:ascii="Times New Roman" w:eastAsia="Times New Roman" w:hAnsi="Times New Roman" w:cs="Times New Roman"/>
                <w:i/>
                <w:iCs/>
                <w:color w:val="000000"/>
                <w:sz w:val="24"/>
                <w:szCs w:val="24"/>
                <w:lang w:eastAsia="fi-FI"/>
              </w:rPr>
            </w:pPr>
            <w:r w:rsidRPr="00EB04AD">
              <w:rPr>
                <w:rFonts w:ascii="Times New Roman" w:eastAsia="Times New Roman" w:hAnsi="Times New Roman" w:cs="Times New Roman"/>
                <w:i/>
                <w:iCs/>
                <w:color w:val="000000"/>
                <w:sz w:val="24"/>
                <w:szCs w:val="24"/>
                <w:lang w:eastAsia="fi-FI"/>
              </w:rPr>
              <w:t xml:space="preserve">             389 272 </w:t>
            </w:r>
          </w:p>
        </w:tc>
        <w:tc>
          <w:tcPr>
            <w:tcW w:w="960" w:type="dxa"/>
            <w:tcBorders>
              <w:top w:val="nil"/>
              <w:left w:val="nil"/>
              <w:bottom w:val="single" w:sz="8" w:space="0" w:color="auto"/>
              <w:right w:val="single" w:sz="8" w:space="0" w:color="auto"/>
            </w:tcBorders>
            <w:shd w:val="clear" w:color="auto" w:fill="auto"/>
            <w:noWrap/>
            <w:vAlign w:val="center"/>
            <w:hideMark/>
          </w:tcPr>
          <w:p w14:paraId="0018C374" w14:textId="77777777" w:rsidR="005A6E92" w:rsidRPr="00EB04AD" w:rsidRDefault="005A6E92">
            <w:pPr>
              <w:jc w:val="right"/>
              <w:rPr>
                <w:rFonts w:ascii="Times New Roman" w:eastAsia="Times New Roman" w:hAnsi="Times New Roman" w:cs="Times New Roman"/>
                <w:i/>
                <w:iCs/>
                <w:color w:val="000000"/>
                <w:sz w:val="24"/>
                <w:szCs w:val="24"/>
                <w:lang w:eastAsia="fi-FI"/>
              </w:rPr>
            </w:pPr>
            <w:r w:rsidRPr="00EB04AD">
              <w:rPr>
                <w:rFonts w:ascii="Times New Roman" w:eastAsia="Times New Roman" w:hAnsi="Times New Roman" w:cs="Times New Roman"/>
                <w:i/>
                <w:iCs/>
                <w:color w:val="000000"/>
                <w:sz w:val="24"/>
                <w:szCs w:val="24"/>
                <w:lang w:eastAsia="fi-FI"/>
              </w:rPr>
              <w:t>13,9</w:t>
            </w:r>
          </w:p>
        </w:tc>
      </w:tr>
      <w:tr w:rsidR="005A6E92" w:rsidRPr="00EB04AD" w14:paraId="199B75F4"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43986695" w14:textId="77777777" w:rsidR="005A6E92" w:rsidRPr="00EB04AD" w:rsidRDefault="005A6E92">
            <w:pPr>
              <w:rPr>
                <w:rFonts w:ascii="Segoe UI" w:eastAsia="Times New Roman" w:hAnsi="Segoe UI" w:cs="Segoe UI"/>
                <w:color w:val="000000"/>
                <w:lang w:eastAsia="fi-FI"/>
              </w:rPr>
            </w:pPr>
            <w:r w:rsidRPr="00EB04AD">
              <w:rPr>
                <w:rFonts w:ascii="Segoe UI" w:eastAsia="Times New Roman" w:hAnsi="Segoe UI" w:cs="Segoe UI"/>
                <w:color w:val="000000"/>
                <w:lang w:eastAsia="fi-FI"/>
              </w:rPr>
              <w:t>Maa-alue</w:t>
            </w:r>
          </w:p>
        </w:tc>
        <w:tc>
          <w:tcPr>
            <w:tcW w:w="1843" w:type="dxa"/>
            <w:tcBorders>
              <w:top w:val="nil"/>
              <w:left w:val="nil"/>
              <w:bottom w:val="single" w:sz="8" w:space="0" w:color="auto"/>
              <w:right w:val="single" w:sz="8" w:space="0" w:color="auto"/>
            </w:tcBorders>
            <w:shd w:val="clear" w:color="auto" w:fill="auto"/>
            <w:noWrap/>
            <w:vAlign w:val="center"/>
            <w:hideMark/>
          </w:tcPr>
          <w:p w14:paraId="48A4384C"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 xml:space="preserve">                  9 733 </w:t>
            </w:r>
          </w:p>
        </w:tc>
        <w:tc>
          <w:tcPr>
            <w:tcW w:w="960" w:type="dxa"/>
            <w:tcBorders>
              <w:top w:val="nil"/>
              <w:left w:val="nil"/>
              <w:bottom w:val="single" w:sz="8" w:space="0" w:color="auto"/>
              <w:right w:val="single" w:sz="8" w:space="0" w:color="auto"/>
            </w:tcBorders>
            <w:shd w:val="clear" w:color="auto" w:fill="auto"/>
            <w:noWrap/>
            <w:vAlign w:val="center"/>
            <w:hideMark/>
          </w:tcPr>
          <w:p w14:paraId="5F10911A"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0,3</w:t>
            </w:r>
          </w:p>
        </w:tc>
      </w:tr>
      <w:tr w:rsidR="005A6E92" w:rsidRPr="00EB04AD" w14:paraId="6D7B5BB6"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7C08CD81" w14:textId="77777777" w:rsidR="005A6E92" w:rsidRPr="00EB04AD" w:rsidRDefault="005A6E92">
            <w:pPr>
              <w:rPr>
                <w:rFonts w:ascii="Segoe UI" w:eastAsia="Times New Roman" w:hAnsi="Segoe UI" w:cs="Segoe UI"/>
                <w:color w:val="000000"/>
                <w:lang w:eastAsia="fi-FI"/>
              </w:rPr>
            </w:pPr>
            <w:r w:rsidRPr="00EB04AD">
              <w:rPr>
                <w:rFonts w:ascii="Segoe UI" w:eastAsia="Times New Roman" w:hAnsi="Segoe UI" w:cs="Segoe UI"/>
                <w:color w:val="000000"/>
                <w:lang w:eastAsia="fi-FI"/>
              </w:rPr>
              <w:t>Valtion yksityisvesialue</w:t>
            </w:r>
          </w:p>
        </w:tc>
        <w:tc>
          <w:tcPr>
            <w:tcW w:w="1843" w:type="dxa"/>
            <w:tcBorders>
              <w:top w:val="nil"/>
              <w:left w:val="nil"/>
              <w:bottom w:val="single" w:sz="8" w:space="0" w:color="auto"/>
              <w:right w:val="single" w:sz="8" w:space="0" w:color="auto"/>
            </w:tcBorders>
            <w:shd w:val="clear" w:color="auto" w:fill="auto"/>
            <w:noWrap/>
            <w:vAlign w:val="center"/>
            <w:hideMark/>
          </w:tcPr>
          <w:p w14:paraId="78C0D315"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 xml:space="preserve">                33 594 </w:t>
            </w:r>
          </w:p>
        </w:tc>
        <w:tc>
          <w:tcPr>
            <w:tcW w:w="960" w:type="dxa"/>
            <w:tcBorders>
              <w:top w:val="nil"/>
              <w:left w:val="nil"/>
              <w:bottom w:val="single" w:sz="8" w:space="0" w:color="auto"/>
              <w:right w:val="single" w:sz="8" w:space="0" w:color="auto"/>
            </w:tcBorders>
            <w:shd w:val="clear" w:color="auto" w:fill="auto"/>
            <w:noWrap/>
            <w:vAlign w:val="center"/>
            <w:hideMark/>
          </w:tcPr>
          <w:p w14:paraId="186ECB56"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1,2</w:t>
            </w:r>
          </w:p>
        </w:tc>
      </w:tr>
      <w:tr w:rsidR="005A6E92" w:rsidRPr="00EB04AD" w14:paraId="63527337"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307A3B2C" w14:textId="77777777" w:rsidR="005A6E92" w:rsidRPr="00EB04AD" w:rsidRDefault="005A6E92">
            <w:pPr>
              <w:rPr>
                <w:rFonts w:ascii="Segoe UI" w:eastAsia="Times New Roman" w:hAnsi="Segoe UI" w:cs="Segoe UI"/>
                <w:color w:val="000000"/>
                <w:lang w:eastAsia="fi-FI"/>
              </w:rPr>
            </w:pPr>
            <w:r w:rsidRPr="00EB04AD">
              <w:rPr>
                <w:rFonts w:ascii="Segoe UI" w:eastAsia="Times New Roman" w:hAnsi="Segoe UI" w:cs="Segoe UI"/>
                <w:color w:val="000000"/>
                <w:lang w:eastAsia="fi-FI"/>
              </w:rPr>
              <w:t>Yleisvesialue</w:t>
            </w:r>
          </w:p>
        </w:tc>
        <w:tc>
          <w:tcPr>
            <w:tcW w:w="1843" w:type="dxa"/>
            <w:tcBorders>
              <w:top w:val="nil"/>
              <w:left w:val="nil"/>
              <w:bottom w:val="single" w:sz="8" w:space="0" w:color="auto"/>
              <w:right w:val="single" w:sz="8" w:space="0" w:color="auto"/>
            </w:tcBorders>
            <w:shd w:val="clear" w:color="auto" w:fill="auto"/>
            <w:noWrap/>
            <w:vAlign w:val="center"/>
            <w:hideMark/>
          </w:tcPr>
          <w:p w14:paraId="5C3CC9BE"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 xml:space="preserve">              345 946 </w:t>
            </w:r>
          </w:p>
        </w:tc>
        <w:tc>
          <w:tcPr>
            <w:tcW w:w="960" w:type="dxa"/>
            <w:tcBorders>
              <w:top w:val="nil"/>
              <w:left w:val="nil"/>
              <w:bottom w:val="single" w:sz="8" w:space="0" w:color="auto"/>
              <w:right w:val="single" w:sz="8" w:space="0" w:color="auto"/>
            </w:tcBorders>
            <w:shd w:val="clear" w:color="auto" w:fill="auto"/>
            <w:noWrap/>
            <w:vAlign w:val="center"/>
            <w:hideMark/>
          </w:tcPr>
          <w:p w14:paraId="23147829"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12,3</w:t>
            </w:r>
          </w:p>
        </w:tc>
      </w:tr>
      <w:tr w:rsidR="005A6E92" w:rsidRPr="00EB04AD" w14:paraId="011B1D27" w14:textId="77777777" w:rsidTr="00265306">
        <w:trPr>
          <w:trHeight w:val="300"/>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6D1AF944" w14:textId="5DCAE3A6" w:rsidR="005A6E92" w:rsidRPr="00EB04AD" w:rsidRDefault="005A6E92">
            <w:pPr>
              <w:rPr>
                <w:rFonts w:ascii="Arial" w:eastAsia="Times New Roman" w:hAnsi="Arial" w:cs="Arial"/>
                <w:i/>
                <w:iCs/>
                <w:color w:val="000000"/>
                <w:sz w:val="24"/>
                <w:szCs w:val="24"/>
                <w:lang w:eastAsia="fi-FI"/>
              </w:rPr>
            </w:pPr>
            <w:r w:rsidRPr="00EB04AD">
              <w:rPr>
                <w:rFonts w:ascii="Arial" w:eastAsia="Times New Roman" w:hAnsi="Arial" w:cs="Arial"/>
                <w:i/>
                <w:iCs/>
                <w:color w:val="000000"/>
                <w:sz w:val="24"/>
                <w:szCs w:val="24"/>
                <w:lang w:eastAsia="fi-FI"/>
              </w:rPr>
              <w:t>Muut alueet, ha</w:t>
            </w:r>
          </w:p>
        </w:tc>
        <w:tc>
          <w:tcPr>
            <w:tcW w:w="1843" w:type="dxa"/>
            <w:tcBorders>
              <w:top w:val="nil"/>
              <w:left w:val="nil"/>
              <w:bottom w:val="single" w:sz="8" w:space="0" w:color="auto"/>
              <w:right w:val="single" w:sz="8" w:space="0" w:color="auto"/>
            </w:tcBorders>
            <w:shd w:val="clear" w:color="auto" w:fill="auto"/>
            <w:noWrap/>
            <w:vAlign w:val="center"/>
            <w:hideMark/>
          </w:tcPr>
          <w:p w14:paraId="3ED9A24F" w14:textId="77777777" w:rsidR="005A6E92" w:rsidRPr="00EB04AD" w:rsidRDefault="005A6E92">
            <w:pPr>
              <w:jc w:val="right"/>
              <w:rPr>
                <w:rFonts w:ascii="Times New Roman" w:eastAsia="Times New Roman" w:hAnsi="Times New Roman" w:cs="Times New Roman"/>
                <w:i/>
                <w:iCs/>
                <w:color w:val="000000"/>
                <w:sz w:val="24"/>
                <w:szCs w:val="24"/>
                <w:lang w:eastAsia="fi-FI"/>
              </w:rPr>
            </w:pPr>
            <w:r w:rsidRPr="00EB04AD">
              <w:rPr>
                <w:rFonts w:ascii="Times New Roman" w:eastAsia="Times New Roman" w:hAnsi="Times New Roman" w:cs="Times New Roman"/>
                <w:i/>
                <w:iCs/>
                <w:color w:val="000000"/>
                <w:sz w:val="24"/>
                <w:szCs w:val="24"/>
                <w:lang w:eastAsia="fi-FI"/>
              </w:rPr>
              <w:t xml:space="preserve">          2 216 077 </w:t>
            </w:r>
          </w:p>
        </w:tc>
        <w:tc>
          <w:tcPr>
            <w:tcW w:w="960" w:type="dxa"/>
            <w:tcBorders>
              <w:top w:val="nil"/>
              <w:left w:val="nil"/>
              <w:bottom w:val="single" w:sz="8" w:space="0" w:color="auto"/>
              <w:right w:val="single" w:sz="8" w:space="0" w:color="auto"/>
            </w:tcBorders>
            <w:shd w:val="clear" w:color="auto" w:fill="auto"/>
            <w:noWrap/>
            <w:vAlign w:val="center"/>
            <w:hideMark/>
          </w:tcPr>
          <w:p w14:paraId="3E348D3C" w14:textId="77777777" w:rsidR="005A6E92" w:rsidRPr="00EB04AD" w:rsidRDefault="005A6E92">
            <w:pPr>
              <w:jc w:val="right"/>
              <w:rPr>
                <w:rFonts w:ascii="Times New Roman" w:eastAsia="Times New Roman" w:hAnsi="Times New Roman" w:cs="Times New Roman"/>
                <w:i/>
                <w:iCs/>
                <w:color w:val="000000"/>
                <w:sz w:val="24"/>
                <w:szCs w:val="24"/>
                <w:lang w:eastAsia="fi-FI"/>
              </w:rPr>
            </w:pPr>
            <w:r w:rsidRPr="00EB04AD">
              <w:rPr>
                <w:rFonts w:ascii="Times New Roman" w:eastAsia="Times New Roman" w:hAnsi="Times New Roman" w:cs="Times New Roman"/>
                <w:i/>
                <w:iCs/>
                <w:color w:val="000000"/>
                <w:sz w:val="24"/>
                <w:szCs w:val="24"/>
                <w:lang w:eastAsia="fi-FI"/>
              </w:rPr>
              <w:t>79,1</w:t>
            </w:r>
          </w:p>
        </w:tc>
      </w:tr>
      <w:tr w:rsidR="005A6E92" w:rsidRPr="00EB04AD" w14:paraId="6DA43394"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083A194B" w14:textId="77777777" w:rsidR="005A6E92" w:rsidRPr="00EB04AD" w:rsidRDefault="005A6E92">
            <w:pPr>
              <w:rPr>
                <w:rFonts w:ascii="Segoe UI" w:eastAsia="Times New Roman" w:hAnsi="Segoe UI" w:cs="Segoe UI"/>
                <w:color w:val="000000"/>
                <w:lang w:eastAsia="fi-FI"/>
              </w:rPr>
            </w:pPr>
            <w:r w:rsidRPr="00EB04AD">
              <w:rPr>
                <w:rFonts w:ascii="Segoe UI" w:eastAsia="Times New Roman" w:hAnsi="Segoe UI" w:cs="Segoe UI"/>
                <w:color w:val="000000"/>
                <w:lang w:eastAsia="fi-FI"/>
              </w:rPr>
              <w:t>Maa-alue</w:t>
            </w:r>
          </w:p>
        </w:tc>
        <w:tc>
          <w:tcPr>
            <w:tcW w:w="1843" w:type="dxa"/>
            <w:tcBorders>
              <w:top w:val="nil"/>
              <w:left w:val="nil"/>
              <w:bottom w:val="single" w:sz="8" w:space="0" w:color="auto"/>
              <w:right w:val="single" w:sz="8" w:space="0" w:color="auto"/>
            </w:tcBorders>
            <w:shd w:val="clear" w:color="auto" w:fill="auto"/>
            <w:noWrap/>
            <w:vAlign w:val="center"/>
            <w:hideMark/>
          </w:tcPr>
          <w:p w14:paraId="37E90799" w14:textId="4E5E2FE9"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 xml:space="preserve">                      </w:t>
            </w:r>
            <w:r w:rsidR="007A420B" w:rsidRPr="00EB04AD">
              <w:rPr>
                <w:rFonts w:ascii="Times New Roman" w:eastAsia="Times New Roman" w:hAnsi="Times New Roman" w:cs="Times New Roman"/>
                <w:color w:val="000000"/>
                <w:sz w:val="20"/>
                <w:szCs w:val="20"/>
                <w:lang w:eastAsia="fi-FI"/>
              </w:rPr>
              <w:t>0,0</w:t>
            </w:r>
            <w:r w:rsidRPr="00EB04AD">
              <w:rPr>
                <w:rFonts w:ascii="Times New Roman" w:eastAsia="Times New Roman" w:hAnsi="Times New Roman" w:cs="Times New Roman"/>
                <w:color w:val="000000"/>
                <w:sz w:val="20"/>
                <w:szCs w:val="20"/>
                <w:lang w:eastAsia="fi-FI"/>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14:paraId="01D54427"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0,0</w:t>
            </w:r>
          </w:p>
        </w:tc>
      </w:tr>
      <w:tr w:rsidR="005A6E92" w:rsidRPr="00EB04AD" w14:paraId="0B71316F"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4F5BA370" w14:textId="77777777" w:rsidR="005A6E92" w:rsidRPr="00EB04AD" w:rsidRDefault="005A6E92">
            <w:pPr>
              <w:rPr>
                <w:rFonts w:ascii="Segoe UI" w:eastAsia="Times New Roman" w:hAnsi="Segoe UI" w:cs="Segoe UI"/>
                <w:color w:val="000000"/>
                <w:lang w:eastAsia="fi-FI"/>
              </w:rPr>
            </w:pPr>
            <w:r w:rsidRPr="00EB04AD">
              <w:rPr>
                <w:rFonts w:ascii="Segoe UI" w:eastAsia="Times New Roman" w:hAnsi="Segoe UI" w:cs="Segoe UI"/>
                <w:color w:val="000000"/>
                <w:lang w:eastAsia="fi-FI"/>
              </w:rPr>
              <w:t>Valtion yksityisvesialue</w:t>
            </w:r>
          </w:p>
        </w:tc>
        <w:tc>
          <w:tcPr>
            <w:tcW w:w="1843" w:type="dxa"/>
            <w:tcBorders>
              <w:top w:val="nil"/>
              <w:left w:val="nil"/>
              <w:bottom w:val="single" w:sz="8" w:space="0" w:color="auto"/>
              <w:right w:val="single" w:sz="8" w:space="0" w:color="auto"/>
            </w:tcBorders>
            <w:shd w:val="clear" w:color="auto" w:fill="auto"/>
            <w:noWrap/>
            <w:vAlign w:val="center"/>
            <w:hideMark/>
          </w:tcPr>
          <w:p w14:paraId="0999D509"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 xml:space="preserve">                  7 603 </w:t>
            </w:r>
          </w:p>
        </w:tc>
        <w:tc>
          <w:tcPr>
            <w:tcW w:w="960" w:type="dxa"/>
            <w:tcBorders>
              <w:top w:val="nil"/>
              <w:left w:val="nil"/>
              <w:bottom w:val="single" w:sz="8" w:space="0" w:color="auto"/>
              <w:right w:val="single" w:sz="8" w:space="0" w:color="auto"/>
            </w:tcBorders>
            <w:shd w:val="clear" w:color="auto" w:fill="auto"/>
            <w:noWrap/>
            <w:vAlign w:val="center"/>
            <w:hideMark/>
          </w:tcPr>
          <w:p w14:paraId="6D8E6979"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0,3</w:t>
            </w:r>
          </w:p>
        </w:tc>
      </w:tr>
      <w:tr w:rsidR="005A6E92" w:rsidRPr="00EB04AD" w14:paraId="5E293D70"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10822726" w14:textId="77777777" w:rsidR="005A6E92" w:rsidRPr="00EB04AD" w:rsidRDefault="005A6E92">
            <w:pPr>
              <w:rPr>
                <w:rFonts w:ascii="Segoe UI" w:eastAsia="Times New Roman" w:hAnsi="Segoe UI" w:cs="Segoe UI"/>
                <w:color w:val="000000"/>
                <w:lang w:eastAsia="fi-FI"/>
              </w:rPr>
            </w:pPr>
            <w:r w:rsidRPr="00EB04AD">
              <w:rPr>
                <w:rFonts w:ascii="Segoe UI" w:eastAsia="Times New Roman" w:hAnsi="Segoe UI" w:cs="Segoe UI"/>
                <w:color w:val="000000"/>
                <w:lang w:eastAsia="fi-FI"/>
              </w:rPr>
              <w:t>Yleiset vesialueet, ha</w:t>
            </w:r>
          </w:p>
        </w:tc>
        <w:tc>
          <w:tcPr>
            <w:tcW w:w="1843" w:type="dxa"/>
            <w:tcBorders>
              <w:top w:val="nil"/>
              <w:left w:val="nil"/>
              <w:bottom w:val="single" w:sz="8" w:space="0" w:color="auto"/>
              <w:right w:val="single" w:sz="8" w:space="0" w:color="auto"/>
            </w:tcBorders>
            <w:shd w:val="clear" w:color="auto" w:fill="auto"/>
            <w:noWrap/>
            <w:vAlign w:val="center"/>
            <w:hideMark/>
          </w:tcPr>
          <w:p w14:paraId="6C249CA4"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 xml:space="preserve">          2 208 474 </w:t>
            </w:r>
          </w:p>
        </w:tc>
        <w:tc>
          <w:tcPr>
            <w:tcW w:w="960" w:type="dxa"/>
            <w:tcBorders>
              <w:top w:val="nil"/>
              <w:left w:val="nil"/>
              <w:bottom w:val="single" w:sz="8" w:space="0" w:color="auto"/>
              <w:right w:val="single" w:sz="8" w:space="0" w:color="auto"/>
            </w:tcBorders>
            <w:shd w:val="clear" w:color="auto" w:fill="auto"/>
            <w:noWrap/>
            <w:vAlign w:val="center"/>
            <w:hideMark/>
          </w:tcPr>
          <w:p w14:paraId="539A367D" w14:textId="77777777" w:rsidR="005A6E92" w:rsidRPr="00EB04AD" w:rsidRDefault="005A6E92">
            <w:pPr>
              <w:jc w:val="right"/>
              <w:rPr>
                <w:rFonts w:ascii="Times New Roman" w:eastAsia="Times New Roman" w:hAnsi="Times New Roman" w:cs="Times New Roman"/>
                <w:color w:val="000000"/>
                <w:sz w:val="20"/>
                <w:szCs w:val="20"/>
                <w:lang w:eastAsia="fi-FI"/>
              </w:rPr>
            </w:pPr>
            <w:r w:rsidRPr="00EB04AD">
              <w:rPr>
                <w:rFonts w:ascii="Times New Roman" w:eastAsia="Times New Roman" w:hAnsi="Times New Roman" w:cs="Times New Roman"/>
                <w:color w:val="000000"/>
                <w:sz w:val="20"/>
                <w:szCs w:val="20"/>
                <w:lang w:eastAsia="fi-FI"/>
              </w:rPr>
              <w:t>78,8</w:t>
            </w:r>
          </w:p>
        </w:tc>
      </w:tr>
      <w:tr w:rsidR="005A6E92" w:rsidRPr="00EB04AD" w14:paraId="210B3001" w14:textId="77777777" w:rsidTr="00265306">
        <w:trPr>
          <w:trHeight w:val="348"/>
        </w:trPr>
        <w:tc>
          <w:tcPr>
            <w:tcW w:w="6794" w:type="dxa"/>
            <w:tcBorders>
              <w:top w:val="nil"/>
              <w:left w:val="single" w:sz="8" w:space="0" w:color="auto"/>
              <w:bottom w:val="single" w:sz="8" w:space="0" w:color="auto"/>
              <w:right w:val="single" w:sz="8" w:space="0" w:color="auto"/>
            </w:tcBorders>
            <w:shd w:val="clear" w:color="auto" w:fill="auto"/>
            <w:noWrap/>
            <w:vAlign w:val="center"/>
            <w:hideMark/>
          </w:tcPr>
          <w:p w14:paraId="6F26DE55" w14:textId="77777777" w:rsidR="005A6E92" w:rsidRPr="00EB04AD" w:rsidRDefault="005A6E92">
            <w:pPr>
              <w:rPr>
                <w:rFonts w:ascii="Segoe UI" w:eastAsia="Times New Roman" w:hAnsi="Segoe UI" w:cs="Segoe UI"/>
                <w:b/>
                <w:bCs/>
                <w:color w:val="000000"/>
                <w:sz w:val="24"/>
                <w:szCs w:val="24"/>
                <w:lang w:eastAsia="fi-FI"/>
              </w:rPr>
            </w:pPr>
            <w:r w:rsidRPr="00EB04AD">
              <w:rPr>
                <w:rFonts w:ascii="Segoe UI" w:eastAsia="Times New Roman" w:hAnsi="Segoe UI" w:cs="Segoe UI"/>
                <w:b/>
                <w:bCs/>
                <w:color w:val="000000"/>
                <w:sz w:val="24"/>
                <w:szCs w:val="24"/>
                <w:lang w:eastAsia="fi-FI"/>
              </w:rPr>
              <w:t>YHTEENSÄ</w:t>
            </w:r>
          </w:p>
        </w:tc>
        <w:tc>
          <w:tcPr>
            <w:tcW w:w="1843" w:type="dxa"/>
            <w:tcBorders>
              <w:top w:val="nil"/>
              <w:left w:val="nil"/>
              <w:bottom w:val="single" w:sz="8" w:space="0" w:color="auto"/>
              <w:right w:val="single" w:sz="8" w:space="0" w:color="auto"/>
            </w:tcBorders>
            <w:shd w:val="clear" w:color="auto" w:fill="auto"/>
            <w:noWrap/>
            <w:vAlign w:val="center"/>
            <w:hideMark/>
          </w:tcPr>
          <w:p w14:paraId="412C4B41" w14:textId="77777777" w:rsidR="005A6E92" w:rsidRPr="00EB04AD" w:rsidRDefault="005A6E92">
            <w:pPr>
              <w:jc w:val="right"/>
              <w:rPr>
                <w:rFonts w:ascii="Segoe UI" w:eastAsia="Times New Roman" w:hAnsi="Segoe UI" w:cs="Segoe UI"/>
                <w:b/>
                <w:bCs/>
                <w:color w:val="000000"/>
                <w:sz w:val="24"/>
                <w:szCs w:val="24"/>
                <w:lang w:eastAsia="fi-FI"/>
              </w:rPr>
            </w:pPr>
            <w:r w:rsidRPr="00EB04AD">
              <w:rPr>
                <w:rFonts w:ascii="Segoe UI" w:eastAsia="Times New Roman" w:hAnsi="Segoe UI" w:cs="Segoe UI"/>
                <w:b/>
                <w:bCs/>
                <w:color w:val="000000"/>
                <w:sz w:val="24"/>
                <w:szCs w:val="24"/>
                <w:lang w:eastAsia="fi-FI"/>
              </w:rPr>
              <w:t>2 802 692</w:t>
            </w:r>
          </w:p>
        </w:tc>
        <w:tc>
          <w:tcPr>
            <w:tcW w:w="960" w:type="dxa"/>
            <w:tcBorders>
              <w:top w:val="nil"/>
              <w:left w:val="nil"/>
              <w:bottom w:val="single" w:sz="8" w:space="0" w:color="auto"/>
              <w:right w:val="single" w:sz="8" w:space="0" w:color="auto"/>
            </w:tcBorders>
            <w:shd w:val="clear" w:color="auto" w:fill="auto"/>
            <w:noWrap/>
            <w:vAlign w:val="center"/>
            <w:hideMark/>
          </w:tcPr>
          <w:p w14:paraId="5B4FD780" w14:textId="77777777" w:rsidR="005A6E92" w:rsidRPr="00EB04AD" w:rsidRDefault="005A6E92">
            <w:pPr>
              <w:jc w:val="right"/>
              <w:rPr>
                <w:rFonts w:ascii="Times New Roman" w:eastAsia="Times New Roman" w:hAnsi="Times New Roman" w:cs="Times New Roman"/>
                <w:b/>
                <w:bCs/>
                <w:color w:val="000000"/>
                <w:sz w:val="24"/>
                <w:szCs w:val="24"/>
                <w:lang w:eastAsia="fi-FI"/>
              </w:rPr>
            </w:pPr>
            <w:r w:rsidRPr="00EB04AD">
              <w:rPr>
                <w:rFonts w:ascii="Times New Roman" w:eastAsia="Times New Roman" w:hAnsi="Times New Roman" w:cs="Times New Roman"/>
                <w:b/>
                <w:bCs/>
                <w:color w:val="000000"/>
                <w:sz w:val="24"/>
                <w:szCs w:val="24"/>
                <w:lang w:eastAsia="fi-FI"/>
              </w:rPr>
              <w:t>100 %</w:t>
            </w:r>
          </w:p>
        </w:tc>
      </w:tr>
    </w:tbl>
    <w:p w14:paraId="301ED4C7" w14:textId="52E385CD" w:rsidR="00E267E7" w:rsidRPr="00EB04AD" w:rsidRDefault="00E267E7" w:rsidP="0009402A">
      <w:r w:rsidRPr="00EB04AD">
        <w:t>Lähde: Metsähallituksen paikkatietoaineisto 3.1.2023.</w:t>
      </w:r>
    </w:p>
    <w:p w14:paraId="198012E8" w14:textId="77777777" w:rsidR="00864B9A" w:rsidRPr="00EB04AD" w:rsidRDefault="00864B9A" w:rsidP="0009402A"/>
    <w:p w14:paraId="29D5B2AE" w14:textId="55AE2D2A" w:rsidR="00E267E7" w:rsidRPr="00EB04AD" w:rsidRDefault="00E267E7" w:rsidP="0009402A">
      <w:pPr>
        <w:pStyle w:val="Otsikko2"/>
      </w:pPr>
      <w:bookmarkStart w:id="23" w:name="_Toc130560407"/>
      <w:bookmarkStart w:id="24" w:name="_Toc136331982"/>
      <w:r w:rsidRPr="00EB04AD">
        <w:t>2.2 Luonnon monimuotoisuus</w:t>
      </w:r>
      <w:bookmarkEnd w:id="23"/>
      <w:bookmarkEnd w:id="24"/>
    </w:p>
    <w:p w14:paraId="063495A1" w14:textId="45B5038D" w:rsidR="00E267E7" w:rsidRPr="00EB04AD" w:rsidRDefault="00AD128A" w:rsidP="007521F3">
      <w:pPr>
        <w:pStyle w:val="Otsikko3"/>
      </w:pPr>
      <w:bookmarkStart w:id="25" w:name="_Toc130560408"/>
      <w:bookmarkStart w:id="26" w:name="_Toc136331983"/>
      <w:r w:rsidRPr="00EB04AD">
        <w:t xml:space="preserve">2.2.1 </w:t>
      </w:r>
      <w:r w:rsidR="00E267E7" w:rsidRPr="00EB04AD">
        <w:t>Meren vesialueen ennallistamisen ja luonnonhoidon vaikutusalue</w:t>
      </w:r>
      <w:bookmarkEnd w:id="25"/>
      <w:bookmarkEnd w:id="26"/>
    </w:p>
    <w:p w14:paraId="2A5D01DA" w14:textId="7970DE56" w:rsidR="00E267E7" w:rsidRPr="00EB04AD" w:rsidRDefault="00E267E7" w:rsidP="00E267E7">
      <w:r w:rsidRPr="00EB04AD">
        <w:t>Ennallistamisen ja luonnonhoidon pinta-alaksi lasketaan vaikutusalue (eikä toimenpidealue</w:t>
      </w:r>
      <w:r w:rsidR="00E3020D" w:rsidRPr="00EB04AD">
        <w:t>tta</w:t>
      </w:r>
      <w:r w:rsidRPr="00EB04AD">
        <w:t xml:space="preserve">). Mahdolliset päällekkäiset toimenpidealueet lasketaan vain kertaalleen vaikutusalueeseen silloin, kun tarvittavat </w:t>
      </w:r>
      <w:r w:rsidR="00B567AB" w:rsidRPr="00EB04AD">
        <w:t xml:space="preserve">kertaluontoiset </w:t>
      </w:r>
      <w:r w:rsidRPr="00EB04AD">
        <w:t>toimenpiteet on saatu tehdyiksi (tai luullaan saadun tehdyiksi).</w:t>
      </w:r>
      <w:r w:rsidR="00B567AB" w:rsidRPr="00EB04AD">
        <w:t xml:space="preserve"> </w:t>
      </w:r>
      <w:r w:rsidR="009B137F" w:rsidRPr="00EB04AD">
        <w:t>Mahdollisten j</w:t>
      </w:r>
      <w:r w:rsidR="00B567AB" w:rsidRPr="00EB04AD">
        <w:t>atkuvan hoidon kohte</w:t>
      </w:r>
      <w:r w:rsidR="001F1057" w:rsidRPr="00EB04AD">
        <w:t>i</w:t>
      </w:r>
      <w:r w:rsidR="009B137F" w:rsidRPr="00EB04AD">
        <w:t xml:space="preserve">den </w:t>
      </w:r>
      <w:r w:rsidR="001F1057" w:rsidRPr="00EB04AD">
        <w:t>vaikutusala raportoidaan erikseen.</w:t>
      </w:r>
    </w:p>
    <w:p w14:paraId="1E004D34" w14:textId="3AC1C797" w:rsidR="00DF3169" w:rsidRPr="00EB04AD" w:rsidRDefault="00DF3169" w:rsidP="00E267E7"/>
    <w:p w14:paraId="367EE43E" w14:textId="77777777" w:rsidR="00D20AFD" w:rsidRPr="00EB04AD" w:rsidRDefault="00D20AFD" w:rsidP="00E267E7"/>
    <w:p w14:paraId="319A09B5" w14:textId="35C7DBEF" w:rsidR="00E267E7" w:rsidRPr="00EB04AD" w:rsidRDefault="00E267E7" w:rsidP="00E267E7">
      <w:pPr>
        <w:rPr>
          <w:sz w:val="20"/>
          <w:szCs w:val="20"/>
        </w:rPr>
      </w:pPr>
      <w:r w:rsidRPr="00EB04AD">
        <w:rPr>
          <w:sz w:val="20"/>
          <w:szCs w:val="20"/>
        </w:rPr>
        <w:lastRenderedPageBreak/>
        <w:t xml:space="preserve">Taulukko. Meren vesialueen ennallistamisen ja luonnonhoidon </w:t>
      </w:r>
      <w:r w:rsidR="004A24A6" w:rsidRPr="00EB04AD">
        <w:rPr>
          <w:sz w:val="20"/>
          <w:szCs w:val="20"/>
        </w:rPr>
        <w:t xml:space="preserve">kertaluontoisten ja toistuvien toimenpiteiden </w:t>
      </w:r>
      <w:r w:rsidRPr="00EB04AD">
        <w:rPr>
          <w:sz w:val="20"/>
          <w:szCs w:val="20"/>
        </w:rPr>
        <w:t>vaikutusal</w:t>
      </w:r>
      <w:r w:rsidR="009F73EF" w:rsidRPr="00EB04AD">
        <w:rPr>
          <w:sz w:val="20"/>
          <w:szCs w:val="20"/>
        </w:rPr>
        <w:t>uee</w:t>
      </w:r>
      <w:r w:rsidR="004A24A6" w:rsidRPr="00EB04AD">
        <w:rPr>
          <w:sz w:val="20"/>
          <w:szCs w:val="20"/>
        </w:rPr>
        <w:t>t</w:t>
      </w:r>
      <w:r w:rsidRPr="00EB04AD">
        <w:rPr>
          <w:sz w:val="20"/>
          <w:szCs w:val="20"/>
        </w:rPr>
        <w:t>.</w:t>
      </w:r>
    </w:p>
    <w:tbl>
      <w:tblPr>
        <w:tblStyle w:val="TaulukkoRuudukko"/>
        <w:tblW w:w="0" w:type="auto"/>
        <w:tblLook w:val="04A0" w:firstRow="1" w:lastRow="0" w:firstColumn="1" w:lastColumn="0" w:noHBand="0" w:noVBand="1"/>
      </w:tblPr>
      <w:tblGrid>
        <w:gridCol w:w="3209"/>
        <w:gridCol w:w="3209"/>
        <w:gridCol w:w="3209"/>
      </w:tblGrid>
      <w:tr w:rsidR="008E697F" w:rsidRPr="00EB04AD" w14:paraId="3FD1716B" w14:textId="26BFA8AD" w:rsidTr="0091719E">
        <w:tc>
          <w:tcPr>
            <w:tcW w:w="3209" w:type="dxa"/>
          </w:tcPr>
          <w:p w14:paraId="7D73294F" w14:textId="77777777" w:rsidR="008E697F" w:rsidRPr="00EB04AD" w:rsidRDefault="008E697F">
            <w:r w:rsidRPr="00EB04AD">
              <w:t>Biotooppi</w:t>
            </w:r>
          </w:p>
        </w:tc>
        <w:tc>
          <w:tcPr>
            <w:tcW w:w="3209" w:type="dxa"/>
          </w:tcPr>
          <w:p w14:paraId="4604C39E" w14:textId="2BF2FBBE" w:rsidR="008E697F" w:rsidRPr="00EB04AD" w:rsidRDefault="008E697F">
            <w:r w:rsidRPr="00EB04AD">
              <w:t>Kertaluont</w:t>
            </w:r>
            <w:r w:rsidR="004E619B" w:rsidRPr="00EB04AD">
              <w:t>o</w:t>
            </w:r>
            <w:r w:rsidRPr="00EB04AD">
              <w:t xml:space="preserve">isten </w:t>
            </w:r>
            <w:r w:rsidR="00D077FB" w:rsidRPr="00EB04AD">
              <w:t>toimien v</w:t>
            </w:r>
            <w:r w:rsidRPr="00EB04AD">
              <w:t>aikutusal</w:t>
            </w:r>
            <w:r w:rsidR="009F73EF" w:rsidRPr="00EB04AD">
              <w:t>ue</w:t>
            </w:r>
            <w:r w:rsidRPr="00EB04AD">
              <w:t>, ha</w:t>
            </w:r>
          </w:p>
        </w:tc>
        <w:tc>
          <w:tcPr>
            <w:tcW w:w="3209" w:type="dxa"/>
          </w:tcPr>
          <w:p w14:paraId="21B6AF85" w14:textId="06913A6A" w:rsidR="008E697F" w:rsidRPr="00EB04AD" w:rsidRDefault="00D077FB">
            <w:r w:rsidRPr="00EB04AD">
              <w:t xml:space="preserve">Toistuvien toimien vaikutusalue, ha </w:t>
            </w:r>
          </w:p>
        </w:tc>
      </w:tr>
      <w:tr w:rsidR="008E697F" w:rsidRPr="00EB04AD" w14:paraId="7B7AEEB2" w14:textId="0F4670C4" w:rsidTr="0091719E">
        <w:tc>
          <w:tcPr>
            <w:tcW w:w="3209" w:type="dxa"/>
          </w:tcPr>
          <w:p w14:paraId="60F8FAB9" w14:textId="77777777" w:rsidR="008E697F" w:rsidRPr="00EB04AD" w:rsidRDefault="008E697F">
            <w:proofErr w:type="spellStart"/>
            <w:r w:rsidRPr="00EB04AD">
              <w:t>Fladojen</w:t>
            </w:r>
            <w:proofErr w:type="spellEnd"/>
            <w:r w:rsidRPr="00EB04AD">
              <w:t xml:space="preserve"> kunnostaminen</w:t>
            </w:r>
          </w:p>
        </w:tc>
        <w:tc>
          <w:tcPr>
            <w:tcW w:w="3209" w:type="dxa"/>
          </w:tcPr>
          <w:p w14:paraId="4AB777C7" w14:textId="77777777" w:rsidR="008E697F" w:rsidRPr="00EB04AD" w:rsidRDefault="008E697F">
            <w:r w:rsidRPr="00EB04AD">
              <w:t>12,3</w:t>
            </w:r>
          </w:p>
        </w:tc>
        <w:tc>
          <w:tcPr>
            <w:tcW w:w="3209" w:type="dxa"/>
          </w:tcPr>
          <w:p w14:paraId="1C60C2C2" w14:textId="01825494" w:rsidR="008E697F" w:rsidRPr="00EB04AD" w:rsidRDefault="00D077FB">
            <w:r w:rsidRPr="00EB04AD">
              <w:t>0,</w:t>
            </w:r>
            <w:r w:rsidR="004A24A6" w:rsidRPr="00EB04AD">
              <w:t>0</w:t>
            </w:r>
          </w:p>
        </w:tc>
      </w:tr>
    </w:tbl>
    <w:p w14:paraId="362427F6" w14:textId="77777777" w:rsidR="00E267E7" w:rsidRPr="00EB04AD" w:rsidRDefault="00E267E7" w:rsidP="00E267E7">
      <w:pPr>
        <w:rPr>
          <w:b/>
          <w:bCs/>
        </w:rPr>
      </w:pPr>
    </w:p>
    <w:p w14:paraId="241DE79A" w14:textId="6C10C05F" w:rsidR="00E267E7" w:rsidRPr="00EB04AD" w:rsidRDefault="00AD128A" w:rsidP="00AD128A">
      <w:pPr>
        <w:pStyle w:val="Otsikko3"/>
      </w:pPr>
      <w:bookmarkStart w:id="27" w:name="_Toc130560409"/>
      <w:bookmarkStart w:id="28" w:name="_Toc136331984"/>
      <w:r w:rsidRPr="00EB04AD">
        <w:t xml:space="preserve">2.2.2 </w:t>
      </w:r>
      <w:r w:rsidR="00DA4E3B" w:rsidRPr="00EB04AD">
        <w:t>M</w:t>
      </w:r>
      <w:r w:rsidR="00E267E7" w:rsidRPr="00EB04AD">
        <w:t xml:space="preserve">eren vesiluontotyyppitiedon </w:t>
      </w:r>
      <w:r w:rsidR="00DA4E3B" w:rsidRPr="00EB04AD">
        <w:t xml:space="preserve">hyvä </w:t>
      </w:r>
      <w:r w:rsidR="00E267E7" w:rsidRPr="00EB04AD">
        <w:t>taso suojelualueilla</w:t>
      </w:r>
      <w:bookmarkEnd w:id="27"/>
      <w:bookmarkEnd w:id="28"/>
      <w:r w:rsidR="00E267E7" w:rsidRPr="00EB04AD">
        <w:t xml:space="preserve"> </w:t>
      </w:r>
    </w:p>
    <w:p w14:paraId="2A4AD39E" w14:textId="11E60FE2" w:rsidR="00E267E7" w:rsidRPr="00EB04AD" w:rsidRDefault="00E267E7" w:rsidP="00E267E7">
      <w:r w:rsidRPr="00EB04AD">
        <w:t>Metsähallitus on tehnyt vuodesta 2004 alkaen vedenalaisen luonnon kartoituksia osin omana työnään ja osin osana ympäristöhallinnon yhteistä VELMU-hanketta. Tietoja on kerätty monin menetelmin</w:t>
      </w:r>
      <w:r w:rsidR="003F04F0" w:rsidRPr="00EB04AD">
        <w:t xml:space="preserve"> esimerkiksi</w:t>
      </w:r>
      <w:r w:rsidRPr="00EB04AD">
        <w:t xml:space="preserve"> sukeltamalla ja videokuvaamalla. Kartoituskohteina ovat olleet sekä meren pohjan luontotyypit että niiden lajisto. Luontotyyppejä ja lajiston esiintymisiä on myös mallinnettu. Kartoitustuloksia on käytetty m</w:t>
      </w:r>
      <w:r w:rsidR="008E6AFA" w:rsidRPr="00EB04AD">
        <w:t xml:space="preserve">uun muassa </w:t>
      </w:r>
      <w:r w:rsidRPr="00EB04AD">
        <w:t xml:space="preserve">arvioitaessa merialueiden suojeluarvoja ja käyttömahdollisuuksia eri tarkoituksiin. </w:t>
      </w:r>
    </w:p>
    <w:p w14:paraId="217E3F4A" w14:textId="77777777" w:rsidR="00C65D47" w:rsidRPr="00EB04AD" w:rsidRDefault="00C65D47" w:rsidP="00E267E7"/>
    <w:p w14:paraId="13A5119E" w14:textId="31757D1E" w:rsidR="00E267E7" w:rsidRPr="00EB04AD" w:rsidRDefault="00E267E7" w:rsidP="00E267E7">
      <w:r w:rsidRPr="00EB04AD">
        <w:t xml:space="preserve">Merellä tehtävien vedenalaisten kartoitusten kohteet haetaan vuosittain Metsähallituksen ylläpitämästä LajiGis-järjestelmästä kohdetyypillä ”Lajistokartoitus tai seuranta vesistössä, erittelemättä”. Kartoituspisteiden ohella mittarin laskenta perustuu ruutukohtaiseen tarkasteluun, jossa eri valovyöhykkeillä </w:t>
      </w:r>
      <w:r w:rsidR="00F32D7D" w:rsidRPr="00EB04AD">
        <w:t xml:space="preserve">eli </w:t>
      </w:r>
      <w:proofErr w:type="spellStart"/>
      <w:r w:rsidRPr="00EB04AD">
        <w:t>foottisuusalueilla</w:t>
      </w:r>
      <w:proofErr w:type="spellEnd"/>
      <w:r w:rsidRPr="00EB04AD">
        <w:t xml:space="preserve"> tulee olla ennalta asiantuntija-arviona määritelty määrä soveltuvia kartoituspisteitä. Mikäli määrä ruudulla saavutetaan, kyseisen ruudun tietotaso on hyvä. Tiedot eivät saa myöskään olla 20 vuotta vanhempia.</w:t>
      </w:r>
    </w:p>
    <w:p w14:paraId="2353F91A" w14:textId="77777777" w:rsidR="00A7722A" w:rsidRPr="00EB04AD" w:rsidRDefault="00A7722A" w:rsidP="00E267E7"/>
    <w:p w14:paraId="3EA19D3C" w14:textId="3BBEE164" w:rsidR="00E267E7" w:rsidRPr="00EB04AD" w:rsidRDefault="00E267E7" w:rsidP="00E267E7">
      <w:r w:rsidRPr="00EB04AD">
        <w:t xml:space="preserve">Vuoden 2023 alussa runsaalla kolmanneksella (34,1 %) suojelualueiden vesiluontotyypeistä </w:t>
      </w:r>
      <w:r w:rsidR="00B95B59" w:rsidRPr="00EB04AD">
        <w:t xml:space="preserve">oli </w:t>
      </w:r>
      <w:r w:rsidRPr="00EB04AD">
        <w:t>hyvät tiedot.</w:t>
      </w:r>
    </w:p>
    <w:tbl>
      <w:tblPr>
        <w:tblStyle w:val="TaulukkoRuudukko"/>
        <w:tblW w:w="0" w:type="auto"/>
        <w:tblLook w:val="04A0" w:firstRow="1" w:lastRow="0" w:firstColumn="1" w:lastColumn="0" w:noHBand="0" w:noVBand="1"/>
      </w:tblPr>
      <w:tblGrid>
        <w:gridCol w:w="5098"/>
      </w:tblGrid>
      <w:tr w:rsidR="00E267E7" w:rsidRPr="00EB04AD" w14:paraId="50EE1D56" w14:textId="77777777">
        <w:trPr>
          <w:trHeight w:val="348"/>
        </w:trPr>
        <w:tc>
          <w:tcPr>
            <w:tcW w:w="5098" w:type="dxa"/>
          </w:tcPr>
          <w:p w14:paraId="5919E189" w14:textId="2AEA9737" w:rsidR="00E267E7" w:rsidRPr="00EB04AD" w:rsidRDefault="00E267E7">
            <w:pPr>
              <w:rPr>
                <w:b/>
                <w:bCs/>
              </w:rPr>
            </w:pPr>
            <w:r w:rsidRPr="00EB04AD">
              <w:rPr>
                <w:b/>
                <w:bCs/>
              </w:rPr>
              <w:t>Tietotaso hyvä 34,1 %</w:t>
            </w:r>
            <w:r w:rsidR="0053771A" w:rsidRPr="00EB04AD">
              <w:rPr>
                <w:b/>
                <w:bCs/>
              </w:rPr>
              <w:t>:lla</w:t>
            </w:r>
            <w:r w:rsidRPr="00EB04AD">
              <w:rPr>
                <w:b/>
                <w:bCs/>
              </w:rPr>
              <w:t xml:space="preserve"> suojellusta vesipinta-alasta</w:t>
            </w:r>
          </w:p>
        </w:tc>
      </w:tr>
    </w:tbl>
    <w:p w14:paraId="59E83A8A" w14:textId="77777777" w:rsidR="00E267E7" w:rsidRPr="00EB04AD" w:rsidRDefault="00E267E7" w:rsidP="00E267E7">
      <w:r w:rsidRPr="00EB04AD">
        <w:rPr>
          <w:sz w:val="18"/>
          <w:szCs w:val="18"/>
        </w:rPr>
        <w:t>Lähde: Metsähallituksen paikkatietoaineisto 1.1.2023</w:t>
      </w:r>
      <w:r w:rsidRPr="00EB04AD">
        <w:t>.</w:t>
      </w:r>
    </w:p>
    <w:p w14:paraId="3D1AB938" w14:textId="77777777" w:rsidR="00E267E7" w:rsidRPr="00EB04AD" w:rsidRDefault="00E267E7" w:rsidP="00E267E7">
      <w:pPr>
        <w:pStyle w:val="Luettelokappale"/>
        <w:rPr>
          <w:b/>
          <w:bCs/>
          <w:sz w:val="28"/>
          <w:szCs w:val="28"/>
        </w:rPr>
      </w:pPr>
      <w:r w:rsidRPr="00EB04AD">
        <w:rPr>
          <w:sz w:val="24"/>
          <w:szCs w:val="24"/>
        </w:rPr>
        <w:t xml:space="preserve"> </w:t>
      </w:r>
    </w:p>
    <w:p w14:paraId="51DDC2C9" w14:textId="3B5B7A14" w:rsidR="00E267E7" w:rsidRPr="00EB04AD" w:rsidRDefault="00AD128A" w:rsidP="00AD128A">
      <w:pPr>
        <w:pStyle w:val="Otsikko2"/>
      </w:pPr>
      <w:bookmarkStart w:id="29" w:name="_Toc130560410"/>
      <w:bookmarkStart w:id="30" w:name="_Toc136331985"/>
      <w:r w:rsidRPr="00EB04AD">
        <w:t xml:space="preserve">2.3 </w:t>
      </w:r>
      <w:r w:rsidR="00E267E7" w:rsidRPr="00EB04AD">
        <w:t>Asiakkaat</w:t>
      </w:r>
      <w:bookmarkEnd w:id="29"/>
      <w:bookmarkEnd w:id="30"/>
    </w:p>
    <w:p w14:paraId="43866A04" w14:textId="77777777" w:rsidR="00E267E7" w:rsidRPr="00EB04AD" w:rsidRDefault="00E267E7" w:rsidP="00E267E7">
      <w:pPr>
        <w:pStyle w:val="Luettelokappale"/>
        <w:ind w:left="0"/>
        <w:rPr>
          <w:b/>
          <w:bCs/>
          <w:sz w:val="28"/>
          <w:szCs w:val="28"/>
        </w:rPr>
      </w:pPr>
    </w:p>
    <w:p w14:paraId="169E02DB" w14:textId="3D8BE575" w:rsidR="00E267E7" w:rsidRPr="00EB04AD" w:rsidRDefault="00AD128A" w:rsidP="00AD128A">
      <w:pPr>
        <w:pStyle w:val="Otsikko3"/>
      </w:pPr>
      <w:bookmarkStart w:id="31" w:name="_Toc130560411"/>
      <w:bookmarkStart w:id="32" w:name="_Toc136331986"/>
      <w:r w:rsidRPr="00EB04AD">
        <w:t xml:space="preserve">2.3.1 </w:t>
      </w:r>
      <w:r w:rsidR="00E267E7" w:rsidRPr="00EB04AD">
        <w:t>Asiakastyytyväisyys</w:t>
      </w:r>
      <w:bookmarkEnd w:id="31"/>
      <w:bookmarkEnd w:id="32"/>
    </w:p>
    <w:p w14:paraId="46E05883" w14:textId="21B40B82" w:rsidR="00E267E7" w:rsidRPr="00EB04AD" w:rsidRDefault="00E267E7" w:rsidP="00E267E7">
      <w:r w:rsidRPr="00EB04AD">
        <w:t xml:space="preserve">Suojelualueiden kävijöiden ja myöhemmin myös merialueen vapalupa- ja pyydyslupakalastajien asiakastyytyväisyyttä mitataan indeksiarvolla </w:t>
      </w:r>
      <w:r w:rsidR="005C37E7" w:rsidRPr="00EB04AD">
        <w:t>1–5</w:t>
      </w:r>
      <w:r w:rsidR="00C70404" w:rsidRPr="00EB04AD">
        <w:t>, josta</w:t>
      </w:r>
      <w:r w:rsidRPr="00EB04AD">
        <w:t xml:space="preserve"> 5 </w:t>
      </w:r>
      <w:r w:rsidR="00C70404" w:rsidRPr="00EB04AD">
        <w:t xml:space="preserve">on </w:t>
      </w:r>
      <w:r w:rsidRPr="00EB04AD">
        <w:t>paras.</w:t>
      </w:r>
    </w:p>
    <w:p w14:paraId="21C48B1D" w14:textId="77777777" w:rsidR="000B0AE4" w:rsidRPr="00EB04AD" w:rsidRDefault="000B0AE4" w:rsidP="00E267E7"/>
    <w:p w14:paraId="27B061F9" w14:textId="0C8259E2" w:rsidR="00E267E7" w:rsidRPr="00EB04AD" w:rsidRDefault="00E267E7" w:rsidP="00E267E7">
      <w:r w:rsidRPr="00EB04AD">
        <w:t xml:space="preserve">Suojelualueista mukana ovat </w:t>
      </w:r>
      <w:r w:rsidR="000B0AE4" w:rsidRPr="00EB04AD">
        <w:t>kokonaan suunnittelualueella sijaitsevat</w:t>
      </w:r>
      <w:r w:rsidR="00861E95" w:rsidRPr="00EB04AD">
        <w:t xml:space="preserve"> </w:t>
      </w:r>
      <w:r w:rsidRPr="00EB04AD">
        <w:t>kansallispuistot (Itäinen Suomenlahti, Tammisaaren saaristo, Saaristomeri, Selkämeri ja Perämeri), Helsingin edustan Vallisaari</w:t>
      </w:r>
      <w:r w:rsidR="00B50C5E" w:rsidRPr="00EB04AD">
        <w:t>–</w:t>
      </w:r>
      <w:r w:rsidRPr="00EB04AD">
        <w:t>Kuninkaansaari</w:t>
      </w:r>
      <w:r w:rsidR="00B50C5E" w:rsidRPr="00EB04AD">
        <w:t>-</w:t>
      </w:r>
      <w:r w:rsidRPr="00EB04AD">
        <w:t xml:space="preserve">alue, Merenkurkun saariston Natura 2000 -alue </w:t>
      </w:r>
      <w:r w:rsidR="00B50C5E" w:rsidRPr="00EB04AD">
        <w:t>sekä</w:t>
      </w:r>
      <w:r w:rsidRPr="00EB04AD">
        <w:t xml:space="preserve"> Loviisan edustalla sijaitseva </w:t>
      </w:r>
      <w:proofErr w:type="spellStart"/>
      <w:r w:rsidRPr="00EB04AD">
        <w:t>Svartholman</w:t>
      </w:r>
      <w:proofErr w:type="spellEnd"/>
      <w:r w:rsidRPr="00EB04AD">
        <w:t xml:space="preserve"> merilinnoitus</w:t>
      </w:r>
      <w:r w:rsidR="00AD431B" w:rsidRPr="00EB04AD">
        <w:t xml:space="preserve">. Ne </w:t>
      </w:r>
      <w:r w:rsidRPr="00EB04AD">
        <w:t>ovat Metsähallituksen merkittävimpiä virkistyskohteita merialueella</w:t>
      </w:r>
      <w:r w:rsidR="002275FB" w:rsidRPr="00EB04AD">
        <w:t>, ja n</w:t>
      </w:r>
      <w:r w:rsidRPr="00EB04AD">
        <w:t xml:space="preserve">äiltä alueilta tehdään myös säännöllisesti kävijätutkimus. </w:t>
      </w:r>
    </w:p>
    <w:p w14:paraId="31F68AC5" w14:textId="77777777" w:rsidR="00861E95" w:rsidRPr="00EB04AD" w:rsidRDefault="00861E95" w:rsidP="00E267E7"/>
    <w:p w14:paraId="34AB52C4" w14:textId="0B17D8DC" w:rsidR="00E267E7" w:rsidRPr="00EB04AD" w:rsidRDefault="00E267E7" w:rsidP="00E267E7">
      <w:r w:rsidRPr="00EB04AD">
        <w:lastRenderedPageBreak/>
        <w:t>Suojelualueiden asiakastyytyväisyys perustuu k</w:t>
      </w:r>
      <w:r w:rsidR="002275FB" w:rsidRPr="00EB04AD">
        <w:t>yseisten</w:t>
      </w:r>
      <w:r w:rsidRPr="00EB04AD">
        <w:t xml:space="preserve"> alueiden kävijätutkimuksiin, jotka on tehty viimeistään vuonna 2022. Kävijätutkimukset toistetaan </w:t>
      </w:r>
      <w:r w:rsidRPr="00EB04AD" w:rsidDel="00E872CA">
        <w:t>5</w:t>
      </w:r>
      <w:r w:rsidR="00E872CA" w:rsidRPr="00EB04AD">
        <w:t>–10</w:t>
      </w:r>
      <w:r w:rsidRPr="00EB04AD">
        <w:t xml:space="preserve"> vuoden välein. Indeksiarvo on laskettu käyttäen kultakin suojelualueelta viimeisimmän toteutetun kävijätutkimuksen kävijätyytyväisyysindeksiä. Koko merialueen suojelualueiden kävijätyytyväisyyden indeksiarvo on laskettu suojelualuekohtaisista indeksiarvoista painotettuna suojelualuekohtaisilla tutkimusvastausten lukumäärillä.</w:t>
      </w:r>
    </w:p>
    <w:p w14:paraId="15BD027D" w14:textId="77777777" w:rsidR="00861E95" w:rsidRPr="00EB04AD" w:rsidRDefault="00861E95" w:rsidP="00E267E7"/>
    <w:p w14:paraId="2B9303B8" w14:textId="48DD8572" w:rsidR="00E267E7" w:rsidRPr="00EB04AD" w:rsidRDefault="00E267E7" w:rsidP="00E267E7">
      <w:r w:rsidRPr="00EB04AD">
        <w:t xml:space="preserve">Merialueen </w:t>
      </w:r>
      <w:r w:rsidR="0027426C" w:rsidRPr="00EB04AD">
        <w:t xml:space="preserve">vapa- </w:t>
      </w:r>
      <w:r w:rsidRPr="00EB04AD">
        <w:t xml:space="preserve">ja pyydyslupakalastajien asiakastyytyväisyys saadaan </w:t>
      </w:r>
      <w:r w:rsidR="00D22AC8" w:rsidRPr="00EB04AD">
        <w:t xml:space="preserve">mitattua </w:t>
      </w:r>
      <w:r w:rsidRPr="00EB04AD">
        <w:t>vuodesta 2024 alkaen Eräpalveluiden lupa-alueuudistuksen jälkeen. Uudistuksessa merialue on määritelty alueeksi, jolta asiakastyytyväisyys eritellään.</w:t>
      </w:r>
    </w:p>
    <w:p w14:paraId="757221F4" w14:textId="77777777" w:rsidR="00861E95" w:rsidRPr="00EB04AD" w:rsidRDefault="00861E95" w:rsidP="00E267E7"/>
    <w:p w14:paraId="42026D81" w14:textId="1F8AB9C5" w:rsidR="00E267E7" w:rsidRPr="00EB04AD" w:rsidRDefault="00E267E7" w:rsidP="00E267E7">
      <w:pPr>
        <w:rPr>
          <w:sz w:val="20"/>
          <w:szCs w:val="20"/>
        </w:rPr>
      </w:pPr>
      <w:r w:rsidRPr="00EB04AD">
        <w:rPr>
          <w:sz w:val="20"/>
          <w:szCs w:val="20"/>
        </w:rPr>
        <w:t>Taulukko. Eri asiakastyyppien asiakastyytyväisyysindeksi.</w:t>
      </w:r>
    </w:p>
    <w:tbl>
      <w:tblPr>
        <w:tblW w:w="4988" w:type="dxa"/>
        <w:tblCellMar>
          <w:left w:w="70" w:type="dxa"/>
          <w:right w:w="70" w:type="dxa"/>
        </w:tblCellMar>
        <w:tblLook w:val="04A0" w:firstRow="1" w:lastRow="0" w:firstColumn="1" w:lastColumn="0" w:noHBand="0" w:noVBand="1"/>
      </w:tblPr>
      <w:tblGrid>
        <w:gridCol w:w="2663"/>
        <w:gridCol w:w="2325"/>
      </w:tblGrid>
      <w:tr w:rsidR="00E267E7" w:rsidRPr="00EB04AD" w14:paraId="041ACA14" w14:textId="77777777">
        <w:trPr>
          <w:trHeight w:val="288"/>
        </w:trPr>
        <w:tc>
          <w:tcPr>
            <w:tcW w:w="2663" w:type="dxa"/>
            <w:tcBorders>
              <w:top w:val="single" w:sz="8" w:space="0" w:color="auto"/>
              <w:left w:val="nil"/>
              <w:bottom w:val="nil"/>
              <w:right w:val="nil"/>
            </w:tcBorders>
            <w:shd w:val="clear" w:color="auto" w:fill="auto"/>
            <w:noWrap/>
            <w:vAlign w:val="center"/>
          </w:tcPr>
          <w:p w14:paraId="722FC886"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Asiakastyyppi</w:t>
            </w:r>
          </w:p>
        </w:tc>
        <w:tc>
          <w:tcPr>
            <w:tcW w:w="2325" w:type="dxa"/>
            <w:tcBorders>
              <w:top w:val="single" w:sz="8" w:space="0" w:color="auto"/>
              <w:left w:val="nil"/>
              <w:bottom w:val="nil"/>
              <w:right w:val="nil"/>
            </w:tcBorders>
          </w:tcPr>
          <w:p w14:paraId="2E2CB4A4"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Asiakastyytyväisyysindeksi</w:t>
            </w:r>
          </w:p>
        </w:tc>
      </w:tr>
      <w:tr w:rsidR="00E267E7" w:rsidRPr="00EB04AD" w14:paraId="3A4936D2" w14:textId="77777777">
        <w:trPr>
          <w:trHeight w:val="288"/>
        </w:trPr>
        <w:tc>
          <w:tcPr>
            <w:tcW w:w="2663" w:type="dxa"/>
            <w:tcBorders>
              <w:top w:val="single" w:sz="8" w:space="0" w:color="auto"/>
              <w:left w:val="nil"/>
              <w:bottom w:val="nil"/>
              <w:right w:val="nil"/>
            </w:tcBorders>
            <w:shd w:val="clear" w:color="auto" w:fill="auto"/>
            <w:noWrap/>
            <w:vAlign w:val="center"/>
            <w:hideMark/>
          </w:tcPr>
          <w:p w14:paraId="12C71438"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Suojelualueiden kävijät</w:t>
            </w:r>
          </w:p>
        </w:tc>
        <w:tc>
          <w:tcPr>
            <w:tcW w:w="2325" w:type="dxa"/>
            <w:tcBorders>
              <w:top w:val="single" w:sz="8" w:space="0" w:color="auto"/>
              <w:left w:val="nil"/>
              <w:bottom w:val="nil"/>
              <w:right w:val="nil"/>
            </w:tcBorders>
          </w:tcPr>
          <w:p w14:paraId="7A5F6F99"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4,29</w:t>
            </w:r>
          </w:p>
        </w:tc>
      </w:tr>
      <w:tr w:rsidR="00E267E7" w:rsidRPr="00EB04AD" w14:paraId="2BCAB057" w14:textId="77777777">
        <w:trPr>
          <w:trHeight w:val="288"/>
        </w:trPr>
        <w:tc>
          <w:tcPr>
            <w:tcW w:w="2663" w:type="dxa"/>
            <w:tcBorders>
              <w:top w:val="nil"/>
              <w:left w:val="nil"/>
              <w:bottom w:val="nil"/>
              <w:right w:val="nil"/>
            </w:tcBorders>
            <w:shd w:val="clear" w:color="auto" w:fill="auto"/>
            <w:noWrap/>
            <w:vAlign w:val="center"/>
            <w:hideMark/>
          </w:tcPr>
          <w:p w14:paraId="25C8E20B"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Merialueen vapalupakalastajat</w:t>
            </w:r>
          </w:p>
        </w:tc>
        <w:tc>
          <w:tcPr>
            <w:tcW w:w="2325" w:type="dxa"/>
            <w:tcBorders>
              <w:top w:val="nil"/>
              <w:left w:val="nil"/>
              <w:bottom w:val="nil"/>
              <w:right w:val="nil"/>
            </w:tcBorders>
          </w:tcPr>
          <w:p w14:paraId="26948BFA"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Vuodesta 2024 alkaen</w:t>
            </w:r>
          </w:p>
        </w:tc>
      </w:tr>
      <w:tr w:rsidR="00E267E7" w:rsidRPr="00EB04AD" w14:paraId="550F5D25" w14:textId="77777777">
        <w:trPr>
          <w:trHeight w:val="288"/>
        </w:trPr>
        <w:tc>
          <w:tcPr>
            <w:tcW w:w="2663" w:type="dxa"/>
            <w:tcBorders>
              <w:top w:val="nil"/>
              <w:left w:val="nil"/>
              <w:bottom w:val="nil"/>
              <w:right w:val="nil"/>
            </w:tcBorders>
            <w:shd w:val="clear" w:color="auto" w:fill="auto"/>
            <w:noWrap/>
            <w:vAlign w:val="center"/>
            <w:hideMark/>
          </w:tcPr>
          <w:p w14:paraId="19DBCE21"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Merialueen pyydyslupa-asiakkaat</w:t>
            </w:r>
          </w:p>
        </w:tc>
        <w:tc>
          <w:tcPr>
            <w:tcW w:w="2325" w:type="dxa"/>
            <w:tcBorders>
              <w:top w:val="nil"/>
              <w:left w:val="nil"/>
              <w:bottom w:val="nil"/>
              <w:right w:val="nil"/>
            </w:tcBorders>
          </w:tcPr>
          <w:p w14:paraId="207F7745"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Vuodesta 2024 alkaen</w:t>
            </w:r>
          </w:p>
        </w:tc>
      </w:tr>
    </w:tbl>
    <w:p w14:paraId="49752E6E" w14:textId="77777777" w:rsidR="00E267E7" w:rsidRPr="00EB04AD" w:rsidRDefault="00E267E7" w:rsidP="00861E95">
      <w:pPr>
        <w:spacing w:after="160" w:line="259" w:lineRule="auto"/>
        <w:ind w:left="360"/>
        <w:rPr>
          <w:sz w:val="18"/>
          <w:szCs w:val="18"/>
        </w:rPr>
      </w:pPr>
      <w:r w:rsidRPr="00EB04AD">
        <w:rPr>
          <w:sz w:val="18"/>
          <w:szCs w:val="18"/>
        </w:rPr>
        <w:t>Suojelualueiden kävijätyytyväisyyden lähde: Metsähallituksen asiakastietojärjestelmä</w:t>
      </w:r>
    </w:p>
    <w:p w14:paraId="2F831192" w14:textId="77777777" w:rsidR="00E267E7" w:rsidRPr="00EB04AD" w:rsidRDefault="00E267E7" w:rsidP="00E267E7">
      <w:pPr>
        <w:pStyle w:val="Luettelokappale"/>
        <w:ind w:left="360"/>
        <w:rPr>
          <w:b/>
          <w:bCs/>
          <w:sz w:val="28"/>
          <w:szCs w:val="28"/>
        </w:rPr>
      </w:pPr>
    </w:p>
    <w:p w14:paraId="5245DF30" w14:textId="046B19C6" w:rsidR="00E267E7" w:rsidRPr="00EB04AD" w:rsidRDefault="00AD128A" w:rsidP="00AD128A">
      <w:pPr>
        <w:pStyle w:val="Otsikko3"/>
      </w:pPr>
      <w:bookmarkStart w:id="33" w:name="_Toc130560412"/>
      <w:bookmarkStart w:id="34" w:name="_Toc136331987"/>
      <w:r w:rsidRPr="00EB04AD">
        <w:t xml:space="preserve">2.3.2 </w:t>
      </w:r>
      <w:r w:rsidR="00E267E7" w:rsidRPr="00EB04AD">
        <w:t>Käyntimäärät</w:t>
      </w:r>
      <w:bookmarkEnd w:id="33"/>
      <w:bookmarkEnd w:id="34"/>
    </w:p>
    <w:p w14:paraId="5D900369" w14:textId="372BA5DE" w:rsidR="00E267E7" w:rsidRPr="00EB04AD" w:rsidRDefault="00E267E7" w:rsidP="00E267E7">
      <w:r w:rsidRPr="00EB04AD">
        <w:t>Suojelualueiden käyntimäärätiedot ovat samoilta merellisiltä alueilta kuin suojelualueiden asiakastyy</w:t>
      </w:r>
      <w:r w:rsidRPr="00EB04AD">
        <w:softHyphen/>
        <w:t>tyväisyysmittarin</w:t>
      </w:r>
      <w:r w:rsidR="005D3488" w:rsidRPr="00EB04AD">
        <w:t>kin</w:t>
      </w:r>
      <w:r w:rsidRPr="00EB04AD">
        <w:t xml:space="preserve"> tiedot. Vaikka käyntejä on merkittäviä määriä myös muilla merialueilla kuten esim</w:t>
      </w:r>
      <w:r w:rsidR="00EB09A1" w:rsidRPr="00EB04AD">
        <w:t>erkiksi</w:t>
      </w:r>
      <w:r w:rsidRPr="00EB04AD">
        <w:t xml:space="preserve"> Kokkolan Tankarissa, vain valituista kohteista kerätään seurantatietoa jatkuvasti ja niissä tehdään myös kävijätutkimuksia.</w:t>
      </w:r>
    </w:p>
    <w:p w14:paraId="2B5E6DDC" w14:textId="77777777" w:rsidR="00350911" w:rsidRPr="00EB04AD" w:rsidRDefault="00350911" w:rsidP="00E267E7"/>
    <w:p w14:paraId="78DFBE37" w14:textId="29376F1A" w:rsidR="00E267E7" w:rsidRPr="00EB04AD" w:rsidRDefault="00E267E7" w:rsidP="00E267E7">
      <w:pPr>
        <w:rPr>
          <w:sz w:val="20"/>
          <w:szCs w:val="20"/>
        </w:rPr>
      </w:pPr>
      <w:r w:rsidRPr="00EB04AD">
        <w:rPr>
          <w:sz w:val="20"/>
          <w:szCs w:val="20"/>
        </w:rPr>
        <w:t>Taulukko. Tiettyjen suojelualue- ja kulttuuriperintökohteiden käyntimäärät vuonna 2022.</w:t>
      </w:r>
    </w:p>
    <w:tbl>
      <w:tblPr>
        <w:tblStyle w:val="TaulukkoRuudukko"/>
        <w:tblW w:w="0" w:type="auto"/>
        <w:tblLook w:val="04A0" w:firstRow="1" w:lastRow="0" w:firstColumn="1" w:lastColumn="0" w:noHBand="0" w:noVBand="1"/>
      </w:tblPr>
      <w:tblGrid>
        <w:gridCol w:w="4814"/>
        <w:gridCol w:w="1560"/>
      </w:tblGrid>
      <w:tr w:rsidR="00E267E7" w:rsidRPr="00EB04AD" w14:paraId="4BF48B28" w14:textId="77777777" w:rsidTr="322316B3">
        <w:tc>
          <w:tcPr>
            <w:tcW w:w="4814" w:type="dxa"/>
          </w:tcPr>
          <w:p w14:paraId="3A913379" w14:textId="77777777" w:rsidR="00E267E7" w:rsidRPr="00EB04AD" w:rsidRDefault="00E267E7">
            <w:r w:rsidRPr="00EB04AD">
              <w:t>Alue</w:t>
            </w:r>
          </w:p>
        </w:tc>
        <w:tc>
          <w:tcPr>
            <w:tcW w:w="1560" w:type="dxa"/>
          </w:tcPr>
          <w:p w14:paraId="6F708D95" w14:textId="77777777" w:rsidR="00E267E7" w:rsidRPr="00EB04AD" w:rsidRDefault="00E267E7">
            <w:r w:rsidRPr="00EB04AD">
              <w:t>Käyntimäärä</w:t>
            </w:r>
          </w:p>
        </w:tc>
      </w:tr>
      <w:tr w:rsidR="00E267E7" w:rsidRPr="00EB04AD" w14:paraId="5655244F" w14:textId="77777777" w:rsidTr="322316B3">
        <w:tc>
          <w:tcPr>
            <w:tcW w:w="4814" w:type="dxa"/>
          </w:tcPr>
          <w:p w14:paraId="7F8B6B73" w14:textId="77777777" w:rsidR="00E267E7" w:rsidRPr="00EB04AD" w:rsidRDefault="00E267E7">
            <w:r w:rsidRPr="00EB04AD">
              <w:t>Itäisen Suomenlahden kansallispuisto</w:t>
            </w:r>
          </w:p>
        </w:tc>
        <w:tc>
          <w:tcPr>
            <w:tcW w:w="1560" w:type="dxa"/>
          </w:tcPr>
          <w:p w14:paraId="22A60687" w14:textId="77777777" w:rsidR="00E267E7" w:rsidRPr="00EB04AD" w:rsidRDefault="00E267E7">
            <w:pPr>
              <w:ind w:right="315"/>
              <w:jc w:val="right"/>
            </w:pPr>
            <w:r w:rsidRPr="00EB04AD">
              <w:t>15 000</w:t>
            </w:r>
          </w:p>
        </w:tc>
      </w:tr>
      <w:tr w:rsidR="00E267E7" w:rsidRPr="00EB04AD" w14:paraId="18BE474A" w14:textId="77777777" w:rsidTr="322316B3">
        <w:tc>
          <w:tcPr>
            <w:tcW w:w="4814" w:type="dxa"/>
          </w:tcPr>
          <w:p w14:paraId="1B5EDE8A" w14:textId="77777777" w:rsidR="00E267E7" w:rsidRPr="00EB04AD" w:rsidRDefault="00E267E7">
            <w:r w:rsidRPr="00EB04AD">
              <w:t>Tammisaaren saariston kansallispuisto</w:t>
            </w:r>
          </w:p>
        </w:tc>
        <w:tc>
          <w:tcPr>
            <w:tcW w:w="1560" w:type="dxa"/>
          </w:tcPr>
          <w:p w14:paraId="218C26EE" w14:textId="77777777" w:rsidR="00E267E7" w:rsidRPr="00EB04AD" w:rsidRDefault="00E267E7">
            <w:pPr>
              <w:ind w:right="315"/>
              <w:jc w:val="right"/>
            </w:pPr>
            <w:r w:rsidRPr="00EB04AD">
              <w:t>65 700</w:t>
            </w:r>
          </w:p>
        </w:tc>
      </w:tr>
      <w:tr w:rsidR="00E267E7" w:rsidRPr="00EB04AD" w14:paraId="0ED5F14D" w14:textId="77777777" w:rsidTr="322316B3">
        <w:tc>
          <w:tcPr>
            <w:tcW w:w="4814" w:type="dxa"/>
          </w:tcPr>
          <w:p w14:paraId="56C198A8" w14:textId="77777777" w:rsidR="00E267E7" w:rsidRPr="00EB04AD" w:rsidRDefault="00E267E7">
            <w:r w:rsidRPr="00EB04AD">
              <w:t>Saaristomeren kansallispuisto</w:t>
            </w:r>
          </w:p>
        </w:tc>
        <w:tc>
          <w:tcPr>
            <w:tcW w:w="1560" w:type="dxa"/>
          </w:tcPr>
          <w:p w14:paraId="5C0A3667" w14:textId="77777777" w:rsidR="00E267E7" w:rsidRPr="00EB04AD" w:rsidRDefault="00E267E7">
            <w:pPr>
              <w:ind w:right="315"/>
              <w:jc w:val="right"/>
            </w:pPr>
            <w:r w:rsidRPr="00EB04AD">
              <w:t>78 900</w:t>
            </w:r>
          </w:p>
        </w:tc>
      </w:tr>
      <w:tr w:rsidR="00E267E7" w:rsidRPr="00EB04AD" w14:paraId="2A5E4B10" w14:textId="77777777" w:rsidTr="322316B3">
        <w:tc>
          <w:tcPr>
            <w:tcW w:w="4814" w:type="dxa"/>
          </w:tcPr>
          <w:p w14:paraId="4096CF52" w14:textId="77777777" w:rsidR="00E267E7" w:rsidRPr="00EB04AD" w:rsidRDefault="00E267E7">
            <w:r w:rsidRPr="00EB04AD">
              <w:t>Selkämeren kansallispuisto</w:t>
            </w:r>
          </w:p>
        </w:tc>
        <w:tc>
          <w:tcPr>
            <w:tcW w:w="1560" w:type="dxa"/>
          </w:tcPr>
          <w:p w14:paraId="749C470A" w14:textId="77777777" w:rsidR="00E267E7" w:rsidRPr="00EB04AD" w:rsidRDefault="00E267E7">
            <w:pPr>
              <w:ind w:right="315"/>
              <w:jc w:val="right"/>
            </w:pPr>
            <w:r w:rsidRPr="00EB04AD">
              <w:t>82 100</w:t>
            </w:r>
          </w:p>
        </w:tc>
      </w:tr>
      <w:tr w:rsidR="00E267E7" w:rsidRPr="00EB04AD" w14:paraId="714FA651" w14:textId="77777777" w:rsidTr="322316B3">
        <w:tc>
          <w:tcPr>
            <w:tcW w:w="4814" w:type="dxa"/>
          </w:tcPr>
          <w:p w14:paraId="7E72652C" w14:textId="77777777" w:rsidR="00E267E7" w:rsidRPr="00EB04AD" w:rsidRDefault="00E267E7">
            <w:r w:rsidRPr="00EB04AD">
              <w:t>Perämeren kansallispuisto</w:t>
            </w:r>
          </w:p>
        </w:tc>
        <w:tc>
          <w:tcPr>
            <w:tcW w:w="1560" w:type="dxa"/>
          </w:tcPr>
          <w:p w14:paraId="05A04A51" w14:textId="77777777" w:rsidR="00E267E7" w:rsidRPr="00EB04AD" w:rsidRDefault="00E267E7">
            <w:pPr>
              <w:ind w:right="315"/>
              <w:jc w:val="right"/>
            </w:pPr>
            <w:r w:rsidRPr="00EB04AD">
              <w:t>5 800</w:t>
            </w:r>
          </w:p>
        </w:tc>
      </w:tr>
      <w:tr w:rsidR="00E267E7" w:rsidRPr="00EB04AD" w14:paraId="5DAD5D91" w14:textId="77777777" w:rsidTr="322316B3">
        <w:tc>
          <w:tcPr>
            <w:tcW w:w="4814" w:type="dxa"/>
          </w:tcPr>
          <w:p w14:paraId="17AC67AA" w14:textId="77777777" w:rsidR="00E267E7" w:rsidRPr="00EB04AD" w:rsidRDefault="00E267E7">
            <w:proofErr w:type="spellStart"/>
            <w:r w:rsidRPr="00EB04AD">
              <w:t>Svartholman</w:t>
            </w:r>
            <w:proofErr w:type="spellEnd"/>
            <w:r w:rsidRPr="00EB04AD">
              <w:t xml:space="preserve"> merilinnoitus</w:t>
            </w:r>
          </w:p>
        </w:tc>
        <w:tc>
          <w:tcPr>
            <w:tcW w:w="1560" w:type="dxa"/>
          </w:tcPr>
          <w:p w14:paraId="4C11B083" w14:textId="77777777" w:rsidR="00E267E7" w:rsidRPr="00EB04AD" w:rsidRDefault="00E267E7">
            <w:pPr>
              <w:ind w:right="315"/>
              <w:jc w:val="right"/>
            </w:pPr>
            <w:r w:rsidRPr="00EB04AD">
              <w:t>16 500</w:t>
            </w:r>
          </w:p>
        </w:tc>
      </w:tr>
      <w:tr w:rsidR="00E267E7" w:rsidRPr="00EB04AD" w14:paraId="78024F3C" w14:textId="77777777" w:rsidTr="322316B3">
        <w:tc>
          <w:tcPr>
            <w:tcW w:w="4814" w:type="dxa"/>
          </w:tcPr>
          <w:p w14:paraId="5EEB648E" w14:textId="2A828646" w:rsidR="00E267E7" w:rsidRPr="00EB04AD" w:rsidRDefault="00E267E7">
            <w:r w:rsidRPr="00EB04AD">
              <w:t>Vallisaari</w:t>
            </w:r>
            <w:r w:rsidR="005531FD" w:rsidRPr="00EB04AD">
              <w:t>–</w:t>
            </w:r>
            <w:r w:rsidRPr="00EB04AD">
              <w:t>Kuninkaansaari</w:t>
            </w:r>
          </w:p>
        </w:tc>
        <w:tc>
          <w:tcPr>
            <w:tcW w:w="1560" w:type="dxa"/>
          </w:tcPr>
          <w:p w14:paraId="077D9679" w14:textId="77777777" w:rsidR="00E267E7" w:rsidRPr="00EB04AD" w:rsidRDefault="00E267E7">
            <w:pPr>
              <w:ind w:right="315"/>
              <w:jc w:val="right"/>
            </w:pPr>
            <w:r w:rsidRPr="00EB04AD">
              <w:t>55 000</w:t>
            </w:r>
          </w:p>
        </w:tc>
      </w:tr>
      <w:tr w:rsidR="00E267E7" w:rsidRPr="00EB04AD" w14:paraId="3F38C928" w14:textId="77777777" w:rsidTr="322316B3">
        <w:tc>
          <w:tcPr>
            <w:tcW w:w="4814" w:type="dxa"/>
          </w:tcPr>
          <w:p w14:paraId="0BA6A23E" w14:textId="77777777" w:rsidR="00E267E7" w:rsidRPr="00EB04AD" w:rsidRDefault="1CB6035D">
            <w:r w:rsidRPr="00EB04AD">
              <w:t>Merenkurkun saariston Natura 2000 -alue</w:t>
            </w:r>
          </w:p>
        </w:tc>
        <w:tc>
          <w:tcPr>
            <w:tcW w:w="1560" w:type="dxa"/>
          </w:tcPr>
          <w:p w14:paraId="12AAD84D" w14:textId="77777777" w:rsidR="00E267E7" w:rsidRPr="00EB04AD" w:rsidRDefault="00E267E7">
            <w:pPr>
              <w:ind w:right="315"/>
              <w:jc w:val="right"/>
            </w:pPr>
            <w:r w:rsidRPr="00EB04AD">
              <w:t>85 800</w:t>
            </w:r>
          </w:p>
        </w:tc>
      </w:tr>
      <w:tr w:rsidR="00E267E7" w:rsidRPr="00EB04AD" w14:paraId="353A042D" w14:textId="77777777" w:rsidTr="322316B3">
        <w:tc>
          <w:tcPr>
            <w:tcW w:w="4814" w:type="dxa"/>
          </w:tcPr>
          <w:p w14:paraId="0089CC71" w14:textId="77777777" w:rsidR="00E267E7" w:rsidRPr="00EB04AD" w:rsidRDefault="00E267E7">
            <w:r w:rsidRPr="00EB04AD">
              <w:t>YHTEENSÄ</w:t>
            </w:r>
          </w:p>
        </w:tc>
        <w:tc>
          <w:tcPr>
            <w:tcW w:w="1560" w:type="dxa"/>
          </w:tcPr>
          <w:p w14:paraId="4174B469" w14:textId="77777777" w:rsidR="00E267E7" w:rsidRPr="00EB04AD" w:rsidRDefault="00E267E7">
            <w:pPr>
              <w:ind w:right="315"/>
              <w:jc w:val="right"/>
            </w:pPr>
            <w:r w:rsidRPr="00EB04AD">
              <w:t>404 800</w:t>
            </w:r>
          </w:p>
        </w:tc>
      </w:tr>
    </w:tbl>
    <w:p w14:paraId="0DBF0419" w14:textId="77777777" w:rsidR="00E267E7" w:rsidRPr="00EB04AD" w:rsidRDefault="00E267E7" w:rsidP="00E267E7">
      <w:pPr>
        <w:rPr>
          <w:sz w:val="18"/>
          <w:szCs w:val="18"/>
        </w:rPr>
      </w:pPr>
      <w:r w:rsidRPr="00EB04AD">
        <w:rPr>
          <w:sz w:val="18"/>
          <w:szCs w:val="18"/>
        </w:rPr>
        <w:t xml:space="preserve">Lähde: Metsähallituksen asiakastietojärjestelmä ja </w:t>
      </w:r>
      <w:hyperlink r:id="rId33" w:history="1">
        <w:r w:rsidRPr="00EB04AD">
          <w:rPr>
            <w:rStyle w:val="Hyperlinkki"/>
            <w:sz w:val="18"/>
            <w:szCs w:val="18"/>
            <w:u w:val="none"/>
          </w:rPr>
          <w:t>https://www.metsa.fi/vapaa-aika-luonnossa/kayntimaarat/kayntimaarat-maastossa/</w:t>
        </w:r>
      </w:hyperlink>
    </w:p>
    <w:p w14:paraId="0911CC68" w14:textId="77777777" w:rsidR="003C40BD" w:rsidRDefault="003C40BD">
      <w:pPr>
        <w:rPr>
          <w:rFonts w:asciiTheme="majorHAnsi" w:eastAsiaTheme="majorEastAsia" w:hAnsiTheme="majorHAnsi" w:cstheme="majorBidi"/>
          <w:color w:val="006C33" w:themeColor="accent1" w:themeShade="BF"/>
          <w:sz w:val="36"/>
          <w:szCs w:val="26"/>
        </w:rPr>
      </w:pPr>
      <w:bookmarkStart w:id="35" w:name="_Toc130560413"/>
      <w:bookmarkStart w:id="36" w:name="_Toc136331988"/>
      <w:r>
        <w:br w:type="page"/>
      </w:r>
    </w:p>
    <w:p w14:paraId="4D11DDE5" w14:textId="2E9E46E0" w:rsidR="00562E8F" w:rsidRPr="00EB04AD" w:rsidRDefault="00AD128A" w:rsidP="00F145DC">
      <w:pPr>
        <w:pStyle w:val="Otsikko2"/>
      </w:pPr>
      <w:r w:rsidRPr="00EB04AD">
        <w:lastRenderedPageBreak/>
        <w:t xml:space="preserve">2.4 </w:t>
      </w:r>
      <w:r w:rsidR="00F145DC" w:rsidRPr="00EB04AD">
        <w:t>T</w:t>
      </w:r>
      <w:r w:rsidR="007044CD" w:rsidRPr="00EB04AD">
        <w:t>oiminnan tuottamat hyödyt</w:t>
      </w:r>
      <w:bookmarkEnd w:id="35"/>
      <w:bookmarkEnd w:id="36"/>
    </w:p>
    <w:p w14:paraId="740CED13" w14:textId="2AAC1FE4" w:rsidR="00E267E7" w:rsidRPr="00EB04AD" w:rsidRDefault="739BABFA" w:rsidP="00F145DC">
      <w:pPr>
        <w:pStyle w:val="Otsikko3"/>
      </w:pPr>
      <w:bookmarkStart w:id="37" w:name="_Toc130560414"/>
      <w:bookmarkStart w:id="38" w:name="_Toc136331989"/>
      <w:r w:rsidRPr="00EB04AD">
        <w:t xml:space="preserve">2.4.1 </w:t>
      </w:r>
      <w:r w:rsidR="038B5E08" w:rsidRPr="00EB04AD">
        <w:t>Tuulivoiman hankekehity</w:t>
      </w:r>
      <w:r w:rsidR="000F15C1" w:rsidRPr="00EB04AD">
        <w:t>ksen arvioitu kapasiteett</w:t>
      </w:r>
      <w:r w:rsidR="00187355" w:rsidRPr="00EB04AD">
        <w:t>i</w:t>
      </w:r>
      <w:bookmarkEnd w:id="37"/>
      <w:bookmarkEnd w:id="38"/>
    </w:p>
    <w:p w14:paraId="082E29A7" w14:textId="2B01F28B" w:rsidR="11E0BF3B" w:rsidRPr="00EB04AD" w:rsidRDefault="11E0BF3B" w:rsidP="11E0BF3B"/>
    <w:p w14:paraId="535F3F5A" w14:textId="36C2B251" w:rsidR="00E267E7" w:rsidRPr="00EB04AD" w:rsidRDefault="038B5E08" w:rsidP="006945A1">
      <w:pPr>
        <w:pStyle w:val="Luettelokappale"/>
        <w:ind w:left="0"/>
        <w:rPr>
          <w:rFonts w:ascii="Segoe UI" w:eastAsia="Segoe UI" w:hAnsi="Segoe UI" w:cs="Segoe UI"/>
        </w:rPr>
      </w:pPr>
      <w:r w:rsidRPr="00EB04AD">
        <w:t xml:space="preserve">Vuonna 2022 valtion yleisvesialueilla oli </w:t>
      </w:r>
      <w:r w:rsidR="325C217A" w:rsidRPr="00EB04AD">
        <w:t xml:space="preserve">aktiivisessa </w:t>
      </w:r>
      <w:r w:rsidRPr="00EB04AD">
        <w:t xml:space="preserve">hankekehityksessä arviolta </w:t>
      </w:r>
      <w:r w:rsidR="00A66FDF" w:rsidRPr="00EB04AD">
        <w:t>2–2,6</w:t>
      </w:r>
      <w:r w:rsidR="6FD109DC" w:rsidRPr="00EB04AD">
        <w:t xml:space="preserve"> GW merituulivoimaa.</w:t>
      </w:r>
      <w:r w:rsidR="6368441F" w:rsidRPr="00EB04AD">
        <w:t xml:space="preserve"> </w:t>
      </w:r>
      <w:r w:rsidR="6368441F" w:rsidRPr="00EB04AD">
        <w:rPr>
          <w:rFonts w:ascii="Segoe UI" w:eastAsia="Segoe UI" w:hAnsi="Segoe UI" w:cs="Segoe UI"/>
        </w:rPr>
        <w:t xml:space="preserve">Lukuun on laskettu mukaan </w:t>
      </w:r>
      <w:r w:rsidR="00BE446B" w:rsidRPr="00EB04AD">
        <w:rPr>
          <w:rFonts w:ascii="Segoe UI" w:eastAsia="Segoe UI" w:hAnsi="Segoe UI" w:cs="Segoe UI"/>
        </w:rPr>
        <w:t>arvioitu kapasiteetti niistä</w:t>
      </w:r>
      <w:r w:rsidR="6368441F" w:rsidRPr="00EB04AD">
        <w:rPr>
          <w:rFonts w:ascii="Segoe UI" w:eastAsia="Segoe UI" w:hAnsi="Segoe UI" w:cs="Segoe UI"/>
        </w:rPr>
        <w:t xml:space="preserve"> yleisvesialueille sijoittuvi</w:t>
      </w:r>
      <w:r w:rsidR="00BE446B" w:rsidRPr="00EB04AD">
        <w:rPr>
          <w:rFonts w:ascii="Segoe UI" w:eastAsia="Segoe UI" w:hAnsi="Segoe UI" w:cs="Segoe UI"/>
        </w:rPr>
        <w:t>sta</w:t>
      </w:r>
      <w:r w:rsidR="6368441F" w:rsidRPr="00EB04AD">
        <w:rPr>
          <w:rFonts w:ascii="Segoe UI" w:eastAsia="Segoe UI" w:hAnsi="Segoe UI" w:cs="Segoe UI"/>
        </w:rPr>
        <w:t xml:space="preserve"> merituulivoimahankkei</w:t>
      </w:r>
      <w:r w:rsidR="00BE446B" w:rsidRPr="00EB04AD">
        <w:rPr>
          <w:rFonts w:ascii="Segoe UI" w:eastAsia="Segoe UI" w:hAnsi="Segoe UI" w:cs="Segoe UI"/>
        </w:rPr>
        <w:t>sta</w:t>
      </w:r>
      <w:r w:rsidR="6368441F" w:rsidRPr="00EB04AD">
        <w:rPr>
          <w:rFonts w:ascii="Segoe UI" w:eastAsia="Segoe UI" w:hAnsi="Segoe UI" w:cs="Segoe UI"/>
        </w:rPr>
        <w:t xml:space="preserve">, jotka ovat aktiivisessa hankekehityksessä tai rakenteilla. </w:t>
      </w:r>
      <w:r w:rsidR="4D76626A" w:rsidRPr="00EB04AD">
        <w:rPr>
          <w:rFonts w:ascii="Segoe UI" w:eastAsia="Segoe UI" w:hAnsi="Segoe UI" w:cs="Segoe UI"/>
        </w:rPr>
        <w:t>Tiedot hankkeiden arvioidusta minimi- ja maksimikapasiteetista on kerännyt Suomen Tuulivoimayhdistys, ja ne perustuvat yleisesti saatavilla olevaan aineistoon.</w:t>
      </w:r>
    </w:p>
    <w:p w14:paraId="2A3173EE" w14:textId="77777777" w:rsidR="00266011" w:rsidRPr="00EB04AD" w:rsidRDefault="00266011" w:rsidP="006945A1">
      <w:pPr>
        <w:pStyle w:val="Luettelokappale"/>
        <w:ind w:left="0"/>
        <w:rPr>
          <w:rFonts w:eastAsia="Times New Roman"/>
          <w:color w:val="4472C4"/>
        </w:rPr>
      </w:pPr>
    </w:p>
    <w:tbl>
      <w:tblPr>
        <w:tblW w:w="8735" w:type="dxa"/>
        <w:tblCellMar>
          <w:left w:w="70" w:type="dxa"/>
          <w:right w:w="70" w:type="dxa"/>
        </w:tblCellMar>
        <w:tblLook w:val="04A0" w:firstRow="1" w:lastRow="0" w:firstColumn="1" w:lastColumn="0" w:noHBand="0" w:noVBand="1"/>
      </w:tblPr>
      <w:tblGrid>
        <w:gridCol w:w="7655"/>
        <w:gridCol w:w="1080"/>
      </w:tblGrid>
      <w:tr w:rsidR="00327CDD" w:rsidRPr="00EB04AD" w14:paraId="0E51FCDC" w14:textId="77777777" w:rsidTr="00523348">
        <w:trPr>
          <w:trHeight w:val="288"/>
        </w:trPr>
        <w:tc>
          <w:tcPr>
            <w:tcW w:w="7655" w:type="dxa"/>
            <w:tcBorders>
              <w:top w:val="single" w:sz="8" w:space="0" w:color="auto"/>
              <w:left w:val="nil"/>
              <w:bottom w:val="single" w:sz="8" w:space="0" w:color="auto"/>
              <w:right w:val="nil"/>
            </w:tcBorders>
            <w:shd w:val="clear" w:color="auto" w:fill="auto"/>
            <w:noWrap/>
            <w:vAlign w:val="center"/>
            <w:hideMark/>
          </w:tcPr>
          <w:p w14:paraId="259D8E9E" w14:textId="75E28B7A" w:rsidR="00327CDD" w:rsidRPr="00EB04AD" w:rsidRDefault="00327CDD">
            <w:pPr>
              <w:rPr>
                <w:rFonts w:ascii="Arial" w:eastAsia="Times New Roman" w:hAnsi="Arial" w:cs="Arial"/>
                <w:sz w:val="18"/>
                <w:szCs w:val="18"/>
                <w:lang w:eastAsia="fi-FI"/>
              </w:rPr>
            </w:pPr>
            <w:r w:rsidRPr="00EB04AD">
              <w:rPr>
                <w:rFonts w:ascii="Arial" w:eastAsia="Times New Roman" w:hAnsi="Arial" w:cs="Arial"/>
                <w:sz w:val="18"/>
                <w:szCs w:val="18"/>
                <w:lang w:eastAsia="fi-FI"/>
              </w:rPr>
              <w:t xml:space="preserve">Tuulivoiman </w:t>
            </w:r>
            <w:r w:rsidR="00D13F01" w:rsidRPr="00EB04AD">
              <w:rPr>
                <w:rFonts w:ascii="Arial" w:eastAsia="Times New Roman" w:hAnsi="Arial" w:cs="Arial"/>
                <w:sz w:val="18"/>
                <w:szCs w:val="18"/>
                <w:lang w:eastAsia="fi-FI"/>
              </w:rPr>
              <w:t xml:space="preserve">hankekehityksessä olevan </w:t>
            </w:r>
            <w:r w:rsidR="00517FCA" w:rsidRPr="00EB04AD">
              <w:rPr>
                <w:rFonts w:ascii="Arial" w:eastAsia="Times New Roman" w:hAnsi="Arial" w:cs="Arial"/>
                <w:sz w:val="18"/>
                <w:szCs w:val="18"/>
                <w:lang w:eastAsia="fi-FI"/>
              </w:rPr>
              <w:t xml:space="preserve">tuulivoiman </w:t>
            </w:r>
            <w:r w:rsidR="00305CF3" w:rsidRPr="00EB04AD">
              <w:rPr>
                <w:rFonts w:ascii="Arial" w:eastAsia="Times New Roman" w:hAnsi="Arial" w:cs="Arial"/>
                <w:sz w:val="18"/>
                <w:szCs w:val="18"/>
                <w:lang w:eastAsia="fi-FI"/>
              </w:rPr>
              <w:t xml:space="preserve">arvioitu </w:t>
            </w:r>
            <w:r w:rsidR="00523348" w:rsidRPr="00EB04AD">
              <w:rPr>
                <w:rFonts w:ascii="Arial" w:eastAsia="Times New Roman" w:hAnsi="Arial" w:cs="Arial"/>
                <w:sz w:val="18"/>
                <w:szCs w:val="18"/>
                <w:lang w:eastAsia="fi-FI"/>
              </w:rPr>
              <w:t>kapasiteetti</w:t>
            </w:r>
          </w:p>
        </w:tc>
        <w:tc>
          <w:tcPr>
            <w:tcW w:w="1080" w:type="dxa"/>
            <w:tcBorders>
              <w:top w:val="single" w:sz="8" w:space="0" w:color="auto"/>
              <w:left w:val="nil"/>
              <w:bottom w:val="single" w:sz="8" w:space="0" w:color="auto"/>
              <w:right w:val="nil"/>
            </w:tcBorders>
          </w:tcPr>
          <w:p w14:paraId="28750E1B" w14:textId="76630849" w:rsidR="00327CDD" w:rsidRPr="00EB04AD" w:rsidRDefault="00327CDD">
            <w:pPr>
              <w:rPr>
                <w:rFonts w:ascii="Arial" w:eastAsia="Times New Roman" w:hAnsi="Arial" w:cs="Arial"/>
                <w:sz w:val="18"/>
                <w:szCs w:val="18"/>
                <w:lang w:eastAsia="fi-FI"/>
              </w:rPr>
            </w:pPr>
            <w:r w:rsidRPr="00EB04AD">
              <w:rPr>
                <w:rFonts w:ascii="Arial" w:eastAsia="Times New Roman" w:hAnsi="Arial" w:cs="Arial"/>
                <w:sz w:val="18"/>
                <w:szCs w:val="18"/>
                <w:lang w:eastAsia="fi-FI"/>
              </w:rPr>
              <w:t>2–2,6 GW</w:t>
            </w:r>
          </w:p>
        </w:tc>
      </w:tr>
    </w:tbl>
    <w:p w14:paraId="66F95DD5" w14:textId="74F8F6E3" w:rsidR="00E267E7" w:rsidRPr="00EB04AD" w:rsidRDefault="00E267E7" w:rsidP="2CC3D1DC">
      <w:pPr>
        <w:pStyle w:val="Luettelokappale"/>
        <w:ind w:left="0"/>
        <w:rPr>
          <w:rFonts w:eastAsia="Times New Roman"/>
          <w:sz w:val="20"/>
          <w:szCs w:val="20"/>
        </w:rPr>
      </w:pPr>
      <w:r w:rsidRPr="00EB04AD">
        <w:rPr>
          <w:rFonts w:eastAsia="Times New Roman"/>
          <w:sz w:val="20"/>
          <w:szCs w:val="20"/>
        </w:rPr>
        <w:t xml:space="preserve">Lähde: </w:t>
      </w:r>
      <w:r w:rsidR="5C80BBA5" w:rsidRPr="00EB04AD">
        <w:rPr>
          <w:rFonts w:eastAsia="Times New Roman"/>
          <w:sz w:val="20"/>
          <w:szCs w:val="20"/>
        </w:rPr>
        <w:t>Metsähallitus</w:t>
      </w:r>
      <w:r w:rsidR="6C75C078" w:rsidRPr="00EB04AD">
        <w:rPr>
          <w:rFonts w:eastAsia="Times New Roman"/>
          <w:sz w:val="20"/>
          <w:szCs w:val="20"/>
        </w:rPr>
        <w:t xml:space="preserve"> ja </w:t>
      </w:r>
      <w:r w:rsidRPr="00EB04AD">
        <w:rPr>
          <w:rFonts w:eastAsia="Times New Roman"/>
          <w:sz w:val="20"/>
          <w:szCs w:val="20"/>
        </w:rPr>
        <w:t>Suomen Tuulivoimayhdistys</w:t>
      </w:r>
    </w:p>
    <w:p w14:paraId="07919CE8" w14:textId="77777777" w:rsidR="00E267E7" w:rsidRPr="00EB04AD" w:rsidRDefault="00E267E7" w:rsidP="00E267E7">
      <w:pPr>
        <w:pStyle w:val="Luettelokappale"/>
        <w:ind w:left="0"/>
        <w:rPr>
          <w:sz w:val="20"/>
          <w:szCs w:val="20"/>
        </w:rPr>
      </w:pPr>
    </w:p>
    <w:p w14:paraId="783D32AA" w14:textId="2057BE1D" w:rsidR="00E267E7" w:rsidRPr="00EB04AD" w:rsidRDefault="00F145DC" w:rsidP="00F145DC">
      <w:pPr>
        <w:pStyle w:val="Otsikko3"/>
      </w:pPr>
      <w:bookmarkStart w:id="39" w:name="_Toc130560415"/>
      <w:bookmarkStart w:id="40" w:name="_Toc136331990"/>
      <w:r w:rsidRPr="00EB04AD">
        <w:t xml:space="preserve">2.4.2 </w:t>
      </w:r>
      <w:r w:rsidR="00E267E7" w:rsidRPr="00EB04AD">
        <w:t>Merestä nostetun kiviaineksen määrä, 1</w:t>
      </w:r>
      <w:r w:rsidR="00A673AA" w:rsidRPr="00EB04AD">
        <w:t xml:space="preserve"> </w:t>
      </w:r>
      <w:r w:rsidR="00E267E7" w:rsidRPr="00EB04AD">
        <w:t>000 kg</w:t>
      </w:r>
      <w:bookmarkEnd w:id="39"/>
      <w:bookmarkEnd w:id="40"/>
    </w:p>
    <w:p w14:paraId="5ECDA169" w14:textId="77777777" w:rsidR="00E267E7" w:rsidRPr="00EB04AD" w:rsidRDefault="00E267E7" w:rsidP="00E267E7">
      <w:pPr>
        <w:pStyle w:val="Luettelokappale"/>
        <w:rPr>
          <w:b/>
          <w:bCs/>
          <w:sz w:val="24"/>
          <w:szCs w:val="24"/>
        </w:rPr>
      </w:pPr>
    </w:p>
    <w:p w14:paraId="11B62A84" w14:textId="77777777" w:rsidR="00E267E7" w:rsidRPr="00EB04AD" w:rsidRDefault="00E267E7" w:rsidP="00E267E7">
      <w:pPr>
        <w:pStyle w:val="Luettelokappale"/>
        <w:ind w:left="0"/>
      </w:pPr>
      <w:r w:rsidRPr="00EB04AD">
        <w:t>Vuonna 2022 Metsähallituksen hallinnoimilta merialueilta ei nostettu kiviainesta.</w:t>
      </w:r>
    </w:p>
    <w:p w14:paraId="23C95A5F" w14:textId="77777777" w:rsidR="009C18D2" w:rsidRPr="00EB04AD" w:rsidRDefault="009C18D2" w:rsidP="00E267E7">
      <w:pPr>
        <w:pStyle w:val="Luettelokappale"/>
        <w:ind w:left="0"/>
      </w:pPr>
    </w:p>
    <w:tbl>
      <w:tblPr>
        <w:tblW w:w="5387" w:type="dxa"/>
        <w:tblCellMar>
          <w:left w:w="70" w:type="dxa"/>
          <w:right w:w="70" w:type="dxa"/>
        </w:tblCellMar>
        <w:tblLook w:val="04A0" w:firstRow="1" w:lastRow="0" w:firstColumn="1" w:lastColumn="0" w:noHBand="0" w:noVBand="1"/>
      </w:tblPr>
      <w:tblGrid>
        <w:gridCol w:w="2663"/>
        <w:gridCol w:w="2724"/>
      </w:tblGrid>
      <w:tr w:rsidR="00E267E7" w:rsidRPr="00EB04AD" w14:paraId="6EDEDA30" w14:textId="77777777">
        <w:trPr>
          <w:trHeight w:val="288"/>
        </w:trPr>
        <w:tc>
          <w:tcPr>
            <w:tcW w:w="2663" w:type="dxa"/>
            <w:tcBorders>
              <w:top w:val="single" w:sz="8" w:space="0" w:color="auto"/>
              <w:left w:val="nil"/>
              <w:bottom w:val="nil"/>
              <w:right w:val="nil"/>
            </w:tcBorders>
            <w:shd w:val="clear" w:color="auto" w:fill="auto"/>
            <w:noWrap/>
            <w:vAlign w:val="center"/>
          </w:tcPr>
          <w:p w14:paraId="1489B69D"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20"/>
                <w:szCs w:val="20"/>
                <w:lang w:eastAsia="fi-FI"/>
              </w:rPr>
              <w:t>Nostettua kiviainesta</w:t>
            </w:r>
          </w:p>
        </w:tc>
        <w:tc>
          <w:tcPr>
            <w:tcW w:w="2724" w:type="dxa"/>
            <w:tcBorders>
              <w:top w:val="single" w:sz="8" w:space="0" w:color="auto"/>
              <w:left w:val="nil"/>
              <w:bottom w:val="nil"/>
              <w:right w:val="nil"/>
            </w:tcBorders>
          </w:tcPr>
          <w:p w14:paraId="022F6268"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0 kg</w:t>
            </w:r>
          </w:p>
        </w:tc>
      </w:tr>
    </w:tbl>
    <w:p w14:paraId="76655C4C" w14:textId="77777777" w:rsidR="00E267E7" w:rsidRPr="00EB04AD" w:rsidRDefault="00E267E7" w:rsidP="00E267E7">
      <w:pPr>
        <w:rPr>
          <w:sz w:val="18"/>
          <w:szCs w:val="18"/>
        </w:rPr>
      </w:pPr>
    </w:p>
    <w:p w14:paraId="2992BFEE" w14:textId="665E40CC" w:rsidR="00E267E7" w:rsidRPr="00EB04AD" w:rsidRDefault="00F145DC" w:rsidP="00F145DC">
      <w:pPr>
        <w:pStyle w:val="Otsikko3"/>
      </w:pPr>
      <w:bookmarkStart w:id="41" w:name="_Toc130560416"/>
      <w:bookmarkStart w:id="42" w:name="_Toc136331991"/>
      <w:r w:rsidRPr="00EB04AD">
        <w:t xml:space="preserve">2.4.3 </w:t>
      </w:r>
      <w:r w:rsidR="00CB7C8E" w:rsidRPr="00EB04AD">
        <w:t>Kasvatettava</w:t>
      </w:r>
      <w:r w:rsidR="00FA2BA7" w:rsidRPr="00EB04AD">
        <w:t>k</w:t>
      </w:r>
      <w:r w:rsidR="00CB7C8E" w:rsidRPr="00EB04AD">
        <w:t xml:space="preserve">si </w:t>
      </w:r>
      <w:proofErr w:type="spellStart"/>
      <w:r w:rsidR="00CB7C8E" w:rsidRPr="00EB04AD">
        <w:t>lu</w:t>
      </w:r>
      <w:r w:rsidR="00FA2BA7" w:rsidRPr="00EB04AD">
        <w:t>vitetun</w:t>
      </w:r>
      <w:proofErr w:type="spellEnd"/>
      <w:r w:rsidR="00E267E7" w:rsidRPr="00EB04AD">
        <w:t xml:space="preserve"> kalan määrä kalalajeittain ja </w:t>
      </w:r>
      <w:r w:rsidR="00FB7CD0" w:rsidRPr="00EB04AD">
        <w:t xml:space="preserve">sen </w:t>
      </w:r>
      <w:r w:rsidR="00E267E7" w:rsidRPr="00EB04AD">
        <w:t>tuottajahinta</w:t>
      </w:r>
      <w:bookmarkEnd w:id="41"/>
      <w:bookmarkEnd w:id="42"/>
    </w:p>
    <w:p w14:paraId="7DD9CBB9" w14:textId="7514BDDA" w:rsidR="00E267E7" w:rsidRPr="00EB04AD" w:rsidRDefault="00E267E7" w:rsidP="00E267E7">
      <w:pPr>
        <w:pStyle w:val="Luettelokappale"/>
        <w:ind w:left="0"/>
      </w:pPr>
      <w:r w:rsidRPr="00EB04AD">
        <w:t xml:space="preserve">Metsähallituksen hallinnoimalla merialueella kalankasvatukseen </w:t>
      </w:r>
      <w:proofErr w:type="spellStart"/>
      <w:r w:rsidRPr="00EB04AD">
        <w:t>luvitetun</w:t>
      </w:r>
      <w:proofErr w:type="spellEnd"/>
      <w:r w:rsidRPr="00EB04AD">
        <w:t xml:space="preserve"> kalan määrä on toistaiseksi </w:t>
      </w:r>
      <w:r w:rsidR="00280838">
        <w:t xml:space="preserve">lähes </w:t>
      </w:r>
      <w:r w:rsidRPr="00EB04AD">
        <w:t xml:space="preserve">kokonaan kirjolohta. </w:t>
      </w:r>
      <w:proofErr w:type="spellStart"/>
      <w:r w:rsidRPr="00EB04AD">
        <w:t>Luvitettu</w:t>
      </w:r>
      <w:proofErr w:type="spellEnd"/>
      <w:r w:rsidRPr="00EB04AD">
        <w:t xml:space="preserve"> määrä lienee lähes tulkoon sama</w:t>
      </w:r>
      <w:r w:rsidR="00436141" w:rsidRPr="00EB04AD">
        <w:t xml:space="preserve"> </w:t>
      </w:r>
      <w:r w:rsidRPr="00EB04AD">
        <w:t>kuin kasvatettukin määrä, sillä kalankasvattajilla on pyrkimys kasvattaa kalaa vuosittain mahdollisimman lähelle maksimimäär</w:t>
      </w:r>
      <w:r w:rsidR="00911C02" w:rsidRPr="00EB04AD">
        <w:t>ä</w:t>
      </w:r>
      <w:r w:rsidRPr="00EB04AD">
        <w:t xml:space="preserve">ä. Tuottajahinta on laskettu </w:t>
      </w:r>
      <w:r w:rsidR="00386C7B" w:rsidRPr="00EB04AD">
        <w:t>L</w:t>
      </w:r>
      <w:r w:rsidRPr="00EB04AD">
        <w:t>uonnonvarakeskuksen ilmoittamalla vuoden 2021 keskihinnalla (5,2 €/kg).</w:t>
      </w:r>
    </w:p>
    <w:p w14:paraId="2769763D" w14:textId="77777777" w:rsidR="00E267E7" w:rsidRPr="00EB04AD" w:rsidRDefault="00E267E7" w:rsidP="00E267E7">
      <w:pPr>
        <w:pStyle w:val="Luettelokappale"/>
        <w:ind w:left="0"/>
      </w:pPr>
    </w:p>
    <w:p w14:paraId="13E9C9B8" w14:textId="64649ED7" w:rsidR="00E267E7" w:rsidRPr="00EB04AD" w:rsidRDefault="00E267E7" w:rsidP="00E267E7">
      <w:pPr>
        <w:pStyle w:val="Luettelokappale"/>
        <w:ind w:left="0"/>
        <w:rPr>
          <w:sz w:val="20"/>
          <w:szCs w:val="20"/>
        </w:rPr>
      </w:pPr>
      <w:r w:rsidRPr="00EB04AD">
        <w:rPr>
          <w:sz w:val="20"/>
          <w:szCs w:val="20"/>
        </w:rPr>
        <w:t xml:space="preserve">Taulukko. Kasvatettavaksi </w:t>
      </w:r>
      <w:proofErr w:type="spellStart"/>
      <w:r w:rsidRPr="00EB04AD">
        <w:rPr>
          <w:sz w:val="20"/>
          <w:szCs w:val="20"/>
        </w:rPr>
        <w:t>luvitetun</w:t>
      </w:r>
      <w:proofErr w:type="spellEnd"/>
      <w:r w:rsidRPr="00EB04AD">
        <w:rPr>
          <w:sz w:val="20"/>
          <w:szCs w:val="20"/>
        </w:rPr>
        <w:t xml:space="preserve"> kalan määrä (1 000 kg) vuonna 2022 ja </w:t>
      </w:r>
      <w:r w:rsidR="00B3459A" w:rsidRPr="00EB04AD">
        <w:rPr>
          <w:sz w:val="20"/>
          <w:szCs w:val="20"/>
        </w:rPr>
        <w:t xml:space="preserve">sen </w:t>
      </w:r>
      <w:r w:rsidRPr="00EB04AD">
        <w:rPr>
          <w:sz w:val="20"/>
          <w:szCs w:val="20"/>
        </w:rPr>
        <w:t>arvioitu tuottajahinta</w:t>
      </w:r>
      <w:r w:rsidR="0026482E" w:rsidRPr="00EB04AD">
        <w:rPr>
          <w:sz w:val="20"/>
          <w:szCs w:val="20"/>
        </w:rPr>
        <w:t xml:space="preserve"> </w:t>
      </w:r>
      <w:r w:rsidRPr="00EB04AD">
        <w:rPr>
          <w:sz w:val="20"/>
          <w:szCs w:val="20"/>
        </w:rPr>
        <w:t>(1 000 €).</w:t>
      </w:r>
      <w:r w:rsidR="0026482E" w:rsidRPr="00EB04AD">
        <w:rPr>
          <w:sz w:val="20"/>
          <w:szCs w:val="20"/>
        </w:rPr>
        <w:t xml:space="preserve"> </w:t>
      </w:r>
    </w:p>
    <w:tbl>
      <w:tblPr>
        <w:tblW w:w="8505" w:type="dxa"/>
        <w:tblCellMar>
          <w:left w:w="70" w:type="dxa"/>
          <w:right w:w="70" w:type="dxa"/>
        </w:tblCellMar>
        <w:tblLook w:val="04A0" w:firstRow="1" w:lastRow="0" w:firstColumn="1" w:lastColumn="0" w:noHBand="0" w:noVBand="1"/>
      </w:tblPr>
      <w:tblGrid>
        <w:gridCol w:w="2663"/>
        <w:gridCol w:w="2440"/>
        <w:gridCol w:w="3402"/>
      </w:tblGrid>
      <w:tr w:rsidR="00E267E7" w:rsidRPr="00EB04AD" w14:paraId="2877A4AA" w14:textId="77777777">
        <w:trPr>
          <w:trHeight w:val="288"/>
        </w:trPr>
        <w:tc>
          <w:tcPr>
            <w:tcW w:w="2663" w:type="dxa"/>
            <w:tcBorders>
              <w:top w:val="single" w:sz="8" w:space="0" w:color="auto"/>
              <w:left w:val="nil"/>
              <w:bottom w:val="nil"/>
              <w:right w:val="nil"/>
            </w:tcBorders>
            <w:shd w:val="clear" w:color="auto" w:fill="auto"/>
            <w:noWrap/>
            <w:vAlign w:val="center"/>
          </w:tcPr>
          <w:p w14:paraId="0AEC5D3B"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Kalalaji</w:t>
            </w:r>
          </w:p>
        </w:tc>
        <w:tc>
          <w:tcPr>
            <w:tcW w:w="2440" w:type="dxa"/>
            <w:tcBorders>
              <w:top w:val="single" w:sz="8" w:space="0" w:color="auto"/>
              <w:left w:val="nil"/>
              <w:bottom w:val="nil"/>
              <w:right w:val="nil"/>
            </w:tcBorders>
          </w:tcPr>
          <w:p w14:paraId="28C15B8E" w14:textId="6A4306C5" w:rsidR="00E267E7" w:rsidRPr="00EB04AD" w:rsidRDefault="00E267E7">
            <w:pPr>
              <w:rPr>
                <w:rFonts w:ascii="Arial" w:eastAsia="Times New Roman" w:hAnsi="Arial" w:cs="Arial"/>
                <w:sz w:val="18"/>
                <w:szCs w:val="18"/>
                <w:lang w:eastAsia="fi-FI"/>
              </w:rPr>
            </w:pPr>
            <w:proofErr w:type="spellStart"/>
            <w:r w:rsidRPr="00EB04AD">
              <w:rPr>
                <w:rFonts w:ascii="Arial" w:eastAsia="Times New Roman" w:hAnsi="Arial" w:cs="Arial"/>
                <w:sz w:val="18"/>
                <w:szCs w:val="18"/>
                <w:lang w:eastAsia="fi-FI"/>
              </w:rPr>
              <w:t>Luvit</w:t>
            </w:r>
            <w:r w:rsidR="000D772D" w:rsidRPr="00EB04AD">
              <w:rPr>
                <w:rFonts w:ascii="Arial" w:eastAsia="Times New Roman" w:hAnsi="Arial" w:cs="Arial"/>
                <w:sz w:val="18"/>
                <w:szCs w:val="18"/>
                <w:lang w:eastAsia="fi-FI"/>
              </w:rPr>
              <w:t>et</w:t>
            </w:r>
            <w:r w:rsidRPr="00EB04AD">
              <w:rPr>
                <w:rFonts w:ascii="Arial" w:eastAsia="Times New Roman" w:hAnsi="Arial" w:cs="Arial"/>
                <w:sz w:val="18"/>
                <w:szCs w:val="18"/>
                <w:lang w:eastAsia="fi-FI"/>
              </w:rPr>
              <w:t>tu</w:t>
            </w:r>
            <w:proofErr w:type="spellEnd"/>
            <w:r w:rsidRPr="00EB04AD">
              <w:rPr>
                <w:rFonts w:ascii="Arial" w:eastAsia="Times New Roman" w:hAnsi="Arial" w:cs="Arial"/>
                <w:sz w:val="18"/>
                <w:szCs w:val="18"/>
                <w:lang w:eastAsia="fi-FI"/>
              </w:rPr>
              <w:t xml:space="preserve"> määrä, 1</w:t>
            </w:r>
            <w:r w:rsidR="00656FF5" w:rsidRPr="00EB04AD">
              <w:rPr>
                <w:rFonts w:ascii="Arial" w:eastAsia="Times New Roman" w:hAnsi="Arial" w:cs="Arial"/>
                <w:sz w:val="18"/>
                <w:szCs w:val="18"/>
                <w:lang w:eastAsia="fi-FI"/>
              </w:rPr>
              <w:t xml:space="preserve"> </w:t>
            </w:r>
            <w:r w:rsidRPr="00EB04AD">
              <w:rPr>
                <w:rFonts w:ascii="Arial" w:eastAsia="Times New Roman" w:hAnsi="Arial" w:cs="Arial"/>
                <w:sz w:val="18"/>
                <w:szCs w:val="18"/>
                <w:lang w:eastAsia="fi-FI"/>
              </w:rPr>
              <w:t>000 kg</w:t>
            </w:r>
          </w:p>
        </w:tc>
        <w:tc>
          <w:tcPr>
            <w:tcW w:w="3402" w:type="dxa"/>
            <w:tcBorders>
              <w:top w:val="single" w:sz="8" w:space="0" w:color="auto"/>
              <w:left w:val="nil"/>
              <w:bottom w:val="nil"/>
              <w:right w:val="nil"/>
            </w:tcBorders>
          </w:tcPr>
          <w:p w14:paraId="1CE21621" w14:textId="77777777" w:rsidR="00E267E7" w:rsidRPr="00EB04AD" w:rsidRDefault="00E267E7">
            <w:pPr>
              <w:rPr>
                <w:rFonts w:ascii="Arial" w:eastAsia="Times New Roman" w:hAnsi="Arial" w:cs="Arial"/>
                <w:sz w:val="18"/>
                <w:szCs w:val="18"/>
                <w:lang w:eastAsia="fi-FI"/>
              </w:rPr>
            </w:pPr>
            <w:proofErr w:type="spellStart"/>
            <w:r w:rsidRPr="00EB04AD">
              <w:rPr>
                <w:rFonts w:ascii="Arial" w:eastAsia="Times New Roman" w:hAnsi="Arial" w:cs="Arial"/>
                <w:sz w:val="18"/>
                <w:szCs w:val="18"/>
                <w:lang w:eastAsia="fi-FI"/>
              </w:rPr>
              <w:t>Luvitetun</w:t>
            </w:r>
            <w:proofErr w:type="spellEnd"/>
            <w:r w:rsidRPr="00EB04AD">
              <w:rPr>
                <w:rFonts w:ascii="Arial" w:eastAsia="Times New Roman" w:hAnsi="Arial" w:cs="Arial"/>
                <w:sz w:val="18"/>
                <w:szCs w:val="18"/>
                <w:lang w:eastAsia="fi-FI"/>
              </w:rPr>
              <w:t xml:space="preserve"> määrän tuottajahinta, 1 000 €</w:t>
            </w:r>
          </w:p>
        </w:tc>
      </w:tr>
      <w:tr w:rsidR="00E267E7" w:rsidRPr="00EB04AD" w14:paraId="093319C2" w14:textId="77777777">
        <w:trPr>
          <w:trHeight w:val="288"/>
        </w:trPr>
        <w:tc>
          <w:tcPr>
            <w:tcW w:w="2663" w:type="dxa"/>
            <w:tcBorders>
              <w:top w:val="single" w:sz="8" w:space="0" w:color="auto"/>
              <w:left w:val="nil"/>
              <w:bottom w:val="nil"/>
              <w:right w:val="nil"/>
            </w:tcBorders>
            <w:shd w:val="clear" w:color="auto" w:fill="auto"/>
            <w:noWrap/>
            <w:vAlign w:val="center"/>
            <w:hideMark/>
          </w:tcPr>
          <w:p w14:paraId="10F4DBD6" w14:textId="77777777" w:rsidR="00E267E7" w:rsidRPr="00EB04AD" w:rsidRDefault="00E267E7">
            <w:pPr>
              <w:rPr>
                <w:rFonts w:ascii="Arial" w:eastAsia="Times New Roman" w:hAnsi="Arial" w:cs="Arial"/>
                <w:sz w:val="18"/>
                <w:szCs w:val="18"/>
                <w:lang w:eastAsia="fi-FI"/>
              </w:rPr>
            </w:pPr>
            <w:r w:rsidRPr="00EB04AD">
              <w:rPr>
                <w:rFonts w:ascii="Arial" w:eastAsia="Times New Roman" w:hAnsi="Arial" w:cs="Arial"/>
                <w:sz w:val="18"/>
                <w:szCs w:val="18"/>
                <w:lang w:eastAsia="fi-FI"/>
              </w:rPr>
              <w:t>Kirjolohi</w:t>
            </w:r>
          </w:p>
        </w:tc>
        <w:tc>
          <w:tcPr>
            <w:tcW w:w="2440" w:type="dxa"/>
            <w:tcBorders>
              <w:top w:val="single" w:sz="8" w:space="0" w:color="auto"/>
              <w:left w:val="nil"/>
              <w:bottom w:val="nil"/>
              <w:right w:val="nil"/>
            </w:tcBorders>
          </w:tcPr>
          <w:p w14:paraId="1CA25E8F" w14:textId="77777777" w:rsidR="00E267E7" w:rsidRPr="00EB04AD" w:rsidRDefault="00E267E7">
            <w:pPr>
              <w:jc w:val="center"/>
              <w:rPr>
                <w:rFonts w:ascii="Arial" w:eastAsia="Times New Roman" w:hAnsi="Arial" w:cs="Arial"/>
                <w:sz w:val="18"/>
                <w:szCs w:val="18"/>
                <w:lang w:eastAsia="fi-FI"/>
              </w:rPr>
            </w:pPr>
            <w:r w:rsidRPr="00EB04AD">
              <w:rPr>
                <w:rFonts w:ascii="Arial" w:eastAsia="Times New Roman" w:hAnsi="Arial" w:cs="Arial"/>
                <w:sz w:val="18"/>
                <w:szCs w:val="18"/>
                <w:lang w:eastAsia="fi-FI"/>
              </w:rPr>
              <w:t>2 774</w:t>
            </w:r>
          </w:p>
        </w:tc>
        <w:tc>
          <w:tcPr>
            <w:tcW w:w="3402" w:type="dxa"/>
            <w:tcBorders>
              <w:top w:val="single" w:sz="8" w:space="0" w:color="auto"/>
              <w:left w:val="nil"/>
              <w:bottom w:val="nil"/>
              <w:right w:val="nil"/>
            </w:tcBorders>
          </w:tcPr>
          <w:p w14:paraId="1C12682C" w14:textId="562A441B" w:rsidR="00E267E7" w:rsidRPr="00EB04AD" w:rsidRDefault="00E267E7">
            <w:pPr>
              <w:jc w:val="center"/>
              <w:rPr>
                <w:rFonts w:ascii="Arial" w:eastAsia="Times New Roman" w:hAnsi="Arial" w:cs="Arial"/>
                <w:sz w:val="18"/>
                <w:szCs w:val="18"/>
                <w:lang w:eastAsia="fi-FI"/>
              </w:rPr>
            </w:pPr>
            <w:r w:rsidRPr="00EB04AD">
              <w:rPr>
                <w:rFonts w:ascii="Arial" w:eastAsia="Times New Roman" w:hAnsi="Arial" w:cs="Arial"/>
                <w:sz w:val="18"/>
                <w:szCs w:val="18"/>
                <w:lang w:eastAsia="fi-FI"/>
              </w:rPr>
              <w:t>14 4</w:t>
            </w:r>
            <w:r w:rsidR="00B90E5E" w:rsidRPr="00EB04AD">
              <w:rPr>
                <w:rFonts w:ascii="Arial" w:eastAsia="Times New Roman" w:hAnsi="Arial" w:cs="Arial"/>
                <w:sz w:val="18"/>
                <w:szCs w:val="18"/>
                <w:lang w:eastAsia="fi-FI"/>
              </w:rPr>
              <w:t>25</w:t>
            </w:r>
          </w:p>
        </w:tc>
      </w:tr>
    </w:tbl>
    <w:p w14:paraId="086FDCAE" w14:textId="77777777" w:rsidR="00E267E7" w:rsidRPr="00EB04AD" w:rsidRDefault="00E267E7" w:rsidP="00E267E7">
      <w:pPr>
        <w:pStyle w:val="Luettelokappale"/>
        <w:ind w:left="0"/>
        <w:rPr>
          <w:sz w:val="18"/>
          <w:szCs w:val="18"/>
        </w:rPr>
      </w:pPr>
      <w:r w:rsidRPr="00EB04AD">
        <w:rPr>
          <w:sz w:val="18"/>
          <w:szCs w:val="18"/>
        </w:rPr>
        <w:t xml:space="preserve">Lähde: Metsähallituksen LUOTO-järjestelmä ja Luonnonvarakeskus </w:t>
      </w:r>
    </w:p>
    <w:p w14:paraId="4671B157" w14:textId="77777777" w:rsidR="00E267E7" w:rsidRPr="00EB04AD" w:rsidRDefault="00E267E7" w:rsidP="00E267E7">
      <w:pPr>
        <w:rPr>
          <w:sz w:val="20"/>
          <w:szCs w:val="20"/>
        </w:rPr>
      </w:pPr>
    </w:p>
    <w:p w14:paraId="12AD1DF1" w14:textId="1500E61F" w:rsidR="00E267E7" w:rsidRPr="00EB04AD" w:rsidRDefault="00F145DC" w:rsidP="007044CD">
      <w:pPr>
        <w:pStyle w:val="Otsikko3"/>
      </w:pPr>
      <w:bookmarkStart w:id="43" w:name="_Toc130560417"/>
      <w:bookmarkStart w:id="44" w:name="_Toc136331992"/>
      <w:r w:rsidRPr="00EB04AD">
        <w:t>2.4.</w:t>
      </w:r>
      <w:r w:rsidR="007044CD" w:rsidRPr="00EB04AD">
        <w:t xml:space="preserve">4 </w:t>
      </w:r>
      <w:r w:rsidR="00E267E7" w:rsidRPr="00EB04AD">
        <w:t>Kalasaaliin määrä ja tuottajahinta</w:t>
      </w:r>
      <w:bookmarkEnd w:id="43"/>
      <w:bookmarkEnd w:id="44"/>
    </w:p>
    <w:p w14:paraId="1595C438" w14:textId="0E5A0A04" w:rsidR="009F3F10" w:rsidRPr="00EB04AD" w:rsidRDefault="00E267E7" w:rsidP="00E267E7">
      <w:r w:rsidRPr="00EB04AD">
        <w:t>Metsähallituksen hallinnoimat vesialueet ovat tärkeitä ammattikalastusalueita. Noin puolet Suomen vuosittain kalastetusta kalamäär</w:t>
      </w:r>
      <w:r w:rsidR="00DC1536" w:rsidRPr="00EB04AD">
        <w:t>ä</w:t>
      </w:r>
      <w:r w:rsidRPr="00EB04AD">
        <w:t>stä kalastetaan Metsähallituksen hallinnoimilla vesialueilla, mutta osuus vaihtelee</w:t>
      </w:r>
      <w:r w:rsidR="00D93595" w:rsidRPr="00EB04AD">
        <w:t xml:space="preserve"> kalalajeittain</w:t>
      </w:r>
      <w:r w:rsidRPr="00EB04AD">
        <w:t xml:space="preserve">. Yhteensä Metsähallituksen hallinnoimalta merialueelta arvioidaan kalastetun vuonna 2021 yli </w:t>
      </w:r>
      <w:r w:rsidR="002503AB">
        <w:t>56 miljoonaa</w:t>
      </w:r>
      <w:r w:rsidRPr="00EB04AD">
        <w:t xml:space="preserve"> </w:t>
      </w:r>
      <w:r w:rsidR="00137D1C" w:rsidRPr="00EB04AD">
        <w:t>kilogrammaa</w:t>
      </w:r>
      <w:r w:rsidRPr="00EB04AD">
        <w:t xml:space="preserve"> kalaa, jonka tuottajahinta oli lähes 14,5 miljoonaa euroa.</w:t>
      </w:r>
      <w:r w:rsidR="00137D1C" w:rsidRPr="00EB04AD">
        <w:t xml:space="preserve"> </w:t>
      </w:r>
      <w:r w:rsidRPr="00EB04AD">
        <w:t>Kalasaaliin määrä ja tuottajahinta perustuvat Luonnonvarakeskuksessa tehtyyn tilastoon Suomessa vuonna 2021 kalastetuista kalamääristä kalalajeittain ja niiden tuottajahinnoista.</w:t>
      </w:r>
    </w:p>
    <w:p w14:paraId="38622FCC" w14:textId="77777777" w:rsidR="009F3F10" w:rsidRPr="00EB04AD" w:rsidRDefault="009F3F10" w:rsidP="00E267E7"/>
    <w:p w14:paraId="55B19563" w14:textId="4AFB7B54" w:rsidR="00E267E7" w:rsidRPr="00EB04AD" w:rsidRDefault="00E267E7" w:rsidP="00E267E7">
      <w:r w:rsidRPr="00EB04AD">
        <w:lastRenderedPageBreak/>
        <w:t>Metsähallituksessa on tästä tilastosta arvioitu asiantuntija-arviona Metsähallituksen hallinnassa olevien vesialueiden kalastuksen osuus</w:t>
      </w:r>
      <w:r w:rsidR="00764806" w:rsidRPr="00EB04AD">
        <w:t xml:space="preserve">, jonka perusteella on laskettu </w:t>
      </w:r>
      <w:r w:rsidRPr="00EB04AD">
        <w:t xml:space="preserve">saaliin arvo.  </w:t>
      </w:r>
    </w:p>
    <w:p w14:paraId="214F5F0E" w14:textId="77777777" w:rsidR="002B377B" w:rsidRPr="00EB04AD" w:rsidRDefault="002B377B" w:rsidP="00E267E7"/>
    <w:p w14:paraId="18BCDBBF" w14:textId="394812B8" w:rsidR="00E267E7" w:rsidRPr="00EB04AD" w:rsidRDefault="00E267E7" w:rsidP="00E267E7">
      <w:pPr>
        <w:pStyle w:val="Luettelokappale"/>
        <w:ind w:left="0"/>
        <w:rPr>
          <w:sz w:val="20"/>
          <w:szCs w:val="20"/>
        </w:rPr>
      </w:pPr>
      <w:r w:rsidRPr="00EB04AD">
        <w:rPr>
          <w:sz w:val="20"/>
          <w:szCs w:val="20"/>
        </w:rPr>
        <w:t>Taulukko. Kalasaaliin määrä (1 000 kg) ja tuottajahinta (€) kalalajeittain vuonna 2021.</w:t>
      </w:r>
    </w:p>
    <w:tbl>
      <w:tblPr>
        <w:tblW w:w="9638" w:type="dxa"/>
        <w:tblCellMar>
          <w:left w:w="70" w:type="dxa"/>
          <w:right w:w="70" w:type="dxa"/>
        </w:tblCellMar>
        <w:tblLook w:val="04A0" w:firstRow="1" w:lastRow="0" w:firstColumn="1" w:lastColumn="0" w:noHBand="0" w:noVBand="1"/>
      </w:tblPr>
      <w:tblGrid>
        <w:gridCol w:w="3119"/>
        <w:gridCol w:w="2835"/>
        <w:gridCol w:w="3684"/>
      </w:tblGrid>
      <w:tr w:rsidR="00E267E7" w:rsidRPr="00EB04AD" w14:paraId="62F87CC0" w14:textId="77777777">
        <w:trPr>
          <w:trHeight w:val="288"/>
        </w:trPr>
        <w:tc>
          <w:tcPr>
            <w:tcW w:w="3119" w:type="dxa"/>
            <w:tcBorders>
              <w:top w:val="nil"/>
              <w:left w:val="nil"/>
              <w:bottom w:val="nil"/>
              <w:right w:val="nil"/>
            </w:tcBorders>
            <w:shd w:val="clear" w:color="auto" w:fill="auto"/>
            <w:noWrap/>
            <w:vAlign w:val="center"/>
          </w:tcPr>
          <w:p w14:paraId="2046EDA1"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Kalalaji</w:t>
            </w:r>
          </w:p>
        </w:tc>
        <w:tc>
          <w:tcPr>
            <w:tcW w:w="2835" w:type="dxa"/>
            <w:tcBorders>
              <w:top w:val="nil"/>
              <w:left w:val="nil"/>
              <w:bottom w:val="nil"/>
              <w:right w:val="nil"/>
            </w:tcBorders>
          </w:tcPr>
          <w:p w14:paraId="5C16F8A7" w14:textId="77777777" w:rsidR="00E267E7" w:rsidRPr="00EB04AD" w:rsidRDefault="00E267E7">
            <w:pPr>
              <w:jc w:val="cente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Kalasaaliin määrä, 1 000 kg</w:t>
            </w:r>
          </w:p>
        </w:tc>
        <w:tc>
          <w:tcPr>
            <w:tcW w:w="3684" w:type="dxa"/>
            <w:tcBorders>
              <w:top w:val="nil"/>
              <w:left w:val="nil"/>
              <w:bottom w:val="nil"/>
              <w:right w:val="nil"/>
            </w:tcBorders>
          </w:tcPr>
          <w:p w14:paraId="784DFD39" w14:textId="1DE8E0CC" w:rsidR="00E267E7" w:rsidRPr="00EB04AD" w:rsidRDefault="00E267E7">
            <w:pPr>
              <w:jc w:val="cente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Kalasaaliin tuottajahinta, 1</w:t>
            </w:r>
            <w:r w:rsidR="001C43AE" w:rsidRPr="00EB04AD">
              <w:rPr>
                <w:rFonts w:ascii="Arial" w:eastAsia="Times New Roman" w:hAnsi="Arial" w:cs="Arial"/>
                <w:color w:val="000000"/>
                <w:sz w:val="18"/>
                <w:szCs w:val="18"/>
                <w:lang w:eastAsia="fi-FI"/>
              </w:rPr>
              <w:t xml:space="preserve"> </w:t>
            </w:r>
            <w:r w:rsidRPr="00EB04AD">
              <w:rPr>
                <w:rFonts w:ascii="Arial" w:eastAsia="Times New Roman" w:hAnsi="Arial" w:cs="Arial"/>
                <w:color w:val="000000"/>
                <w:sz w:val="18"/>
                <w:szCs w:val="18"/>
                <w:lang w:eastAsia="fi-FI"/>
              </w:rPr>
              <w:t>000 €</w:t>
            </w:r>
          </w:p>
        </w:tc>
      </w:tr>
      <w:tr w:rsidR="00E267E7" w:rsidRPr="00EB04AD" w14:paraId="49A00E0A" w14:textId="77777777">
        <w:trPr>
          <w:trHeight w:val="288"/>
        </w:trPr>
        <w:tc>
          <w:tcPr>
            <w:tcW w:w="3119" w:type="dxa"/>
            <w:tcBorders>
              <w:top w:val="nil"/>
              <w:left w:val="nil"/>
              <w:bottom w:val="nil"/>
              <w:right w:val="nil"/>
            </w:tcBorders>
            <w:shd w:val="clear" w:color="auto" w:fill="auto"/>
            <w:noWrap/>
            <w:vAlign w:val="center"/>
            <w:hideMark/>
          </w:tcPr>
          <w:p w14:paraId="71D6B421"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Silakka</w:t>
            </w:r>
          </w:p>
          <w:p w14:paraId="54C942C9" w14:textId="77777777" w:rsidR="00E267E7" w:rsidRPr="00EB04AD" w:rsidRDefault="00E267E7">
            <w:pPr>
              <w:rPr>
                <w:rFonts w:ascii="Arial" w:eastAsia="Times New Roman" w:hAnsi="Arial" w:cs="Arial"/>
                <w:color w:val="000000"/>
                <w:sz w:val="18"/>
                <w:szCs w:val="18"/>
                <w:lang w:eastAsia="fi-FI"/>
              </w:rPr>
            </w:pPr>
          </w:p>
        </w:tc>
        <w:tc>
          <w:tcPr>
            <w:tcW w:w="2835" w:type="dxa"/>
            <w:tcBorders>
              <w:top w:val="nil"/>
              <w:left w:val="nil"/>
              <w:bottom w:val="nil"/>
              <w:right w:val="nil"/>
            </w:tcBorders>
          </w:tcPr>
          <w:p w14:paraId="4813E8F8"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46 036</w:t>
            </w:r>
          </w:p>
        </w:tc>
        <w:tc>
          <w:tcPr>
            <w:tcW w:w="3684" w:type="dxa"/>
            <w:tcBorders>
              <w:top w:val="nil"/>
              <w:left w:val="nil"/>
              <w:bottom w:val="nil"/>
              <w:right w:val="nil"/>
            </w:tcBorders>
          </w:tcPr>
          <w:p w14:paraId="3EDD44AA"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10 136</w:t>
            </w:r>
          </w:p>
        </w:tc>
      </w:tr>
      <w:tr w:rsidR="00E267E7" w:rsidRPr="00EB04AD" w14:paraId="70B16B7D" w14:textId="77777777">
        <w:trPr>
          <w:trHeight w:val="288"/>
        </w:trPr>
        <w:tc>
          <w:tcPr>
            <w:tcW w:w="3119" w:type="dxa"/>
            <w:tcBorders>
              <w:top w:val="nil"/>
              <w:left w:val="nil"/>
              <w:bottom w:val="nil"/>
              <w:right w:val="nil"/>
            </w:tcBorders>
            <w:shd w:val="clear" w:color="auto" w:fill="auto"/>
            <w:noWrap/>
            <w:vAlign w:val="center"/>
          </w:tcPr>
          <w:p w14:paraId="1C477F22"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Kilohaili</w:t>
            </w:r>
          </w:p>
        </w:tc>
        <w:tc>
          <w:tcPr>
            <w:tcW w:w="2835" w:type="dxa"/>
            <w:tcBorders>
              <w:top w:val="nil"/>
              <w:left w:val="nil"/>
              <w:bottom w:val="nil"/>
              <w:right w:val="nil"/>
            </w:tcBorders>
          </w:tcPr>
          <w:p w14:paraId="7DE50B99"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9 603</w:t>
            </w:r>
          </w:p>
        </w:tc>
        <w:tc>
          <w:tcPr>
            <w:tcW w:w="3684" w:type="dxa"/>
            <w:tcBorders>
              <w:top w:val="nil"/>
              <w:left w:val="nil"/>
              <w:bottom w:val="nil"/>
              <w:right w:val="nil"/>
            </w:tcBorders>
          </w:tcPr>
          <w:p w14:paraId="56FADB06"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1 824</w:t>
            </w:r>
          </w:p>
        </w:tc>
      </w:tr>
      <w:tr w:rsidR="00E267E7" w:rsidRPr="00EB04AD" w14:paraId="064D58EF" w14:textId="77777777">
        <w:trPr>
          <w:trHeight w:val="288"/>
        </w:trPr>
        <w:tc>
          <w:tcPr>
            <w:tcW w:w="3119" w:type="dxa"/>
            <w:tcBorders>
              <w:top w:val="nil"/>
              <w:left w:val="nil"/>
              <w:bottom w:val="nil"/>
              <w:right w:val="nil"/>
            </w:tcBorders>
            <w:shd w:val="clear" w:color="auto" w:fill="auto"/>
            <w:noWrap/>
            <w:vAlign w:val="center"/>
          </w:tcPr>
          <w:p w14:paraId="61759358"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Turska</w:t>
            </w:r>
          </w:p>
        </w:tc>
        <w:tc>
          <w:tcPr>
            <w:tcW w:w="2835" w:type="dxa"/>
            <w:tcBorders>
              <w:top w:val="nil"/>
              <w:left w:val="nil"/>
              <w:bottom w:val="nil"/>
              <w:right w:val="nil"/>
            </w:tcBorders>
          </w:tcPr>
          <w:p w14:paraId="76A27766"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0</w:t>
            </w:r>
          </w:p>
        </w:tc>
        <w:tc>
          <w:tcPr>
            <w:tcW w:w="3684" w:type="dxa"/>
            <w:tcBorders>
              <w:top w:val="nil"/>
              <w:left w:val="nil"/>
              <w:bottom w:val="nil"/>
              <w:right w:val="nil"/>
            </w:tcBorders>
          </w:tcPr>
          <w:p w14:paraId="51CB7B7D"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0</w:t>
            </w:r>
          </w:p>
        </w:tc>
      </w:tr>
      <w:tr w:rsidR="00E267E7" w:rsidRPr="00EB04AD" w14:paraId="2946F8CB" w14:textId="77777777">
        <w:trPr>
          <w:trHeight w:val="288"/>
        </w:trPr>
        <w:tc>
          <w:tcPr>
            <w:tcW w:w="3119" w:type="dxa"/>
            <w:tcBorders>
              <w:top w:val="nil"/>
              <w:left w:val="nil"/>
              <w:bottom w:val="nil"/>
              <w:right w:val="nil"/>
            </w:tcBorders>
            <w:shd w:val="clear" w:color="auto" w:fill="auto"/>
            <w:noWrap/>
            <w:vAlign w:val="center"/>
          </w:tcPr>
          <w:p w14:paraId="6059793A"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Kampela</w:t>
            </w:r>
          </w:p>
        </w:tc>
        <w:tc>
          <w:tcPr>
            <w:tcW w:w="2835" w:type="dxa"/>
            <w:tcBorders>
              <w:top w:val="nil"/>
              <w:left w:val="nil"/>
              <w:bottom w:val="nil"/>
              <w:right w:val="nil"/>
            </w:tcBorders>
          </w:tcPr>
          <w:p w14:paraId="638C8CF2"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1</w:t>
            </w:r>
          </w:p>
        </w:tc>
        <w:tc>
          <w:tcPr>
            <w:tcW w:w="3684" w:type="dxa"/>
            <w:tcBorders>
              <w:top w:val="nil"/>
              <w:left w:val="nil"/>
              <w:bottom w:val="nil"/>
              <w:right w:val="nil"/>
            </w:tcBorders>
          </w:tcPr>
          <w:p w14:paraId="220808D1"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4</w:t>
            </w:r>
          </w:p>
        </w:tc>
      </w:tr>
      <w:tr w:rsidR="00E267E7" w:rsidRPr="00EB04AD" w14:paraId="54A070E0" w14:textId="77777777">
        <w:trPr>
          <w:trHeight w:val="288"/>
        </w:trPr>
        <w:tc>
          <w:tcPr>
            <w:tcW w:w="3119" w:type="dxa"/>
            <w:tcBorders>
              <w:top w:val="nil"/>
              <w:left w:val="nil"/>
              <w:bottom w:val="nil"/>
              <w:right w:val="nil"/>
            </w:tcBorders>
            <w:shd w:val="clear" w:color="auto" w:fill="auto"/>
            <w:noWrap/>
            <w:vAlign w:val="center"/>
          </w:tcPr>
          <w:p w14:paraId="22C3466F"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Siika</w:t>
            </w:r>
          </w:p>
        </w:tc>
        <w:tc>
          <w:tcPr>
            <w:tcW w:w="2835" w:type="dxa"/>
            <w:tcBorders>
              <w:top w:val="nil"/>
              <w:left w:val="nil"/>
              <w:bottom w:val="nil"/>
              <w:right w:val="nil"/>
            </w:tcBorders>
          </w:tcPr>
          <w:p w14:paraId="3871DD20"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148</w:t>
            </w:r>
          </w:p>
        </w:tc>
        <w:tc>
          <w:tcPr>
            <w:tcW w:w="3684" w:type="dxa"/>
            <w:tcBorders>
              <w:top w:val="nil"/>
              <w:left w:val="nil"/>
              <w:bottom w:val="nil"/>
              <w:right w:val="nil"/>
            </w:tcBorders>
          </w:tcPr>
          <w:p w14:paraId="033CF570"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666</w:t>
            </w:r>
          </w:p>
        </w:tc>
      </w:tr>
      <w:tr w:rsidR="00E267E7" w:rsidRPr="00EB04AD" w14:paraId="735D67E7" w14:textId="77777777">
        <w:trPr>
          <w:trHeight w:val="288"/>
        </w:trPr>
        <w:tc>
          <w:tcPr>
            <w:tcW w:w="3119" w:type="dxa"/>
            <w:tcBorders>
              <w:top w:val="nil"/>
              <w:left w:val="nil"/>
              <w:bottom w:val="nil"/>
              <w:right w:val="nil"/>
            </w:tcBorders>
            <w:shd w:val="clear" w:color="auto" w:fill="auto"/>
            <w:noWrap/>
            <w:vAlign w:val="center"/>
          </w:tcPr>
          <w:p w14:paraId="2A171B25"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Lohi</w:t>
            </w:r>
          </w:p>
        </w:tc>
        <w:tc>
          <w:tcPr>
            <w:tcW w:w="2835" w:type="dxa"/>
            <w:tcBorders>
              <w:top w:val="nil"/>
              <w:left w:val="nil"/>
              <w:bottom w:val="nil"/>
              <w:right w:val="nil"/>
            </w:tcBorders>
          </w:tcPr>
          <w:p w14:paraId="537915C9"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145</w:t>
            </w:r>
          </w:p>
        </w:tc>
        <w:tc>
          <w:tcPr>
            <w:tcW w:w="3684" w:type="dxa"/>
            <w:tcBorders>
              <w:top w:val="nil"/>
              <w:left w:val="nil"/>
              <w:bottom w:val="nil"/>
              <w:right w:val="nil"/>
            </w:tcBorders>
          </w:tcPr>
          <w:p w14:paraId="67459476"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863</w:t>
            </w:r>
          </w:p>
        </w:tc>
      </w:tr>
      <w:tr w:rsidR="00E267E7" w:rsidRPr="00EB04AD" w14:paraId="16D48E4E" w14:textId="77777777">
        <w:trPr>
          <w:trHeight w:val="288"/>
        </w:trPr>
        <w:tc>
          <w:tcPr>
            <w:tcW w:w="3119" w:type="dxa"/>
            <w:tcBorders>
              <w:top w:val="nil"/>
              <w:left w:val="nil"/>
              <w:bottom w:val="nil"/>
              <w:right w:val="nil"/>
            </w:tcBorders>
            <w:shd w:val="clear" w:color="auto" w:fill="auto"/>
            <w:noWrap/>
            <w:vAlign w:val="center"/>
          </w:tcPr>
          <w:p w14:paraId="6167FE7B"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Taimen</w:t>
            </w:r>
          </w:p>
        </w:tc>
        <w:tc>
          <w:tcPr>
            <w:tcW w:w="2835" w:type="dxa"/>
            <w:tcBorders>
              <w:top w:val="nil"/>
              <w:left w:val="nil"/>
              <w:bottom w:val="nil"/>
              <w:right w:val="nil"/>
            </w:tcBorders>
          </w:tcPr>
          <w:p w14:paraId="6D9A8E5F"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9</w:t>
            </w:r>
          </w:p>
        </w:tc>
        <w:tc>
          <w:tcPr>
            <w:tcW w:w="3684" w:type="dxa"/>
            <w:tcBorders>
              <w:top w:val="nil"/>
              <w:left w:val="nil"/>
              <w:bottom w:val="nil"/>
              <w:right w:val="nil"/>
            </w:tcBorders>
          </w:tcPr>
          <w:p w14:paraId="5D54BC9C"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58</w:t>
            </w:r>
          </w:p>
        </w:tc>
      </w:tr>
      <w:tr w:rsidR="00E267E7" w:rsidRPr="00EB04AD" w14:paraId="512F32E4" w14:textId="77777777">
        <w:trPr>
          <w:trHeight w:val="288"/>
        </w:trPr>
        <w:tc>
          <w:tcPr>
            <w:tcW w:w="3119" w:type="dxa"/>
            <w:tcBorders>
              <w:top w:val="nil"/>
              <w:left w:val="nil"/>
              <w:bottom w:val="nil"/>
              <w:right w:val="nil"/>
            </w:tcBorders>
            <w:shd w:val="clear" w:color="auto" w:fill="auto"/>
            <w:noWrap/>
            <w:vAlign w:val="center"/>
          </w:tcPr>
          <w:p w14:paraId="736413CF"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Ahven</w:t>
            </w:r>
          </w:p>
        </w:tc>
        <w:tc>
          <w:tcPr>
            <w:tcW w:w="2835" w:type="dxa"/>
            <w:tcBorders>
              <w:top w:val="nil"/>
              <w:left w:val="nil"/>
              <w:bottom w:val="nil"/>
              <w:right w:val="nil"/>
            </w:tcBorders>
          </w:tcPr>
          <w:p w14:paraId="6158E55B"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111</w:t>
            </w:r>
          </w:p>
        </w:tc>
        <w:tc>
          <w:tcPr>
            <w:tcW w:w="3684" w:type="dxa"/>
            <w:tcBorders>
              <w:top w:val="nil"/>
              <w:left w:val="nil"/>
              <w:bottom w:val="nil"/>
              <w:right w:val="nil"/>
            </w:tcBorders>
          </w:tcPr>
          <w:p w14:paraId="2A63C953"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265</w:t>
            </w:r>
          </w:p>
        </w:tc>
      </w:tr>
      <w:tr w:rsidR="00E267E7" w:rsidRPr="00EB04AD" w14:paraId="69E082B0" w14:textId="77777777">
        <w:trPr>
          <w:trHeight w:val="288"/>
        </w:trPr>
        <w:tc>
          <w:tcPr>
            <w:tcW w:w="3119" w:type="dxa"/>
            <w:tcBorders>
              <w:top w:val="nil"/>
              <w:left w:val="nil"/>
              <w:bottom w:val="nil"/>
              <w:right w:val="nil"/>
            </w:tcBorders>
            <w:shd w:val="clear" w:color="auto" w:fill="auto"/>
            <w:noWrap/>
            <w:vAlign w:val="center"/>
          </w:tcPr>
          <w:p w14:paraId="1AC04872"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Muikku</w:t>
            </w:r>
          </w:p>
        </w:tc>
        <w:tc>
          <w:tcPr>
            <w:tcW w:w="2835" w:type="dxa"/>
            <w:tcBorders>
              <w:top w:val="nil"/>
              <w:left w:val="nil"/>
              <w:bottom w:val="nil"/>
              <w:right w:val="nil"/>
            </w:tcBorders>
          </w:tcPr>
          <w:p w14:paraId="5DA7FB4E"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301</w:t>
            </w:r>
          </w:p>
        </w:tc>
        <w:tc>
          <w:tcPr>
            <w:tcW w:w="3684" w:type="dxa"/>
            <w:tcBorders>
              <w:top w:val="nil"/>
              <w:left w:val="nil"/>
              <w:bottom w:val="nil"/>
              <w:right w:val="nil"/>
            </w:tcBorders>
          </w:tcPr>
          <w:p w14:paraId="1060BA87"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674</w:t>
            </w:r>
          </w:p>
        </w:tc>
      </w:tr>
      <w:tr w:rsidR="00E267E7" w:rsidRPr="00EB04AD" w14:paraId="6FAB23FA" w14:textId="77777777">
        <w:trPr>
          <w:trHeight w:val="288"/>
        </w:trPr>
        <w:tc>
          <w:tcPr>
            <w:tcW w:w="3119" w:type="dxa"/>
            <w:tcBorders>
              <w:top w:val="nil"/>
              <w:left w:val="nil"/>
              <w:bottom w:val="nil"/>
              <w:right w:val="nil"/>
            </w:tcBorders>
            <w:shd w:val="clear" w:color="auto" w:fill="auto"/>
            <w:noWrap/>
            <w:vAlign w:val="center"/>
          </w:tcPr>
          <w:p w14:paraId="65029C3C"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Yhteensä</w:t>
            </w:r>
          </w:p>
        </w:tc>
        <w:tc>
          <w:tcPr>
            <w:tcW w:w="2835" w:type="dxa"/>
            <w:tcBorders>
              <w:top w:val="nil"/>
              <w:left w:val="nil"/>
              <w:bottom w:val="nil"/>
              <w:right w:val="nil"/>
            </w:tcBorders>
          </w:tcPr>
          <w:p w14:paraId="3030A521" w14:textId="77777777" w:rsidR="00E267E7" w:rsidRPr="00EB04AD" w:rsidRDefault="00E267E7">
            <w:pPr>
              <w:ind w:right="120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56 353</w:t>
            </w:r>
          </w:p>
        </w:tc>
        <w:tc>
          <w:tcPr>
            <w:tcW w:w="3684" w:type="dxa"/>
            <w:tcBorders>
              <w:top w:val="nil"/>
              <w:left w:val="nil"/>
              <w:bottom w:val="nil"/>
              <w:right w:val="nil"/>
            </w:tcBorders>
          </w:tcPr>
          <w:p w14:paraId="553BBC14" w14:textId="77777777" w:rsidR="00E267E7" w:rsidRPr="00EB04AD" w:rsidRDefault="00E267E7">
            <w:pPr>
              <w:ind w:right="1489"/>
              <w:jc w:val="right"/>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14 490</w:t>
            </w:r>
          </w:p>
        </w:tc>
      </w:tr>
    </w:tbl>
    <w:p w14:paraId="1390306C" w14:textId="77777777" w:rsidR="00E267E7" w:rsidRPr="00EB04AD" w:rsidRDefault="00E267E7" w:rsidP="00E267E7">
      <w:pPr>
        <w:pStyle w:val="Luettelokappale"/>
        <w:ind w:left="0"/>
        <w:rPr>
          <w:sz w:val="18"/>
          <w:szCs w:val="18"/>
        </w:rPr>
      </w:pPr>
      <w:r w:rsidRPr="00EB04AD">
        <w:rPr>
          <w:sz w:val="18"/>
          <w:szCs w:val="18"/>
        </w:rPr>
        <w:t>Lähde: Luonnonvarakeskus ja Metsähallituksessa tehty asiantuntija-arvio</w:t>
      </w:r>
    </w:p>
    <w:p w14:paraId="1D9E69CA" w14:textId="77777777" w:rsidR="00E267E7" w:rsidRPr="00EB04AD" w:rsidRDefault="00E267E7" w:rsidP="00E267E7">
      <w:pPr>
        <w:pStyle w:val="Luettelokappale"/>
        <w:ind w:left="0"/>
        <w:rPr>
          <w:sz w:val="18"/>
          <w:szCs w:val="18"/>
        </w:rPr>
      </w:pPr>
    </w:p>
    <w:p w14:paraId="614D39F4" w14:textId="6C7E0F82" w:rsidR="00E267E7" w:rsidRPr="00EB04AD" w:rsidRDefault="007044CD" w:rsidP="007044CD">
      <w:pPr>
        <w:pStyle w:val="Otsikko3"/>
      </w:pPr>
      <w:bookmarkStart w:id="45" w:name="_Toc130560418"/>
      <w:bookmarkStart w:id="46" w:name="_Toc136331993"/>
      <w:r w:rsidRPr="00EB04AD">
        <w:t xml:space="preserve">2.4.5 </w:t>
      </w:r>
      <w:r w:rsidR="00E267E7" w:rsidRPr="00EB04AD">
        <w:t>Suojelualuekävijöiden kokemat terveyshyödyt</w:t>
      </w:r>
      <w:bookmarkEnd w:id="45"/>
      <w:bookmarkEnd w:id="46"/>
      <w:r w:rsidR="00E267E7" w:rsidRPr="00EB04AD">
        <w:t xml:space="preserve"> </w:t>
      </w:r>
    </w:p>
    <w:p w14:paraId="6AB54218" w14:textId="0A68608C" w:rsidR="00E267E7" w:rsidRPr="00EB04AD" w:rsidRDefault="00E267E7" w:rsidP="00E267E7">
      <w:r w:rsidRPr="00EB04AD">
        <w:t xml:space="preserve">Suojelualuekävijöiden kokemia terveyshyötyjä mitataan indeksiarvolla </w:t>
      </w:r>
      <w:r w:rsidR="003B0427" w:rsidRPr="00EB04AD">
        <w:t>1,0–5,0</w:t>
      </w:r>
      <w:r w:rsidR="00FF040D" w:rsidRPr="00EB04AD">
        <w:t xml:space="preserve">, josta </w:t>
      </w:r>
      <w:r w:rsidRPr="00EB04AD">
        <w:t>5,0</w:t>
      </w:r>
      <w:r w:rsidR="00FF040D" w:rsidRPr="00EB04AD">
        <w:t xml:space="preserve"> on</w:t>
      </w:r>
      <w:r w:rsidRPr="00EB04AD">
        <w:t xml:space="preserve"> paras. Tämä indeksiarvo perustuu alueiden kävijätutkimuksiin. </w:t>
      </w:r>
      <w:r w:rsidR="00EB174A" w:rsidRPr="00EB04AD">
        <w:t xml:space="preserve">Alueista </w:t>
      </w:r>
      <w:r w:rsidRPr="00EB04AD">
        <w:t>mukana ovat samat alueet kuin suojelu</w:t>
      </w:r>
      <w:r w:rsidRPr="00EB04AD">
        <w:softHyphen/>
        <w:t>alueiden asiakastyytyväisyysmittarissakin samoin perustein.</w:t>
      </w:r>
    </w:p>
    <w:p w14:paraId="50E6C36F" w14:textId="77777777" w:rsidR="00350911" w:rsidRPr="00EB04AD" w:rsidRDefault="00350911" w:rsidP="00E267E7"/>
    <w:p w14:paraId="46B5879B" w14:textId="2C9985A0" w:rsidR="00E267E7" w:rsidRPr="00EB04AD" w:rsidRDefault="00E267E7" w:rsidP="00E267E7">
      <w:r w:rsidRPr="00EB04AD">
        <w:t>Indeksiarvo on laskettu käyttäen kultakin alueelta viimeisimmän toteutetun kävijätutkimuksen tietoja siitä, millaiseksi kävijät ovat kokeneet käynnistään saamansa fyysiset, psyykkiset ja sosiaaliset terveyshyödyt. (Viimeis</w:t>
      </w:r>
      <w:r w:rsidR="008555DC" w:rsidRPr="00EB04AD">
        <w:t>immän</w:t>
      </w:r>
      <w:r w:rsidRPr="00EB04AD">
        <w:t xml:space="preserve"> kävijätutkimuksen vuosi siis vaihtelee eri alueiden välillä.) Koko merialueen suojelualueiden koettujen terveys- ja hyvinvointivaikutusten kokonaisindeksiarvo on puolestaan laskettu aluekohtaisista indeksiarvoista painotettuna aluekohtaisilla tutkimusvastausten lukumäärillä.</w:t>
      </w:r>
    </w:p>
    <w:p w14:paraId="0AE2C214" w14:textId="77777777" w:rsidR="00350911" w:rsidRPr="00EB04AD" w:rsidRDefault="00350911" w:rsidP="00E267E7"/>
    <w:p w14:paraId="3D202CEF" w14:textId="653AF666" w:rsidR="00E267E7" w:rsidRPr="00EB04AD" w:rsidRDefault="00E267E7" w:rsidP="00E267E7">
      <w:pPr>
        <w:rPr>
          <w:sz w:val="20"/>
          <w:szCs w:val="20"/>
        </w:rPr>
      </w:pPr>
      <w:r w:rsidRPr="00EB04AD">
        <w:t xml:space="preserve">Kävijöiden kokoamien terveyshyötyjen kokonaisindeksi oli 4,27 </w:t>
      </w:r>
      <w:r w:rsidR="000E4E2F" w:rsidRPr="00EB04AD">
        <w:t xml:space="preserve">ja </w:t>
      </w:r>
      <w:r w:rsidRPr="00EB04AD">
        <w:t>vaihteluväli</w:t>
      </w:r>
      <w:r w:rsidR="000E4E2F" w:rsidRPr="00EB04AD">
        <w:t xml:space="preserve"> oli </w:t>
      </w:r>
      <w:r w:rsidRPr="00EB04AD" w:rsidDel="00A65472">
        <w:t>3,88</w:t>
      </w:r>
      <w:bookmarkStart w:id="47" w:name="_Hlk131946096"/>
      <w:r w:rsidR="00A65472" w:rsidRPr="00EB04AD">
        <w:t>–</w:t>
      </w:r>
      <w:bookmarkEnd w:id="47"/>
      <w:r w:rsidR="00A65472" w:rsidRPr="00EB04AD">
        <w:t>4,39</w:t>
      </w:r>
      <w:r w:rsidRPr="00EB04AD">
        <w:t>.</w:t>
      </w:r>
    </w:p>
    <w:p w14:paraId="4E3C25C7" w14:textId="77777777" w:rsidR="00350911" w:rsidRPr="00EB04AD" w:rsidRDefault="00350911" w:rsidP="00E267E7">
      <w:pPr>
        <w:pStyle w:val="Luettelokappale"/>
        <w:ind w:left="0"/>
        <w:rPr>
          <w:sz w:val="20"/>
          <w:szCs w:val="20"/>
        </w:rPr>
      </w:pPr>
    </w:p>
    <w:p w14:paraId="1DEF34E8" w14:textId="77777777" w:rsidR="003C40BD" w:rsidRDefault="003C40BD">
      <w:pPr>
        <w:rPr>
          <w:sz w:val="20"/>
          <w:szCs w:val="20"/>
        </w:rPr>
      </w:pPr>
      <w:r>
        <w:rPr>
          <w:sz w:val="20"/>
          <w:szCs w:val="20"/>
        </w:rPr>
        <w:br w:type="page"/>
      </w:r>
    </w:p>
    <w:p w14:paraId="1668AEAF" w14:textId="0ADB6646" w:rsidR="00E267E7" w:rsidRPr="00EB04AD" w:rsidRDefault="00E267E7" w:rsidP="00E267E7">
      <w:pPr>
        <w:pStyle w:val="Luettelokappale"/>
        <w:ind w:left="0"/>
        <w:rPr>
          <w:sz w:val="20"/>
          <w:szCs w:val="20"/>
        </w:rPr>
      </w:pPr>
      <w:r w:rsidRPr="00EB04AD">
        <w:rPr>
          <w:sz w:val="20"/>
          <w:szCs w:val="20"/>
        </w:rPr>
        <w:lastRenderedPageBreak/>
        <w:t>Taulukko. Suojelualueiden kävijöiden kokema terveyshyödyn indeksi suojelualueittain. (Indeksi 1,0</w:t>
      </w:r>
      <w:r w:rsidR="00A65472" w:rsidRPr="00EB04AD">
        <w:rPr>
          <w:sz w:val="20"/>
          <w:szCs w:val="20"/>
        </w:rPr>
        <w:t>–</w:t>
      </w:r>
      <w:r w:rsidRPr="00EB04AD">
        <w:rPr>
          <w:sz w:val="20"/>
          <w:szCs w:val="20"/>
        </w:rPr>
        <w:t>5,0</w:t>
      </w:r>
      <w:r w:rsidR="008F20C7" w:rsidRPr="00EB04AD">
        <w:rPr>
          <w:sz w:val="20"/>
          <w:szCs w:val="20"/>
        </w:rPr>
        <w:t>;</w:t>
      </w:r>
      <w:r w:rsidRPr="00EB04AD">
        <w:rPr>
          <w:sz w:val="20"/>
          <w:szCs w:val="20"/>
        </w:rPr>
        <w:t xml:space="preserve"> 5,0 =</w:t>
      </w:r>
      <w:r w:rsidR="008F20C7" w:rsidRPr="00EB04AD">
        <w:rPr>
          <w:sz w:val="20"/>
          <w:szCs w:val="20"/>
        </w:rPr>
        <w:t xml:space="preserve"> </w:t>
      </w:r>
      <w:r w:rsidRPr="00EB04AD">
        <w:rPr>
          <w:sz w:val="20"/>
          <w:szCs w:val="20"/>
        </w:rPr>
        <w:t>paras</w:t>
      </w:r>
      <w:r w:rsidR="008F20C7" w:rsidRPr="00EB04AD">
        <w:rPr>
          <w:sz w:val="20"/>
          <w:szCs w:val="20"/>
        </w:rPr>
        <w:t>.</w:t>
      </w:r>
      <w:r w:rsidRPr="00EB04AD">
        <w:rPr>
          <w:sz w:val="20"/>
          <w:szCs w:val="20"/>
        </w:rPr>
        <w:t>)</w:t>
      </w:r>
    </w:p>
    <w:tbl>
      <w:tblPr>
        <w:tblStyle w:val="TaulukkoRuudukko"/>
        <w:tblW w:w="0" w:type="auto"/>
        <w:tblLook w:val="04A0" w:firstRow="1" w:lastRow="0" w:firstColumn="1" w:lastColumn="0" w:noHBand="0" w:noVBand="1"/>
      </w:tblPr>
      <w:tblGrid>
        <w:gridCol w:w="4814"/>
        <w:gridCol w:w="2694"/>
      </w:tblGrid>
      <w:tr w:rsidR="00E267E7" w:rsidRPr="00EB04AD" w14:paraId="3F70D29E" w14:textId="77777777">
        <w:tc>
          <w:tcPr>
            <w:tcW w:w="4814" w:type="dxa"/>
          </w:tcPr>
          <w:p w14:paraId="49022B97" w14:textId="77777777" w:rsidR="00E267E7" w:rsidRPr="00EB04AD" w:rsidRDefault="00E267E7">
            <w:r w:rsidRPr="00EB04AD">
              <w:t>Asiakasalue</w:t>
            </w:r>
          </w:p>
        </w:tc>
        <w:tc>
          <w:tcPr>
            <w:tcW w:w="2694" w:type="dxa"/>
          </w:tcPr>
          <w:p w14:paraId="734F2CA6" w14:textId="77777777" w:rsidR="00E267E7" w:rsidRPr="00EB04AD" w:rsidRDefault="00E267E7">
            <w:r w:rsidRPr="00EB04AD">
              <w:t>Terveyshyödyn indeksi</w:t>
            </w:r>
          </w:p>
        </w:tc>
      </w:tr>
      <w:tr w:rsidR="00E267E7" w:rsidRPr="00EB04AD" w14:paraId="51BA2944" w14:textId="77777777">
        <w:tc>
          <w:tcPr>
            <w:tcW w:w="4814" w:type="dxa"/>
          </w:tcPr>
          <w:p w14:paraId="664CCA0B" w14:textId="77777777" w:rsidR="00E267E7" w:rsidRPr="00EB04AD" w:rsidRDefault="00E267E7">
            <w:r w:rsidRPr="00EB04AD">
              <w:t>Itäisen Suomenlahden kansallispuisto</w:t>
            </w:r>
          </w:p>
        </w:tc>
        <w:tc>
          <w:tcPr>
            <w:tcW w:w="2694" w:type="dxa"/>
          </w:tcPr>
          <w:p w14:paraId="2AEFEF40" w14:textId="77777777" w:rsidR="00E267E7" w:rsidRPr="00EB04AD" w:rsidRDefault="00E267E7">
            <w:pPr>
              <w:jc w:val="center"/>
            </w:pPr>
            <w:r w:rsidRPr="00EB04AD">
              <w:t>4,36</w:t>
            </w:r>
          </w:p>
        </w:tc>
      </w:tr>
      <w:tr w:rsidR="00E267E7" w:rsidRPr="00EB04AD" w14:paraId="0A3F5F8A" w14:textId="77777777">
        <w:tc>
          <w:tcPr>
            <w:tcW w:w="4814" w:type="dxa"/>
          </w:tcPr>
          <w:p w14:paraId="6DCDE653" w14:textId="77777777" w:rsidR="00E267E7" w:rsidRPr="00EB04AD" w:rsidRDefault="00E267E7">
            <w:r w:rsidRPr="00EB04AD">
              <w:t>Tammisaaren saariston kansallispuisto</w:t>
            </w:r>
          </w:p>
        </w:tc>
        <w:tc>
          <w:tcPr>
            <w:tcW w:w="2694" w:type="dxa"/>
          </w:tcPr>
          <w:p w14:paraId="0F09E914" w14:textId="77777777" w:rsidR="00E267E7" w:rsidRPr="00EB04AD" w:rsidRDefault="00E267E7">
            <w:pPr>
              <w:jc w:val="center"/>
            </w:pPr>
            <w:r w:rsidRPr="00EB04AD">
              <w:t>4,31</w:t>
            </w:r>
          </w:p>
        </w:tc>
      </w:tr>
      <w:tr w:rsidR="00E267E7" w:rsidRPr="00EB04AD" w14:paraId="1690F767" w14:textId="77777777">
        <w:tc>
          <w:tcPr>
            <w:tcW w:w="4814" w:type="dxa"/>
          </w:tcPr>
          <w:p w14:paraId="3C40D83F" w14:textId="77777777" w:rsidR="00E267E7" w:rsidRPr="00EB04AD" w:rsidRDefault="00E267E7">
            <w:r w:rsidRPr="00EB04AD">
              <w:t>Saaristomeren kansallispuisto</w:t>
            </w:r>
          </w:p>
        </w:tc>
        <w:tc>
          <w:tcPr>
            <w:tcW w:w="2694" w:type="dxa"/>
          </w:tcPr>
          <w:p w14:paraId="1EB4BBAF" w14:textId="77777777" w:rsidR="00E267E7" w:rsidRPr="00EB04AD" w:rsidRDefault="00E267E7">
            <w:pPr>
              <w:jc w:val="center"/>
            </w:pPr>
            <w:r w:rsidRPr="00EB04AD">
              <w:t>4,39</w:t>
            </w:r>
          </w:p>
        </w:tc>
      </w:tr>
      <w:tr w:rsidR="00E267E7" w:rsidRPr="00EB04AD" w14:paraId="217109DE" w14:textId="77777777">
        <w:tc>
          <w:tcPr>
            <w:tcW w:w="4814" w:type="dxa"/>
          </w:tcPr>
          <w:p w14:paraId="526FE131" w14:textId="77777777" w:rsidR="00E267E7" w:rsidRPr="00EB04AD" w:rsidRDefault="00E267E7">
            <w:r w:rsidRPr="00EB04AD">
              <w:t>Selkämeren kansallispuisto</w:t>
            </w:r>
          </w:p>
        </w:tc>
        <w:tc>
          <w:tcPr>
            <w:tcW w:w="2694" w:type="dxa"/>
          </w:tcPr>
          <w:p w14:paraId="291EE62D" w14:textId="77777777" w:rsidR="00E267E7" w:rsidRPr="00EB04AD" w:rsidRDefault="00E267E7">
            <w:pPr>
              <w:jc w:val="center"/>
            </w:pPr>
            <w:r w:rsidRPr="00EB04AD">
              <w:t>4,31</w:t>
            </w:r>
          </w:p>
        </w:tc>
      </w:tr>
      <w:tr w:rsidR="00E267E7" w:rsidRPr="00EB04AD" w14:paraId="3E1A0DE4" w14:textId="77777777">
        <w:tc>
          <w:tcPr>
            <w:tcW w:w="4814" w:type="dxa"/>
          </w:tcPr>
          <w:p w14:paraId="08944200" w14:textId="77777777" w:rsidR="00E267E7" w:rsidRPr="00EB04AD" w:rsidRDefault="00E267E7">
            <w:r w:rsidRPr="00EB04AD">
              <w:t>Perämeren kansallispuisto</w:t>
            </w:r>
          </w:p>
        </w:tc>
        <w:tc>
          <w:tcPr>
            <w:tcW w:w="2694" w:type="dxa"/>
          </w:tcPr>
          <w:p w14:paraId="3AB49DE4" w14:textId="77777777" w:rsidR="00E267E7" w:rsidRPr="00EB04AD" w:rsidRDefault="00E267E7">
            <w:pPr>
              <w:jc w:val="center"/>
            </w:pPr>
            <w:r w:rsidRPr="00EB04AD">
              <w:t>4,31</w:t>
            </w:r>
          </w:p>
        </w:tc>
      </w:tr>
      <w:tr w:rsidR="00E267E7" w:rsidRPr="00EB04AD" w14:paraId="3933088D" w14:textId="77777777">
        <w:tc>
          <w:tcPr>
            <w:tcW w:w="4814" w:type="dxa"/>
          </w:tcPr>
          <w:p w14:paraId="0893CA69" w14:textId="77777777" w:rsidR="00E267E7" w:rsidRPr="00EB04AD" w:rsidRDefault="00E267E7">
            <w:proofErr w:type="spellStart"/>
            <w:r w:rsidRPr="00EB04AD">
              <w:t>Svartholman</w:t>
            </w:r>
            <w:proofErr w:type="spellEnd"/>
            <w:r w:rsidRPr="00EB04AD">
              <w:t xml:space="preserve"> merilinnoitus</w:t>
            </w:r>
          </w:p>
        </w:tc>
        <w:tc>
          <w:tcPr>
            <w:tcW w:w="2694" w:type="dxa"/>
          </w:tcPr>
          <w:p w14:paraId="28C8C4CF" w14:textId="77777777" w:rsidR="00E267E7" w:rsidRPr="00EB04AD" w:rsidRDefault="00E267E7">
            <w:pPr>
              <w:jc w:val="center"/>
            </w:pPr>
            <w:r w:rsidRPr="00EB04AD">
              <w:t>3,88</w:t>
            </w:r>
          </w:p>
        </w:tc>
      </w:tr>
      <w:tr w:rsidR="00E267E7" w:rsidRPr="00EB04AD" w14:paraId="368E8E7C" w14:textId="77777777">
        <w:tc>
          <w:tcPr>
            <w:tcW w:w="4814" w:type="dxa"/>
          </w:tcPr>
          <w:p w14:paraId="75DBCA68" w14:textId="1B4A56AF" w:rsidR="00E267E7" w:rsidRPr="00EB04AD" w:rsidRDefault="00E267E7">
            <w:r w:rsidRPr="00EB04AD">
              <w:t>Vallisaari</w:t>
            </w:r>
            <w:r w:rsidR="00A73BE4" w:rsidRPr="00EB04AD">
              <w:t>–</w:t>
            </w:r>
            <w:r w:rsidRPr="00EB04AD">
              <w:t>Kuninkaansaari</w:t>
            </w:r>
          </w:p>
        </w:tc>
        <w:tc>
          <w:tcPr>
            <w:tcW w:w="2694" w:type="dxa"/>
          </w:tcPr>
          <w:p w14:paraId="0BF0F909" w14:textId="77777777" w:rsidR="00E267E7" w:rsidRPr="00EB04AD" w:rsidRDefault="00E267E7">
            <w:pPr>
              <w:jc w:val="center"/>
            </w:pPr>
            <w:r w:rsidRPr="00EB04AD">
              <w:t>4,26</w:t>
            </w:r>
          </w:p>
        </w:tc>
      </w:tr>
      <w:tr w:rsidR="00E267E7" w:rsidRPr="00EB04AD" w14:paraId="516D3ECD" w14:textId="77777777">
        <w:tc>
          <w:tcPr>
            <w:tcW w:w="4814" w:type="dxa"/>
          </w:tcPr>
          <w:p w14:paraId="15FCF813" w14:textId="77777777" w:rsidR="00E267E7" w:rsidRPr="00EB04AD" w:rsidRDefault="00E267E7">
            <w:r w:rsidRPr="00EB04AD">
              <w:t>Merenkurkun saariston Natura 2000 -alue</w:t>
            </w:r>
          </w:p>
        </w:tc>
        <w:tc>
          <w:tcPr>
            <w:tcW w:w="2694" w:type="dxa"/>
          </w:tcPr>
          <w:p w14:paraId="24C5C041" w14:textId="77777777" w:rsidR="00E267E7" w:rsidRPr="00EB04AD" w:rsidRDefault="00E267E7">
            <w:pPr>
              <w:jc w:val="center"/>
              <w:rPr>
                <w:highlight w:val="red"/>
              </w:rPr>
            </w:pPr>
            <w:r w:rsidRPr="00EB04AD">
              <w:t>4,20</w:t>
            </w:r>
          </w:p>
        </w:tc>
      </w:tr>
      <w:tr w:rsidR="00E267E7" w:rsidRPr="00EB04AD" w14:paraId="212B7E28" w14:textId="77777777">
        <w:tc>
          <w:tcPr>
            <w:tcW w:w="4814" w:type="dxa"/>
          </w:tcPr>
          <w:p w14:paraId="670F195C" w14:textId="77777777" w:rsidR="00E267E7" w:rsidRPr="00EB04AD" w:rsidRDefault="00E267E7">
            <w:r w:rsidRPr="00EB04AD">
              <w:t>Kokonaisindeksi</w:t>
            </w:r>
          </w:p>
        </w:tc>
        <w:tc>
          <w:tcPr>
            <w:tcW w:w="2694" w:type="dxa"/>
          </w:tcPr>
          <w:p w14:paraId="494CC4EC" w14:textId="77777777" w:rsidR="00E267E7" w:rsidRPr="00EB04AD" w:rsidRDefault="00E267E7">
            <w:pPr>
              <w:jc w:val="center"/>
            </w:pPr>
            <w:r w:rsidRPr="00EB04AD">
              <w:t>4,27</w:t>
            </w:r>
          </w:p>
        </w:tc>
      </w:tr>
    </w:tbl>
    <w:p w14:paraId="1C939801" w14:textId="77777777" w:rsidR="00E267E7" w:rsidRPr="00EB04AD" w:rsidRDefault="00E267E7" w:rsidP="00E267E7">
      <w:pPr>
        <w:rPr>
          <w:sz w:val="18"/>
          <w:szCs w:val="18"/>
        </w:rPr>
      </w:pPr>
      <w:r w:rsidRPr="00EB04AD">
        <w:rPr>
          <w:sz w:val="18"/>
          <w:szCs w:val="18"/>
        </w:rPr>
        <w:t>Lähde: Metsähallituksen asiakastietojärjestelmä</w:t>
      </w:r>
    </w:p>
    <w:p w14:paraId="653B1F2D" w14:textId="77777777" w:rsidR="00E267E7" w:rsidRPr="00EB04AD" w:rsidRDefault="00E267E7" w:rsidP="00E267E7">
      <w:pPr>
        <w:rPr>
          <w:sz w:val="18"/>
          <w:szCs w:val="18"/>
        </w:rPr>
      </w:pPr>
    </w:p>
    <w:p w14:paraId="098950E5" w14:textId="39ABD53F" w:rsidR="00E267E7" w:rsidRPr="00EB04AD" w:rsidRDefault="00383783" w:rsidP="00383783">
      <w:pPr>
        <w:pStyle w:val="Otsikko2"/>
      </w:pPr>
      <w:bookmarkStart w:id="48" w:name="_Toc130560419"/>
      <w:bookmarkStart w:id="49" w:name="_Toc136331994"/>
      <w:r w:rsidRPr="00EB04AD">
        <w:t>2.</w:t>
      </w:r>
      <w:r w:rsidR="00CA3AAF" w:rsidRPr="00EB04AD">
        <w:t xml:space="preserve">5 </w:t>
      </w:r>
      <w:r w:rsidR="00327049" w:rsidRPr="00EB04AD">
        <w:t>A</w:t>
      </w:r>
      <w:r w:rsidR="00E267E7" w:rsidRPr="00EB04AD">
        <w:t>siakas- ja sidosryhmäkokemus</w:t>
      </w:r>
      <w:bookmarkEnd w:id="48"/>
      <w:bookmarkEnd w:id="49"/>
    </w:p>
    <w:p w14:paraId="73F11FE7" w14:textId="5A26138F" w:rsidR="00E267E7" w:rsidRPr="00EB04AD" w:rsidRDefault="00E267E7" w:rsidP="00E267E7">
      <w:r w:rsidRPr="00EB04AD">
        <w:t>M</w:t>
      </w:r>
      <w:r w:rsidR="0019014F" w:rsidRPr="00EB04AD">
        <w:t>ittaamme</w:t>
      </w:r>
      <w:r w:rsidRPr="00EB04AD">
        <w:t xml:space="preserve"> vuosittain asiakkaiden, kumppan</w:t>
      </w:r>
      <w:r w:rsidR="0019014F" w:rsidRPr="00EB04AD">
        <w:t>eiden</w:t>
      </w:r>
      <w:r w:rsidRPr="00EB04AD">
        <w:t xml:space="preserve"> ja muiden sidosryhmien kokemusta toiminnastamme ja näkemystä maineestamme. Viimeisin tutkimus toteutettiin vuoden 2022 lopussa</w:t>
      </w:r>
      <w:r w:rsidR="00DC419B" w:rsidRPr="00EB04AD">
        <w:t>,</w:t>
      </w:r>
      <w:r w:rsidRPr="00EB04AD">
        <w:t xml:space="preserve"> ja siinä selvitettiin suuren yleisön, Metsähallituksen yksityis-, yritys- ja yhteisöasiakkaiden sekä kumppanien ja muiden sidosryhmien asiakaskokemusta sekä mielikuvia Metsähallituksen maineesta ja luot</w:t>
      </w:r>
      <w:r w:rsidR="00FB4CD0" w:rsidRPr="00EB04AD">
        <w:t>et</w:t>
      </w:r>
      <w:r w:rsidRPr="00EB04AD">
        <w:t>tavuudesta. Vastauksia kertyi kaikkiaan 3 331.</w:t>
      </w:r>
    </w:p>
    <w:p w14:paraId="5003AC5C" w14:textId="77777777" w:rsidR="00A46F3A" w:rsidRPr="00EB04AD" w:rsidRDefault="00A46F3A" w:rsidP="00E267E7"/>
    <w:p w14:paraId="0461E266" w14:textId="037824A7" w:rsidR="00E267E7" w:rsidRPr="00EB04AD" w:rsidRDefault="00E267E7" w:rsidP="00E267E7">
      <w:r w:rsidRPr="00EB04AD">
        <w:t xml:space="preserve">Tutkimuksen mukaan asiakaskokemus* on hyvällä tasolla kaikissa asiakas- ja sidosryhmissä (3,65 asteikolla 1–5). Myös Metsähallituksen maine on kokonaisuudessaan hyvällä tasolla (3,61 asteikolla </w:t>
      </w:r>
      <w:r w:rsidRPr="00EB04AD" w:rsidDel="00F03323">
        <w:t>1</w:t>
      </w:r>
      <w:r w:rsidR="00F03323" w:rsidRPr="00EB04AD">
        <w:t>–5</w:t>
      </w:r>
      <w:r w:rsidRPr="00EB04AD">
        <w:t>).</w:t>
      </w:r>
    </w:p>
    <w:p w14:paraId="2F0A0F6B" w14:textId="77777777" w:rsidR="00E74E6A" w:rsidRPr="00EB04AD" w:rsidRDefault="00E74E6A" w:rsidP="00E267E7"/>
    <w:p w14:paraId="3A3711BC" w14:textId="6EE417DC" w:rsidR="00E267E7" w:rsidRPr="00EB04AD" w:rsidRDefault="00E267E7" w:rsidP="00E267E7">
      <w:r w:rsidRPr="00EB04AD">
        <w:t xml:space="preserve">Keskeisimmät kehittämiskohteemme tutkimuksen mukaan: </w:t>
      </w:r>
    </w:p>
    <w:p w14:paraId="6DB0395A" w14:textId="77777777" w:rsidR="00E267E7" w:rsidRPr="00EB04AD" w:rsidRDefault="00E267E7" w:rsidP="004A44A9">
      <w:pPr>
        <w:pStyle w:val="Luettelokappale"/>
        <w:numPr>
          <w:ilvl w:val="0"/>
          <w:numId w:val="10"/>
        </w:numPr>
        <w:spacing w:after="160" w:line="259" w:lineRule="auto"/>
      </w:pPr>
      <w:r w:rsidRPr="00EB04AD">
        <w:t>Avoin vuorovaikutus</w:t>
      </w:r>
    </w:p>
    <w:p w14:paraId="1C952CA8" w14:textId="77777777" w:rsidR="00E267E7" w:rsidRPr="00EB04AD" w:rsidRDefault="00E267E7" w:rsidP="004A44A9">
      <w:pPr>
        <w:pStyle w:val="Luettelokappale"/>
        <w:numPr>
          <w:ilvl w:val="0"/>
          <w:numId w:val="10"/>
        </w:numPr>
        <w:spacing w:after="160" w:line="259" w:lineRule="auto"/>
      </w:pPr>
      <w:r w:rsidRPr="00EB04AD">
        <w:t>Eri asiakas- ja sidosryhmien tarpeiden yhteensovittaminen</w:t>
      </w:r>
    </w:p>
    <w:p w14:paraId="21DEDF5B" w14:textId="77777777" w:rsidR="00E267E7" w:rsidRPr="00EB04AD" w:rsidRDefault="00E267E7" w:rsidP="004A44A9">
      <w:pPr>
        <w:pStyle w:val="Luettelokappale"/>
        <w:numPr>
          <w:ilvl w:val="0"/>
          <w:numId w:val="10"/>
        </w:numPr>
        <w:spacing w:after="160" w:line="259" w:lineRule="auto"/>
      </w:pPr>
      <w:r w:rsidRPr="00EB04AD">
        <w:t>Yhdenvertaisuuden edistäminen</w:t>
      </w:r>
    </w:p>
    <w:p w14:paraId="7E2B73FB" w14:textId="77777777" w:rsidR="00E267E7" w:rsidRPr="00EB04AD" w:rsidRDefault="00E267E7" w:rsidP="004A44A9">
      <w:pPr>
        <w:pStyle w:val="Luettelokappale"/>
        <w:numPr>
          <w:ilvl w:val="0"/>
          <w:numId w:val="10"/>
        </w:numPr>
        <w:spacing w:after="160" w:line="259" w:lineRule="auto"/>
      </w:pPr>
      <w:r w:rsidRPr="00EB04AD">
        <w:t>Palvelujen kehittäminen palautteen pohjalta</w:t>
      </w:r>
    </w:p>
    <w:p w14:paraId="640D60CA" w14:textId="77777777" w:rsidR="00E267E7" w:rsidRPr="00EB04AD" w:rsidRDefault="00E267E7" w:rsidP="004A44A9">
      <w:pPr>
        <w:pStyle w:val="Luettelokappale"/>
        <w:numPr>
          <w:ilvl w:val="0"/>
          <w:numId w:val="10"/>
        </w:numPr>
        <w:spacing w:after="160" w:line="259" w:lineRule="auto"/>
      </w:pPr>
      <w:r w:rsidRPr="00EB04AD">
        <w:t xml:space="preserve">Kestävän metsätalouden </w:t>
      </w:r>
      <w:proofErr w:type="spellStart"/>
      <w:r w:rsidRPr="00EB04AD">
        <w:t>edelläkävijyys</w:t>
      </w:r>
      <w:proofErr w:type="spellEnd"/>
    </w:p>
    <w:p w14:paraId="704701EB" w14:textId="77777777" w:rsidR="00E267E7" w:rsidRPr="00EB04AD" w:rsidRDefault="00E267E7" w:rsidP="00E267E7">
      <w:r w:rsidRPr="00EB04AD">
        <w:t>Vaikuttavimmat vahvuutemme puolestaan:</w:t>
      </w:r>
    </w:p>
    <w:p w14:paraId="6F217AB8" w14:textId="77777777" w:rsidR="00E267E7" w:rsidRPr="00EB04AD" w:rsidRDefault="00E267E7" w:rsidP="004A44A9">
      <w:pPr>
        <w:pStyle w:val="Luettelokappale"/>
        <w:numPr>
          <w:ilvl w:val="0"/>
          <w:numId w:val="11"/>
        </w:numPr>
        <w:spacing w:after="160" w:line="259" w:lineRule="auto"/>
      </w:pPr>
      <w:r w:rsidRPr="00EB04AD">
        <w:t>Palvelu on asiantuntevaa</w:t>
      </w:r>
    </w:p>
    <w:p w14:paraId="726DE9D7" w14:textId="77777777" w:rsidR="00E267E7" w:rsidRPr="00EB04AD" w:rsidRDefault="00E267E7" w:rsidP="004A44A9">
      <w:pPr>
        <w:pStyle w:val="Luettelokappale"/>
        <w:numPr>
          <w:ilvl w:val="0"/>
          <w:numId w:val="11"/>
        </w:numPr>
        <w:spacing w:after="160" w:line="259" w:lineRule="auto"/>
      </w:pPr>
      <w:r w:rsidRPr="00EB04AD">
        <w:t>Edistää luonnon hyvinvointivaikutuksia kansalaisille</w:t>
      </w:r>
    </w:p>
    <w:p w14:paraId="7DB0C6D3" w14:textId="77777777" w:rsidR="00E267E7" w:rsidRPr="00EB04AD" w:rsidRDefault="00E267E7" w:rsidP="004A44A9">
      <w:pPr>
        <w:pStyle w:val="Luettelokappale"/>
        <w:numPr>
          <w:ilvl w:val="0"/>
          <w:numId w:val="11"/>
        </w:numPr>
        <w:spacing w:after="160" w:line="259" w:lineRule="auto"/>
      </w:pPr>
      <w:r w:rsidRPr="00EB04AD">
        <w:t>Palvelut ovat laadukkaita</w:t>
      </w:r>
    </w:p>
    <w:p w14:paraId="01C8983F" w14:textId="77777777" w:rsidR="00E267E7" w:rsidRPr="00EB04AD" w:rsidRDefault="00E267E7" w:rsidP="004A44A9">
      <w:pPr>
        <w:pStyle w:val="Luettelokappale"/>
        <w:numPr>
          <w:ilvl w:val="0"/>
          <w:numId w:val="11"/>
        </w:numPr>
        <w:spacing w:after="160" w:line="259" w:lineRule="auto"/>
      </w:pPr>
      <w:r w:rsidRPr="00EB04AD">
        <w:t>Palvelut vastaavat tarpeitani</w:t>
      </w:r>
    </w:p>
    <w:p w14:paraId="07856BA7" w14:textId="77777777" w:rsidR="00E267E7" w:rsidRPr="00EB04AD" w:rsidRDefault="00E267E7" w:rsidP="00E267E7">
      <w:pPr>
        <w:pStyle w:val="Luettelokappale"/>
      </w:pPr>
    </w:p>
    <w:p w14:paraId="247F9314" w14:textId="45AD4FEE" w:rsidR="00E267E7" w:rsidRPr="00EB04AD" w:rsidRDefault="00E267E7" w:rsidP="00E267E7">
      <w:r w:rsidRPr="00EB04AD">
        <w:t>Tulokset on jaettu myös luonnonvarasuunnitelma-alueittain. Merialueen luonnonvarasuunnitelman alueeseen sisältyy vain merialue</w:t>
      </w:r>
      <w:r w:rsidR="001329F1" w:rsidRPr="00EB04AD">
        <w:t>,</w:t>
      </w:r>
      <w:r w:rsidRPr="00EB04AD">
        <w:t xml:space="preserve"> eikä jaottelua pystytty tekemään sen mukaan, toimiiko sidosryhmä merellä, maalla vai molemmissa. Tämän vuoksi merialueen luonnonvarasuunnitelma-alueen asiakas- ja sidosryhmiksi laskettiin kaikki meren rannikkokuntien vastaajat. Vastaajia kertyi yhteensä </w:t>
      </w:r>
      <w:r w:rsidRPr="00EB04AD">
        <w:lastRenderedPageBreak/>
        <w:t xml:space="preserve">1 120. Merialueen vastaajiksi lasketut kuuluvat siis </w:t>
      </w:r>
      <w:r w:rsidR="00154E6B" w:rsidRPr="00EB04AD">
        <w:t xml:space="preserve">myös </w:t>
      </w:r>
      <w:r w:rsidRPr="00EB04AD">
        <w:t xml:space="preserve">jonkin muunkin luonnonvarasuunnitelman vastaajiin. </w:t>
      </w:r>
    </w:p>
    <w:p w14:paraId="655B8323" w14:textId="77777777" w:rsidR="00D93B6C" w:rsidRPr="00EB04AD" w:rsidRDefault="00D93B6C" w:rsidP="00E267E7"/>
    <w:p w14:paraId="4D3A3395" w14:textId="68115E9A" w:rsidR="00E267E7" w:rsidRPr="00EB04AD" w:rsidRDefault="00E267E7" w:rsidP="00E267E7">
      <w:r w:rsidRPr="00EB04AD">
        <w:t xml:space="preserve">Merialueen asiakas- ja sidosryhmäkokemuksen arvosana 3,63 heijastelee valtakunnallista, hyvää tasoa. Yksittäisissä tutkimusväittämissä vain yksi poikkeaa valtakunnallisesta arviosta. Väittämän </w:t>
      </w:r>
      <w:r w:rsidRPr="00EB04AD">
        <w:rPr>
          <w:i/>
          <w:iCs/>
        </w:rPr>
        <w:t>Digitaaliset palvelukanavat ovat helposti saavutettavia ja helppokäyttöisiä osalta</w:t>
      </w:r>
      <w:r w:rsidRPr="00EB04AD">
        <w:t xml:space="preserve"> tulos on merialueella kohtalainen (3,48), kun valtakunnallisesti se on hyvällä tasolla (3,52). Myös maineen osalta merialueen tulokset ovat pääosin linjassa valtakunnallise</w:t>
      </w:r>
      <w:r w:rsidR="00DA3D64" w:rsidRPr="00EB04AD">
        <w:t>n</w:t>
      </w:r>
      <w:r w:rsidRPr="00EB04AD">
        <w:t xml:space="preserve"> tuloksen kanssa. Ainoastaan yksi mainedimensio, </w:t>
      </w:r>
      <w:r w:rsidRPr="00EB04AD">
        <w:rPr>
          <w:i/>
          <w:iCs/>
        </w:rPr>
        <w:t>On hyvin johdettu – sillä on kyvykäs johto ja selkeä suunta,</w:t>
      </w:r>
      <w:r w:rsidRPr="00EB04AD">
        <w:t xml:space="preserve"> poikkeaa negatiivisesti kokonaistuloksesta ja on vain kohtalaisella tasolla.</w:t>
      </w:r>
    </w:p>
    <w:p w14:paraId="232ECCB1" w14:textId="77777777" w:rsidR="00F2039A" w:rsidRPr="00EB04AD" w:rsidRDefault="00F2039A" w:rsidP="00E267E7"/>
    <w:p w14:paraId="4CD9B71A" w14:textId="5A7C3378" w:rsidR="00E267E7" w:rsidRPr="00EB04AD" w:rsidRDefault="00E267E7" w:rsidP="00E267E7">
      <w:pPr>
        <w:rPr>
          <w:sz w:val="18"/>
          <w:szCs w:val="18"/>
        </w:rPr>
      </w:pPr>
      <w:r w:rsidRPr="00EB04AD">
        <w:rPr>
          <w:sz w:val="18"/>
          <w:szCs w:val="18"/>
        </w:rPr>
        <w:t xml:space="preserve">*Asiakas- ja sidosryhmäkokemusta mitattiin asteikolla </w:t>
      </w:r>
      <w:r w:rsidRPr="00EB04AD" w:rsidDel="008C313E">
        <w:rPr>
          <w:sz w:val="18"/>
          <w:szCs w:val="18"/>
        </w:rPr>
        <w:t>1</w:t>
      </w:r>
      <w:r w:rsidR="008C313E" w:rsidRPr="00EB04AD">
        <w:rPr>
          <w:sz w:val="18"/>
          <w:szCs w:val="18"/>
        </w:rPr>
        <w:t>–5</w:t>
      </w:r>
      <w:r w:rsidR="00441828" w:rsidRPr="00EB04AD">
        <w:rPr>
          <w:sz w:val="18"/>
          <w:szCs w:val="18"/>
        </w:rPr>
        <w:t>:</w:t>
      </w:r>
      <w:r w:rsidRPr="00EB04AD">
        <w:rPr>
          <w:sz w:val="18"/>
          <w:szCs w:val="18"/>
        </w:rPr>
        <w:t xml:space="preserve"> ovatko vastaajat väittämästä täysin samaa mieltä</w:t>
      </w:r>
      <w:r w:rsidR="00B218AA" w:rsidRPr="00EB04AD">
        <w:rPr>
          <w:sz w:val="18"/>
          <w:szCs w:val="18"/>
        </w:rPr>
        <w:t xml:space="preserve"> (5)</w:t>
      </w:r>
      <w:r w:rsidRPr="00EB04AD">
        <w:rPr>
          <w:sz w:val="18"/>
          <w:szCs w:val="18"/>
        </w:rPr>
        <w:t>,</w:t>
      </w:r>
      <w:r w:rsidR="00B218AA" w:rsidRPr="00EB04AD">
        <w:rPr>
          <w:sz w:val="18"/>
          <w:szCs w:val="18"/>
        </w:rPr>
        <w:t xml:space="preserve"> </w:t>
      </w:r>
      <w:r w:rsidRPr="00EB04AD">
        <w:rPr>
          <w:sz w:val="18"/>
          <w:szCs w:val="18"/>
        </w:rPr>
        <w:t>täysin eri mieltä</w:t>
      </w:r>
      <w:r w:rsidR="00B218AA" w:rsidRPr="00EB04AD">
        <w:rPr>
          <w:sz w:val="18"/>
          <w:szCs w:val="18"/>
        </w:rPr>
        <w:t xml:space="preserve"> (1)</w:t>
      </w:r>
      <w:r w:rsidRPr="00EB04AD">
        <w:rPr>
          <w:sz w:val="18"/>
          <w:szCs w:val="18"/>
        </w:rPr>
        <w:t xml:space="preserve"> vai jotain siltä väliltä. Asiakaskokemukseen liittyviä väittämiä oli tutkimuksessa 19 kappaletta. Väittämät käsittelivät esimerkiksi asiakaslähtöisyyttä ja palvelujen sujuvuutta, luotettavuutta ja vuorovaikutusta, ympäristö- ja ilmastoasioita </w:t>
      </w:r>
      <w:r w:rsidR="00890668" w:rsidRPr="00EB04AD">
        <w:rPr>
          <w:sz w:val="18"/>
          <w:szCs w:val="18"/>
        </w:rPr>
        <w:t>sekä</w:t>
      </w:r>
      <w:r w:rsidRPr="00EB04AD">
        <w:rPr>
          <w:sz w:val="18"/>
          <w:szCs w:val="18"/>
        </w:rPr>
        <w:t xml:space="preserve"> yhteiskunnallista arvonluontia esimerkiksi aluetalouksien edistämisestä yhteensovittamiseen. </w:t>
      </w:r>
    </w:p>
    <w:p w14:paraId="57524C0B" w14:textId="77777777" w:rsidR="00E267E7" w:rsidRPr="00EB04AD" w:rsidRDefault="00E267E7" w:rsidP="00E267E7">
      <w:pPr>
        <w:pStyle w:val="Luettelokappale"/>
        <w:ind w:left="0"/>
        <w:rPr>
          <w:b/>
          <w:bCs/>
          <w:sz w:val="24"/>
          <w:szCs w:val="24"/>
        </w:rPr>
      </w:pPr>
    </w:p>
    <w:p w14:paraId="0B3C158B" w14:textId="376FA86D" w:rsidR="00E267E7" w:rsidRPr="00EB04AD" w:rsidRDefault="00327049" w:rsidP="00327049">
      <w:pPr>
        <w:pStyle w:val="Otsikko2"/>
      </w:pPr>
      <w:bookmarkStart w:id="50" w:name="_Toc130560420"/>
      <w:bookmarkStart w:id="51" w:name="_Toc136331995"/>
      <w:r w:rsidRPr="00EB04AD">
        <w:t>2.</w:t>
      </w:r>
      <w:r w:rsidR="00CA3AAF" w:rsidRPr="00EB04AD">
        <w:t xml:space="preserve">6 </w:t>
      </w:r>
      <w:r w:rsidR="00E267E7" w:rsidRPr="00EB04AD">
        <w:t>Paikallistaloudelliset vaikutukset</w:t>
      </w:r>
      <w:bookmarkEnd w:id="50"/>
      <w:bookmarkEnd w:id="51"/>
    </w:p>
    <w:p w14:paraId="1B133D48" w14:textId="7568CC0F" w:rsidR="00E267E7" w:rsidRPr="00EB04AD" w:rsidRDefault="00E267E7" w:rsidP="00E267E7">
      <w:r w:rsidRPr="00EB04AD">
        <w:t xml:space="preserve">Metsähallituksen hallinnoiman merialueen paikallistaloudellisia vaikutuksia mitataan suojelualuekävijöiden rahankäytön paikallistaloudellisilla tulovaikutuksilla (€) ja niiden vaikutuksilla työllisyyteen (henkilötyövuosia). Myös aiemmin esitetyillä Metsähallituksen hallinnoimalta merialueelta kalastetun kalasaaliin tuottajahinnalla (€) sekä kasvatettavaksi </w:t>
      </w:r>
      <w:proofErr w:type="spellStart"/>
      <w:r w:rsidRPr="00EB04AD">
        <w:t>luvitetun</w:t>
      </w:r>
      <w:proofErr w:type="spellEnd"/>
      <w:r w:rsidRPr="00EB04AD">
        <w:t xml:space="preserve"> kalan tuottajahinnalla on paikallistaloudelliset vaikutukset samoin kuin Metsähallituksen rahan</w:t>
      </w:r>
      <w:r w:rsidR="00523FE2" w:rsidRPr="00EB04AD">
        <w:t>k</w:t>
      </w:r>
      <w:r w:rsidRPr="00EB04AD">
        <w:t xml:space="preserve">äytöllä merialueella. Myös energian tuottamisella tai kiviaineksen nostamisella on vaikutuksensa aluetalouteen. </w:t>
      </w:r>
    </w:p>
    <w:p w14:paraId="08651C8C" w14:textId="77777777" w:rsidR="00327049" w:rsidRPr="00EB04AD" w:rsidRDefault="00327049" w:rsidP="00E267E7"/>
    <w:p w14:paraId="4C22A715" w14:textId="51172E29" w:rsidR="00E267E7" w:rsidRPr="00EB04AD" w:rsidRDefault="00327049" w:rsidP="00327049">
      <w:pPr>
        <w:pStyle w:val="Otsikko3"/>
      </w:pPr>
      <w:bookmarkStart w:id="52" w:name="_Toc130560421"/>
      <w:bookmarkStart w:id="53" w:name="_Toc136331996"/>
      <w:r w:rsidRPr="00EB04AD">
        <w:t>2.</w:t>
      </w:r>
      <w:r w:rsidR="00CA3AAF" w:rsidRPr="00EB04AD">
        <w:t>6</w:t>
      </w:r>
      <w:r w:rsidRPr="00EB04AD">
        <w:t xml:space="preserve">.1 </w:t>
      </w:r>
      <w:r w:rsidR="00E267E7" w:rsidRPr="00EB04AD">
        <w:t>Suojelualuekävijöiden paikallistaloudelliset vaikutukset</w:t>
      </w:r>
      <w:bookmarkEnd w:id="52"/>
      <w:bookmarkEnd w:id="53"/>
    </w:p>
    <w:p w14:paraId="6870A5BF" w14:textId="041DE87B" w:rsidR="00E267E7" w:rsidRPr="00EB04AD" w:rsidRDefault="00E267E7" w:rsidP="00E267E7">
      <w:r w:rsidRPr="00EB04AD">
        <w:t>Suojelualuekävijöiden rahankäytön paikallistaloudellis</w:t>
      </w:r>
      <w:r w:rsidR="008A008B" w:rsidRPr="00EB04AD">
        <w:t>et</w:t>
      </w:r>
      <w:r w:rsidRPr="00EB04AD">
        <w:t xml:space="preserve"> tulovaikutuks</w:t>
      </w:r>
      <w:r w:rsidR="008A008B" w:rsidRPr="00EB04AD">
        <w:t xml:space="preserve">et </w:t>
      </w:r>
      <w:r w:rsidRPr="00EB04AD">
        <w:t xml:space="preserve">(miljoonaa </w:t>
      </w:r>
      <w:proofErr w:type="gramStart"/>
      <w:r w:rsidRPr="00EB04AD">
        <w:t>euroa)</w:t>
      </w:r>
      <w:r w:rsidR="008A008B" w:rsidRPr="00EB04AD">
        <w:t>-</w:t>
      </w:r>
      <w:proofErr w:type="gramEnd"/>
      <w:r w:rsidRPr="00EB04AD">
        <w:t xml:space="preserve"> ja niiden vaikutuks</w:t>
      </w:r>
      <w:r w:rsidR="008A008B" w:rsidRPr="00EB04AD">
        <w:t>et</w:t>
      </w:r>
      <w:r w:rsidRPr="00EB04AD">
        <w:t xml:space="preserve"> työllisyyteen (henkilötyövuosia) -mittareissa alueista mukana ovat samat alueet kuin Suojelualueiden asiakastyytyväisyys -mittarissakin samoin perustein. </w:t>
      </w:r>
    </w:p>
    <w:p w14:paraId="22AD2071" w14:textId="77777777" w:rsidR="00CC2697" w:rsidRPr="00EB04AD" w:rsidRDefault="00CC2697" w:rsidP="00E267E7"/>
    <w:p w14:paraId="4493776A" w14:textId="3426A077" w:rsidR="00E267E7" w:rsidRPr="00EB04AD" w:rsidRDefault="00E267E7" w:rsidP="00E267E7">
      <w:r w:rsidRPr="00EB04AD">
        <w:t>Suojelualuekävijöiden rahankäytön paikallistaloudelliset tulovaikutuks</w:t>
      </w:r>
      <w:r w:rsidR="00F16E6B" w:rsidRPr="00EB04AD">
        <w:t>et</w:t>
      </w:r>
      <w:r w:rsidRPr="00EB04AD">
        <w:t xml:space="preserve"> (€) ja niiden aikaansaam</w:t>
      </w:r>
      <w:r w:rsidR="00F16E6B" w:rsidRPr="00EB04AD">
        <w:t>at</w:t>
      </w:r>
      <w:r w:rsidRPr="00EB04AD">
        <w:t xml:space="preserve"> työllisyysvaikutukset (henkilötyövuotta, </w:t>
      </w:r>
      <w:proofErr w:type="spellStart"/>
      <w:r w:rsidRPr="00EB04AD">
        <w:t>htv</w:t>
      </w:r>
      <w:proofErr w:type="spellEnd"/>
      <w:r w:rsidRPr="00EB04AD">
        <w:t xml:space="preserve">) lasketaan </w:t>
      </w:r>
      <w:r w:rsidR="00D9505D" w:rsidRPr="00EB04AD">
        <w:t xml:space="preserve">menetelmällä, jonka </w:t>
      </w:r>
      <w:r w:rsidRPr="00EB04AD">
        <w:t>Metsähallituksen Luontopalvelu</w:t>
      </w:r>
      <w:r w:rsidR="009A633F" w:rsidRPr="00EB04AD">
        <w:t>t</w:t>
      </w:r>
      <w:r w:rsidRPr="00EB04AD">
        <w:t xml:space="preserve"> ja Metsäntutkimuslaito</w:t>
      </w:r>
      <w:r w:rsidR="009A633F" w:rsidRPr="00EB04AD">
        <w:t>s</w:t>
      </w:r>
      <w:r w:rsidRPr="00EB04AD">
        <w:t xml:space="preserve"> (nykyään osa Luonnonvarakeskusta) </w:t>
      </w:r>
      <w:r w:rsidR="009A633F" w:rsidRPr="00EB04AD">
        <w:t xml:space="preserve">ovat </w:t>
      </w:r>
      <w:r w:rsidRPr="00EB04AD">
        <w:t>yhteistyössä</w:t>
      </w:r>
      <w:r w:rsidR="009A633F" w:rsidRPr="00EB04AD">
        <w:t xml:space="preserve"> kehittäneet.</w:t>
      </w:r>
      <w:r w:rsidRPr="00EB04AD">
        <w:t xml:space="preserve"> </w:t>
      </w:r>
      <w:r w:rsidR="009A633F" w:rsidRPr="00EB04AD">
        <w:t>Menetelmä</w:t>
      </w:r>
      <w:r w:rsidRPr="00EB04AD">
        <w:t xml:space="preserve"> perustuu Yhdysvalloissa luotuun MGM2-malliin</w:t>
      </w:r>
      <w:r w:rsidR="009A633F" w:rsidRPr="00EB04AD">
        <w:t xml:space="preserve">, ja siinä </w:t>
      </w:r>
      <w:r w:rsidRPr="00EB04AD">
        <w:t>hyödynnetään käyntikertatietoja, kävijöiden rahankäyttötietoja sekä rahan kiertämistä paikallistaloudessa kuvaavia kertoimia. Kertoimet päivitetään noin viiden vuoden välein</w:t>
      </w:r>
      <w:r w:rsidR="003E6F61" w:rsidRPr="00EB04AD">
        <w:t>,</w:t>
      </w:r>
      <w:r w:rsidRPr="00EB04AD">
        <w:t xml:space="preserve"> ja </w:t>
      </w:r>
      <w:r w:rsidR="003E6F61" w:rsidRPr="00EB04AD">
        <w:t xml:space="preserve">viimeksi </w:t>
      </w:r>
      <w:r w:rsidRPr="00EB04AD">
        <w:t>ne on päivitetty vuonna 2019.</w:t>
      </w:r>
    </w:p>
    <w:p w14:paraId="127C9636" w14:textId="77777777" w:rsidR="006A3435" w:rsidRPr="00EB04AD" w:rsidRDefault="006A3435" w:rsidP="00E267E7"/>
    <w:p w14:paraId="280AA27F" w14:textId="77777777" w:rsidR="00DC34FE" w:rsidRDefault="00DC34FE">
      <w:r>
        <w:br w:type="page"/>
      </w:r>
    </w:p>
    <w:p w14:paraId="6858EDFB" w14:textId="01E42275" w:rsidR="00E267E7" w:rsidRPr="00EB04AD" w:rsidRDefault="00E267E7" w:rsidP="00E267E7">
      <w:r w:rsidRPr="00EB04AD">
        <w:lastRenderedPageBreak/>
        <w:t xml:space="preserve">Suojelualueiden paikallistaloudelliset vaikutukset perustuvat siis </w:t>
      </w:r>
    </w:p>
    <w:p w14:paraId="27F9238C" w14:textId="77777777" w:rsidR="002F66C3" w:rsidRPr="00EB04AD" w:rsidRDefault="002F66C3" w:rsidP="00E267E7"/>
    <w:p w14:paraId="36AE932C" w14:textId="52F01424" w:rsidR="00E267E7" w:rsidRPr="00EB04AD" w:rsidRDefault="002F66C3" w:rsidP="004A44A9">
      <w:pPr>
        <w:pStyle w:val="Luettelokappale"/>
        <w:numPr>
          <w:ilvl w:val="0"/>
          <w:numId w:val="7"/>
        </w:numPr>
        <w:spacing w:after="160" w:line="259" w:lineRule="auto"/>
      </w:pPr>
      <w:r w:rsidRPr="00EB04AD">
        <w:t>a</w:t>
      </w:r>
      <w:r w:rsidR="00E267E7" w:rsidRPr="00EB04AD">
        <w:t>lueen viimeisim</w:t>
      </w:r>
      <w:r w:rsidR="000F196E" w:rsidRPr="00EB04AD">
        <w:t>mä</w:t>
      </w:r>
      <w:r w:rsidR="00507E96" w:rsidRPr="00EB04AD">
        <w:t>ss</w:t>
      </w:r>
      <w:r w:rsidR="000F196E" w:rsidRPr="00EB04AD">
        <w:t>ä</w:t>
      </w:r>
      <w:r w:rsidR="00E267E7" w:rsidRPr="00EB04AD">
        <w:t xml:space="preserve"> kävijätutkimukse</w:t>
      </w:r>
      <w:r w:rsidR="00507E96" w:rsidRPr="00EB04AD">
        <w:t>ss</w:t>
      </w:r>
      <w:r w:rsidR="00E267E7" w:rsidRPr="00EB04AD">
        <w:t>a kerättyyn tietoon siitä, kuinka paljon kävijät ovat käyttäneet rahaa kohteella ja sen lähialueella k</w:t>
      </w:r>
      <w:r w:rsidR="000F196E" w:rsidRPr="00EB04AD">
        <w:t>yseisen</w:t>
      </w:r>
      <w:r w:rsidR="00E267E7" w:rsidRPr="00EB04AD">
        <w:t xml:space="preserve"> käyntinsä yhteydessä (</w:t>
      </w:r>
      <w:r w:rsidRPr="00EB04AD">
        <w:t>v</w:t>
      </w:r>
      <w:r w:rsidR="00E267E7" w:rsidRPr="00EB04AD">
        <w:t xml:space="preserve">iimeisin kävijätutkimuksen vuosi siis vaihtelee eri alueiden välillä) </w:t>
      </w:r>
    </w:p>
    <w:p w14:paraId="6250C26B" w14:textId="4E73A8D9" w:rsidR="00E267E7" w:rsidRPr="00EB04AD" w:rsidRDefault="00507E96" w:rsidP="004A44A9">
      <w:pPr>
        <w:pStyle w:val="Luettelokappale"/>
        <w:numPr>
          <w:ilvl w:val="0"/>
          <w:numId w:val="7"/>
        </w:numPr>
        <w:spacing w:after="160" w:line="259" w:lineRule="auto"/>
      </w:pPr>
      <w:r w:rsidRPr="00EB04AD">
        <w:t>r</w:t>
      </w:r>
      <w:r w:rsidR="00E267E7" w:rsidRPr="00EB04AD">
        <w:t>ahan kiertämistä paikallistaloudessa kuvaaviin kertoimiin, jotka on päivitetty viimeksi vuonna 2019</w:t>
      </w:r>
    </w:p>
    <w:p w14:paraId="4F3F6EFE" w14:textId="0ADB9A07" w:rsidR="00E267E7" w:rsidRPr="00EB04AD" w:rsidRDefault="00507E96" w:rsidP="004A44A9">
      <w:pPr>
        <w:pStyle w:val="Luettelokappale"/>
        <w:numPr>
          <w:ilvl w:val="0"/>
          <w:numId w:val="7"/>
        </w:numPr>
        <w:spacing w:after="160" w:line="259" w:lineRule="auto"/>
      </w:pPr>
      <w:r w:rsidRPr="00EB04AD">
        <w:t>r</w:t>
      </w:r>
      <w:r w:rsidR="00E267E7" w:rsidRPr="00EB04AD">
        <w:t xml:space="preserve">aportointivuoden käyntimäärään kyseisellä kohteella. </w:t>
      </w:r>
    </w:p>
    <w:p w14:paraId="4F91E43C" w14:textId="77777777" w:rsidR="00E267E7" w:rsidRPr="00EB04AD" w:rsidRDefault="00E267E7" w:rsidP="00E267E7">
      <w:pPr>
        <w:pStyle w:val="Luettelokappale"/>
        <w:ind w:left="360"/>
      </w:pPr>
    </w:p>
    <w:p w14:paraId="2AEDA318" w14:textId="0C8B0D2B" w:rsidR="00E267E7" w:rsidRPr="00EB04AD" w:rsidRDefault="00E267E7" w:rsidP="00E267E7">
      <w:pPr>
        <w:pStyle w:val="Luettelokappale"/>
        <w:ind w:left="0"/>
      </w:pPr>
      <w:r w:rsidRPr="00EB04AD">
        <w:t>Valittujen seurannassa olevien suojelualueiden paikallistaloudelliset vaikutukset vaihtelevat runsaasti alueittain m</w:t>
      </w:r>
      <w:r w:rsidR="002F1140" w:rsidRPr="00EB04AD">
        <w:t xml:space="preserve">uun muassa </w:t>
      </w:r>
      <w:r w:rsidRPr="00EB04AD">
        <w:t xml:space="preserve">alueen sijainnin, koon, saavutettavuuden </w:t>
      </w:r>
      <w:r w:rsidR="002F1140" w:rsidRPr="00EB04AD">
        <w:t>sekä</w:t>
      </w:r>
      <w:r w:rsidRPr="00EB04AD">
        <w:t xml:space="preserve"> siellä tarjolla olevien palveluiden ja mielenkiintoisten kohteiden perusteella. Kaiken kaikkiaan seurattavien suojelu- ja kulttuuriperintö</w:t>
      </w:r>
      <w:r w:rsidRPr="00EB04AD">
        <w:softHyphen/>
        <w:t xml:space="preserve">kohteiden paikallistaloudelliset tulovaikutukset olivat 31,6 miljoonaa euroa ja työllisyysvaikutukset 259 henkilötyövuotta. </w:t>
      </w:r>
    </w:p>
    <w:p w14:paraId="7996ACA0" w14:textId="77777777" w:rsidR="00E267E7" w:rsidRPr="00EB04AD" w:rsidRDefault="00E267E7" w:rsidP="00E267E7">
      <w:pPr>
        <w:pStyle w:val="Luettelokappale"/>
        <w:ind w:left="0"/>
      </w:pPr>
    </w:p>
    <w:p w14:paraId="24697F52" w14:textId="09931C73" w:rsidR="00E267E7" w:rsidRPr="00EB04AD" w:rsidRDefault="00E267E7" w:rsidP="00E267E7">
      <w:pPr>
        <w:pStyle w:val="Luettelokappale"/>
        <w:ind w:left="0"/>
        <w:rPr>
          <w:sz w:val="20"/>
          <w:szCs w:val="20"/>
        </w:rPr>
      </w:pPr>
      <w:r w:rsidRPr="00EB04AD">
        <w:rPr>
          <w:sz w:val="20"/>
          <w:szCs w:val="20"/>
        </w:rPr>
        <w:t>Taulukko. Suojelualueiden paikallistaloudelliset tulo- (miljoonaa €) ja työllisyysvaikutukset (</w:t>
      </w:r>
      <w:proofErr w:type="spellStart"/>
      <w:r w:rsidRPr="00EB04AD">
        <w:rPr>
          <w:sz w:val="20"/>
          <w:szCs w:val="20"/>
        </w:rPr>
        <w:t>htv</w:t>
      </w:r>
      <w:proofErr w:type="spellEnd"/>
      <w:r w:rsidRPr="00EB04AD">
        <w:rPr>
          <w:sz w:val="20"/>
          <w:szCs w:val="20"/>
        </w:rPr>
        <w:t>) vuonna 2022.</w:t>
      </w:r>
    </w:p>
    <w:tbl>
      <w:tblPr>
        <w:tblStyle w:val="TaulukkoRuudukko"/>
        <w:tblW w:w="0" w:type="auto"/>
        <w:tblLook w:val="04A0" w:firstRow="1" w:lastRow="0" w:firstColumn="1" w:lastColumn="0" w:noHBand="0" w:noVBand="1"/>
      </w:tblPr>
      <w:tblGrid>
        <w:gridCol w:w="4390"/>
        <w:gridCol w:w="2031"/>
        <w:gridCol w:w="2505"/>
      </w:tblGrid>
      <w:tr w:rsidR="00E267E7" w:rsidRPr="00EB04AD" w14:paraId="3C40B980" w14:textId="77777777">
        <w:tc>
          <w:tcPr>
            <w:tcW w:w="4390" w:type="dxa"/>
          </w:tcPr>
          <w:p w14:paraId="7E4636BD" w14:textId="77777777" w:rsidR="00E267E7" w:rsidRPr="00EB04AD" w:rsidRDefault="00E267E7">
            <w:r w:rsidRPr="00EB04AD">
              <w:t>Suojelualue</w:t>
            </w:r>
          </w:p>
        </w:tc>
        <w:tc>
          <w:tcPr>
            <w:tcW w:w="2031" w:type="dxa"/>
          </w:tcPr>
          <w:p w14:paraId="66AEFB93" w14:textId="77777777" w:rsidR="00E267E7" w:rsidRPr="00EB04AD" w:rsidRDefault="00E267E7">
            <w:r w:rsidRPr="00EB04AD">
              <w:t>Tulovaikutukset, miljoonaa €</w:t>
            </w:r>
          </w:p>
        </w:tc>
        <w:tc>
          <w:tcPr>
            <w:tcW w:w="2505" w:type="dxa"/>
          </w:tcPr>
          <w:p w14:paraId="61F62D9D" w14:textId="77777777" w:rsidR="00E267E7" w:rsidRPr="00EB04AD" w:rsidRDefault="00E267E7">
            <w:r w:rsidRPr="00EB04AD">
              <w:t xml:space="preserve">Työllisyysvaikutukset, </w:t>
            </w:r>
            <w:proofErr w:type="spellStart"/>
            <w:r w:rsidRPr="00EB04AD">
              <w:t>htv</w:t>
            </w:r>
            <w:proofErr w:type="spellEnd"/>
          </w:p>
        </w:tc>
      </w:tr>
      <w:tr w:rsidR="00E267E7" w:rsidRPr="00EB04AD" w14:paraId="66D0F9BA" w14:textId="77777777">
        <w:tc>
          <w:tcPr>
            <w:tcW w:w="4390" w:type="dxa"/>
          </w:tcPr>
          <w:p w14:paraId="1A1938B2" w14:textId="77777777" w:rsidR="00E267E7" w:rsidRPr="00EB04AD" w:rsidRDefault="00E267E7">
            <w:r w:rsidRPr="00EB04AD">
              <w:t>Itäisen Suomenlahden kansallispuisto</w:t>
            </w:r>
          </w:p>
        </w:tc>
        <w:tc>
          <w:tcPr>
            <w:tcW w:w="2031" w:type="dxa"/>
          </w:tcPr>
          <w:p w14:paraId="54A0CC4B" w14:textId="77777777" w:rsidR="00E267E7" w:rsidRPr="00EB04AD" w:rsidRDefault="00E267E7">
            <w:pPr>
              <w:ind w:right="789"/>
              <w:jc w:val="right"/>
            </w:pPr>
            <w:r w:rsidRPr="00EB04AD">
              <w:t>1,0</w:t>
            </w:r>
          </w:p>
        </w:tc>
        <w:tc>
          <w:tcPr>
            <w:tcW w:w="2505" w:type="dxa"/>
          </w:tcPr>
          <w:p w14:paraId="37CA4BF6" w14:textId="77777777" w:rsidR="00E267E7" w:rsidRPr="00EB04AD" w:rsidRDefault="00E267E7">
            <w:pPr>
              <w:ind w:right="1029"/>
              <w:jc w:val="right"/>
            </w:pPr>
            <w:r w:rsidRPr="00EB04AD">
              <w:t>8</w:t>
            </w:r>
          </w:p>
        </w:tc>
      </w:tr>
      <w:tr w:rsidR="00E267E7" w:rsidRPr="00EB04AD" w14:paraId="34A42D50" w14:textId="77777777">
        <w:tc>
          <w:tcPr>
            <w:tcW w:w="4390" w:type="dxa"/>
          </w:tcPr>
          <w:p w14:paraId="7A093AD8" w14:textId="77777777" w:rsidR="00E267E7" w:rsidRPr="00EB04AD" w:rsidRDefault="00E267E7">
            <w:r w:rsidRPr="00EB04AD">
              <w:t>Tammisaaren saariston kansallispuisto</w:t>
            </w:r>
          </w:p>
        </w:tc>
        <w:tc>
          <w:tcPr>
            <w:tcW w:w="2031" w:type="dxa"/>
          </w:tcPr>
          <w:p w14:paraId="4F236E59" w14:textId="77777777" w:rsidR="00E267E7" w:rsidRPr="00EB04AD" w:rsidRDefault="00E267E7">
            <w:pPr>
              <w:ind w:right="789"/>
              <w:jc w:val="right"/>
            </w:pPr>
            <w:r w:rsidRPr="00EB04AD">
              <w:t>3,8</w:t>
            </w:r>
          </w:p>
        </w:tc>
        <w:tc>
          <w:tcPr>
            <w:tcW w:w="2505" w:type="dxa"/>
          </w:tcPr>
          <w:p w14:paraId="1D4D2C2B" w14:textId="77777777" w:rsidR="00E267E7" w:rsidRPr="00EB04AD" w:rsidRDefault="00E267E7">
            <w:pPr>
              <w:ind w:right="1029"/>
              <w:jc w:val="right"/>
            </w:pPr>
            <w:r w:rsidRPr="00EB04AD">
              <w:t>32</w:t>
            </w:r>
          </w:p>
        </w:tc>
      </w:tr>
      <w:tr w:rsidR="00E267E7" w:rsidRPr="00EB04AD" w14:paraId="63AD8441" w14:textId="77777777">
        <w:tc>
          <w:tcPr>
            <w:tcW w:w="4390" w:type="dxa"/>
          </w:tcPr>
          <w:p w14:paraId="196B18AD" w14:textId="77777777" w:rsidR="00E267E7" w:rsidRPr="00EB04AD" w:rsidRDefault="00E267E7">
            <w:r w:rsidRPr="00EB04AD">
              <w:t>Saaristomeren kansallispuisto</w:t>
            </w:r>
          </w:p>
        </w:tc>
        <w:tc>
          <w:tcPr>
            <w:tcW w:w="2031" w:type="dxa"/>
          </w:tcPr>
          <w:p w14:paraId="3C9E6AAE" w14:textId="77777777" w:rsidR="00E267E7" w:rsidRPr="00EB04AD" w:rsidRDefault="00E267E7">
            <w:pPr>
              <w:ind w:right="789"/>
              <w:jc w:val="right"/>
            </w:pPr>
            <w:r w:rsidRPr="00EB04AD">
              <w:t>7,6</w:t>
            </w:r>
          </w:p>
        </w:tc>
        <w:tc>
          <w:tcPr>
            <w:tcW w:w="2505" w:type="dxa"/>
          </w:tcPr>
          <w:p w14:paraId="246F7A24" w14:textId="77777777" w:rsidR="00E267E7" w:rsidRPr="00EB04AD" w:rsidRDefault="00E267E7">
            <w:pPr>
              <w:ind w:right="1029"/>
              <w:jc w:val="right"/>
            </w:pPr>
            <w:r w:rsidRPr="00EB04AD">
              <w:t>64</w:t>
            </w:r>
          </w:p>
        </w:tc>
      </w:tr>
      <w:tr w:rsidR="00E267E7" w:rsidRPr="00EB04AD" w14:paraId="1107FE32" w14:textId="77777777">
        <w:tc>
          <w:tcPr>
            <w:tcW w:w="4390" w:type="dxa"/>
          </w:tcPr>
          <w:p w14:paraId="12B78EE7" w14:textId="77777777" w:rsidR="00E267E7" w:rsidRPr="00EB04AD" w:rsidRDefault="00E267E7">
            <w:r w:rsidRPr="00EB04AD">
              <w:t>Selkämeren kansallispuisto</w:t>
            </w:r>
          </w:p>
        </w:tc>
        <w:tc>
          <w:tcPr>
            <w:tcW w:w="2031" w:type="dxa"/>
          </w:tcPr>
          <w:p w14:paraId="26F1ECDE" w14:textId="77777777" w:rsidR="00E267E7" w:rsidRPr="00EB04AD" w:rsidRDefault="00E267E7">
            <w:pPr>
              <w:ind w:right="789"/>
              <w:jc w:val="right"/>
            </w:pPr>
            <w:r w:rsidRPr="00EB04AD">
              <w:t>10,8</w:t>
            </w:r>
          </w:p>
        </w:tc>
        <w:tc>
          <w:tcPr>
            <w:tcW w:w="2505" w:type="dxa"/>
          </w:tcPr>
          <w:p w14:paraId="2A18B5ED" w14:textId="77777777" w:rsidR="00E267E7" w:rsidRPr="00EB04AD" w:rsidRDefault="00E267E7">
            <w:pPr>
              <w:ind w:right="1029"/>
              <w:jc w:val="right"/>
            </w:pPr>
            <w:r w:rsidRPr="00EB04AD">
              <w:t>90</w:t>
            </w:r>
          </w:p>
        </w:tc>
      </w:tr>
      <w:tr w:rsidR="00E267E7" w:rsidRPr="00EB04AD" w14:paraId="51D87C62" w14:textId="77777777">
        <w:tc>
          <w:tcPr>
            <w:tcW w:w="4390" w:type="dxa"/>
          </w:tcPr>
          <w:p w14:paraId="7AAF875F" w14:textId="77777777" w:rsidR="00E267E7" w:rsidRPr="00EB04AD" w:rsidRDefault="00E267E7">
            <w:r w:rsidRPr="00EB04AD">
              <w:t>Perämeren kansallispuisto</w:t>
            </w:r>
          </w:p>
        </w:tc>
        <w:tc>
          <w:tcPr>
            <w:tcW w:w="2031" w:type="dxa"/>
          </w:tcPr>
          <w:p w14:paraId="3AE94518" w14:textId="77777777" w:rsidR="00E267E7" w:rsidRPr="00EB04AD" w:rsidRDefault="00E267E7">
            <w:pPr>
              <w:ind w:right="789"/>
              <w:jc w:val="right"/>
            </w:pPr>
            <w:r w:rsidRPr="00EB04AD">
              <w:t>0,4</w:t>
            </w:r>
          </w:p>
        </w:tc>
        <w:tc>
          <w:tcPr>
            <w:tcW w:w="2505" w:type="dxa"/>
          </w:tcPr>
          <w:p w14:paraId="220C6DAE" w14:textId="77777777" w:rsidR="00E267E7" w:rsidRPr="00EB04AD" w:rsidRDefault="00E267E7">
            <w:pPr>
              <w:ind w:right="1029"/>
              <w:jc w:val="right"/>
            </w:pPr>
            <w:r w:rsidRPr="00EB04AD">
              <w:t>3</w:t>
            </w:r>
          </w:p>
        </w:tc>
      </w:tr>
      <w:tr w:rsidR="00E267E7" w:rsidRPr="00EB04AD" w14:paraId="391C73B6" w14:textId="77777777">
        <w:tc>
          <w:tcPr>
            <w:tcW w:w="4390" w:type="dxa"/>
          </w:tcPr>
          <w:p w14:paraId="7928A313" w14:textId="77777777" w:rsidR="00E267E7" w:rsidRPr="00EB04AD" w:rsidRDefault="00E267E7">
            <w:proofErr w:type="spellStart"/>
            <w:r w:rsidRPr="00EB04AD">
              <w:t>Svartholman</w:t>
            </w:r>
            <w:proofErr w:type="spellEnd"/>
            <w:r w:rsidRPr="00EB04AD">
              <w:t xml:space="preserve"> merilinnoitus</w:t>
            </w:r>
          </w:p>
        </w:tc>
        <w:tc>
          <w:tcPr>
            <w:tcW w:w="2031" w:type="dxa"/>
          </w:tcPr>
          <w:p w14:paraId="27050A30" w14:textId="77777777" w:rsidR="00E267E7" w:rsidRPr="00EB04AD" w:rsidRDefault="00E267E7">
            <w:pPr>
              <w:ind w:right="789"/>
              <w:jc w:val="right"/>
            </w:pPr>
            <w:r w:rsidRPr="00EB04AD">
              <w:t>1,2</w:t>
            </w:r>
          </w:p>
        </w:tc>
        <w:tc>
          <w:tcPr>
            <w:tcW w:w="2505" w:type="dxa"/>
          </w:tcPr>
          <w:p w14:paraId="076497B3" w14:textId="77777777" w:rsidR="00E267E7" w:rsidRPr="00EB04AD" w:rsidRDefault="00E267E7">
            <w:pPr>
              <w:ind w:right="1029"/>
              <w:jc w:val="right"/>
            </w:pPr>
            <w:r w:rsidRPr="00EB04AD">
              <w:t>10</w:t>
            </w:r>
          </w:p>
        </w:tc>
      </w:tr>
      <w:tr w:rsidR="00E267E7" w:rsidRPr="00EB04AD" w14:paraId="7F073EAD" w14:textId="77777777">
        <w:tc>
          <w:tcPr>
            <w:tcW w:w="4390" w:type="dxa"/>
          </w:tcPr>
          <w:p w14:paraId="138FE41D" w14:textId="4BD802CC" w:rsidR="00E267E7" w:rsidRPr="00EB04AD" w:rsidRDefault="00E267E7">
            <w:r w:rsidRPr="00EB04AD">
              <w:t>Vallisaari</w:t>
            </w:r>
            <w:r w:rsidR="0014406F" w:rsidRPr="00EB04AD">
              <w:t>–</w:t>
            </w:r>
            <w:r w:rsidRPr="00EB04AD">
              <w:t>Kuninkaansaari</w:t>
            </w:r>
          </w:p>
        </w:tc>
        <w:tc>
          <w:tcPr>
            <w:tcW w:w="2031" w:type="dxa"/>
          </w:tcPr>
          <w:p w14:paraId="122EDB98" w14:textId="77777777" w:rsidR="00E267E7" w:rsidRPr="00EB04AD" w:rsidRDefault="00E267E7">
            <w:pPr>
              <w:ind w:right="789"/>
              <w:jc w:val="right"/>
            </w:pPr>
            <w:r w:rsidRPr="00EB04AD">
              <w:t>2,9</w:t>
            </w:r>
          </w:p>
        </w:tc>
        <w:tc>
          <w:tcPr>
            <w:tcW w:w="2505" w:type="dxa"/>
          </w:tcPr>
          <w:p w14:paraId="2AAB0C65" w14:textId="77777777" w:rsidR="00E267E7" w:rsidRPr="00EB04AD" w:rsidRDefault="00E267E7">
            <w:pPr>
              <w:ind w:right="1029"/>
              <w:jc w:val="right"/>
            </w:pPr>
            <w:r w:rsidRPr="00EB04AD">
              <w:t>18</w:t>
            </w:r>
          </w:p>
        </w:tc>
      </w:tr>
      <w:tr w:rsidR="00E267E7" w:rsidRPr="00EB04AD" w14:paraId="5E767951" w14:textId="77777777">
        <w:tc>
          <w:tcPr>
            <w:tcW w:w="4390" w:type="dxa"/>
          </w:tcPr>
          <w:p w14:paraId="53FC77B2" w14:textId="77777777" w:rsidR="00E267E7" w:rsidRPr="00EB04AD" w:rsidRDefault="00E267E7">
            <w:r w:rsidRPr="00EB04AD">
              <w:t>Merenkurkun saariston Natura 2000 -alue</w:t>
            </w:r>
          </w:p>
        </w:tc>
        <w:tc>
          <w:tcPr>
            <w:tcW w:w="2031" w:type="dxa"/>
          </w:tcPr>
          <w:p w14:paraId="1788C374" w14:textId="77777777" w:rsidR="00E267E7" w:rsidRPr="00EB04AD" w:rsidRDefault="00E267E7">
            <w:pPr>
              <w:ind w:right="789"/>
              <w:jc w:val="right"/>
            </w:pPr>
            <w:r w:rsidRPr="00EB04AD">
              <w:t>3,9</w:t>
            </w:r>
          </w:p>
        </w:tc>
        <w:tc>
          <w:tcPr>
            <w:tcW w:w="2505" w:type="dxa"/>
          </w:tcPr>
          <w:p w14:paraId="74BF002B" w14:textId="77777777" w:rsidR="00E267E7" w:rsidRPr="00EB04AD" w:rsidRDefault="00E267E7">
            <w:pPr>
              <w:ind w:right="1029"/>
              <w:jc w:val="right"/>
            </w:pPr>
            <w:r w:rsidRPr="00EB04AD">
              <w:t>34</w:t>
            </w:r>
          </w:p>
        </w:tc>
      </w:tr>
      <w:tr w:rsidR="00E267E7" w:rsidRPr="00EB04AD" w14:paraId="6CD3A910" w14:textId="77777777">
        <w:tc>
          <w:tcPr>
            <w:tcW w:w="4390" w:type="dxa"/>
          </w:tcPr>
          <w:p w14:paraId="0218F078" w14:textId="77777777" w:rsidR="00E267E7" w:rsidRPr="00EB04AD" w:rsidRDefault="00E267E7">
            <w:r w:rsidRPr="00EB04AD">
              <w:t>YHTEENSÄ</w:t>
            </w:r>
          </w:p>
        </w:tc>
        <w:tc>
          <w:tcPr>
            <w:tcW w:w="2031" w:type="dxa"/>
          </w:tcPr>
          <w:p w14:paraId="11CDEF7B" w14:textId="77777777" w:rsidR="00E267E7" w:rsidRPr="00EB04AD" w:rsidRDefault="00E267E7">
            <w:pPr>
              <w:ind w:right="789"/>
              <w:jc w:val="right"/>
            </w:pPr>
            <w:r w:rsidRPr="00EB04AD">
              <w:t>31,6</w:t>
            </w:r>
          </w:p>
        </w:tc>
        <w:tc>
          <w:tcPr>
            <w:tcW w:w="2505" w:type="dxa"/>
          </w:tcPr>
          <w:p w14:paraId="24690AE5" w14:textId="77777777" w:rsidR="00E267E7" w:rsidRPr="00EB04AD" w:rsidRDefault="00E267E7">
            <w:pPr>
              <w:ind w:right="1029"/>
              <w:jc w:val="right"/>
            </w:pPr>
            <w:r w:rsidRPr="00EB04AD">
              <w:t>259</w:t>
            </w:r>
          </w:p>
        </w:tc>
      </w:tr>
    </w:tbl>
    <w:p w14:paraId="0F09BBA8" w14:textId="26DB29E4" w:rsidR="00E267E7" w:rsidRPr="00EB04AD" w:rsidRDefault="00E267E7" w:rsidP="00E267E7">
      <w:r w:rsidRPr="00EB04AD">
        <w:t xml:space="preserve">Lähteet: Metsähallituksen asiakastietojärjestelmä ja </w:t>
      </w:r>
      <w:hyperlink r:id="rId34" w:history="1">
        <w:r w:rsidRPr="00EB04AD">
          <w:rPr>
            <w:rStyle w:val="Hyperlinkki"/>
            <w:u w:val="none"/>
          </w:rPr>
          <w:t>www.metsa.fi/suojelualueetjapaikallistalous</w:t>
        </w:r>
      </w:hyperlink>
      <w:r w:rsidRPr="00EB04AD">
        <w:rPr>
          <w:rStyle w:val="Hyperlinkki"/>
          <w:u w:val="none"/>
        </w:rPr>
        <w:t xml:space="preserve"> </w:t>
      </w:r>
      <w:r w:rsidR="00391EC5" w:rsidRPr="00EB04AD">
        <w:rPr>
          <w:rStyle w:val="Hyperlinkki"/>
          <w:u w:val="none"/>
        </w:rPr>
        <w:br/>
      </w:r>
      <w:r w:rsidRPr="00EB04AD">
        <w:t>Ks. tarvittaessa tarkemmin Vatanen &amp; Kajala 2020.</w:t>
      </w:r>
    </w:p>
    <w:p w14:paraId="0370E4CA" w14:textId="77777777" w:rsidR="00E267E7" w:rsidRPr="00EB04AD" w:rsidRDefault="00E267E7" w:rsidP="00E267E7">
      <w:pPr>
        <w:rPr>
          <w:b/>
          <w:bCs/>
          <w:sz w:val="28"/>
          <w:szCs w:val="28"/>
        </w:rPr>
      </w:pPr>
    </w:p>
    <w:p w14:paraId="1D05DB2C" w14:textId="673BB145" w:rsidR="00E267E7" w:rsidRPr="00EB04AD" w:rsidRDefault="00327049" w:rsidP="00327049">
      <w:pPr>
        <w:pStyle w:val="Otsikko3"/>
      </w:pPr>
      <w:bookmarkStart w:id="54" w:name="_Toc130560422"/>
      <w:bookmarkStart w:id="55" w:name="_Toc136331997"/>
      <w:r w:rsidRPr="00EB04AD">
        <w:t>2.</w:t>
      </w:r>
      <w:r w:rsidR="00CA3AAF" w:rsidRPr="00EB04AD">
        <w:t>6</w:t>
      </w:r>
      <w:r w:rsidRPr="00EB04AD">
        <w:t xml:space="preserve">.2 </w:t>
      </w:r>
      <w:r w:rsidR="00E267E7" w:rsidRPr="00EB04AD">
        <w:t>Metsähallituksen rahan käyttö merialueella</w:t>
      </w:r>
      <w:bookmarkEnd w:id="54"/>
      <w:bookmarkEnd w:id="55"/>
    </w:p>
    <w:p w14:paraId="524DD2B9" w14:textId="0C3A5082" w:rsidR="00E267E7" w:rsidRPr="00EB04AD" w:rsidRDefault="00E267E7" w:rsidP="00E267E7">
      <w:pPr>
        <w:pStyle w:val="Luettelokappale"/>
        <w:ind w:left="0"/>
      </w:pPr>
      <w:r w:rsidRPr="00EB04AD">
        <w:t xml:space="preserve">Metsähallituksen </w:t>
      </w:r>
      <w:r w:rsidR="00B676B7" w:rsidRPr="00EB04AD">
        <w:t>oma rahankäyttö merialueella muodostuu</w:t>
      </w:r>
      <w:r w:rsidRPr="00EB04AD">
        <w:t xml:space="preserve"> palkoista, </w:t>
      </w:r>
      <w:r w:rsidR="00B676B7" w:rsidRPr="00EB04AD">
        <w:t>ostetuista</w:t>
      </w:r>
      <w:r w:rsidRPr="00EB04AD">
        <w:t xml:space="preserve"> palveluista ja veroista</w:t>
      </w:r>
      <w:r w:rsidR="00B676B7" w:rsidRPr="00EB04AD">
        <w:t>.</w:t>
      </w:r>
      <w:r w:rsidR="00FD369B" w:rsidRPr="00EB04AD">
        <w:t xml:space="preserve"> </w:t>
      </w:r>
      <w:r w:rsidR="00B676B7" w:rsidRPr="00EB04AD">
        <w:t>Näiden määrä</w:t>
      </w:r>
      <w:r w:rsidR="009F4576" w:rsidRPr="00EB04AD">
        <w:t xml:space="preserve"> </w:t>
      </w:r>
      <w:r w:rsidRPr="00EB04AD">
        <w:t xml:space="preserve">merialueella </w:t>
      </w:r>
      <w:r w:rsidR="00FD369B" w:rsidRPr="00EB04AD">
        <w:t xml:space="preserve">perustuu </w:t>
      </w:r>
      <w:r w:rsidR="009F4576" w:rsidRPr="00EB04AD">
        <w:t>asiantuntija</w:t>
      </w:r>
      <w:r w:rsidR="006F3DBB" w:rsidRPr="00EB04AD">
        <w:t>-arvio</w:t>
      </w:r>
      <w:r w:rsidR="00FA3602" w:rsidRPr="00EB04AD">
        <w:t>n</w:t>
      </w:r>
      <w:r w:rsidR="006F3DBB" w:rsidRPr="00EB04AD">
        <w:t xml:space="preserve">a </w:t>
      </w:r>
      <w:r w:rsidR="00876E71" w:rsidRPr="00EB04AD">
        <w:t>määritettyyn</w:t>
      </w:r>
      <w:r w:rsidR="009C493B" w:rsidRPr="00EB04AD">
        <w:t xml:space="preserve"> merialueen </w:t>
      </w:r>
      <w:r w:rsidR="00FA3602" w:rsidRPr="00EB04AD">
        <w:t>vakio-</w:t>
      </w:r>
      <w:r w:rsidR="00876E71" w:rsidRPr="00EB04AD">
        <w:t>osuuteen</w:t>
      </w:r>
      <w:r w:rsidRPr="00EB04AD">
        <w:t xml:space="preserve"> Metsähallituksen käyttämistä </w:t>
      </w:r>
      <w:r w:rsidR="0070399F" w:rsidRPr="00EB04AD">
        <w:t>kokonaisrahamäärist</w:t>
      </w:r>
      <w:r w:rsidR="005B191A" w:rsidRPr="00EB04AD">
        <w:t>ä</w:t>
      </w:r>
      <w:r w:rsidR="0070399F" w:rsidRPr="00EB04AD">
        <w:t xml:space="preserve"> </w:t>
      </w:r>
      <w:r w:rsidR="002251BC" w:rsidRPr="00EB04AD">
        <w:t>näihin tarkoituksiin</w:t>
      </w:r>
      <w:r w:rsidRPr="00EB04AD">
        <w:t>.</w:t>
      </w:r>
      <w:r w:rsidR="003B2BC4" w:rsidRPr="00EB04AD">
        <w:t xml:space="preserve"> </w:t>
      </w:r>
      <w:r w:rsidRPr="00EB04AD">
        <w:t xml:space="preserve">Siten annetut luvut ovat </w:t>
      </w:r>
      <w:r w:rsidR="00C83B18" w:rsidRPr="00EB04AD">
        <w:t>suuntaa antavia</w:t>
      </w:r>
      <w:r w:rsidRPr="00EB04AD">
        <w:t xml:space="preserve">. </w:t>
      </w:r>
    </w:p>
    <w:p w14:paraId="6027C8D5" w14:textId="77777777" w:rsidR="00E267E7" w:rsidRPr="00EB04AD" w:rsidRDefault="00E267E7" w:rsidP="00E267E7">
      <w:pPr>
        <w:pStyle w:val="Luettelokappale"/>
        <w:ind w:left="0"/>
      </w:pPr>
    </w:p>
    <w:p w14:paraId="5B561982" w14:textId="77777777" w:rsidR="0048797E" w:rsidRDefault="0048797E">
      <w:pPr>
        <w:rPr>
          <w:sz w:val="20"/>
          <w:szCs w:val="20"/>
        </w:rPr>
      </w:pPr>
      <w:r>
        <w:rPr>
          <w:sz w:val="20"/>
          <w:szCs w:val="20"/>
        </w:rPr>
        <w:br w:type="page"/>
      </w:r>
    </w:p>
    <w:p w14:paraId="1C0017CF" w14:textId="1CC8B861" w:rsidR="00E267E7" w:rsidRPr="00EB04AD" w:rsidRDefault="00E267E7" w:rsidP="00E267E7">
      <w:pPr>
        <w:rPr>
          <w:sz w:val="20"/>
          <w:szCs w:val="20"/>
        </w:rPr>
      </w:pPr>
      <w:r w:rsidRPr="00EB04AD">
        <w:rPr>
          <w:sz w:val="20"/>
          <w:szCs w:val="20"/>
        </w:rPr>
        <w:lastRenderedPageBreak/>
        <w:t>Taulukko. Metsähallituksen rahan käyttö merialueella.</w:t>
      </w:r>
    </w:p>
    <w:tbl>
      <w:tblPr>
        <w:tblW w:w="5387" w:type="dxa"/>
        <w:tblCellMar>
          <w:left w:w="70" w:type="dxa"/>
          <w:right w:w="70" w:type="dxa"/>
        </w:tblCellMar>
        <w:tblLook w:val="04A0" w:firstRow="1" w:lastRow="0" w:firstColumn="1" w:lastColumn="0" w:noHBand="0" w:noVBand="1"/>
      </w:tblPr>
      <w:tblGrid>
        <w:gridCol w:w="4043"/>
        <w:gridCol w:w="1344"/>
      </w:tblGrid>
      <w:tr w:rsidR="00E267E7" w:rsidRPr="00EB04AD" w14:paraId="1D55AE2C" w14:textId="77777777">
        <w:trPr>
          <w:trHeight w:val="288"/>
        </w:trPr>
        <w:tc>
          <w:tcPr>
            <w:tcW w:w="4043" w:type="dxa"/>
            <w:tcBorders>
              <w:top w:val="single" w:sz="8" w:space="0" w:color="auto"/>
              <w:left w:val="nil"/>
              <w:bottom w:val="nil"/>
              <w:right w:val="nil"/>
            </w:tcBorders>
            <w:shd w:val="clear" w:color="auto" w:fill="auto"/>
            <w:noWrap/>
            <w:vAlign w:val="center"/>
            <w:hideMark/>
          </w:tcPr>
          <w:p w14:paraId="4A9E273B" w14:textId="77777777" w:rsidR="00E267E7" w:rsidRPr="00EB04AD" w:rsidRDefault="00E267E7">
            <w:pPr>
              <w:rPr>
                <w:rFonts w:ascii="Arial" w:eastAsia="Times New Roman" w:hAnsi="Arial" w:cs="Arial"/>
                <w:color w:val="000000"/>
                <w:sz w:val="18"/>
                <w:szCs w:val="18"/>
                <w:lang w:eastAsia="fi-FI"/>
              </w:rPr>
            </w:pPr>
          </w:p>
        </w:tc>
        <w:tc>
          <w:tcPr>
            <w:tcW w:w="1344" w:type="dxa"/>
            <w:tcBorders>
              <w:top w:val="single" w:sz="8" w:space="0" w:color="auto"/>
              <w:left w:val="nil"/>
              <w:bottom w:val="nil"/>
              <w:right w:val="nil"/>
            </w:tcBorders>
          </w:tcPr>
          <w:p w14:paraId="3053E3C4"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miljoonaa €</w:t>
            </w:r>
          </w:p>
        </w:tc>
      </w:tr>
      <w:tr w:rsidR="00E267E7" w:rsidRPr="00EB04AD" w14:paraId="24FF6EBF" w14:textId="77777777">
        <w:trPr>
          <w:trHeight w:val="288"/>
        </w:trPr>
        <w:tc>
          <w:tcPr>
            <w:tcW w:w="4043" w:type="dxa"/>
            <w:tcBorders>
              <w:top w:val="single" w:sz="8" w:space="0" w:color="auto"/>
              <w:left w:val="nil"/>
              <w:bottom w:val="nil"/>
              <w:right w:val="nil"/>
            </w:tcBorders>
            <w:shd w:val="clear" w:color="auto" w:fill="auto"/>
            <w:noWrap/>
            <w:vAlign w:val="center"/>
          </w:tcPr>
          <w:p w14:paraId="7B078AE6"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Palkat</w:t>
            </w:r>
          </w:p>
        </w:tc>
        <w:tc>
          <w:tcPr>
            <w:tcW w:w="1344" w:type="dxa"/>
            <w:tcBorders>
              <w:top w:val="single" w:sz="8" w:space="0" w:color="auto"/>
              <w:left w:val="nil"/>
              <w:bottom w:val="nil"/>
              <w:right w:val="nil"/>
            </w:tcBorders>
          </w:tcPr>
          <w:p w14:paraId="6B688D3E"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4,2</w:t>
            </w:r>
          </w:p>
        </w:tc>
      </w:tr>
      <w:tr w:rsidR="00E267E7" w:rsidRPr="00EB04AD" w14:paraId="4B30CF80" w14:textId="77777777">
        <w:trPr>
          <w:trHeight w:val="288"/>
        </w:trPr>
        <w:tc>
          <w:tcPr>
            <w:tcW w:w="4043" w:type="dxa"/>
            <w:tcBorders>
              <w:top w:val="nil"/>
              <w:left w:val="nil"/>
              <w:bottom w:val="nil"/>
              <w:right w:val="nil"/>
            </w:tcBorders>
            <w:shd w:val="clear" w:color="auto" w:fill="auto"/>
            <w:noWrap/>
            <w:vAlign w:val="center"/>
            <w:hideMark/>
          </w:tcPr>
          <w:p w14:paraId="76486C86"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Ostetut palvelut: Kiinteistökehitys</w:t>
            </w:r>
          </w:p>
        </w:tc>
        <w:tc>
          <w:tcPr>
            <w:tcW w:w="1344" w:type="dxa"/>
            <w:tcBorders>
              <w:top w:val="nil"/>
              <w:left w:val="nil"/>
              <w:bottom w:val="nil"/>
              <w:right w:val="nil"/>
            </w:tcBorders>
          </w:tcPr>
          <w:p w14:paraId="53785A66"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0,1</w:t>
            </w:r>
          </w:p>
        </w:tc>
      </w:tr>
      <w:tr w:rsidR="00E267E7" w:rsidRPr="00EB04AD" w14:paraId="3BBCBD79" w14:textId="77777777">
        <w:trPr>
          <w:trHeight w:val="288"/>
        </w:trPr>
        <w:tc>
          <w:tcPr>
            <w:tcW w:w="4043" w:type="dxa"/>
            <w:tcBorders>
              <w:top w:val="nil"/>
              <w:left w:val="nil"/>
              <w:bottom w:val="nil"/>
              <w:right w:val="nil"/>
            </w:tcBorders>
            <w:shd w:val="clear" w:color="auto" w:fill="auto"/>
            <w:noWrap/>
            <w:vAlign w:val="center"/>
            <w:hideMark/>
          </w:tcPr>
          <w:p w14:paraId="2A95302D" w14:textId="3BCF6F5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Ostetut palvelut</w:t>
            </w:r>
            <w:r w:rsidR="00280260" w:rsidRPr="00EB04AD">
              <w:rPr>
                <w:rFonts w:ascii="Arial" w:eastAsia="Times New Roman" w:hAnsi="Arial" w:cs="Arial"/>
                <w:color w:val="000000"/>
                <w:sz w:val="18"/>
                <w:szCs w:val="18"/>
                <w:lang w:eastAsia="fi-FI"/>
              </w:rPr>
              <w:t>:</w:t>
            </w:r>
            <w:r w:rsidRPr="00EB04AD">
              <w:rPr>
                <w:rFonts w:ascii="Arial" w:eastAsia="Times New Roman" w:hAnsi="Arial" w:cs="Arial"/>
                <w:color w:val="000000"/>
                <w:sz w:val="18"/>
                <w:szCs w:val="18"/>
                <w:lang w:eastAsia="fi-FI"/>
              </w:rPr>
              <w:t xml:space="preserve"> Luontopalvelut ja Eräpalvelut</w:t>
            </w:r>
          </w:p>
        </w:tc>
        <w:tc>
          <w:tcPr>
            <w:tcW w:w="1344" w:type="dxa"/>
            <w:tcBorders>
              <w:top w:val="nil"/>
              <w:left w:val="nil"/>
              <w:bottom w:val="nil"/>
              <w:right w:val="nil"/>
            </w:tcBorders>
          </w:tcPr>
          <w:p w14:paraId="3865FD8C"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2,4</w:t>
            </w:r>
          </w:p>
        </w:tc>
      </w:tr>
      <w:tr w:rsidR="00E267E7" w:rsidRPr="00EB04AD" w14:paraId="29B4D77D" w14:textId="77777777">
        <w:trPr>
          <w:trHeight w:val="288"/>
        </w:trPr>
        <w:tc>
          <w:tcPr>
            <w:tcW w:w="4043" w:type="dxa"/>
            <w:tcBorders>
              <w:top w:val="nil"/>
              <w:left w:val="nil"/>
              <w:bottom w:val="nil"/>
              <w:right w:val="nil"/>
            </w:tcBorders>
            <w:shd w:val="clear" w:color="auto" w:fill="auto"/>
            <w:noWrap/>
            <w:vAlign w:val="center"/>
            <w:hideMark/>
          </w:tcPr>
          <w:p w14:paraId="52BDAE16"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Verot: Kiinteistövero</w:t>
            </w:r>
          </w:p>
        </w:tc>
        <w:tc>
          <w:tcPr>
            <w:tcW w:w="1344" w:type="dxa"/>
            <w:tcBorders>
              <w:top w:val="nil"/>
              <w:left w:val="nil"/>
              <w:bottom w:val="nil"/>
              <w:right w:val="nil"/>
            </w:tcBorders>
          </w:tcPr>
          <w:p w14:paraId="51CC67BE"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0,0</w:t>
            </w:r>
          </w:p>
        </w:tc>
      </w:tr>
      <w:tr w:rsidR="00E267E7" w:rsidRPr="00EB04AD" w14:paraId="1C23BE44" w14:textId="77777777">
        <w:trPr>
          <w:trHeight w:val="288"/>
        </w:trPr>
        <w:tc>
          <w:tcPr>
            <w:tcW w:w="4043" w:type="dxa"/>
            <w:tcBorders>
              <w:top w:val="nil"/>
              <w:left w:val="nil"/>
              <w:bottom w:val="nil"/>
              <w:right w:val="nil"/>
            </w:tcBorders>
            <w:shd w:val="clear" w:color="auto" w:fill="auto"/>
            <w:noWrap/>
            <w:vAlign w:val="center"/>
            <w:hideMark/>
          </w:tcPr>
          <w:p w14:paraId="19BBACBB"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Verot JHT: Luontopalvelut ja Eräpalvelut alv.</w:t>
            </w:r>
          </w:p>
        </w:tc>
        <w:tc>
          <w:tcPr>
            <w:tcW w:w="1344" w:type="dxa"/>
            <w:tcBorders>
              <w:top w:val="nil"/>
              <w:left w:val="nil"/>
              <w:bottom w:val="nil"/>
              <w:right w:val="nil"/>
            </w:tcBorders>
          </w:tcPr>
          <w:p w14:paraId="4FDE3F00"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0,2</w:t>
            </w:r>
          </w:p>
        </w:tc>
      </w:tr>
      <w:tr w:rsidR="00E267E7" w:rsidRPr="00EB04AD" w14:paraId="4646D7A7" w14:textId="77777777">
        <w:trPr>
          <w:trHeight w:val="288"/>
        </w:trPr>
        <w:tc>
          <w:tcPr>
            <w:tcW w:w="4043" w:type="dxa"/>
            <w:tcBorders>
              <w:top w:val="nil"/>
              <w:left w:val="nil"/>
              <w:bottom w:val="nil"/>
              <w:right w:val="nil"/>
            </w:tcBorders>
            <w:shd w:val="clear" w:color="auto" w:fill="auto"/>
            <w:noWrap/>
            <w:vAlign w:val="center"/>
            <w:hideMark/>
          </w:tcPr>
          <w:p w14:paraId="2246F352"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Verot: Yhteisövero</w:t>
            </w:r>
          </w:p>
        </w:tc>
        <w:tc>
          <w:tcPr>
            <w:tcW w:w="1344" w:type="dxa"/>
            <w:tcBorders>
              <w:top w:val="nil"/>
              <w:left w:val="nil"/>
              <w:bottom w:val="nil"/>
              <w:right w:val="nil"/>
            </w:tcBorders>
          </w:tcPr>
          <w:p w14:paraId="16F1689C" w14:textId="77777777" w:rsidR="00E267E7" w:rsidRPr="00EB04AD" w:rsidRDefault="00E267E7">
            <w:pPr>
              <w:rPr>
                <w:rFonts w:ascii="Arial" w:eastAsia="Times New Roman" w:hAnsi="Arial" w:cs="Arial"/>
                <w:color w:val="000000"/>
                <w:sz w:val="18"/>
                <w:szCs w:val="18"/>
                <w:lang w:eastAsia="fi-FI"/>
              </w:rPr>
            </w:pPr>
            <w:r w:rsidRPr="00EB04AD">
              <w:rPr>
                <w:rFonts w:ascii="Arial" w:eastAsia="Times New Roman" w:hAnsi="Arial" w:cs="Arial"/>
                <w:color w:val="000000"/>
                <w:sz w:val="18"/>
                <w:szCs w:val="18"/>
                <w:lang w:eastAsia="fi-FI"/>
              </w:rPr>
              <w:t>0,0</w:t>
            </w:r>
          </w:p>
        </w:tc>
      </w:tr>
    </w:tbl>
    <w:p w14:paraId="26CBF73D" w14:textId="744B1687" w:rsidR="00E267E7" w:rsidRPr="00EB04AD" w:rsidRDefault="0048797E" w:rsidP="00E267E7">
      <w:pPr>
        <w:rPr>
          <w:sz w:val="18"/>
          <w:szCs w:val="18"/>
        </w:rPr>
      </w:pPr>
      <w:r>
        <w:rPr>
          <w:sz w:val="18"/>
          <w:szCs w:val="18"/>
        </w:rPr>
        <w:t>Lähde: Metsähallitus, konsernitoiminnot</w:t>
      </w:r>
    </w:p>
    <w:p w14:paraId="2E48F384" w14:textId="77777777" w:rsidR="0033423A" w:rsidRPr="00EB04AD" w:rsidRDefault="0033423A"/>
    <w:p w14:paraId="7C10542B" w14:textId="77777777" w:rsidR="0033423A" w:rsidRPr="00EB04AD" w:rsidRDefault="0033423A" w:rsidP="00351127">
      <w:pPr>
        <w:pStyle w:val="Sisluet1"/>
      </w:pPr>
    </w:p>
    <w:p w14:paraId="7A733826" w14:textId="77777777" w:rsidR="00F2039A" w:rsidRPr="00EB04AD" w:rsidRDefault="00F2039A">
      <w:pPr>
        <w:rPr>
          <w:rFonts w:cstheme="minorBidi"/>
        </w:rPr>
      </w:pPr>
      <w:r w:rsidRPr="00EB04AD">
        <w:br w:type="page"/>
      </w:r>
    </w:p>
    <w:bookmarkStart w:id="56" w:name="_Toc130560429"/>
    <w:p w14:paraId="6CC8E898" w14:textId="77777777" w:rsidR="00163568" w:rsidRPr="00C5465A" w:rsidRDefault="00163568" w:rsidP="00163568">
      <w:pPr>
        <w:pStyle w:val="Otsikko1"/>
        <w:rPr>
          <w:rFonts w:eastAsiaTheme="minorEastAsia"/>
          <w:noProof/>
          <w:lang w:eastAsia="fi-FI"/>
        </w:rPr>
      </w:pPr>
      <w:r>
        <w:lastRenderedPageBreak/>
        <w:fldChar w:fldCharType="begin"/>
      </w:r>
      <w:r>
        <w:instrText xml:space="preserve"> HYPERLINK \l "_Toc128676741" </w:instrText>
      </w:r>
      <w:r>
        <w:fldChar w:fldCharType="separate"/>
      </w:r>
      <w:bookmarkStart w:id="57" w:name="_Toc136331998"/>
      <w:bookmarkStart w:id="58" w:name="_Toc134426934"/>
      <w:r w:rsidRPr="00C5465A">
        <w:rPr>
          <w:rStyle w:val="Otsikko1Char"/>
        </w:rPr>
        <w:t>3 TOIMINTAOHJELMA</w:t>
      </w:r>
      <w:bookmarkEnd w:id="57"/>
      <w:bookmarkEnd w:id="58"/>
      <w:r>
        <w:rPr>
          <w:rStyle w:val="Otsikko1Char"/>
        </w:rPr>
        <w:fldChar w:fldCharType="end"/>
      </w:r>
    </w:p>
    <w:p w14:paraId="72900FA5" w14:textId="77777777" w:rsidR="00163568" w:rsidRPr="00C5465A" w:rsidRDefault="00163568" w:rsidP="00163568">
      <w:r w:rsidRPr="00C5465A">
        <w:t xml:space="preserve">Merialueen luonnonvarasuunnitelman toimintaohjelma kattaa vuodet 2024–2028. </w:t>
      </w:r>
    </w:p>
    <w:p w14:paraId="1BB513AC" w14:textId="77777777" w:rsidR="00163568" w:rsidRPr="00C5465A" w:rsidRDefault="00163568" w:rsidP="00163568">
      <w:pPr>
        <w:textAlignment w:val="baseline"/>
        <w:rPr>
          <w:rFonts w:eastAsia="Calibri"/>
        </w:rPr>
      </w:pPr>
    </w:p>
    <w:p w14:paraId="0CC0622A" w14:textId="77777777" w:rsidR="00163568" w:rsidRPr="00C5465A" w:rsidRDefault="00163568" w:rsidP="00163568">
      <w:pPr>
        <w:textAlignment w:val="baseline"/>
        <w:rPr>
          <w:rFonts w:eastAsia="Calibri"/>
        </w:rPr>
      </w:pPr>
      <w:r w:rsidRPr="00C5465A">
        <w:rPr>
          <w:rFonts w:eastAsia="Calibri"/>
        </w:rPr>
        <w:t xml:space="preserve">Suunnittelemme ja käytämme hallinnassamme olevia alueita yhtenä kokonaisuutena valtion kiinteistöstrategian mukaisesti niin merellä kuin muuallakin – tavoitteenamme on mahdollisimman suuri yhteiskunnallinen kokonaishyöty ja kustannustehokkuus. Tehtävänämme on hallinnoida, käyttää, hoitaa ja suojella valtion yleisiä vesialueita (laki oikeudesta yleisiin vesialueisiin 4 §) sekä niitä maa-alueita ja yksityisiä vesialueita, jotka ovat valtion omistuksessa ja jotka on annettu hallintaamme. </w:t>
      </w:r>
    </w:p>
    <w:p w14:paraId="4B828CF8" w14:textId="77777777" w:rsidR="00163568" w:rsidRPr="00C5465A" w:rsidRDefault="00163568" w:rsidP="00163568">
      <w:pPr>
        <w:rPr>
          <w:rFonts w:eastAsia="Calibri"/>
        </w:rPr>
      </w:pPr>
    </w:p>
    <w:p w14:paraId="6A66EA45" w14:textId="77777777" w:rsidR="00163568" w:rsidRPr="00C5465A" w:rsidRDefault="00163568" w:rsidP="00163568">
      <w:pPr>
        <w:rPr>
          <w:rFonts w:eastAsia="Calibri"/>
        </w:rPr>
      </w:pPr>
      <w:r w:rsidRPr="00C5465A">
        <w:rPr>
          <w:rFonts w:eastAsia="Calibri"/>
        </w:rPr>
        <w:t>Luonnonvarasuunnitelman toimintaohjelman toimenpiteillä edistämme valtakunnallisia alueidenkäytön tavoitteita. Ne ohjaavat maankäyttö- ja rakennuslain mukaista alueidenkäytön suunnittelujärjestelmää. Uudistetut tavoitteet tulivat voimaan 1.4.2017, ja ne jakautuvat viiteen kokonaisuuteen:</w:t>
      </w:r>
    </w:p>
    <w:p w14:paraId="093653A7" w14:textId="77777777" w:rsidR="00163568" w:rsidRPr="00C5465A" w:rsidRDefault="00163568" w:rsidP="00163568">
      <w:pPr>
        <w:pStyle w:val="Luettelokappale"/>
        <w:numPr>
          <w:ilvl w:val="0"/>
          <w:numId w:val="24"/>
        </w:numPr>
        <w:rPr>
          <w:rFonts w:eastAsia="Calibri"/>
        </w:rPr>
      </w:pPr>
      <w:r w:rsidRPr="00C5465A">
        <w:rPr>
          <w:rFonts w:eastAsia="Calibri"/>
        </w:rPr>
        <w:t xml:space="preserve">toimivat yhdyskunnat ja kestävä liikkuminen </w:t>
      </w:r>
    </w:p>
    <w:p w14:paraId="0433E771" w14:textId="77777777" w:rsidR="00163568" w:rsidRPr="00C5465A" w:rsidRDefault="00163568" w:rsidP="00163568">
      <w:pPr>
        <w:pStyle w:val="Luettelokappale"/>
        <w:numPr>
          <w:ilvl w:val="0"/>
          <w:numId w:val="24"/>
        </w:numPr>
        <w:rPr>
          <w:rFonts w:eastAsia="Calibri"/>
        </w:rPr>
      </w:pPr>
      <w:r w:rsidRPr="00C5465A">
        <w:rPr>
          <w:rFonts w:eastAsia="Calibri"/>
        </w:rPr>
        <w:t xml:space="preserve">tehokas liikennejärjestelmä </w:t>
      </w:r>
    </w:p>
    <w:p w14:paraId="56428F40" w14:textId="77777777" w:rsidR="00163568" w:rsidRPr="00C5465A" w:rsidRDefault="00163568" w:rsidP="00163568">
      <w:pPr>
        <w:pStyle w:val="Luettelokappale"/>
        <w:numPr>
          <w:ilvl w:val="0"/>
          <w:numId w:val="24"/>
        </w:numPr>
        <w:rPr>
          <w:rFonts w:eastAsia="Calibri"/>
        </w:rPr>
      </w:pPr>
      <w:r w:rsidRPr="00C5465A">
        <w:rPr>
          <w:rFonts w:eastAsia="Calibri"/>
        </w:rPr>
        <w:t xml:space="preserve">terveellinen ja turvallinen elinympäristö </w:t>
      </w:r>
    </w:p>
    <w:p w14:paraId="527E62BD" w14:textId="77777777" w:rsidR="00163568" w:rsidRPr="00C5465A" w:rsidRDefault="00163568" w:rsidP="00163568">
      <w:pPr>
        <w:pStyle w:val="Luettelokappale"/>
        <w:numPr>
          <w:ilvl w:val="0"/>
          <w:numId w:val="24"/>
        </w:numPr>
        <w:rPr>
          <w:rFonts w:eastAsia="Calibri"/>
        </w:rPr>
      </w:pPr>
      <w:r w:rsidRPr="00C5465A">
        <w:rPr>
          <w:rFonts w:eastAsia="Calibri"/>
        </w:rPr>
        <w:t xml:space="preserve">elinvoimainen luonto- ja kulttuuriympäristö sekä luonnonvarat ja </w:t>
      </w:r>
    </w:p>
    <w:p w14:paraId="559EDA5B" w14:textId="77777777" w:rsidR="00163568" w:rsidRPr="00C5465A" w:rsidRDefault="00163568" w:rsidP="00163568">
      <w:pPr>
        <w:pStyle w:val="Luettelokappale"/>
        <w:numPr>
          <w:ilvl w:val="0"/>
          <w:numId w:val="24"/>
        </w:numPr>
        <w:rPr>
          <w:rFonts w:eastAsia="Calibri"/>
        </w:rPr>
      </w:pPr>
      <w:r w:rsidRPr="00C5465A">
        <w:rPr>
          <w:rFonts w:eastAsia="Calibri"/>
        </w:rPr>
        <w:t>uusiutumiskykyinen energiahuolto.</w:t>
      </w:r>
    </w:p>
    <w:p w14:paraId="4A2BABE6" w14:textId="77777777" w:rsidR="00163568" w:rsidRPr="00C5465A" w:rsidRDefault="00163568" w:rsidP="00163568">
      <w:pPr>
        <w:rPr>
          <w:rFonts w:eastAsia="Calibri"/>
        </w:rPr>
      </w:pPr>
    </w:p>
    <w:p w14:paraId="086E8467" w14:textId="77777777" w:rsidR="00163568" w:rsidRPr="00C5465A" w:rsidRDefault="00163568" w:rsidP="00163568">
      <w:r w:rsidRPr="00C5465A">
        <w:rPr>
          <w:rFonts w:eastAsia="Calibri"/>
        </w:rPr>
        <w:t xml:space="preserve">Kaavoituksella on merkittävä rooli hallinnoimiemme alueiden käytön ohjaamisessa. Toimintamme kannalta </w:t>
      </w:r>
      <w:r w:rsidRPr="00C5465A">
        <w:t>keskeisimmät kaavatasot ovat maakuntakaava ja yleiskaava. Maakuntakaavalla ratkaistaan alueidenkäytön maakunnalliset kysymykset, kun taas yleiskaavassa osoitetaan alueiden käytön päämäärät kunnassa. Teemme yhteistyötä kaavoitusviranomaisten kanssa ja voimme esittää kunnille kaavoituksen käynnistämistä yritys- ja elinkeinotoiminnan tai muun alueidenkäytön tarpeita varten. Osallistava suunnittelu on osa kaavoitusprosessia.</w:t>
      </w:r>
    </w:p>
    <w:p w14:paraId="12DA21D6" w14:textId="77777777" w:rsidR="00163568" w:rsidRPr="00C5465A" w:rsidRDefault="00163568" w:rsidP="00163568">
      <w:pPr>
        <w:rPr>
          <w:rFonts w:eastAsia="Calibri"/>
        </w:rPr>
      </w:pPr>
    </w:p>
    <w:p w14:paraId="5550CDFB" w14:textId="77777777" w:rsidR="00163568" w:rsidRPr="00C5465A" w:rsidRDefault="00163568" w:rsidP="00163568">
      <w:pPr>
        <w:rPr>
          <w:rFonts w:eastAsia="Times New Roman"/>
          <w:lang w:eastAsia="fi-FI"/>
        </w:rPr>
      </w:pPr>
      <w:r w:rsidRPr="00C5465A">
        <w:rPr>
          <w:rFonts w:eastAsia="Calibri"/>
        </w:rPr>
        <w:t xml:space="preserve">Toimintaamme ja hallinnoimiimme merialueisiin kohdistuu monenlaisia odotuksia valtio-omistajalta, asiakkailta ja sidosryhmiltä. Erilaisten odotusten yhteensovittaminen kestävällä tavalla muodostaa toimintaympäristömme perustan. </w:t>
      </w:r>
      <w:r w:rsidRPr="00C5465A">
        <w:rPr>
          <w:rFonts w:eastAsia="Calibri"/>
          <w:color w:val="000000" w:themeColor="accent6"/>
        </w:rPr>
        <w:t xml:space="preserve">Luonnonvarasuunnitelma on toimintaohjelma, joka ohjaa toimintaamme alueella koko suunnitelmakauden ajan. </w:t>
      </w:r>
      <w:r w:rsidRPr="00C5465A">
        <w:rPr>
          <w:rFonts w:eastAsia="Calibri"/>
        </w:rPr>
        <w:t xml:space="preserve">Siinä sovitetaan paikallisten asukkaiden, asiakkaiden, kumppaneiden ja sidosryhmien toiveet valtio-omistajan asettamiin linjauksiin ja mahdollisuuksiimme. </w:t>
      </w:r>
      <w:r w:rsidRPr="00C5465A">
        <w:t xml:space="preserve">Otamme huomioon metsähallituslain 7 §:n mukaisesti tutkimuksen, opetuksen, Puolustusvoimien ja Rajavartiolaitoksen alueidenkäytön tarpeet toiminnassamme, samoin kuin </w:t>
      </w:r>
      <w:r w:rsidRPr="00C5465A">
        <w:rPr>
          <w:rFonts w:eastAsia="Calibri"/>
        </w:rPr>
        <w:t>kansalliset ja kansainväliset tavoitteet Itämeren tilaan ja luonnon monimuotoisuuteen liittyen. Valtio-omistajan odotukset on koottu maa- ja metsätalousministeriössä sekä ympäristöministeriössä valmisteltuihin ja talouspoliittisessa ministerivaliokunnassa käsiteltyihin omistajapoliittisiin linjauksiimme vuosille 2020–2024.</w:t>
      </w:r>
      <w:r w:rsidRPr="00C5465A">
        <w:rPr>
          <w:rFonts w:eastAsia="Times New Roman"/>
          <w:lang w:eastAsia="fi-FI"/>
        </w:rPr>
        <w:t xml:space="preserve"> </w:t>
      </w:r>
    </w:p>
    <w:p w14:paraId="17FAFBB7" w14:textId="77777777" w:rsidR="00163568" w:rsidRPr="00C5465A" w:rsidRDefault="00163568" w:rsidP="00163568">
      <w:pPr>
        <w:rPr>
          <w:rFonts w:eastAsia="Calibri"/>
        </w:rPr>
      </w:pPr>
    </w:p>
    <w:p w14:paraId="129753AE" w14:textId="77777777" w:rsidR="00163568" w:rsidRPr="00C5465A" w:rsidRDefault="00163568" w:rsidP="00163568">
      <w:pPr>
        <w:rPr>
          <w:rFonts w:eastAsia="Calibri"/>
        </w:rPr>
      </w:pPr>
      <w:r w:rsidRPr="00C5465A">
        <w:rPr>
          <w:rFonts w:eastAsia="Calibri"/>
        </w:rPr>
        <w:t xml:space="preserve">Arvioimme oman toimintamme vaikutuksia merialueella YVA-lainsäädännön mukaisesti. Meillä ei ole oikeuksia eikä velvollisuuksia arvioida muiden toimintaa eikä koko merialueen laajuisesti. </w:t>
      </w:r>
    </w:p>
    <w:p w14:paraId="5271F687" w14:textId="77777777" w:rsidR="00163568" w:rsidRPr="00C5465A" w:rsidRDefault="00163568" w:rsidP="00163568">
      <w:pPr>
        <w:rPr>
          <w:rFonts w:eastAsia="Calibri"/>
        </w:rPr>
      </w:pPr>
    </w:p>
    <w:p w14:paraId="790B7B59" w14:textId="77777777" w:rsidR="00163568" w:rsidRPr="00C5465A" w:rsidRDefault="00163568" w:rsidP="00163568">
      <w:pPr>
        <w:rPr>
          <w:rFonts w:eastAsia="Times New Roman"/>
        </w:rPr>
      </w:pPr>
      <w:r w:rsidRPr="00C5465A">
        <w:rPr>
          <w:rFonts w:eastAsia="Calibri"/>
        </w:rPr>
        <w:t xml:space="preserve">Merialueen luonnonvarasuunnitelman toimintaohjelman rakenne pohjautuu strategiaamme, josta johdettuja toiminnan päälinjoja toimintaohjelma noudattaa. </w:t>
      </w:r>
      <w:r w:rsidRPr="00C5465A">
        <w:rPr>
          <w:rFonts w:eastAsia="Times New Roman"/>
        </w:rPr>
        <w:t>Luonnonvarasuunnitelman toimenpiteet kuvaavat linjausten käytännön toteutuksen suunnittelualueen ja sen luonnonvarojen suojelussa, hoidossa ja käytössä seuraavalla viisivuotiskaudella. </w:t>
      </w:r>
    </w:p>
    <w:p w14:paraId="4887EB29" w14:textId="77777777" w:rsidR="00163568" w:rsidRPr="00C5465A" w:rsidRDefault="00163568" w:rsidP="00163568"/>
    <w:p w14:paraId="2155580B" w14:textId="77777777" w:rsidR="00163568" w:rsidRPr="00C5465A" w:rsidRDefault="00163568" w:rsidP="00163568">
      <w:pPr>
        <w:pStyle w:val="Otsikko2"/>
        <w:ind w:left="709"/>
        <w:rPr>
          <w:rFonts w:asciiTheme="minorHAnsi" w:eastAsia="Times New Roman" w:hAnsiTheme="minorHAnsi" w:cstheme="minorBidi"/>
          <w:sz w:val="22"/>
          <w:szCs w:val="22"/>
          <w:lang w:eastAsia="fi-FI"/>
        </w:rPr>
      </w:pPr>
      <w:bookmarkStart w:id="59" w:name="_Toc128122497"/>
      <w:bookmarkStart w:id="60" w:name="_Toc129691730"/>
      <w:bookmarkStart w:id="61" w:name="_Toc136331999"/>
      <w:bookmarkStart w:id="62" w:name="_Toc134426935"/>
      <w:r w:rsidRPr="00C5465A">
        <w:rPr>
          <w:rFonts w:asciiTheme="minorHAnsi" w:eastAsia="Times New Roman" w:hAnsiTheme="minorHAnsi" w:cstheme="minorBidi"/>
          <w:sz w:val="22"/>
          <w:szCs w:val="22"/>
          <w:lang w:eastAsia="fi-FI"/>
        </w:rPr>
        <w:t>3.1 Vastuullinen ja yhteistyöhön perustuva toiminta ja sen kehittäminen</w:t>
      </w:r>
      <w:bookmarkEnd w:id="59"/>
      <w:bookmarkEnd w:id="60"/>
      <w:bookmarkEnd w:id="61"/>
      <w:r w:rsidRPr="00C5465A">
        <w:rPr>
          <w:rFonts w:asciiTheme="minorHAnsi" w:eastAsia="Times New Roman" w:hAnsiTheme="minorHAnsi" w:cstheme="minorBidi"/>
          <w:sz w:val="22"/>
          <w:szCs w:val="22"/>
          <w:lang w:eastAsia="fi-FI"/>
        </w:rPr>
        <w:t xml:space="preserve"> </w:t>
      </w:r>
      <w:bookmarkEnd w:id="62"/>
    </w:p>
    <w:p w14:paraId="621F50CC" w14:textId="77777777" w:rsidR="00163568" w:rsidRPr="00C5465A" w:rsidRDefault="00163568" w:rsidP="00163568">
      <w:pPr>
        <w:rPr>
          <w:rFonts w:eastAsia="Calibri"/>
        </w:rPr>
      </w:pPr>
    </w:p>
    <w:p w14:paraId="666B81CA" w14:textId="4FC5C5A5" w:rsidR="00163568" w:rsidRPr="00C5465A" w:rsidRDefault="00163568" w:rsidP="00163568">
      <w:pPr>
        <w:textAlignment w:val="baseline"/>
      </w:pPr>
      <w:r w:rsidRPr="00C5465A">
        <w:rPr>
          <w:rFonts w:eastAsia="Calibri"/>
        </w:rPr>
        <w:t xml:space="preserve">Vastuullisuus ohjaa kaikkea toimintaamme. Se on integroitu toiminnan johtamiseen, toteuttamiseen ja kehittämiseen. Vastuullisen toimintamme ydin on yhteiskunnan erilaisten tavoitteiden tasapainoinen yhteensovittaminen. </w:t>
      </w:r>
      <w:r w:rsidRPr="00C5465A">
        <w:t xml:space="preserve">Se vaatii vahvaa tietopohjaa ja laajaa yhteistyötä eri osapuolien kesken sekä uusien toimintamallien kehittämistä hyväksyttävien ja kestävien alueiden käytön ratkaisujen aikaansaamiseksi. Yrityskumppaneidemme tulee noudattaa vastuullista </w:t>
      </w:r>
      <w:hyperlink r:id="rId35" w:history="1">
        <w:r w:rsidRPr="00F34BEC">
          <w:rPr>
            <w:rStyle w:val="Hyperlinkki"/>
          </w:rPr>
          <w:t>toimintatapaohjettamme</w:t>
        </w:r>
      </w:hyperlink>
      <w:r w:rsidRPr="00C5465A">
        <w:t xml:space="preserve"> sopimustemme mukaisesti. Sopimukset asettavat vähimmäistason kaikelle toiminnalle.</w:t>
      </w:r>
    </w:p>
    <w:p w14:paraId="455F20DD" w14:textId="77777777" w:rsidR="00163568" w:rsidRPr="00C5465A" w:rsidRDefault="00163568" w:rsidP="00163568">
      <w:pPr>
        <w:spacing w:line="259" w:lineRule="auto"/>
      </w:pPr>
    </w:p>
    <w:p w14:paraId="6D7C8923" w14:textId="77777777" w:rsidR="00163568" w:rsidRPr="00C5465A" w:rsidRDefault="00163568" w:rsidP="00163568">
      <w:pPr>
        <w:spacing w:line="259" w:lineRule="auto"/>
      </w:pPr>
      <w:r w:rsidRPr="00C5465A">
        <w:t xml:space="preserve">Metsähallitus koordinoi </w:t>
      </w:r>
      <w:proofErr w:type="spellStart"/>
      <w:r w:rsidRPr="00C5465A">
        <w:t>Biodiversea</w:t>
      </w:r>
      <w:proofErr w:type="spellEnd"/>
      <w:r w:rsidRPr="00C5465A">
        <w:t xml:space="preserve"> LIFE IP (2021–2029) -hanketta, joka on tähän mennessä Suomen suurin yhteistyöhanke Itämeren monimuotoisen luonnon turvaamiseksi. Metsähallitus toteuttaa myös ympäristöministeriön vastuulla olevaa Helmi-</w:t>
      </w:r>
      <w:proofErr w:type="spellStart"/>
      <w:r w:rsidRPr="00C5465A">
        <w:t>elinympäristöhankketta</w:t>
      </w:r>
      <w:proofErr w:type="spellEnd"/>
      <w:r w:rsidRPr="00C5465A">
        <w:t>. Näissä ja lukuisissa muissa hankkeissa ja yhteistyötapaamisissa kartutamme tietojamme ja luomme yhdessä kestävää käyttöä ohjaavia</w:t>
      </w:r>
      <w:r w:rsidRPr="00C5465A" w:rsidDel="4BAE71CE">
        <w:t xml:space="preserve"> </w:t>
      </w:r>
      <w:r w:rsidRPr="00C5465A">
        <w:t>suunnitteluratkaisuja</w:t>
      </w:r>
      <w:r w:rsidRPr="00C5465A" w:rsidDel="60D874BB">
        <w:t xml:space="preserve"> </w:t>
      </w:r>
      <w:r w:rsidRPr="00C5465A">
        <w:t xml:space="preserve">ja toimintatapoja. Lisäksi annamme alueillemme viranomaislupia ja maanomistajan suostumuksia esimerkiksi erilaisten asioiden tutkimiseen, kuten Museovirastolle lupia hylkyjen tutkimiseen hallinnoimallamme vesialueella tai matkailuyrittäjille luontomatkailupalveluiden järjestämiseksi valtion alueilla.  </w:t>
      </w:r>
    </w:p>
    <w:p w14:paraId="5DA5EF29" w14:textId="77777777" w:rsidR="00163568" w:rsidRPr="00C5465A" w:rsidRDefault="00163568" w:rsidP="00163568">
      <w:pPr>
        <w:rPr>
          <w:rFonts w:eastAsia="Calibri"/>
        </w:rPr>
      </w:pPr>
    </w:p>
    <w:p w14:paraId="41D4E404" w14:textId="77777777" w:rsidR="00163568" w:rsidRPr="00C5465A" w:rsidRDefault="00163568" w:rsidP="00163568">
      <w:r w:rsidRPr="00C5465A">
        <w:rPr>
          <w:rFonts w:eastAsia="Calibri"/>
        </w:rPr>
        <w:t xml:space="preserve">Luonnonvarasuunnitelma pyrkii osaltaan edesauttamaan ratkaisujen löytämistä aikamme suurimpiin haasteisiin, ilmastonmuutokseen ja luontokatoon. Näissä ilmiöissä tärkeää on erityisesti niiden hallinnolliset aluerajat ylittävä luonne. </w:t>
      </w:r>
      <w:r w:rsidRPr="00C5465A">
        <w:t xml:space="preserve">Luonto on kokonaisuus, jonka yhden osan tila ja käytön vaikutukset heijastuvat muuallekin. Näitä alueiden välisiä ristikkäisvaikutuksia on mahdollista vähentää yhteistyöllä eri tahojen kanssa, hyvällä suunnittelulla, ennakkoselvityksillä sekä toimintamme vaikutusten seuraamisella. </w:t>
      </w:r>
    </w:p>
    <w:p w14:paraId="1F3C4B6A" w14:textId="77777777" w:rsidR="00163568" w:rsidRPr="00C5465A" w:rsidRDefault="00163568" w:rsidP="00163568"/>
    <w:p w14:paraId="6725F2CE" w14:textId="77777777" w:rsidR="00163568" w:rsidRPr="00C5465A" w:rsidRDefault="00163568" w:rsidP="00163568">
      <w:pPr>
        <w:rPr>
          <w:rFonts w:eastAsia="Calibri"/>
        </w:rPr>
      </w:pPr>
      <w:r w:rsidRPr="00C5465A">
        <w:t>Hallinnoimiemme alueiden suojelun ja käytön kantavana periaatteena on rakentava, kaikkia osapuolia kunnioittava ja vastuullisiin ratkaisuihin pyrkivä yhteistyö ja sen kehittäminen. S</w:t>
      </w:r>
      <w:r w:rsidRPr="00C5465A">
        <w:rPr>
          <w:rFonts w:eastAsia="Calibri"/>
        </w:rPr>
        <w:t>uunnittelualue vesineen ja maineen on tärkeä osa paikallisten henkilöiden, yritysten ja kumppaneiden toiminta-aluetta ja -ympäristöä. Sen vuoksi haluamme parantaa heidän mahdollisuuksiaan vaikuttaa asioiden käsittelyyn ja selvittää heidän tyytyväisyyttään toimintaamme.</w:t>
      </w:r>
    </w:p>
    <w:p w14:paraId="35E0A5BF" w14:textId="77777777" w:rsidR="00163568" w:rsidRPr="00C5465A" w:rsidRDefault="00163568" w:rsidP="00163568">
      <w:r w:rsidRPr="00C5465A">
        <w:rPr>
          <w:rFonts w:eastAsia="Calibri"/>
        </w:rPr>
        <w:t xml:space="preserve"> </w:t>
      </w:r>
    </w:p>
    <w:p w14:paraId="06437339" w14:textId="196750AF" w:rsidR="00163568" w:rsidRPr="00C5465A" w:rsidRDefault="00163568" w:rsidP="00163568">
      <w:pPr>
        <w:spacing w:line="257" w:lineRule="auto"/>
        <w:textAlignment w:val="baseline"/>
      </w:pPr>
      <w:r w:rsidRPr="00C5465A">
        <w:t>Merialueen kestävällä käytöllä varmistamme alueen hyödyt ihmiselle ja turvaamme niin sanottujen ekosysteemipalvelujen säilymisen.</w:t>
      </w:r>
      <w:r w:rsidRPr="00C5465A">
        <w:rPr>
          <w:rFonts w:eastAsiaTheme="minorEastAsia"/>
        </w:rPr>
        <w:t xml:space="preserve"> </w:t>
      </w:r>
      <w:r w:rsidRPr="00C5465A">
        <w:rPr>
          <w:rFonts w:eastAsiaTheme="minorEastAsia"/>
          <w:color w:val="000A48"/>
        </w:rPr>
        <w:t>Ekosysteemipalveluilla tarkoitetaan luonnon tuottamia ilmaisia, aineellisia ja aineettomia hyötyjä, joita ihminen saa luonnosta</w:t>
      </w:r>
      <w:r w:rsidRPr="00C5465A">
        <w:rPr>
          <w:rFonts w:eastAsiaTheme="minorEastAsia"/>
          <w:color w:val="002819"/>
        </w:rPr>
        <w:t>.</w:t>
      </w:r>
      <w:r w:rsidRPr="00C5465A">
        <w:rPr>
          <w:rFonts w:eastAsiaTheme="minorEastAsia"/>
        </w:rPr>
        <w:t xml:space="preserve"> </w:t>
      </w:r>
      <w:r w:rsidRPr="00C5465A">
        <w:t xml:space="preserve">Näitä ovat esimerkiksi kalantuotanto, </w:t>
      </w:r>
      <w:r w:rsidRPr="00C5465A">
        <w:lastRenderedPageBreak/>
        <w:t>virkistysympäristö sekä meriajokasniittyjen hiilensidonta, simpukoiden vedensuodatus sekä ruovikoiden eroosion ja tulvien torjunta.</w:t>
      </w:r>
      <w:r w:rsidRPr="00C5465A" w:rsidDel="00911BA1">
        <w:t xml:space="preserve"> </w:t>
      </w:r>
    </w:p>
    <w:p w14:paraId="64A7F539" w14:textId="77777777" w:rsidR="00163568" w:rsidRPr="00C5465A" w:rsidRDefault="00163568" w:rsidP="00163568">
      <w:pPr>
        <w:textAlignment w:val="baseline"/>
      </w:pPr>
    </w:p>
    <w:p w14:paraId="1A77694C" w14:textId="77777777" w:rsidR="00163568" w:rsidRPr="00C5465A" w:rsidRDefault="00163568" w:rsidP="00163568">
      <w:pPr>
        <w:textAlignment w:val="baseline"/>
      </w:pPr>
      <w:r w:rsidRPr="00C5465A">
        <w:t>Pyrimme varmistamaan lainsäädännön ja kestävyyden suomissa rajoissa tasa-arvoiset toimintaedellytykset merialueen eri käyttömuodoille: luonnonsuojelulle, virkistyskäytölle, matkailulle, kalankasvatukselle, kalastukselle, metsästykselle, energiantuotannolle ja merikiviaineksen hyödyntämiselle unohtamatta merenkulkua ja maanpuolustusta. Hyödynnämme eri käyttömuotojen suunnittelussa ja yhteensovittamisessa laaja-alaista osaamistamme.</w:t>
      </w:r>
    </w:p>
    <w:p w14:paraId="720F3710" w14:textId="77777777" w:rsidR="00163568" w:rsidRPr="00C5465A" w:rsidRDefault="00163568" w:rsidP="00163568">
      <w:pPr>
        <w:textAlignment w:val="baseline"/>
      </w:pPr>
    </w:p>
    <w:p w14:paraId="4CC05254" w14:textId="29F0E4A3" w:rsidR="00163568" w:rsidRPr="00C5465A" w:rsidRDefault="00163568" w:rsidP="00163568">
      <w:pPr>
        <w:textAlignment w:val="baseline"/>
      </w:pPr>
      <w:r w:rsidRPr="00C5465A">
        <w:t xml:space="preserve">Olemme aktiivisesti mukana maakuntaliittojen koordinoimassa merialuesuunnittelussa ja maakuntakaavojen työstämisessä. </w:t>
      </w:r>
      <w:r w:rsidRPr="00C5465A">
        <w:rPr>
          <w:rFonts w:ascii="Segoe UI" w:hAnsi="Segoe UI" w:cs="Segoe UI"/>
          <w:color w:val="212529"/>
          <w:shd w:val="clear" w:color="auto" w:fill="F5F5F5"/>
        </w:rPr>
        <w:t>Merialuesuunnittelu on aluesuunnittelun menetelmä, joka yhteensovittaa toimintoja maa-meri</w:t>
      </w:r>
      <w:r w:rsidR="00BD44A7">
        <w:rPr>
          <w:rFonts w:ascii="Segoe UI" w:hAnsi="Segoe UI" w:cs="Segoe UI"/>
          <w:color w:val="212529"/>
          <w:shd w:val="clear" w:color="auto" w:fill="F5F5F5"/>
        </w:rPr>
        <w:t>raja</w:t>
      </w:r>
      <w:r w:rsidRPr="00C5465A">
        <w:rPr>
          <w:rFonts w:ascii="Segoe UI" w:hAnsi="Segoe UI" w:cs="Segoe UI"/>
          <w:color w:val="212529"/>
          <w:shd w:val="clear" w:color="auto" w:fill="F5F5F5"/>
        </w:rPr>
        <w:t xml:space="preserve">pinnassa eli ottaa maan ja meren vuorovaikutuksen huomioon. Merialuesuunnitelma tuottaa tästä tietoa, jota voidaan hyödyntää myös kaavoituksessa. </w:t>
      </w:r>
      <w:r w:rsidRPr="00C5465A">
        <w:t>Valtion alueiden hallinnoijana annamme myös yhteisiä lausuntoja esimerkiksi kaivos- ja malminetsintäasioissa, eri kaavaprosesseissa, ympäristövaikutusten arviointi-, ympäristönsuojelu- ja vesilain mukaisissa menettelyissä sekä näiden yhteydessä tehdyistä Natura 2000 -arvioinneista.</w:t>
      </w:r>
    </w:p>
    <w:p w14:paraId="0923418D" w14:textId="77777777" w:rsidR="00163568" w:rsidRPr="00C5465A" w:rsidRDefault="00163568" w:rsidP="00163568">
      <w:pPr>
        <w:textAlignment w:val="baseline"/>
      </w:pPr>
    </w:p>
    <w:p w14:paraId="28967A51" w14:textId="77777777" w:rsidR="00163568" w:rsidRPr="00C5465A" w:rsidRDefault="00163568" w:rsidP="00163568">
      <w:pPr>
        <w:rPr>
          <w:rFonts w:eastAsia="Times New Roman"/>
          <w:lang w:eastAsia="fi-FI"/>
        </w:rPr>
      </w:pPr>
      <w:r w:rsidRPr="00C5465A">
        <w:t xml:space="preserve">Vastuullisuuteen ja yhteistyöhön tähtääviä toimia sisältyy myös luonnonvarasuunnitelman muiden päälinjojen toimenpiteisiin. </w:t>
      </w:r>
    </w:p>
    <w:p w14:paraId="2FDF42D4" w14:textId="77777777" w:rsidR="00163568" w:rsidRPr="00C5465A" w:rsidDel="002A34C4" w:rsidRDefault="00163568" w:rsidP="00163568">
      <w:pPr>
        <w:pStyle w:val="Luettelokappale"/>
        <w:numPr>
          <w:ilvl w:val="0"/>
          <w:numId w:val="19"/>
        </w:numPr>
        <w:ind w:left="709" w:hanging="425"/>
      </w:pPr>
      <w:r w:rsidRPr="00C5465A">
        <w:t xml:space="preserve">Alueidenkäytön suunnittelussa on otettava huomioon meri- ja maa-alueiden jatkuva vuorovaikutus. Merialueillemme suunniteltavat ja </w:t>
      </w:r>
      <w:proofErr w:type="spellStart"/>
      <w:r w:rsidRPr="00C5465A">
        <w:t>luvitettavat</w:t>
      </w:r>
      <w:proofErr w:type="spellEnd"/>
      <w:r w:rsidRPr="00C5465A">
        <w:t xml:space="preserve"> toiminnot vaativat käytännössä aina myös maa-alueilta alueidenkäytön ohjausta: energiantuotannossa, merikiviainestuotannossa, vesiviljelyssä, kalastuksessa ja matkailussa tarvitaan erilaista infrastruktuuria myös maa-alueilla, ja kaavoituksen avulla voimme ratkaista ja yhteensovittaa toimintoja. </w:t>
      </w:r>
    </w:p>
    <w:p w14:paraId="23138AD8" w14:textId="77777777" w:rsidR="00163568" w:rsidRPr="00C5465A" w:rsidRDefault="00163568" w:rsidP="00163568">
      <w:pPr>
        <w:pStyle w:val="Luettelokappale"/>
        <w:numPr>
          <w:ilvl w:val="0"/>
          <w:numId w:val="19"/>
        </w:numPr>
        <w:ind w:left="709" w:hanging="425"/>
        <w:textAlignment w:val="baseline"/>
        <w:rPr>
          <w:rFonts w:eastAsia="Times New Roman"/>
          <w:lang w:eastAsia="fi-FI"/>
        </w:rPr>
      </w:pPr>
      <w:r w:rsidRPr="00C5465A">
        <w:t>Tunnistamme maa-alueidemme käytön vaikuttavan valumavesien myötä myös meren tilaan. Vaalimme vesistöjen ja pohjavesien tilaa ottamalla huomioon sen kaikessa alueidenkäytössämme ja sen ohjauksessa niin merialueella kuin muuallakin. Maa-alueilta tulevaa kuormitusta vähennämme</w:t>
      </w:r>
      <w:r w:rsidRPr="00C5465A">
        <w:rPr>
          <w:b/>
          <w:bCs/>
        </w:rPr>
        <w:t xml:space="preserve"> </w:t>
      </w:r>
      <w:r w:rsidRPr="00C5465A">
        <w:t xml:space="preserve">muun muassa noudattamalla metsätalouden ympäristöopastamme hakkuiden ja maamuokkauksien suunnittelussa. </w:t>
      </w:r>
      <w:r w:rsidRPr="00C5465A">
        <w:rPr>
          <w:rFonts w:eastAsia="Calibri"/>
        </w:rPr>
        <w:t xml:space="preserve">Ennallistamme myös soita sekä kunnostamme lintuvesiä, kosteikoita, pienvesiä ja rantaluontoa. Näillä kaikilla toimilla on vaikutus vesien tilaan suoraan tai välillisesti valuma-alueen kautta. </w:t>
      </w:r>
      <w:r w:rsidRPr="00C5465A">
        <w:t xml:space="preserve">Kokoamme toimintaohjelmakaudella vesienhoidon ympäristöoppaan. </w:t>
      </w:r>
    </w:p>
    <w:p w14:paraId="3FC2536A" w14:textId="77777777" w:rsidR="00163568" w:rsidRPr="00C5465A" w:rsidRDefault="00163568" w:rsidP="00163568">
      <w:pPr>
        <w:pStyle w:val="Luettelokappale"/>
        <w:numPr>
          <w:ilvl w:val="0"/>
          <w:numId w:val="19"/>
        </w:numPr>
        <w:ind w:left="709" w:hanging="425"/>
        <w:textAlignment w:val="baseline"/>
      </w:pPr>
      <w:r w:rsidRPr="00C5465A">
        <w:t>Merialueen tuloksellinen ja kestävä käyttö edellyttää kumppanuuksia, osallistamista ja yhteissuunnittelu</w:t>
      </w:r>
      <w:r w:rsidRPr="00C5465A" w:rsidDel="5B0857FB">
        <w:t>a</w:t>
      </w:r>
      <w:r w:rsidRPr="00C5465A">
        <w:t xml:space="preserve"> sidosryhmiemme kanssa</w:t>
      </w:r>
      <w:r w:rsidRPr="00C5465A">
        <w:rPr>
          <w:rFonts w:ascii="Segoe UI" w:hAnsi="Segoe UI" w:cs="Segoe UI"/>
          <w:color w:val="212529"/>
          <w:shd w:val="clear" w:color="auto" w:fill="F5F5F5"/>
        </w:rPr>
        <w:t xml:space="preserve">. </w:t>
      </w:r>
      <w:r w:rsidRPr="00C5465A">
        <w:t>Eri sidosryhmien vuorovaikutuksen kehittämiseksi järjestämme alueen keskeisille toimijoille aihekohtaisia tapaamisia tarpeen mukaan ja osallistamme sidosryhmiämme vahvemmin tiedonanto- ja keskustelutilaisuuksiin yhteensovittamisen mahdollistamiseksi. Suunnittelemme alueiden käyttöä kiinteässä vuorovaikutuksessa alueellisten ja paikallisten sidosryhmien kanssa.</w:t>
      </w:r>
    </w:p>
    <w:p w14:paraId="1D06E646" w14:textId="77777777" w:rsidR="00163568" w:rsidRPr="00C5465A" w:rsidRDefault="00163568" w:rsidP="00163568">
      <w:pPr>
        <w:pStyle w:val="Luettelokappale"/>
        <w:ind w:left="284"/>
        <w:rPr>
          <w:highlight w:val="cyan"/>
        </w:rPr>
      </w:pPr>
      <w:r w:rsidRPr="00C5465A">
        <w:rPr>
          <w:b/>
          <w:bCs/>
          <w:highlight w:val="cyan"/>
        </w:rPr>
        <w:t>Esimerkki. Erä- ja luontoyhteisö.</w:t>
      </w:r>
      <w:r w:rsidRPr="00C5465A">
        <w:rPr>
          <w:highlight w:val="cyan"/>
        </w:rPr>
        <w:t xml:space="preserve"> Erä- ja Luontopalvelumme kokosivat vuonna 2023 kattavan eri alueilla liikkuvista ja erilaisista asiakkaistaan koostuvan noin 1 200 henkilön digitaalisen asiakasyhteisön. Erä- ja luontoyhteisö tukee tavoitettamme kehittää palveluitamme asiakas- ja </w:t>
      </w:r>
      <w:r w:rsidRPr="00C5465A">
        <w:rPr>
          <w:highlight w:val="cyan"/>
        </w:rPr>
        <w:lastRenderedPageBreak/>
        <w:t xml:space="preserve">luontolähtöisesti sekä vahvistaa dialogia kansalaisten, retkeilijöiden, eränkävijöiden, vaeltajien ja muiden luontoharrastajien kanssa. </w:t>
      </w:r>
    </w:p>
    <w:p w14:paraId="2CBCB9F6" w14:textId="77777777" w:rsidR="00163568" w:rsidRPr="00C5465A" w:rsidRDefault="00163568" w:rsidP="00163568">
      <w:pPr>
        <w:pStyle w:val="Luettelokappale"/>
        <w:ind w:left="284"/>
        <w:rPr>
          <w:highlight w:val="cyan"/>
        </w:rPr>
      </w:pPr>
    </w:p>
    <w:p w14:paraId="5F36E47D" w14:textId="77777777" w:rsidR="00163568" w:rsidRPr="00C5465A" w:rsidRDefault="00163568" w:rsidP="00163568">
      <w:pPr>
        <w:pStyle w:val="Luettelokappale"/>
        <w:ind w:left="284"/>
        <w:rPr>
          <w:highlight w:val="cyan"/>
        </w:rPr>
      </w:pPr>
      <w:r w:rsidRPr="00C5465A">
        <w:rPr>
          <w:highlight w:val="cyan"/>
        </w:rPr>
        <w:t>Mukana on myös kumppaneitamme ja esimerkiksi luontomatkailuyrittäjiä. Asiakasyhteisön tavoitteena on luoda vakiintuneempi tapa tehdä asiakastutkimusta, jotta tiimeillämme eri puolilla maata olisi mahdollisimman pieni kynnys ottaa asiakkaat mukaan erilaisiin projekteihin. Asiakasyhteisössä kehitetään yhdessä esimerkiksi digitaalisia palveluita ja luodaan edellytyksiä luonnossa liikkuville suunnatuille tulevaisuuden kestäville palveluille.</w:t>
      </w:r>
    </w:p>
    <w:p w14:paraId="57E86C3F" w14:textId="77777777" w:rsidR="00163568" w:rsidRPr="00C5465A" w:rsidRDefault="00163568" w:rsidP="00163568">
      <w:pPr>
        <w:pStyle w:val="Luettelokappale"/>
        <w:numPr>
          <w:ilvl w:val="0"/>
          <w:numId w:val="19"/>
        </w:numPr>
        <w:ind w:left="709" w:hanging="425"/>
        <w:textAlignment w:val="baseline"/>
      </w:pPr>
      <w:r w:rsidRPr="00C5465A">
        <w:t>Vaikutamme yhdessä merialueen toimijoiden ja järjestöjen kanssa päätöksentekoon kansallisesti ja kansainvälisesti yhteisten tavoitteiden mukaisesti. Yhteistyöhankkeissa tuotamme tietoa ja kehitämme menetelmiä.</w:t>
      </w:r>
    </w:p>
    <w:p w14:paraId="0A8D88C1" w14:textId="77777777" w:rsidR="00163568" w:rsidRPr="00C5465A" w:rsidRDefault="00163568" w:rsidP="00163568">
      <w:pPr>
        <w:pStyle w:val="Luettelokappale"/>
        <w:ind w:left="284"/>
        <w:textAlignment w:val="baseline"/>
        <w:rPr>
          <w:highlight w:val="cyan"/>
        </w:rPr>
      </w:pPr>
      <w:r w:rsidRPr="00C5465A">
        <w:rPr>
          <w:b/>
          <w:bCs/>
          <w:highlight w:val="cyan"/>
        </w:rPr>
        <w:t xml:space="preserve">Esimerkki. Järjestöyhteistyötä Itämeren suojelemiseksi. </w:t>
      </w:r>
      <w:r w:rsidRPr="00C5465A">
        <w:rPr>
          <w:highlight w:val="cyan"/>
        </w:rPr>
        <w:t xml:space="preserve">Olemme mukana Itämeren merellisen ympäristön suojelukomission (HELCOM) työ- ja asiantuntijaryhmissä ja teemme tiivistä yhteistyötä kaikkien Itämeren maiden kanssa. Lisäksi olemme mukana HELCOM-vetoisessa Horisontti-hankkeessa, jonka tavoitteena on toteuttaa Itämeren suojelun toimintaohjelman (Baltic </w:t>
      </w:r>
      <w:proofErr w:type="spellStart"/>
      <w:r w:rsidRPr="00C5465A">
        <w:rPr>
          <w:highlight w:val="cyan"/>
        </w:rPr>
        <w:t>Sea</w:t>
      </w:r>
      <w:proofErr w:type="spellEnd"/>
      <w:r w:rsidRPr="00C5465A">
        <w:rPr>
          <w:highlight w:val="cyan"/>
        </w:rPr>
        <w:t xml:space="preserve"> Action Planin) biodiversiteettitoimenpiteitä.  </w:t>
      </w:r>
    </w:p>
    <w:p w14:paraId="72C3FBBF" w14:textId="77777777" w:rsidR="00163568" w:rsidRPr="00C5465A" w:rsidRDefault="00163568" w:rsidP="00163568">
      <w:pPr>
        <w:pStyle w:val="Luettelokappale"/>
        <w:ind w:left="284"/>
        <w:textAlignment w:val="baseline"/>
        <w:rPr>
          <w:highlight w:val="cyan"/>
        </w:rPr>
      </w:pPr>
    </w:p>
    <w:p w14:paraId="639DD1F5" w14:textId="77777777" w:rsidR="00163568" w:rsidRPr="00C5465A" w:rsidRDefault="00163568" w:rsidP="00163568">
      <w:pPr>
        <w:pStyle w:val="Luettelokappale"/>
        <w:ind w:left="284"/>
        <w:textAlignment w:val="baseline"/>
        <w:rPr>
          <w:highlight w:val="cyan"/>
        </w:rPr>
      </w:pPr>
      <w:r w:rsidRPr="00C5465A">
        <w:rPr>
          <w:highlight w:val="cyan"/>
        </w:rPr>
        <w:t xml:space="preserve">Esimerkki laajasta HELCOM-yhteistyöstämme on toimintamme HELCOM </w:t>
      </w:r>
      <w:proofErr w:type="spellStart"/>
      <w:r w:rsidRPr="00C5465A">
        <w:rPr>
          <w:highlight w:val="cyan"/>
        </w:rPr>
        <w:t>Joint</w:t>
      </w:r>
      <w:proofErr w:type="spellEnd"/>
      <w:r w:rsidRPr="00C5465A">
        <w:rPr>
          <w:highlight w:val="cyan"/>
        </w:rPr>
        <w:t xml:space="preserve"> </w:t>
      </w:r>
      <w:proofErr w:type="spellStart"/>
      <w:r w:rsidRPr="00C5465A">
        <w:rPr>
          <w:highlight w:val="cyan"/>
        </w:rPr>
        <w:t>Working</w:t>
      </w:r>
      <w:proofErr w:type="spellEnd"/>
      <w:r w:rsidRPr="00C5465A">
        <w:rPr>
          <w:highlight w:val="cyan"/>
        </w:rPr>
        <w:t xml:space="preserve"> Group Bird -ryhmässä. Siinä kehitetään Itämeren pesivän ja talvehtivan linnuston seurantaa, yhtenäistetään eri maiden käytäntöjä ja kehitetään eri linturyhmille indikaattoreita. Lisäksi ryhmässä arvioidaan tärkeimmät muuttoväylät sekä ihmistoiminnan ja ilmastonmuutoksen aiheuttamia uhkia Itämeren mittakaavassa. Keväällä 2022 valmistui linnuista kattava Itämeren tila-arviointi. Suomen pesimälinnustoaineisto oli kattavin kaikista Itämeren maista. Osallistumme </w:t>
      </w:r>
      <w:proofErr w:type="spellStart"/>
      <w:r w:rsidRPr="00C5465A">
        <w:rPr>
          <w:highlight w:val="cyan"/>
        </w:rPr>
        <w:t>HELCOMissa</w:t>
      </w:r>
      <w:proofErr w:type="spellEnd"/>
      <w:r w:rsidRPr="00C5465A">
        <w:rPr>
          <w:highlight w:val="cyan"/>
        </w:rPr>
        <w:t xml:space="preserve"> myös Itämeren linnuston uhanalaisarvioinnin päivitykseen.</w:t>
      </w:r>
    </w:p>
    <w:p w14:paraId="388CA2B5" w14:textId="77777777" w:rsidR="00163568" w:rsidRPr="00C5465A" w:rsidRDefault="00163568" w:rsidP="00163568">
      <w:pPr>
        <w:pStyle w:val="Luettelokappale"/>
        <w:ind w:left="284"/>
        <w:textAlignment w:val="baseline"/>
        <w:rPr>
          <w:highlight w:val="cyan"/>
        </w:rPr>
      </w:pPr>
    </w:p>
    <w:p w14:paraId="064AD984" w14:textId="77777777" w:rsidR="00163568" w:rsidRPr="00C5465A" w:rsidRDefault="00163568" w:rsidP="00163568">
      <w:pPr>
        <w:pStyle w:val="Luettelokappale"/>
        <w:ind w:left="284"/>
        <w:textAlignment w:val="baseline"/>
      </w:pPr>
      <w:r w:rsidRPr="00C5465A">
        <w:rPr>
          <w:highlight w:val="cyan"/>
        </w:rPr>
        <w:t xml:space="preserve">Teemme yhteistyötä myös Itämeren suojelun parissa toimivien järjestöjen ja säätiöiden, kuten John Nurmisen säätiön, Baltic </w:t>
      </w:r>
      <w:proofErr w:type="spellStart"/>
      <w:r w:rsidRPr="00C5465A">
        <w:rPr>
          <w:highlight w:val="cyan"/>
        </w:rPr>
        <w:t>Sea</w:t>
      </w:r>
      <w:proofErr w:type="spellEnd"/>
      <w:r w:rsidRPr="00C5465A">
        <w:rPr>
          <w:highlight w:val="cyan"/>
        </w:rPr>
        <w:t xml:space="preserve"> Action Groupin (BSAG) ja Maailman luonnonsäätiön (WWF Suomi), kanssa.</w:t>
      </w:r>
      <w:r w:rsidRPr="00C5465A">
        <w:rPr>
          <w:b/>
          <w:bCs/>
        </w:rPr>
        <w:t xml:space="preserve"> </w:t>
      </w:r>
    </w:p>
    <w:p w14:paraId="008755AE" w14:textId="77777777" w:rsidR="00163568" w:rsidRPr="00C5465A" w:rsidRDefault="00163568" w:rsidP="00163568">
      <w:pPr>
        <w:pStyle w:val="Luettelokappale"/>
        <w:ind w:left="284"/>
      </w:pPr>
    </w:p>
    <w:p w14:paraId="62EE9494" w14:textId="77777777" w:rsidR="00163568" w:rsidRPr="00C5465A" w:rsidDel="00A71504" w:rsidRDefault="00163568" w:rsidP="00163568">
      <w:pPr>
        <w:ind w:left="284"/>
        <w:rPr>
          <w:highlight w:val="darkGray"/>
        </w:rPr>
      </w:pPr>
      <w:r w:rsidRPr="00C5465A">
        <w:rPr>
          <w:b/>
          <w:highlight w:val="cyan"/>
        </w:rPr>
        <w:t>Esimerkki. Vesiviljelyn edistäminen.</w:t>
      </w:r>
      <w:r w:rsidRPr="00C5465A">
        <w:rPr>
          <w:highlight w:val="cyan"/>
        </w:rPr>
        <w:t xml:space="preserve"> Kalavaltio-hankkeessa teemme kumppaniemme kanssa selvityksiä vesiviljelyn toimintaedellytyksistä merialueilla. Teemme hankkeessa yhteistyötä tutkimuslaitosten ja sidosryhmiemme kanssa. Hankkeen tarkoituksena on yhteensovittaa vesiviljely, merellä tapahtuva muu toiminta ja luonnonsuojelu.</w:t>
      </w:r>
    </w:p>
    <w:p w14:paraId="75C6DD96" w14:textId="77777777" w:rsidR="00163568" w:rsidRPr="00C5465A" w:rsidRDefault="00163568" w:rsidP="00163568">
      <w:pPr>
        <w:pStyle w:val="Luettelokappale"/>
        <w:numPr>
          <w:ilvl w:val="0"/>
          <w:numId w:val="19"/>
        </w:numPr>
        <w:ind w:left="709" w:hanging="425"/>
        <w:rPr>
          <w:b/>
          <w:bCs/>
        </w:rPr>
      </w:pPr>
      <w:bookmarkStart w:id="63" w:name="_Hlk125436791"/>
      <w:r w:rsidRPr="00C5465A">
        <w:t xml:space="preserve">Teemme myös laajaa yhteistyötä muiden valtiollisten toimijoiden eli esimerkiksi kaavoitusviranomaisten, Väyläviraston, </w:t>
      </w:r>
      <w:proofErr w:type="spellStart"/>
      <w:r w:rsidRPr="00C5465A">
        <w:t>Traficomin</w:t>
      </w:r>
      <w:proofErr w:type="spellEnd"/>
      <w:r w:rsidRPr="00C5465A">
        <w:t>, Rajavartiolaitoksen ja Puolustusvoimien kanssa. Sillä varmistetaan muun muassa turvallinen liikkuminen väylillä, Suomen ulkomaankaupan meritse tapahtuvat kuljetukset ja maanpuolustuksen tarpeet.</w:t>
      </w:r>
      <w:r w:rsidRPr="00C5465A">
        <w:rPr>
          <w:b/>
          <w:bCs/>
        </w:rPr>
        <w:t xml:space="preserve"> </w:t>
      </w:r>
      <w:r w:rsidRPr="00C5465A">
        <w:t xml:space="preserve">Tietyt merialueen käyttömuodot, niiden vaatiman infrastruktuurin rakentaminen tai toiminta ylipäätään vaativat luvan Puolustusvoimilta ja/tai Rajavartiolaitokselta. Tällöin suunnittelussa selvitetään aina ennakkoon Puolustusvoimien ja Rajavartiolaitoksen kanta toimintaan, alueen käyttöön tai rakentamiseen. Toiminnalla ei saa olla merkittäviä kielteisiä vaikutuksia tai riskejä Rajavartiolaitoksen tai Puolustusvoimien lakisääteisille tehtäville, eikä se saa </w:t>
      </w:r>
      <w:r w:rsidRPr="00C5465A">
        <w:lastRenderedPageBreak/>
        <w:t>kohtuuttomasti heikentää Suomen kauppamerenkulun toimintaedellytyksiä eikä vaarantaa merenkulun turvallisuutta.</w:t>
      </w:r>
    </w:p>
    <w:p w14:paraId="692FB767" w14:textId="77777777" w:rsidR="00163568" w:rsidRPr="00C5465A" w:rsidRDefault="00163568" w:rsidP="00163568">
      <w:pPr>
        <w:ind w:left="284"/>
        <w:rPr>
          <w:b/>
          <w:bCs/>
          <w:highlight w:val="cyan"/>
        </w:rPr>
      </w:pPr>
      <w:r w:rsidRPr="00C5465A">
        <w:rPr>
          <w:b/>
          <w:highlight w:val="cyan"/>
        </w:rPr>
        <w:t>Esimerkki. Suoja-alueet ja kalastus.</w:t>
      </w:r>
      <w:r w:rsidRPr="00C5465A">
        <w:rPr>
          <w:highlight w:val="cyan"/>
        </w:rPr>
        <w:t xml:space="preserve"> Suoja-alueet ovat valtakunnan turvallisuuden ja aluevalvonnan järjestämisen kannalta tärkeitä ja rajoiltaan tarkkaan määriteltyjä Suomen aluevesien osia. Suomen 18 suoja-aluetta sijaitsevat Suomenlahdella ja Saaristomerellä, ja ne on merkitty suomalaisiin merikarttoihin. Suoja-alueilla kalastaminen pohjaa laahaavalla tai raskaalla pohjaan ankkuroitavalla pyydyksellä, kuten nuotalla, troolilla tai isorysällä, on luvanvaraista. Antamiemme lupien ja sopimuksien ehdoissa edellytetään hakijan pyytävän ja saavan Puolustusvoimilta luvan yllä mainittujen pyydysten käyttöön suoja-alueilla tapahtuvassa kalastuksessa.</w:t>
      </w:r>
    </w:p>
    <w:p w14:paraId="669BEA9E" w14:textId="77777777" w:rsidR="00163568" w:rsidRPr="00C5465A" w:rsidRDefault="00163568" w:rsidP="00163568">
      <w:pPr>
        <w:pStyle w:val="Luettelokappale"/>
        <w:numPr>
          <w:ilvl w:val="0"/>
          <w:numId w:val="19"/>
        </w:numPr>
        <w:ind w:left="709" w:hanging="425"/>
      </w:pPr>
      <w:r w:rsidRPr="00C5465A">
        <w:t>Toimimme alkuvaiheen merituulivoiman hankekehittäjänä. </w:t>
      </w:r>
      <w:r w:rsidRPr="00C5465A">
        <w:rPr>
          <w:noProof/>
        </w:rPr>
        <w:t>Alkuvaiheen hankekehityksessä on oleellista Metsähallituksen sisäisen yhteensovittamisen lisäksi muiden valtiollisten toimijoiden osallistaminen sekä keskustelu ELY-keskusten, maakuntien, kuntien ja kaupunkien kanssa.</w:t>
      </w:r>
    </w:p>
    <w:p w14:paraId="0684A770" w14:textId="77777777" w:rsidR="00163568" w:rsidRPr="00C5465A" w:rsidRDefault="00163568" w:rsidP="00163568">
      <w:pPr>
        <w:pStyle w:val="Luettelokappale"/>
        <w:numPr>
          <w:ilvl w:val="0"/>
          <w:numId w:val="19"/>
        </w:numPr>
        <w:ind w:left="709" w:hanging="425"/>
      </w:pPr>
      <w:r w:rsidRPr="00C5465A">
        <w:t xml:space="preserve">Osoitamme alueita seudullisesti merkittävään (vähintään noin 10 voimalaa) merituulivoimatuotantoon vain sellaisilta kohteilta, jotka ovat vireillä tai voimassa olevissa maakuntakaavoissa, joissa on muun muassa väylästö otettu huomioon.  Merituulivoima-alueiden suunnittelussa huomioidaan merialuesuunnitelmassa ja tuulivoimaselvityksissä osoitetut kohteet. </w:t>
      </w:r>
    </w:p>
    <w:p w14:paraId="2A1826B7" w14:textId="77777777" w:rsidR="00163568" w:rsidRPr="00C5465A" w:rsidRDefault="00163568" w:rsidP="00163568">
      <w:pPr>
        <w:pStyle w:val="Luettelokappale"/>
        <w:numPr>
          <w:ilvl w:val="0"/>
          <w:numId w:val="19"/>
        </w:numPr>
        <w:ind w:left="709" w:hanging="425"/>
      </w:pPr>
      <w:r w:rsidRPr="00C5465A">
        <w:t xml:space="preserve">Emme suunnittele toimintaohjelmakaudella kohteita tuulivoimarakentamiseen maanpuolustuksellisista syistä Suomenlahdelle emmekä eteläiselle Saaristomerelle. </w:t>
      </w:r>
    </w:p>
    <w:p w14:paraId="7B9208B4" w14:textId="77777777" w:rsidR="00163568" w:rsidRPr="00C5465A" w:rsidDel="00A22B1A" w:rsidRDefault="00163568" w:rsidP="00163568">
      <w:pPr>
        <w:pStyle w:val="Luettelokappale"/>
        <w:numPr>
          <w:ilvl w:val="0"/>
          <w:numId w:val="19"/>
        </w:numPr>
        <w:ind w:left="709" w:hanging="425"/>
      </w:pPr>
      <w:r w:rsidRPr="00C5465A">
        <w:t xml:space="preserve">Metsähallitus tekee yleisvesialueilla käyttöoikeussopimukset niillä alueilla, joita tarvitaan merituulivoimaan liittyvässä sähkönsiirrossa. Sähkönsiirron eri vaihtoehdot kartoitetaan muun muassa ympäristövaikutusten arvioinnilla (YVA). </w:t>
      </w:r>
    </w:p>
    <w:p w14:paraId="2C64D382" w14:textId="77777777" w:rsidR="00163568" w:rsidRPr="00C5465A" w:rsidDel="00A22B1A" w:rsidRDefault="00163568" w:rsidP="00163568">
      <w:pPr>
        <w:pStyle w:val="Luettelokappale"/>
        <w:numPr>
          <w:ilvl w:val="0"/>
          <w:numId w:val="19"/>
        </w:numPr>
        <w:ind w:left="709" w:hanging="425"/>
      </w:pPr>
      <w:bookmarkStart w:id="64" w:name="_Hlk129250669"/>
      <w:r w:rsidRPr="00C5465A">
        <w:t>Merikaapeleiden sijoittaminen saattaa joissain tapauksissa edellyttää sähkönsiirtoa luonnonsuojelualueiden läpi, etenkin länsirannikolla, jossa on laajoja ja yhteneväisiä suojelualueita. Tällaisessa tapauksessa edellytetään luonnonsuojelualueen perustamisasetuksen tai rauhoitusmääräysten muuttamista tai niistä poikkeamista. Metsähallitus käsittelee nämä tapauskohtaisesti tarkemman suunnittelun yhteydessä ja on tarpeen vaatiessa yhteydessä vastaavaan viranomaiseen.</w:t>
      </w:r>
    </w:p>
    <w:bookmarkEnd w:id="63"/>
    <w:bookmarkEnd w:id="64"/>
    <w:p w14:paraId="3312EE48" w14:textId="77777777" w:rsidR="00163568" w:rsidRPr="00C5465A" w:rsidRDefault="00163568" w:rsidP="00163568">
      <w:pPr>
        <w:pStyle w:val="Luettelokappale"/>
        <w:numPr>
          <w:ilvl w:val="0"/>
          <w:numId w:val="19"/>
        </w:numPr>
        <w:ind w:left="709" w:hanging="425"/>
      </w:pPr>
      <w:r w:rsidRPr="00C5465A">
        <w:t>Metsähallitus suhtautuu myönteisesti uuden vastuullisen teknologian testausmahdollisuuksien edistämiseen hallinnoimallaan merialueella. Yksi tällainen mahdollinen uusi teknologia on autonominen meriliikenne.</w:t>
      </w:r>
    </w:p>
    <w:p w14:paraId="784C01A4" w14:textId="77777777" w:rsidR="00163568" w:rsidRPr="00C5465A" w:rsidRDefault="00163568" w:rsidP="00163568">
      <w:pPr>
        <w:pStyle w:val="Luettelokappale"/>
        <w:numPr>
          <w:ilvl w:val="0"/>
          <w:numId w:val="19"/>
        </w:numPr>
        <w:ind w:left="709" w:hanging="425"/>
      </w:pPr>
      <w:r w:rsidRPr="00C5465A">
        <w:t>Lisäämme merialueita koskevaa viestintää. Viestimme monikanavaisesti entistä paremmin erilaisista merialueen toiminnoista ja kerromme enemmän meriluonnosta ja sen tilasta. Lisäämme myös retkeilijöiden, matkailijoiden ja yrittäjien tietoisuutta alueiden luonto- ja kulttuuriperintöarvojen säilyttämisen merkityksestä, luonnonvarojen kestävästä käytöstä, turvallisesta retkeilystä sekä jokaisen oikeuksista. Teemme viestintää eri välineillä sekä yritysten kanssa yhteistyössä.</w:t>
      </w:r>
    </w:p>
    <w:p w14:paraId="16E7E758" w14:textId="6A6BA04A" w:rsidR="00163568" w:rsidRPr="00C5465A" w:rsidRDefault="00163568" w:rsidP="00163568">
      <w:pPr>
        <w:pStyle w:val="Luettelokappale"/>
        <w:ind w:left="284"/>
      </w:pPr>
      <w:r w:rsidRPr="00C5465A">
        <w:rPr>
          <w:b/>
          <w:bCs/>
          <w:highlight w:val="cyan"/>
        </w:rPr>
        <w:t>Esimerkki. Alueen saavutettavuuden ja vetovoimaisuuden lisääminen.</w:t>
      </w:r>
      <w:r w:rsidRPr="00C5465A">
        <w:rPr>
          <w:highlight w:val="cyan"/>
        </w:rPr>
        <w:t xml:space="preserve"> </w:t>
      </w:r>
      <w:proofErr w:type="spellStart"/>
      <w:r w:rsidRPr="00C5465A">
        <w:rPr>
          <w:highlight w:val="cyan"/>
        </w:rPr>
        <w:t>Lystra</w:t>
      </w:r>
      <w:proofErr w:type="spellEnd"/>
      <w:r w:rsidRPr="00C5465A">
        <w:rPr>
          <w:highlight w:val="cyan"/>
        </w:rPr>
        <w:t xml:space="preserve">-hankkeessa Suomi ja Ruotsi kehittivät yhdessä Korkearannikon / Merenkurkun saariston maailmanperintökohdetta kohentaakseen alueen saavutettavuutta ja vetovoimaisuutta sekä asukkaille, yrittäjille että kävijöille. Tavoitteena oli lisätä kävijämääriä kestävää kehitystä </w:t>
      </w:r>
      <w:r w:rsidRPr="00C5465A">
        <w:rPr>
          <w:highlight w:val="cyan"/>
        </w:rPr>
        <w:lastRenderedPageBreak/>
        <w:t>vaarantamatta, lisätä ymmärrystä maailmanperintökohteen arvoista ja luoda korkeatasoinen tietopohja vastaamaan luontomatkailuelinkeinon ja maankäytön suunnittelun tarpeita. Hankkeen aikana koottiin mittava tietopaketti maailmanperintökohteesta ja tietopankki aluetta koskevista julkaisuista. Lisäksi julkaistiin 360-kuvia hyödyntävä uusi kartta geologisista erityispiirteistä</w:t>
      </w:r>
      <w:r w:rsidRPr="00980FB7">
        <w:rPr>
          <w:highlight w:val="cyan"/>
        </w:rPr>
        <w:t xml:space="preserve">. </w:t>
      </w:r>
      <w:r w:rsidR="005B21FA" w:rsidRPr="00980FB7">
        <w:rPr>
          <w:highlight w:val="cyan"/>
        </w:rPr>
        <w:t>Maailmanperintökohteeseen tehtiin luonto</w:t>
      </w:r>
      <w:r w:rsidR="00587AAA" w:rsidRPr="00980FB7">
        <w:rPr>
          <w:highlight w:val="cyan"/>
        </w:rPr>
        <w:t>-opastus</w:t>
      </w:r>
      <w:r w:rsidR="005B21FA" w:rsidRPr="00980FB7">
        <w:rPr>
          <w:highlight w:val="cyan"/>
        </w:rPr>
        <w:t>suunnitelma ja uusia näyttelyjä.</w:t>
      </w:r>
      <w:r w:rsidRPr="00980FB7">
        <w:rPr>
          <w:highlight w:val="cyan"/>
        </w:rPr>
        <w:t xml:space="preserve"> </w:t>
      </w:r>
    </w:p>
    <w:p w14:paraId="59A2CAB2" w14:textId="77777777" w:rsidR="00163568" w:rsidRPr="00C5465A" w:rsidRDefault="00163568" w:rsidP="00163568">
      <w:pPr>
        <w:pStyle w:val="Luettelokappale"/>
        <w:numPr>
          <w:ilvl w:val="0"/>
          <w:numId w:val="19"/>
        </w:numPr>
        <w:ind w:left="709" w:hanging="425"/>
      </w:pPr>
      <w:r w:rsidRPr="00C5465A">
        <w:t xml:space="preserve">Kehitämme jatkuvasti digitaalisia palveluitamme ja lupajärjestelmiämme entistä kattavammiksi ja asiakaslähtöisemmiksi sekä kiinnitämme huomiota myös niiden saavutettavuuteen. Näitä palveluita ovat esimerkiksi Retkikartta.fi, Luontoon.fi, Eräluvat.fi sekä Metsa.fi-sivuston Maat ja vedet -karttapalvelu. Otamme huomioon myös palvelujen mobiilikäytön ja vuorovaikutteisuuden sekä kansainväliset ja omatoimimatkailijat. </w:t>
      </w:r>
    </w:p>
    <w:p w14:paraId="5547038D" w14:textId="77777777" w:rsidR="00163568" w:rsidRPr="00C5465A" w:rsidRDefault="00163568" w:rsidP="00163568">
      <w:pPr>
        <w:pStyle w:val="Luettelokappale"/>
        <w:ind w:left="142"/>
        <w:rPr>
          <w:highlight w:val="cyan"/>
        </w:rPr>
      </w:pPr>
      <w:r w:rsidRPr="00C5465A">
        <w:rPr>
          <w:b/>
          <w:bCs/>
          <w:highlight w:val="cyan"/>
        </w:rPr>
        <w:t xml:space="preserve">Esimerkki. Luontoon.fi ja mobiiliversio Luontoon. </w:t>
      </w:r>
      <w:r w:rsidRPr="00C5465A">
        <w:rPr>
          <w:highlight w:val="cyan"/>
        </w:rPr>
        <w:t xml:space="preserve">Ylläpidämme laajaa verkkopalvelua www.luontoon.fi, jossa on ajantasaiset tiedot kansallispuistojen ja muiden ylläpitämiemme retkikohteiden palveluista. Palvelun pääkielinä toimivat suomi, ruotsi ja englanti. </w:t>
      </w:r>
    </w:p>
    <w:p w14:paraId="20601FDA" w14:textId="77777777" w:rsidR="00163568" w:rsidRPr="00C5465A" w:rsidRDefault="00163568" w:rsidP="00163568">
      <w:pPr>
        <w:pStyle w:val="Luettelokappale"/>
        <w:ind w:left="142"/>
        <w:rPr>
          <w:highlight w:val="cyan"/>
        </w:rPr>
      </w:pPr>
    </w:p>
    <w:p w14:paraId="22B2A9B1" w14:textId="77777777" w:rsidR="00163568" w:rsidRPr="00C5465A" w:rsidRDefault="00163568" w:rsidP="00163568">
      <w:pPr>
        <w:pStyle w:val="Luettelokappale"/>
        <w:ind w:left="142"/>
        <w:rPr>
          <w:highlight w:val="cyan"/>
        </w:rPr>
      </w:pPr>
      <w:r w:rsidRPr="00C5465A">
        <w:rPr>
          <w:highlight w:val="cyan"/>
        </w:rPr>
        <w:t xml:space="preserve">Toimintaohjelmakaudella julkaisemme uudistetun Luontoon.fi-verkkopalvelun ja sen mobiilikäyttöön tarkoitetun karttapohjaisen Luontoon-palvelun. Suurimpana uudistuksena on se, että niissä esitetään tietoja myös muiden toimijoiden retkeilypalveluista. Sivustoilla on myös mahdollista kertoa alueen ajankohtaisista retkeilyolosuhteista, kuten ruuhkista tai säästä. </w:t>
      </w:r>
    </w:p>
    <w:p w14:paraId="3B24A752" w14:textId="77777777" w:rsidR="00163568" w:rsidRPr="00C5465A" w:rsidRDefault="00163568" w:rsidP="00163568">
      <w:pPr>
        <w:pStyle w:val="Luettelokappale"/>
        <w:ind w:left="709"/>
        <w:textAlignment w:val="baseline"/>
      </w:pPr>
    </w:p>
    <w:p w14:paraId="0833BB3A" w14:textId="77777777" w:rsidR="00163568" w:rsidRPr="00C5465A" w:rsidRDefault="00163568" w:rsidP="00163568">
      <w:pPr>
        <w:pStyle w:val="Luettelokappale"/>
        <w:numPr>
          <w:ilvl w:val="0"/>
          <w:numId w:val="19"/>
        </w:numPr>
        <w:ind w:left="709" w:hanging="425"/>
        <w:textAlignment w:val="baseline"/>
      </w:pPr>
      <w:r w:rsidRPr="00C5465A">
        <w:t>Varmistamme alueiden suojeluarvojen säilymisen ja ehkäisemme kulumista kohteidemme virkistyskäytön palveluilla, rakenteilla ja reiteillä. Sen lisäksi huolehdimme kohteidemme asiakasturvallisuudesta ja rakennuksia, rakennelmia ja reittejä koskevista velvoitteistamme. Parannamme suosituimmissa kohteissamme jatkuvasti asiakasturvallisuutta myös muilla tavoin, kuten SOS-kylteillä, pelastusrenkailla ja defibrillaattoreilla. Kävijöiden luontoyhteyden ja historian ymmärryksen syventämisellä sekä sota- ja merenkulun historiasta kumpuavilla elämyksillä pyrimme vaikuttamaan kävijöiden asenteisiin ja sitä kautta lisäämään heidän vastuullisuuttansa.</w:t>
      </w:r>
    </w:p>
    <w:p w14:paraId="43A249A8" w14:textId="77777777" w:rsidR="00163568" w:rsidRPr="00C5465A" w:rsidRDefault="00163568" w:rsidP="00163568">
      <w:pPr>
        <w:pStyle w:val="Luettelokappale"/>
        <w:numPr>
          <w:ilvl w:val="0"/>
          <w:numId w:val="19"/>
        </w:numPr>
        <w:ind w:left="709"/>
      </w:pPr>
      <w:r w:rsidRPr="00C5465A">
        <w:t>Pyrimme kasvattamaan erävalvonnan resursseja toimimalla aktiivisesti alueellisissa viranomaisryhmissä. Yhteistyötä Rajavartiolaitoksen, Tullin, poliisin ja ELY-keskusten (kaupallinen kalastus) kanssa ylläpidetään ja kehitetään edelleen. Viranomaisviestinnällä on keskeinen rooli toiminnassamme. Suunnittelukauden painopisteitä ovat erävalvonnan vaikuttavuuden tehostaminen viestinnän avulla sekä valvontaa tekevien viranomaisten yhteisen erävalvontaa ohjaavan tilannekuvan kehittäminen ja tiedon jakaminen.</w:t>
      </w:r>
    </w:p>
    <w:p w14:paraId="43F0849A" w14:textId="77777777" w:rsidR="00163568" w:rsidRPr="00C5465A" w:rsidRDefault="00163568" w:rsidP="00163568">
      <w:pPr>
        <w:pStyle w:val="Luettelokappale"/>
        <w:numPr>
          <w:ilvl w:val="0"/>
          <w:numId w:val="19"/>
        </w:numPr>
        <w:ind w:left="709"/>
      </w:pPr>
      <w:r w:rsidRPr="00C5465A">
        <w:t>Varmistamme</w:t>
      </w:r>
      <w:r w:rsidRPr="00C5465A">
        <w:rPr>
          <w:b/>
          <w:bCs/>
        </w:rPr>
        <w:t xml:space="preserve"> </w:t>
      </w:r>
      <w:r w:rsidRPr="00C5465A">
        <w:t xml:space="preserve">eri kohteidemme virkistyskäytön ja matkailun toiminnan kestävyyden seuraamalla erilaisia ekologisia, sosiaalisia ja taloudellisia mittareita vuosittain. Ryhdymme ennalta määritettyihin toimiin, jos käyttämiemme mittareiden raja-arvot uhkaavat ylittyä. Mittaristo tehdään vähitellen kaikille kansallispuistoille ja muille tärkeille alueille. </w:t>
      </w:r>
    </w:p>
    <w:p w14:paraId="7D1BE83A" w14:textId="77777777" w:rsidR="00163568" w:rsidRPr="00C5465A" w:rsidRDefault="00163568" w:rsidP="00163568">
      <w:pPr>
        <w:pStyle w:val="Luettelokappale"/>
        <w:ind w:left="284"/>
        <w:rPr>
          <w:highlight w:val="cyan"/>
        </w:rPr>
      </w:pPr>
      <w:r w:rsidRPr="00C5465A">
        <w:rPr>
          <w:b/>
          <w:bCs/>
          <w:highlight w:val="cyan"/>
        </w:rPr>
        <w:t xml:space="preserve">Esimerkki. Saaristomeren kansallispuiston virkistyskäytön ja matkailun kestävyyden seuranta. </w:t>
      </w:r>
      <w:r w:rsidRPr="00C5465A">
        <w:rPr>
          <w:highlight w:val="cyan"/>
        </w:rPr>
        <w:t>Saaristomeren kansallispuiston mittaristo koostuu noin viidestäkymmenestä erillisestä mittarista. Ne kuuluvat kuuteen eri kokonaisuuteen:</w:t>
      </w:r>
    </w:p>
    <w:p w14:paraId="32A8E292" w14:textId="77777777" w:rsidR="00163568" w:rsidRPr="00C5465A" w:rsidRDefault="00163568" w:rsidP="00163568">
      <w:pPr>
        <w:pStyle w:val="Luettelokappale"/>
        <w:numPr>
          <w:ilvl w:val="0"/>
          <w:numId w:val="21"/>
        </w:numPr>
        <w:rPr>
          <w:color w:val="444444"/>
          <w:highlight w:val="cyan"/>
          <w:shd w:val="clear" w:color="auto" w:fill="FFFFFF"/>
        </w:rPr>
      </w:pPr>
      <w:r w:rsidRPr="00C5465A">
        <w:rPr>
          <w:color w:val="444444"/>
          <w:highlight w:val="cyan"/>
          <w:shd w:val="clear" w:color="auto" w:fill="FFFFFF"/>
        </w:rPr>
        <w:t xml:space="preserve">Tuemme kohteiden arvojen säilymistä ja edistämme niiden suojelua. Esimerkki mittarista: Virkistyskäytölle herkän merikaalin kannan kehitys Sandön etelärannalla. </w:t>
      </w:r>
      <w:r w:rsidRPr="00C5465A">
        <w:rPr>
          <w:color w:val="444444"/>
          <w:highlight w:val="cyan"/>
          <w:shd w:val="clear" w:color="auto" w:fill="FFFFFF"/>
        </w:rPr>
        <w:lastRenderedPageBreak/>
        <w:t xml:space="preserve">Tiedot kerätään ilmakuvauksella ja analysoidaan </w:t>
      </w:r>
      <w:proofErr w:type="spellStart"/>
      <w:r w:rsidRPr="00C5465A">
        <w:rPr>
          <w:color w:val="444444"/>
          <w:highlight w:val="cyan"/>
          <w:shd w:val="clear" w:color="auto" w:fill="FFFFFF"/>
        </w:rPr>
        <w:t>Esrin</w:t>
      </w:r>
      <w:proofErr w:type="spellEnd"/>
      <w:r w:rsidRPr="00C5465A">
        <w:rPr>
          <w:color w:val="444444"/>
          <w:highlight w:val="cyan"/>
          <w:shd w:val="clear" w:color="auto" w:fill="FFFFFF"/>
        </w:rPr>
        <w:t xml:space="preserve"> </w:t>
      </w:r>
      <w:proofErr w:type="spellStart"/>
      <w:r w:rsidRPr="00C5465A">
        <w:rPr>
          <w:color w:val="444444"/>
          <w:highlight w:val="cyan"/>
          <w:shd w:val="clear" w:color="auto" w:fill="FFFFFF"/>
        </w:rPr>
        <w:t>Sidescan</w:t>
      </w:r>
      <w:proofErr w:type="spellEnd"/>
      <w:r w:rsidRPr="00C5465A">
        <w:rPr>
          <w:color w:val="444444"/>
          <w:highlight w:val="cyan"/>
          <w:shd w:val="clear" w:color="auto" w:fill="FFFFFF"/>
        </w:rPr>
        <w:t xml:space="preserve"> -ohjelmalla. Lisäksi tehdään maastokatselmus ja asiantuntija-arvio.</w:t>
      </w:r>
    </w:p>
    <w:p w14:paraId="1408CB4A" w14:textId="77777777" w:rsidR="00163568" w:rsidRPr="00C5465A" w:rsidRDefault="00163568" w:rsidP="00163568">
      <w:pPr>
        <w:pStyle w:val="Luettelokappale"/>
        <w:numPr>
          <w:ilvl w:val="0"/>
          <w:numId w:val="21"/>
        </w:numPr>
        <w:rPr>
          <w:color w:val="444444"/>
          <w:highlight w:val="cyan"/>
          <w:shd w:val="clear" w:color="auto" w:fill="FFFFFF"/>
        </w:rPr>
      </w:pPr>
      <w:r w:rsidRPr="00C5465A">
        <w:rPr>
          <w:color w:val="444444"/>
          <w:highlight w:val="cyan"/>
          <w:shd w:val="clear" w:color="auto" w:fill="FFFFFF"/>
        </w:rPr>
        <w:t xml:space="preserve">Minimoimme ympäristön kuormitusta. Esimerkkejä mittareista: käytön vaikutukset Björkön Insjön veden laatuun (vesinäytteellä) ja polttopuun kulutus.  </w:t>
      </w:r>
    </w:p>
    <w:p w14:paraId="306B9DF7" w14:textId="77777777" w:rsidR="00163568" w:rsidRPr="00C5465A" w:rsidRDefault="00163568" w:rsidP="00163568">
      <w:pPr>
        <w:pStyle w:val="Luettelokappale"/>
        <w:numPr>
          <w:ilvl w:val="0"/>
          <w:numId w:val="21"/>
        </w:numPr>
        <w:rPr>
          <w:color w:val="444444"/>
          <w:highlight w:val="cyan"/>
          <w:shd w:val="clear" w:color="auto" w:fill="FFFFFF"/>
        </w:rPr>
      </w:pPr>
      <w:r w:rsidRPr="00C5465A">
        <w:rPr>
          <w:color w:val="444444"/>
          <w:highlight w:val="cyan"/>
          <w:shd w:val="clear" w:color="auto" w:fill="FFFFFF"/>
        </w:rPr>
        <w:t>Vahvistamme paikallisuutta. Esimerkki mittarista: paikallisten kävijöiden määrä alueella (lähialueella asuvat), tietolähteenä kävijätutkimus.</w:t>
      </w:r>
    </w:p>
    <w:p w14:paraId="2B97DC88" w14:textId="77777777" w:rsidR="00163568" w:rsidRPr="00C5465A" w:rsidRDefault="00163568" w:rsidP="00163568">
      <w:pPr>
        <w:pStyle w:val="Luettelokappale"/>
        <w:numPr>
          <w:ilvl w:val="0"/>
          <w:numId w:val="21"/>
        </w:numPr>
        <w:rPr>
          <w:color w:val="444444"/>
          <w:highlight w:val="cyan"/>
          <w:shd w:val="clear" w:color="auto" w:fill="FFFFFF"/>
        </w:rPr>
      </w:pPr>
      <w:r w:rsidRPr="00C5465A">
        <w:rPr>
          <w:color w:val="444444"/>
          <w:highlight w:val="cyan"/>
          <w:shd w:val="clear" w:color="auto" w:fill="FFFFFF"/>
        </w:rPr>
        <w:t>Edistämme kohteiden tuottamaa hyvinvointia ja terveyttä. Esimerkki mittarista: kävijöiden kokemus terveys- ja hyvinvointivaikutuksista, "Terveysindeksi", lähteenä kävijätutkimus.</w:t>
      </w:r>
    </w:p>
    <w:p w14:paraId="7BF4120A" w14:textId="77777777" w:rsidR="00163568" w:rsidRPr="00C5465A" w:rsidRDefault="00163568" w:rsidP="00163568">
      <w:pPr>
        <w:pStyle w:val="Luettelokappale"/>
        <w:numPr>
          <w:ilvl w:val="0"/>
          <w:numId w:val="21"/>
        </w:numPr>
        <w:rPr>
          <w:color w:val="444444"/>
          <w:highlight w:val="cyan"/>
          <w:shd w:val="clear" w:color="auto" w:fill="FFFFFF"/>
        </w:rPr>
      </w:pPr>
      <w:r w:rsidRPr="00C5465A">
        <w:rPr>
          <w:color w:val="444444"/>
          <w:highlight w:val="cyan"/>
          <w:shd w:val="clear" w:color="auto" w:fill="FFFFFF"/>
        </w:rPr>
        <w:t>Edistämme paikallistaloudellista kasvua ja työpaikkojen luomista. Esimerkki mittarista: kävijöiden rahankäytön paikallistaloudelliset kokonaistulovaikutukset (€/v.), lähteenä kävijätutkimus.</w:t>
      </w:r>
    </w:p>
    <w:p w14:paraId="5D64F228" w14:textId="77777777" w:rsidR="00163568" w:rsidRPr="00C5465A" w:rsidRDefault="00163568" w:rsidP="00163568">
      <w:pPr>
        <w:pStyle w:val="Luettelokappale"/>
        <w:numPr>
          <w:ilvl w:val="0"/>
          <w:numId w:val="21"/>
        </w:numPr>
        <w:rPr>
          <w:color w:val="444444"/>
          <w:highlight w:val="cyan"/>
          <w:shd w:val="clear" w:color="auto" w:fill="FFFFFF"/>
        </w:rPr>
      </w:pPr>
      <w:r w:rsidRPr="00C5465A">
        <w:rPr>
          <w:color w:val="444444"/>
          <w:highlight w:val="cyan"/>
          <w:shd w:val="clear" w:color="auto" w:fill="FFFFFF"/>
        </w:rPr>
        <w:t>Viestimme yhdessä kohteen arvoista ja palveluista. Esimerkki mittarista: matkailuyrittäjien tyytyväisyys toimintaamme, lähteenä yrityspalaute.</w:t>
      </w:r>
    </w:p>
    <w:p w14:paraId="04AAD15C" w14:textId="77777777" w:rsidR="00163568" w:rsidRPr="00C5465A" w:rsidRDefault="00163568" w:rsidP="00163568">
      <w:pPr>
        <w:pStyle w:val="Luettelokappale"/>
        <w:ind w:left="284"/>
        <w:rPr>
          <w:b/>
          <w:bCs/>
          <w:lang w:eastAsia="fi-FI"/>
        </w:rPr>
      </w:pPr>
    </w:p>
    <w:p w14:paraId="282E6E52" w14:textId="77777777" w:rsidR="00163568" w:rsidRPr="00C5465A" w:rsidRDefault="00163568" w:rsidP="00163568">
      <w:pPr>
        <w:pStyle w:val="Luettelokappale"/>
        <w:numPr>
          <w:ilvl w:val="0"/>
          <w:numId w:val="19"/>
        </w:numPr>
        <w:ind w:left="709" w:hanging="425"/>
      </w:pPr>
      <w:r w:rsidRPr="00C5465A">
        <w:t xml:space="preserve">Ruotsilla ja Suomella on yhteinen Unescon maailmanperintöluetteloon sisältyvä luonnonperintökohde: Korkearannikko / Merenkurkun saaristo. Koordinoimme sen Suomen puoleisen osan, Merenkurkun saariston, hallinnointia ja teemme tiivistä yhteistyötä paikallisten sidosryhmien ja Länsi-Norlannin lääninhallituksen kanssa. Aloitamme Merenkurkun saaristossa koko maailmaperintökohteen yhteisen hallintosuunnitelman toteuttamisen yhdessä Länsi-Norlannin lääninhallituksen ja kotimaisten sidosryhmiemme kanssa. Hallintosuunnitelman toimenpideosa keskittyy neljään kokonaisuuteen: paikallisia sidosryhmiä osallistavaan suunnitteluun, tiedon ja osaamisen kehittämiseen maailmanperintöalueen arvoista, saavutettavuuden kehittämiseen ja viestintään sekä hallintoon ja suojeluun. Merenkurkun maailmanperintöalueella on useita maa- ja vesialueen omistajia. Tällä alueella tehtävät toimenpiteet, kuten virkistyskäytön rakenteiden kehittäminen, vaativat laajaa osallistamista ja lähialueyhteistyötä. </w:t>
      </w:r>
    </w:p>
    <w:p w14:paraId="184B0699" w14:textId="77777777" w:rsidR="00163568" w:rsidRPr="00C5465A" w:rsidRDefault="00163568" w:rsidP="00163568">
      <w:pPr>
        <w:pStyle w:val="Luettelokappale"/>
        <w:numPr>
          <w:ilvl w:val="0"/>
          <w:numId w:val="19"/>
        </w:numPr>
        <w:ind w:left="709" w:hanging="425"/>
        <w:textAlignment w:val="baseline"/>
      </w:pPr>
      <w:r w:rsidRPr="00C5465A">
        <w:t xml:space="preserve">Kehitämme vapaaehtoistyötä luonnonsuojelualueiden ja kulttuuriperintökohteiden hoidossa. Vapaaehtoistyön, kuten talkoiden, tärkeinä tavoitteina ovat alueen hoidon lisäksi viestintä ja luontokasvatus. </w:t>
      </w:r>
    </w:p>
    <w:p w14:paraId="1148E803" w14:textId="77777777" w:rsidR="00163568" w:rsidRPr="00C5465A" w:rsidRDefault="00163568" w:rsidP="00163568">
      <w:pPr>
        <w:pStyle w:val="Luettelokappale"/>
        <w:ind w:left="284"/>
      </w:pPr>
      <w:r w:rsidRPr="00C5465A">
        <w:rPr>
          <w:b/>
          <w:bCs/>
          <w:highlight w:val="cyan"/>
        </w:rPr>
        <w:t>Esimerkki. Vuosittaiset Mustaviirin niittotalkoot.</w:t>
      </w:r>
      <w:r w:rsidRPr="00C5465A">
        <w:rPr>
          <w:highlight w:val="cyan"/>
        </w:rPr>
        <w:t xml:space="preserve"> Mustaviirin saaressa Itäisen Suomenlahden kansallispuistossa järjestämme vuosittain niittotalkoot Suomen Luonnonsuojeluliiton Kymenlaakson piirin kanssa. Saaressa on ollut aikoinaan kalastajatorppa ja sen yhteydessä niitty. Sittemmin niitty osittain kasvoi umpeen. Talkoilla niitty on jälleen raivattu avoimeksi. Vuotuisissa niittotalkoissa tämä perinnebiotooppi niitetään ja niittojäte haravoidaan ja viedään pois niityltä. Tavoitteena on suojella saaren kulttuuriperintöä, perinnebiotooppia ja sen lajistoa sekä levittää tietoa perinnebiotoopeista ja niiden hoidosta. Talkoisiin osallistuu vuosittain reilu kymmenen hengen joukko</w:t>
      </w:r>
      <w:r w:rsidRPr="00C5465A">
        <w:t>.</w:t>
      </w:r>
    </w:p>
    <w:p w14:paraId="34F9790E" w14:textId="77777777" w:rsidR="00163568" w:rsidRPr="00C5465A" w:rsidRDefault="00163568" w:rsidP="00163568">
      <w:pPr>
        <w:pStyle w:val="Luettelokappale"/>
        <w:ind w:left="284"/>
        <w:jc w:val="both"/>
      </w:pPr>
    </w:p>
    <w:p w14:paraId="2E4833FE" w14:textId="77777777" w:rsidR="00BA7AB7" w:rsidRDefault="00BA7AB7">
      <w:pPr>
        <w:rPr>
          <w:rFonts w:eastAsia="Times New Roman"/>
          <w:color w:val="006C33" w:themeColor="accent1" w:themeShade="BF"/>
          <w:lang w:eastAsia="fi-FI"/>
        </w:rPr>
      </w:pPr>
      <w:bookmarkStart w:id="65" w:name="_Toc128122498"/>
      <w:bookmarkStart w:id="66" w:name="_Toc129691731"/>
      <w:bookmarkStart w:id="67" w:name="_Toc136332000"/>
      <w:bookmarkStart w:id="68" w:name="_Toc134426936"/>
      <w:r>
        <w:rPr>
          <w:rFonts w:eastAsia="Times New Roman"/>
          <w:lang w:eastAsia="fi-FI"/>
        </w:rPr>
        <w:br w:type="page"/>
      </w:r>
    </w:p>
    <w:p w14:paraId="61A5F03E" w14:textId="1B3DD605" w:rsidR="00163568" w:rsidRPr="00C5465A" w:rsidRDefault="00163568" w:rsidP="00163568">
      <w:pPr>
        <w:pStyle w:val="Otsikko2"/>
        <w:ind w:left="709"/>
        <w:rPr>
          <w:rFonts w:asciiTheme="minorHAnsi" w:eastAsia="Times New Roman" w:hAnsiTheme="minorHAnsi" w:cstheme="minorHAnsi"/>
          <w:sz w:val="22"/>
          <w:szCs w:val="22"/>
          <w:lang w:eastAsia="fi-FI"/>
        </w:rPr>
      </w:pPr>
      <w:r w:rsidRPr="00C5465A">
        <w:rPr>
          <w:rFonts w:asciiTheme="minorHAnsi" w:eastAsia="Times New Roman" w:hAnsiTheme="minorHAnsi" w:cstheme="minorHAnsi"/>
          <w:sz w:val="22"/>
          <w:szCs w:val="22"/>
          <w:lang w:eastAsia="fi-FI"/>
        </w:rPr>
        <w:lastRenderedPageBreak/>
        <w:t>3.2 Ilmastonmuutoksen hillintä ja siihen sopeutuminen</w:t>
      </w:r>
      <w:bookmarkEnd w:id="65"/>
      <w:bookmarkEnd w:id="66"/>
      <w:bookmarkEnd w:id="67"/>
      <w:r w:rsidRPr="00C5465A">
        <w:rPr>
          <w:rFonts w:asciiTheme="minorHAnsi" w:eastAsia="Times New Roman" w:hAnsiTheme="minorHAnsi" w:cstheme="minorHAnsi"/>
          <w:sz w:val="22"/>
          <w:szCs w:val="22"/>
          <w:lang w:eastAsia="fi-FI"/>
        </w:rPr>
        <w:t> </w:t>
      </w:r>
      <w:bookmarkEnd w:id="68"/>
    </w:p>
    <w:p w14:paraId="35FE526A" w14:textId="77777777" w:rsidR="00163568" w:rsidRPr="00C5465A" w:rsidRDefault="00163568" w:rsidP="00163568">
      <w:pPr>
        <w:rPr>
          <w:lang w:eastAsia="fi-FI"/>
        </w:rPr>
      </w:pPr>
    </w:p>
    <w:p w14:paraId="78AC88D1" w14:textId="297160E7" w:rsidR="00163568" w:rsidRPr="00C5465A" w:rsidRDefault="00163568" w:rsidP="00163568">
      <w:r w:rsidRPr="00C5465A">
        <w:t xml:space="preserve">Ilmastonmuutos on aikamme suurin ympäristöuhka luontokadon ohella. Ilmastonmuutos nostaa merten lämpötilaa ja aiheuttaa meriympäristöjen happamoitumista sekä muuttaa sademalleja. Ennusteiden mukaan ilmasto tulee lämpenemään eniten juuri pohjoisella pallonpuoliskolla, jolloin muun muassa jäätön aika </w:t>
      </w:r>
      <w:r w:rsidR="002B1508">
        <w:t>lisääntyy</w:t>
      </w:r>
      <w:r w:rsidRPr="00C5465A">
        <w:t xml:space="preserve"> ja talvisateiden aiheuttamat ravinnehuuhtoumat mereen lisääntyvät. Yhdessä nämä tekijät aiheuttavat luontokatoa, sillä olosuhteet muuttuvat nopeammin kuin lajisto ehtii niihin sopeutumaan tai muuttamaan uusille alueille. Muutoksista kärsii myös ihminen, joka käyttää merialuetta hyväkseen.</w:t>
      </w:r>
    </w:p>
    <w:p w14:paraId="0E09B1BD" w14:textId="77777777" w:rsidR="00163568" w:rsidRPr="00C5465A" w:rsidRDefault="00163568" w:rsidP="00163568"/>
    <w:p w14:paraId="24F46439" w14:textId="77777777" w:rsidR="00163568" w:rsidRPr="00C5465A" w:rsidRDefault="00163568" w:rsidP="00163568">
      <w:r w:rsidRPr="00C5465A">
        <w:t xml:space="preserve">Ilmastonmuutoksen hillintä ja ilmastonmuutokseen sopeutuminen ovat merkittävässä roolissa strategiassamme, ja ne ohjaavat keskeisesti kaikkea toimintaamme. Edesautamme vuonna 2019 käynnistetyllä ilmasto-ohjelmallamme Suomen ilmastotavoitteiden ja hiilineutraaliuden saavuttamista vuoteen 2035 mennessä. Seuraamme ja raportoimme sen etenemisestä ja päämittareista vuosittain vuosi- ja vastuullisuusraportissamme. </w:t>
      </w:r>
    </w:p>
    <w:p w14:paraId="4EB599E6" w14:textId="77777777" w:rsidR="00163568" w:rsidRPr="00C5465A" w:rsidRDefault="00163568" w:rsidP="00163568"/>
    <w:p w14:paraId="27DDF96D" w14:textId="77777777" w:rsidR="00163568" w:rsidRPr="00C5465A" w:rsidRDefault="00163568" w:rsidP="00163568">
      <w:r w:rsidRPr="00C5465A">
        <w:t xml:space="preserve">Tuulivoimalla on suuri merkitys fossiilisilla polttoaineilla tuotetun energian korvaajana, ja sen kehittäminen erityisesti merialueilla on keskeinen osa rooliamme ilmastonmuutoksen torjumisessa. Merellä voidaan rakentaa suurempia voimaloita, suurempina kokonaisuuksina ja kauemmaksi asutuksesta kuin maalla. Tehtävänämme on vuoteen 2030 mennessä moninkertaistaa uusiutuvan energian tuotanto hallinnoimillamme alueilla vuoden 2020 tasoon verrattuna.  </w:t>
      </w:r>
    </w:p>
    <w:p w14:paraId="09B6A185" w14:textId="77777777" w:rsidR="00163568" w:rsidRPr="00C5465A" w:rsidRDefault="00163568" w:rsidP="00163568">
      <w:pPr>
        <w:textAlignment w:val="baseline"/>
      </w:pPr>
    </w:p>
    <w:p w14:paraId="3E5F1367" w14:textId="02757545" w:rsidR="00163568" w:rsidRPr="00C5465A" w:rsidRDefault="00163568" w:rsidP="00163568">
      <w:pPr>
        <w:pStyle w:val="Kommentinteksti"/>
        <w:rPr>
          <w:rFonts w:ascii="Segoe UI" w:hAnsi="Segoe UI" w:cs="Segoe UI"/>
          <w:color w:val="212529"/>
          <w:shd w:val="clear" w:color="auto" w:fill="F5F5F5"/>
        </w:rPr>
      </w:pPr>
      <w:r w:rsidRPr="00C5465A">
        <w:t>Kattavat luontotiedot ja tutkimustietoon perustuvat ekosysteemilähtöiset ratkaisut luovat perustan ilmastoviisaalle ja luontokatoa torjuvalle toiminnalle. Siksi osallistumme monin tavoin myös uuden tiedon tuottamiseen ja sen soveltamiseen.</w:t>
      </w:r>
      <w:r w:rsidRPr="00C5465A">
        <w:rPr>
          <w:rFonts w:ascii="Segoe UI" w:eastAsia="Times New Roman" w:hAnsi="Segoe UI" w:cs="Segoe UI"/>
          <w:color w:val="212529"/>
          <w:sz w:val="24"/>
          <w:szCs w:val="24"/>
          <w:lang w:eastAsia="fi-FI"/>
        </w:rPr>
        <w:t xml:space="preserve"> </w:t>
      </w:r>
      <w:r w:rsidRPr="00C5465A">
        <w:t xml:space="preserve">Maapallon ilmasto, </w:t>
      </w:r>
      <w:proofErr w:type="spellStart"/>
      <w:r w:rsidRPr="00C5465A">
        <w:t>talout</w:t>
      </w:r>
      <w:r w:rsidR="00AA2120">
        <w:t>s</w:t>
      </w:r>
      <w:proofErr w:type="spellEnd"/>
      <w:r w:rsidRPr="00C5465A">
        <w:t xml:space="preserve"> ja yhteiskunnallinen hyvinvointi ovat riippuvaisia terveistä meristä. Luonnon monimuotoisuus ja sen turvaaminen lisäävät mahdollisuuksia selvitä ilmastonmuutoksesta. </w:t>
      </w:r>
      <w:r w:rsidRPr="00C5465A">
        <w:rPr>
          <w:rFonts w:ascii="Segoe UI" w:hAnsi="Segoe UI" w:cs="Segoe UI"/>
          <w:color w:val="212529"/>
          <w:shd w:val="clear" w:color="auto" w:fill="F5F5F5"/>
        </w:rPr>
        <w:t xml:space="preserve">Meriympäristön hyvä tila ylläpitää myös </w:t>
      </w:r>
      <w:proofErr w:type="spellStart"/>
      <w:r w:rsidRPr="00C5465A">
        <w:rPr>
          <w:rFonts w:ascii="Segoe UI" w:hAnsi="Segoe UI" w:cs="Segoe UI"/>
          <w:color w:val="212529"/>
          <w:shd w:val="clear" w:color="auto" w:fill="F5F5F5"/>
        </w:rPr>
        <w:t>mereistä</w:t>
      </w:r>
      <w:proofErr w:type="spellEnd"/>
      <w:r w:rsidRPr="00C5465A">
        <w:rPr>
          <w:rFonts w:ascii="Segoe UI" w:hAnsi="Segoe UI" w:cs="Segoe UI"/>
          <w:color w:val="212529"/>
          <w:shd w:val="clear" w:color="auto" w:fill="F5F5F5"/>
        </w:rPr>
        <w:t xml:space="preserve"> hiilinielua.</w:t>
      </w:r>
    </w:p>
    <w:p w14:paraId="60783713" w14:textId="77777777" w:rsidR="00163568" w:rsidRPr="00C5465A" w:rsidRDefault="00163568" w:rsidP="00163568"/>
    <w:p w14:paraId="7EE5B9E0" w14:textId="77777777" w:rsidR="00163568" w:rsidRPr="00C5465A" w:rsidRDefault="00163568" w:rsidP="00163568">
      <w:r w:rsidRPr="00C5465A">
        <w:t>Toimimme kestävän matkailun periaatteiden mukaisesti, edistämme luonnonvaroja säästävää retkeilyä sekä pyrimme pienentämään retkeilyrakenteiden rakentamisen ja huollon hiilijalanjälkeä.</w:t>
      </w:r>
    </w:p>
    <w:p w14:paraId="4E18CEBE" w14:textId="77777777" w:rsidR="00163568" w:rsidRPr="00C5465A" w:rsidRDefault="00163568" w:rsidP="00163568">
      <w:r w:rsidRPr="00C5465A">
        <w:t>Kotimaisen kalan edistämisohjelman tavoitteena on lisätä kotimaisen kalan tarjontaa ja osuutta kulutuksesta kestävällä tavalla. Kalan käytön lisäämisen tunnistettuja myönteisiä vaikutuksia ovat työpaikkojen ja toimeentulon lisääminen, ihmisten terveyden parantaminen ja ruokavalion ilmastovaikutusten pienentäminen.</w:t>
      </w:r>
    </w:p>
    <w:p w14:paraId="28C03F58" w14:textId="77777777" w:rsidR="00163568" w:rsidRPr="00C5465A" w:rsidRDefault="00163568" w:rsidP="00163568"/>
    <w:p w14:paraId="724AD128" w14:textId="77777777" w:rsidR="00163568" w:rsidRPr="00C5465A" w:rsidRDefault="00163568" w:rsidP="00163568">
      <w:r w:rsidRPr="00C5465A">
        <w:t>Suurimmat ilmastohyödyt eläinproteiinien lähteiden osalta voidaan saavuttaa lisäämällä kotimaisen kalan osuutta ruokavaliossa. Pelkästään luonnonkalaa kalastamalla on vaikea toteuttaa asetettuja tavoitteita, minkä vuoksi pyrimme edistämään myös kalankasvatusta sille soveltuvilla alueilla.</w:t>
      </w:r>
    </w:p>
    <w:p w14:paraId="3B46E298" w14:textId="77777777" w:rsidR="00163568" w:rsidRPr="00C5465A" w:rsidRDefault="00163568" w:rsidP="00163568"/>
    <w:p w14:paraId="296FACD3" w14:textId="77777777" w:rsidR="00163568" w:rsidRPr="00C5465A" w:rsidRDefault="00163568" w:rsidP="00163568">
      <w:pPr>
        <w:pStyle w:val="Luettelokappale"/>
        <w:numPr>
          <w:ilvl w:val="0"/>
          <w:numId w:val="19"/>
        </w:numPr>
        <w:ind w:left="709" w:hanging="425"/>
        <w:rPr>
          <w:rFonts w:ascii="Calibri" w:eastAsia="Calibri" w:hAnsi="Calibri" w:cs="Calibri"/>
        </w:rPr>
      </w:pPr>
      <w:r w:rsidRPr="00C5465A">
        <w:t xml:space="preserve">Mahdollistamme tuulivoimarakentamista yleisille vesialueille. </w:t>
      </w:r>
      <w:r w:rsidRPr="00C5465A">
        <w:rPr>
          <w:rFonts w:eastAsiaTheme="minorEastAsia" w:cstheme="minorBidi"/>
        </w:rPr>
        <w:t xml:space="preserve">Metsähallituksen hallinnoimille vesialueille on mahdollista rakentaa merituulivoimaa, jonka tuottama uusiutuva energia kattaa 20–30 prosenttia Suomen vuotuisesta sähkönkulutuksesta. Vuonna 2022 sähkönkulutus oli reilu 80 terawattituntia. </w:t>
      </w:r>
    </w:p>
    <w:p w14:paraId="3C45D8B2" w14:textId="77777777" w:rsidR="00163568" w:rsidRPr="00C5465A" w:rsidRDefault="00163568" w:rsidP="00163568">
      <w:pPr>
        <w:pStyle w:val="Luettelokappale"/>
        <w:numPr>
          <w:ilvl w:val="0"/>
          <w:numId w:val="19"/>
        </w:numPr>
        <w:ind w:left="709" w:hanging="425"/>
        <w:rPr>
          <w:rFonts w:eastAsia="Times New Roman"/>
          <w:lang w:eastAsia="fi-FI"/>
        </w:rPr>
      </w:pPr>
      <w:r w:rsidRPr="00C5465A">
        <w:lastRenderedPageBreak/>
        <w:t>Selvitämme ihmistoiminnan aiheuttamia paineita ja ilmastonmuutoksen vaikutuksia eliöstöön ja elinympäristöjen säilymiseen. Näin varmistamme suojelun tehokkuuden ja ekologisten yhteyksien säilymisen myös tulevaisuudessa. Tuotamme luontotietoa päätöksenteon tueksi, jotta suojelualueverkoston</w:t>
      </w:r>
      <w:r w:rsidRPr="00C5465A">
        <w:rPr>
          <w:rFonts w:eastAsia="Times New Roman"/>
          <w:lang w:eastAsia="fi-FI"/>
        </w:rPr>
        <w:t xml:space="preserve"> suunnittelussa ja ekologisten yhteyksien turvaamisessa voidaan varautua ilmastonmuutokseen parhaan mahdollisen tiedon valossa. Tunnistamme suojelualueverkoston merkittävän roolin ilmastonmuutoksen hillinnässä ja siihen sopeutumisessa. </w:t>
      </w:r>
    </w:p>
    <w:p w14:paraId="5E96E76C" w14:textId="77777777" w:rsidR="00163568" w:rsidRPr="00C5465A" w:rsidRDefault="00163568" w:rsidP="00163568">
      <w:pPr>
        <w:pStyle w:val="Luettelokappale"/>
        <w:numPr>
          <w:ilvl w:val="0"/>
          <w:numId w:val="19"/>
        </w:numPr>
        <w:ind w:left="709" w:hanging="425"/>
        <w:rPr>
          <w:rFonts w:eastAsia="Times New Roman"/>
          <w:lang w:eastAsia="fi-FI"/>
        </w:rPr>
      </w:pPr>
      <w:r w:rsidRPr="00C5465A">
        <w:rPr>
          <w:rFonts w:eastAsia="Times New Roman"/>
          <w:lang w:eastAsia="fi-FI"/>
        </w:rPr>
        <w:t xml:space="preserve">Ennallistamme ja teemme luonnonhoitoa luonnon monimuotoisuuden ylläpitämiseksi, jotta luonto pystyisi paremmin vastaamaan ilmastonmuutoksen haasteisiin. </w:t>
      </w:r>
    </w:p>
    <w:p w14:paraId="5E39145E" w14:textId="77777777" w:rsidR="00163568" w:rsidRPr="00C5465A" w:rsidRDefault="00163568" w:rsidP="00163568">
      <w:pPr>
        <w:ind w:left="284"/>
        <w:rPr>
          <w:rFonts w:eastAsia="Calibri"/>
          <w:highlight w:val="cyan"/>
        </w:rPr>
      </w:pPr>
      <w:r w:rsidRPr="00C5465A">
        <w:rPr>
          <w:rFonts w:eastAsia="Calibri"/>
          <w:b/>
          <w:bCs/>
          <w:highlight w:val="cyan"/>
        </w:rPr>
        <w:t xml:space="preserve">Esimerkki. Meriajokasniityn ennallistaminen. </w:t>
      </w:r>
      <w:r w:rsidRPr="00C5465A">
        <w:rPr>
          <w:rFonts w:eastAsia="Calibri"/>
          <w:highlight w:val="cyan"/>
        </w:rPr>
        <w:t xml:space="preserve">Muun muassa hiekkapohjilla esiintyvät meriajokasniityt ovat yksi Itämeren avainluontotyypeistä. Palautamme meriajokkaita suojelualueilla sellaisiin paikkoihin, joista ne ovat hävinneet. Ennallistamisia on tehty menestyksekkäästi Tammisaaren saariston kansallispuistossa. Meriajokasniityt ovat tehokkaita hiilensitojia. </w:t>
      </w:r>
    </w:p>
    <w:p w14:paraId="4ECF36D6" w14:textId="77777777" w:rsidR="00163568" w:rsidRPr="00C5465A" w:rsidRDefault="00163568" w:rsidP="00163568">
      <w:pPr>
        <w:pStyle w:val="Luettelokappale"/>
        <w:numPr>
          <w:ilvl w:val="0"/>
          <w:numId w:val="19"/>
        </w:numPr>
        <w:ind w:left="709" w:hanging="425"/>
      </w:pPr>
      <w:r w:rsidRPr="00C5465A">
        <w:t xml:space="preserve">Edistämme kiertotaloutta monin tavoin. Kierrätämme sekä minimoimme hiilijalanjälkeämme ja päästöjen ja jätteiden syntymistä. Edistämme liikkumisessamme, omissa kiinteistöissämme ja palveluinfrassamme siirtymistä fossiilisista polttoaineista vähäpäästöisiin vaihtoehtoihin ja pyrimme vaikuttamaan hallinnoimiemme alueiden saavutettavuuteen julkisilla yhteyksillä. Kiinnitämme kaikissa työnteon tavoissa huomiota ilmastovaikutuksiin, käytämme etäneuvotteluyhteyksiä matkustamisen sijaan ja kannustamme vähäpäästöisten kulkuneuvojen käyttöön. Palveluvarustuksen huolto- ja korjaustoimenpiteissä minimoimme tarvikkeiden kuljettamisesta aiheutuvat päästöt. Käytämme mahdollisuuksien mukaan vain myrkyttömiä veneiden pohjamaaleja. Kehitämme suojelu- ja retkeilyalueiden palveluja siten, että ehkäisemme myös kävijöiden aiheuttamaa ympäristökuormaa. Rannikon puistoalueen kansallispuistot ovat mukana </w:t>
      </w:r>
      <w:proofErr w:type="spellStart"/>
      <w:r w:rsidRPr="00C5465A">
        <w:t>Sustainable</w:t>
      </w:r>
      <w:proofErr w:type="spellEnd"/>
      <w:r w:rsidRPr="00C5465A">
        <w:t xml:space="preserve"> </w:t>
      </w:r>
      <w:proofErr w:type="spellStart"/>
      <w:r w:rsidRPr="00C5465A">
        <w:t>travel</w:t>
      </w:r>
      <w:proofErr w:type="spellEnd"/>
      <w:r w:rsidRPr="00C5465A">
        <w:t xml:space="preserve"> Finland -sertifiointipolulla. Ohjelman aikana myös omat toimintatapamme tulevat tarkastelluiksi. Isoissa satamissamme jätelain velvoitteen hoitavat vuokralaisenamme toimivat yrittäjät. </w:t>
      </w:r>
      <w:bookmarkStart w:id="69" w:name="_Toc128122444"/>
      <w:bookmarkStart w:id="70" w:name="_Toc128122499"/>
      <w:bookmarkEnd w:id="69"/>
      <w:bookmarkEnd w:id="70"/>
    </w:p>
    <w:p w14:paraId="7E777DAA" w14:textId="77777777" w:rsidR="00163568" w:rsidRPr="00C5465A" w:rsidRDefault="00163568" w:rsidP="00163568">
      <w:pPr>
        <w:pStyle w:val="Otsikko2"/>
        <w:ind w:left="709"/>
        <w:rPr>
          <w:rFonts w:asciiTheme="minorHAnsi" w:eastAsia="Times New Roman" w:hAnsiTheme="minorHAnsi" w:cstheme="minorHAnsi"/>
          <w:sz w:val="22"/>
          <w:szCs w:val="22"/>
          <w:lang w:eastAsia="fi-FI"/>
        </w:rPr>
      </w:pPr>
      <w:bookmarkStart w:id="71" w:name="_Toc128122501"/>
    </w:p>
    <w:p w14:paraId="491CDF5D" w14:textId="77777777" w:rsidR="00163568" w:rsidRPr="00C5465A" w:rsidRDefault="00163568" w:rsidP="00163568">
      <w:pPr>
        <w:pStyle w:val="Otsikko2"/>
        <w:ind w:left="709"/>
        <w:rPr>
          <w:rFonts w:asciiTheme="minorHAnsi" w:eastAsia="Times New Roman" w:hAnsiTheme="minorHAnsi" w:cstheme="minorHAnsi"/>
          <w:sz w:val="22"/>
          <w:szCs w:val="22"/>
          <w:lang w:eastAsia="fi-FI"/>
        </w:rPr>
      </w:pPr>
      <w:bookmarkStart w:id="72" w:name="_Toc129691732"/>
      <w:bookmarkStart w:id="73" w:name="_Toc134426937"/>
      <w:bookmarkStart w:id="74" w:name="_Toc136332001"/>
      <w:r w:rsidRPr="00C5465A">
        <w:rPr>
          <w:rFonts w:asciiTheme="minorHAnsi" w:eastAsia="Times New Roman" w:hAnsiTheme="minorHAnsi" w:cstheme="minorHAnsi"/>
          <w:sz w:val="22"/>
          <w:szCs w:val="22"/>
          <w:lang w:eastAsia="fi-FI"/>
        </w:rPr>
        <w:t>3.3 Luonnon monimuotoisuuden turvaaminen ja lisääminen sekä kulttuuriperinnön turvaaminen</w:t>
      </w:r>
      <w:bookmarkEnd w:id="71"/>
      <w:bookmarkEnd w:id="72"/>
      <w:bookmarkEnd w:id="73"/>
      <w:bookmarkEnd w:id="74"/>
      <w:r w:rsidRPr="00C5465A">
        <w:rPr>
          <w:rFonts w:asciiTheme="minorHAnsi" w:eastAsia="Times New Roman" w:hAnsiTheme="minorHAnsi" w:cstheme="minorHAnsi"/>
          <w:sz w:val="22"/>
          <w:szCs w:val="22"/>
          <w:lang w:eastAsia="fi-FI"/>
        </w:rPr>
        <w:t> </w:t>
      </w:r>
    </w:p>
    <w:p w14:paraId="73B1CF52" w14:textId="77777777" w:rsidR="00163568" w:rsidRPr="00C5465A" w:rsidRDefault="00163568" w:rsidP="00163568"/>
    <w:p w14:paraId="076B6325" w14:textId="77777777" w:rsidR="00163568" w:rsidRPr="00C5465A" w:rsidRDefault="00163568" w:rsidP="00163568">
      <w:pPr>
        <w:ind w:left="284"/>
      </w:pPr>
      <w:r w:rsidRPr="00C5465A">
        <w:t>Ihmisen aiheuttama ilmastonmuutos on myös uhka luonnon monimuotoisuudelle. Luonnon monimuotoisuuden väheneminen ja elinympäristöjen tilan heikentyminen puolestaan vähentävät luonnon tuottamia ekosysteemipalveluita, joista ihmisten elämä on riippuvaista. Ilmastonmuutosta ja luontokatoa on torjuttava yhdessä, ja niiden pysäyttämiseen tarvitaan eri suojelu- ja ennallistamistoimenpiteiden yhdistämistä. Myös ilmastonmuutoksen vaikutusten ennakointi on tärkeä osa luonnon monimuotoisuudesta huolehtimista.</w:t>
      </w:r>
    </w:p>
    <w:p w14:paraId="3DC73AB7" w14:textId="77777777" w:rsidR="00163568" w:rsidRPr="00C5465A" w:rsidRDefault="00163568" w:rsidP="00163568">
      <w:pPr>
        <w:ind w:left="284"/>
      </w:pPr>
    </w:p>
    <w:p w14:paraId="1F2441C5" w14:textId="77777777" w:rsidR="00163568" w:rsidRPr="00C5465A" w:rsidRDefault="00163568" w:rsidP="00163568">
      <w:pPr>
        <w:ind w:left="284"/>
      </w:pPr>
      <w:r w:rsidRPr="00C5465A">
        <w:t xml:space="preserve">Kartoitamme suunnittelualueen saarissa aktiivisten hoitotoimien, kuten perinnebiotooppien ja avointen ranta-alueiden hoidon, tarvetta ja mahdollisuuksia. Suunnittelemme ja toteutamme </w:t>
      </w:r>
      <w:r w:rsidRPr="00C5465A">
        <w:lastRenderedPageBreak/>
        <w:t>luonnonhoitoa ja ennallistamista. Sen sijaan vesialueilla aktiivisen luonnonhoidon menetelmät ovat uusia ja vasta kehittymässä.</w:t>
      </w:r>
    </w:p>
    <w:p w14:paraId="4CFBDA63" w14:textId="77777777" w:rsidR="00163568" w:rsidRPr="00C5465A" w:rsidRDefault="00163568" w:rsidP="00163568">
      <w:pPr>
        <w:ind w:left="284"/>
      </w:pPr>
    </w:p>
    <w:p w14:paraId="74F5EE2A" w14:textId="77777777" w:rsidR="00163568" w:rsidRPr="00C5465A" w:rsidRDefault="00163568" w:rsidP="00163568">
      <w:pPr>
        <w:ind w:left="284"/>
      </w:pPr>
      <w:r w:rsidRPr="00C5465A">
        <w:t xml:space="preserve">Toimintaamme suojelualueilla ohjaavat alueiden perustamispäätökset, yhteissuunnittelun menetelmin laaditut hoito- ja käyttösuunnitelmat sekä Natura 2000 -alueiden tila-arviot, joissa selvitämme noin kymmenen vuoden välein alueiden keskeiset arvot sekä tarvittavat toimenpiteet niiden säilyttämiseksi ja parantamiseksi. </w:t>
      </w:r>
    </w:p>
    <w:p w14:paraId="19BEB82C" w14:textId="77777777" w:rsidR="00163568" w:rsidRPr="00C5465A" w:rsidRDefault="00163568" w:rsidP="00163568">
      <w:pPr>
        <w:ind w:left="284"/>
      </w:pPr>
    </w:p>
    <w:p w14:paraId="44AC2DA7" w14:textId="77777777" w:rsidR="00163568" w:rsidRPr="00C5465A" w:rsidRDefault="00163568" w:rsidP="00163568">
      <w:pPr>
        <w:ind w:left="284"/>
      </w:pPr>
      <w:r w:rsidRPr="00C5465A">
        <w:t xml:space="preserve">Näiden kaikkien toimien tavoitteena on luonnon monimuotoisuuden ja kulttuuriperinnön turvaaminen ja kestävän käytön varmistaminen. Hoito- ja käyttösuunnitelman sisällöstä riippuen laadimme myös järjestyssäännön ohjaamaan alueen käyttöä. </w:t>
      </w:r>
    </w:p>
    <w:p w14:paraId="1C6025F4" w14:textId="77777777" w:rsidR="00163568" w:rsidRPr="00C5465A" w:rsidRDefault="00163568" w:rsidP="00163568">
      <w:pPr>
        <w:ind w:left="284"/>
      </w:pPr>
    </w:p>
    <w:p w14:paraId="2F9CC3A7" w14:textId="77777777" w:rsidR="00163568" w:rsidRPr="00C5465A" w:rsidRDefault="00163568" w:rsidP="00163568">
      <w:pPr>
        <w:ind w:left="284"/>
      </w:pPr>
      <w:r w:rsidRPr="00C5465A">
        <w:t>Kaikki suunnittelualueen maa-alueet ovat suojelu- tai suojeluohjelma-alueita, mutta pääosa vesialueista on suojelun ulkopuolella. Vastaamme kansallispuistojen ja muiden luonnonsuojeluun varattujen alueiden hoidosta ja käytöstä valtion omistamalla merialueella. Luonnonsuojelualueita tai -varauksia on merialueella hallinnassamme 5 870 neliökilometriä. Se on reilu viidennes (21 %) koko suunnittelualueesta.</w:t>
      </w:r>
    </w:p>
    <w:p w14:paraId="2C0AB87C" w14:textId="77777777" w:rsidR="00163568" w:rsidRPr="00C5465A" w:rsidRDefault="00163568" w:rsidP="00163568">
      <w:pPr>
        <w:ind w:left="284"/>
      </w:pPr>
    </w:p>
    <w:p w14:paraId="32542638" w14:textId="77777777" w:rsidR="00163568" w:rsidRPr="00C5465A" w:rsidRDefault="00163568" w:rsidP="00163568">
      <w:pPr>
        <w:ind w:left="284"/>
      </w:pPr>
      <w:r w:rsidRPr="00C5465A">
        <w:t xml:space="preserve">Alueiden suojelu, hoito ja käyttö perustuvat riittäviin tietoihin luonnon ja kulttuuriperinnön arvoista ja kohteiden tilasta niin suojelualueilla kuin muuallakin, maalla ja vedessä. Hankimme tiedot inventoinneilla (kuten vedenalaisen luonnon monimuotoisuuden (VELMU) inventoinneilla), kartoituksilla, selvityksillä ja mallinnuksilla. </w:t>
      </w:r>
    </w:p>
    <w:p w14:paraId="614AFC85" w14:textId="77777777" w:rsidR="00163568" w:rsidRPr="00C5465A" w:rsidRDefault="00163568" w:rsidP="00163568">
      <w:pPr>
        <w:ind w:left="284"/>
      </w:pPr>
    </w:p>
    <w:p w14:paraId="14C673C7" w14:textId="77777777" w:rsidR="00163568" w:rsidRPr="00C5465A" w:rsidRDefault="00163568" w:rsidP="00163568">
      <w:pPr>
        <w:ind w:left="284"/>
      </w:pPr>
      <w:r w:rsidRPr="00C5465A">
        <w:t>Olemme sitoutuneet kansallisten vesienhoitosuunnitelmien ja merenhoitosuunnitelman tavoitteisiin saavuttaa ja ylläpitää Suomen merialueilla hyvä tila. Se tarkoittaa puhtaita vesiä, monimuotoista luontoa, elinvoimaisia kala- ja lintukantoja, roskattomia rantoja sekä ympäristömyrkkyjen ja niiden vaikutusten vähenemistä. Ensisijaisesti vältämme ja toissijaisesti lievennämme syntyviä haitallisia vaikutuksia luonnon monimuotoisuudelle huolellisella suunnittelulla. Käytön loputtua velvoitamme sopimuskumppanimme ennallistamaan toiminta-alueensa.</w:t>
      </w:r>
    </w:p>
    <w:p w14:paraId="1C545DA1" w14:textId="77777777" w:rsidR="00163568" w:rsidRPr="00C5465A" w:rsidRDefault="00163568" w:rsidP="00163568">
      <w:pPr>
        <w:pStyle w:val="NormaaliWWW"/>
        <w:ind w:left="284"/>
        <w:rPr>
          <w:rFonts w:asciiTheme="minorHAnsi" w:hAnsiTheme="minorHAnsi" w:cstheme="minorHAnsi"/>
          <w:sz w:val="22"/>
          <w:szCs w:val="22"/>
        </w:rPr>
      </w:pPr>
      <w:r w:rsidRPr="00C5465A">
        <w:rPr>
          <w:rFonts w:asciiTheme="minorHAnsi" w:hAnsiTheme="minorHAnsi" w:cstheme="minorHAnsi"/>
          <w:sz w:val="22"/>
          <w:szCs w:val="22"/>
        </w:rPr>
        <w:t>Erävalvonnan avulla tuemme ja edistämme kestävää, luvallista ja lainmukaista luonnon käyttöä ja varmistamme tälläkin tavoin kala- ja riistakantojen kestävyyden suojelua.</w:t>
      </w:r>
    </w:p>
    <w:p w14:paraId="6B98B623" w14:textId="77777777" w:rsidR="00163568" w:rsidRPr="00C5465A" w:rsidRDefault="00163568" w:rsidP="00163568">
      <w:pPr>
        <w:pStyle w:val="NormaaliWWW"/>
        <w:ind w:left="284"/>
        <w:rPr>
          <w:rFonts w:asciiTheme="minorHAnsi" w:hAnsiTheme="minorHAnsi" w:cstheme="minorHAnsi"/>
          <w:sz w:val="22"/>
          <w:szCs w:val="22"/>
        </w:rPr>
      </w:pPr>
      <w:r w:rsidRPr="00C5465A">
        <w:rPr>
          <w:rFonts w:asciiTheme="minorHAnsi" w:hAnsiTheme="minorHAnsi" w:cstheme="minorHAnsi"/>
          <w:sz w:val="22"/>
          <w:szCs w:val="22"/>
        </w:rPr>
        <w:t>Merialueella on paljon kulttuuriperinnön (</w:t>
      </w:r>
      <w:r w:rsidRPr="00C5465A">
        <w:rPr>
          <w:rStyle w:val="ui-provider"/>
          <w:rFonts w:asciiTheme="minorHAnsi" w:eastAsiaTheme="minorHAnsi" w:hAnsiTheme="minorHAnsi" w:cstheme="minorHAnsi"/>
          <w:sz w:val="22"/>
          <w:szCs w:val="22"/>
          <w:lang w:eastAsia="en-US"/>
        </w:rPr>
        <w:t>rakennusperintökohteita ja arkeologista kulttuuriperintöä)</w:t>
      </w:r>
      <w:r w:rsidRPr="00C5465A">
        <w:rPr>
          <w:rFonts w:asciiTheme="minorHAnsi" w:hAnsiTheme="minorHAnsi" w:cstheme="minorHAnsi"/>
          <w:sz w:val="22"/>
          <w:szCs w:val="22"/>
        </w:rPr>
        <w:t xml:space="preserve"> arvokohteita, jotka liittyvät muun muassa merenkulkuun, kalastukseen ja sotiin. Suunnittelemme ja toteutamme toimenpiteitä </w:t>
      </w:r>
      <w:r w:rsidRPr="00C5465A">
        <w:rPr>
          <w:rStyle w:val="ui-provider"/>
          <w:rFonts w:asciiTheme="minorHAnsi" w:eastAsiaTheme="minorHAnsi" w:hAnsiTheme="minorHAnsi" w:cstheme="minorHAnsi"/>
          <w:sz w:val="22"/>
          <w:szCs w:val="22"/>
          <w:lang w:eastAsia="en-US"/>
        </w:rPr>
        <w:t>yhteistyössä muiden toimijoiden kanssa, jotta kohteet pysyvät turvallisina ihmisille ja niiden suojeluarvot säilyvät</w:t>
      </w:r>
      <w:r w:rsidRPr="00C5465A">
        <w:rPr>
          <w:rFonts w:asciiTheme="minorHAnsi" w:hAnsiTheme="minorHAnsi" w:cstheme="minorHAnsi"/>
          <w:sz w:val="22"/>
          <w:szCs w:val="22"/>
        </w:rPr>
        <w:t xml:space="preserve">. Kulttuuriperintökohteet liittyvät usein arvokkaisiin luontokohteisiin ja ovat erityisen tärkeitä matkailulle. </w:t>
      </w:r>
    </w:p>
    <w:p w14:paraId="5C9055F3" w14:textId="77777777" w:rsidR="00163568" w:rsidRPr="00C5465A" w:rsidRDefault="00163568" w:rsidP="00163568">
      <w:pPr>
        <w:ind w:left="284"/>
      </w:pPr>
      <w:r w:rsidRPr="00C5465A">
        <w:t>Luonnonhoidon avulla hillitsemme myös ilmastonmuutosta ja edistämme siihen sopeutumista.</w:t>
      </w:r>
    </w:p>
    <w:p w14:paraId="283E2139" w14:textId="77777777" w:rsidR="00163568" w:rsidRPr="00C5465A" w:rsidRDefault="00163568" w:rsidP="00163568">
      <w:pPr>
        <w:ind w:left="284"/>
      </w:pPr>
    </w:p>
    <w:p w14:paraId="728D484B" w14:textId="77777777" w:rsidR="00163568" w:rsidRPr="00C5465A" w:rsidRDefault="00163568" w:rsidP="00163568">
      <w:pPr>
        <w:pStyle w:val="Luettelokappale"/>
        <w:numPr>
          <w:ilvl w:val="0"/>
          <w:numId w:val="19"/>
        </w:numPr>
        <w:ind w:left="709" w:hanging="425"/>
      </w:pPr>
      <w:r w:rsidRPr="00C5465A">
        <w:lastRenderedPageBreak/>
        <w:t xml:space="preserve">Olemme mukana kehittämässä </w:t>
      </w:r>
      <w:proofErr w:type="spellStart"/>
      <w:r w:rsidRPr="00C5465A">
        <w:t>mereistä</w:t>
      </w:r>
      <w:proofErr w:type="spellEnd"/>
      <w:r w:rsidRPr="00C5465A">
        <w:t xml:space="preserve"> suojelualueverkostoa kansainvälisten tavoitteiden mukaisesti. Yhtenä keinona ovat suojelua tukevat, monimuotoisuudelle tärkeät alueet eli niin sanotut OECM-alueet (</w:t>
      </w:r>
      <w:proofErr w:type="spellStart"/>
      <w:r w:rsidRPr="00C5465A">
        <w:t>Other</w:t>
      </w:r>
      <w:proofErr w:type="spellEnd"/>
      <w:r w:rsidRPr="00C5465A">
        <w:t xml:space="preserve"> </w:t>
      </w:r>
      <w:proofErr w:type="spellStart"/>
      <w:r w:rsidRPr="00C5465A">
        <w:t>Effectice</w:t>
      </w:r>
      <w:proofErr w:type="spellEnd"/>
      <w:r w:rsidRPr="00C5465A">
        <w:t xml:space="preserve"> </w:t>
      </w:r>
      <w:proofErr w:type="spellStart"/>
      <w:r w:rsidRPr="00C5465A">
        <w:t>Conservation</w:t>
      </w:r>
      <w:proofErr w:type="spellEnd"/>
      <w:r w:rsidRPr="00C5465A">
        <w:t xml:space="preserve"> </w:t>
      </w:r>
      <w:proofErr w:type="spellStart"/>
      <w:r w:rsidRPr="00C5465A">
        <w:t>Measures</w:t>
      </w:r>
      <w:proofErr w:type="spellEnd"/>
      <w:r w:rsidRPr="00C5465A">
        <w:t xml:space="preserve">). Teemme luonnonsuojelualueiden säädösvalmistelua ympäristöministeriön ohjauksessa. Toteutamme myös muita EU:n ympäristölainsäädännöstä ja biodiversiteettistrategiasta (mukaan lukien sitä toteuttavasta ennallistamisasetuksesta) sekä YK:n biologista monimuotoisuutta koskevasta yleissopimuksesta tulevia velvoitteita. </w:t>
      </w:r>
    </w:p>
    <w:p w14:paraId="311B551E" w14:textId="77777777" w:rsidR="00163568" w:rsidRPr="00C5465A" w:rsidRDefault="00163568" w:rsidP="00163568">
      <w:pPr>
        <w:pStyle w:val="Luettelokappale"/>
        <w:numPr>
          <w:ilvl w:val="0"/>
          <w:numId w:val="19"/>
        </w:numPr>
        <w:ind w:left="709" w:hanging="425"/>
      </w:pPr>
      <w:r w:rsidRPr="00C5465A">
        <w:t>Toteutamme Suomen merenhoitosuunnitelmaa. Suunnitelma toteuttaa kansallisesti meristrategiadirektiiviä, ja sen tavoitteena on saavuttaa meren hyvä tila vuoteen 2030 mennessä. Merenhoitosuunnitelma koostuu kolmesta osa-alueesta: merenhoidon toimenpideohjelma, merenhoidon seurantaohjelma sekä meren tila-arvio.</w:t>
      </w:r>
    </w:p>
    <w:p w14:paraId="009D1AB9" w14:textId="77777777" w:rsidR="00163568" w:rsidRPr="00C5465A" w:rsidRDefault="00163568" w:rsidP="00163568">
      <w:pPr>
        <w:pStyle w:val="Luettelokappale"/>
        <w:numPr>
          <w:ilvl w:val="0"/>
          <w:numId w:val="20"/>
        </w:numPr>
        <w:ind w:left="993"/>
      </w:pPr>
      <w:r w:rsidRPr="00C5465A">
        <w:t>Merenhoidon toimenpideohjelmassa (2022–2027) keskeisimmät roolimme ovat:</w:t>
      </w:r>
    </w:p>
    <w:p w14:paraId="2616CEE0" w14:textId="77777777" w:rsidR="00163568" w:rsidRPr="00C5465A" w:rsidRDefault="00163568" w:rsidP="00163568">
      <w:pPr>
        <w:pStyle w:val="Luettelokappale"/>
        <w:numPr>
          <w:ilvl w:val="1"/>
          <w:numId w:val="20"/>
        </w:numPr>
      </w:pPr>
      <w:r w:rsidRPr="00C5465A">
        <w:t>Olemme mukana suojelualueverkoston laajenemista koskevassa työssä.</w:t>
      </w:r>
    </w:p>
    <w:p w14:paraId="540B2C89" w14:textId="77777777" w:rsidR="00163568" w:rsidRPr="00C5465A" w:rsidRDefault="00163568" w:rsidP="00163568">
      <w:pPr>
        <w:pStyle w:val="Luettelokappale"/>
        <w:numPr>
          <w:ilvl w:val="1"/>
          <w:numId w:val="20"/>
        </w:numPr>
      </w:pPr>
      <w:r w:rsidRPr="00C5465A">
        <w:t xml:space="preserve">Parannamme suojelualueiden hoidon tehokkuutta. </w:t>
      </w:r>
    </w:p>
    <w:p w14:paraId="4BB85BD9" w14:textId="77777777" w:rsidR="00163568" w:rsidRPr="00C5465A" w:rsidRDefault="00163568" w:rsidP="00163568">
      <w:pPr>
        <w:pStyle w:val="Luettelokappale"/>
        <w:numPr>
          <w:ilvl w:val="1"/>
          <w:numId w:val="20"/>
        </w:numPr>
      </w:pPr>
      <w:r w:rsidRPr="00C5465A">
        <w:t xml:space="preserve">Ennallistamme vedenalaisia avainympäristöjä. </w:t>
      </w:r>
    </w:p>
    <w:p w14:paraId="7AA86E58" w14:textId="77777777" w:rsidR="00163568" w:rsidRPr="00C5465A" w:rsidRDefault="00163568" w:rsidP="00163568">
      <w:pPr>
        <w:pStyle w:val="Luettelokappale"/>
        <w:numPr>
          <w:ilvl w:val="1"/>
          <w:numId w:val="20"/>
        </w:numPr>
      </w:pPr>
      <w:r w:rsidRPr="00C5465A">
        <w:t xml:space="preserve">Edistämme kotimaisen kalan käyttöä ja meriharjuksen suojelua. Kalan käyttöä edistämme muun muassa </w:t>
      </w:r>
      <w:proofErr w:type="spellStart"/>
      <w:r w:rsidRPr="00C5465A">
        <w:t>luvittamalla</w:t>
      </w:r>
      <w:proofErr w:type="spellEnd"/>
      <w:r w:rsidRPr="00C5465A">
        <w:t xml:space="preserve"> valtion vesien kalastusta sekä vuokraamalla vesialueidemme käyttöoikeutta kalankasvatukseen. </w:t>
      </w:r>
    </w:p>
    <w:p w14:paraId="2A9E0FFE" w14:textId="77777777" w:rsidR="00163568" w:rsidRPr="00C5465A" w:rsidRDefault="00163568" w:rsidP="00163568">
      <w:pPr>
        <w:pStyle w:val="Luettelokappale"/>
        <w:numPr>
          <w:ilvl w:val="0"/>
          <w:numId w:val="20"/>
        </w:numPr>
        <w:ind w:left="993"/>
      </w:pPr>
      <w:r w:rsidRPr="00C5465A">
        <w:t xml:space="preserve">Osallistumme merenhoitosuunnitelman seurantaohjelman (2020–2026) toteuttamiseen: </w:t>
      </w:r>
    </w:p>
    <w:p w14:paraId="0CD85E04" w14:textId="77777777" w:rsidR="00163568" w:rsidRPr="00C5465A" w:rsidRDefault="00163568" w:rsidP="00163568">
      <w:pPr>
        <w:pStyle w:val="Luettelokappale"/>
        <w:numPr>
          <w:ilvl w:val="1"/>
          <w:numId w:val="20"/>
        </w:numPr>
      </w:pPr>
      <w:r w:rsidRPr="00C5465A">
        <w:t>Olemme mukana keräämässä tietoa rannikko- ja saaristoalueen linnuston runsaudesta ja pitkäaikaismuutoksista, merilintujen joukkokuolemista ja merikotkan pesimämenestyksestä.</w:t>
      </w:r>
    </w:p>
    <w:p w14:paraId="639B71A7" w14:textId="77777777" w:rsidR="00163568" w:rsidRPr="00C5465A" w:rsidRDefault="00163568" w:rsidP="00163568">
      <w:pPr>
        <w:pStyle w:val="Luettelokappale"/>
        <w:numPr>
          <w:ilvl w:val="1"/>
          <w:numId w:val="20"/>
        </w:numPr>
      </w:pPr>
      <w:r w:rsidRPr="00C5465A">
        <w:t xml:space="preserve">Toteutamme seurantaohjelman hiekka- ja sorapohjien sekä rannikkovesien pehmeiden pohjien putkilokasviseurantaa. </w:t>
      </w:r>
    </w:p>
    <w:p w14:paraId="5D640854" w14:textId="77777777" w:rsidR="00163568" w:rsidRPr="00C5465A" w:rsidRDefault="00163568" w:rsidP="00163568">
      <w:pPr>
        <w:pStyle w:val="Luettelokappale"/>
        <w:numPr>
          <w:ilvl w:val="1"/>
          <w:numId w:val="20"/>
        </w:numPr>
      </w:pPr>
      <w:r w:rsidRPr="00C5465A">
        <w:t>Kokoamme tietoja suojelualueista, minkin ja supikoiran vähentämisestä sekä meritaimenen, lohen ja muiden vaelluskalojen vaellusesteistä.</w:t>
      </w:r>
    </w:p>
    <w:p w14:paraId="61A07799" w14:textId="77777777" w:rsidR="00163568" w:rsidRPr="00C5465A" w:rsidRDefault="00163568" w:rsidP="00163568">
      <w:pPr>
        <w:pStyle w:val="Luettelokappale"/>
        <w:numPr>
          <w:ilvl w:val="0"/>
          <w:numId w:val="20"/>
        </w:numPr>
        <w:ind w:left="993"/>
      </w:pPr>
      <w:r w:rsidRPr="00C5465A">
        <w:t>Osallistumme meren tila-arvioon</w:t>
      </w:r>
    </w:p>
    <w:p w14:paraId="641916CD" w14:textId="77777777" w:rsidR="00163568" w:rsidRPr="00C5465A" w:rsidRDefault="00163568" w:rsidP="00163568">
      <w:pPr>
        <w:pStyle w:val="Luettelokappale"/>
        <w:numPr>
          <w:ilvl w:val="1"/>
          <w:numId w:val="20"/>
        </w:numPr>
      </w:pPr>
      <w:r w:rsidRPr="00C5465A">
        <w:t>kehittämällä tilaa kuvaavia indikaattoreita ja</w:t>
      </w:r>
    </w:p>
    <w:p w14:paraId="318C97BB" w14:textId="77777777" w:rsidR="00163568" w:rsidRPr="00C5465A" w:rsidRDefault="00163568" w:rsidP="00163568">
      <w:pPr>
        <w:pStyle w:val="Luettelokappale"/>
        <w:numPr>
          <w:ilvl w:val="1"/>
          <w:numId w:val="20"/>
        </w:numPr>
      </w:pPr>
      <w:r w:rsidRPr="00C5465A">
        <w:t>osallistumalla tila-arviointeihin mm. merenpohjan elinympäristöjen osalta.</w:t>
      </w:r>
    </w:p>
    <w:p w14:paraId="79A5B1EE" w14:textId="77777777" w:rsidR="00163568" w:rsidRPr="00C5465A" w:rsidRDefault="00163568" w:rsidP="00163568">
      <w:pPr>
        <w:pStyle w:val="Luettelokappale"/>
        <w:numPr>
          <w:ilvl w:val="0"/>
          <w:numId w:val="19"/>
        </w:numPr>
        <w:ind w:left="709" w:hanging="425"/>
      </w:pPr>
      <w:r w:rsidRPr="00C5465A">
        <w:t xml:space="preserve">Kehitämme inventointitiedonkeruuta, sen kohdentamista ja analysointia hallinnoimallamme merialueella muun muassa satelliittiaineistojen, laserkeilauksen ja tekoälymenetelmien avulla. </w:t>
      </w:r>
    </w:p>
    <w:p w14:paraId="64A7DEDC" w14:textId="77777777" w:rsidR="00163568" w:rsidRPr="00C5465A" w:rsidRDefault="00163568" w:rsidP="00163568">
      <w:pPr>
        <w:pStyle w:val="Luettelokappale"/>
        <w:numPr>
          <w:ilvl w:val="0"/>
          <w:numId w:val="19"/>
        </w:numPr>
        <w:ind w:left="709" w:hanging="425"/>
      </w:pPr>
      <w:r w:rsidRPr="00C5465A">
        <w:t xml:space="preserve">Seuraamme ympäristön eli esimerkiksi lajikantojen muutoksia ja kehitämme seurantamenetelmiä yhdessä kumppaneidemme kanssa.  </w:t>
      </w:r>
    </w:p>
    <w:p w14:paraId="171D913D" w14:textId="77777777" w:rsidR="00163568" w:rsidRPr="00C5465A" w:rsidRDefault="00163568" w:rsidP="00163568">
      <w:pPr>
        <w:pStyle w:val="Luettelokappale"/>
        <w:ind w:left="284"/>
        <w:rPr>
          <w:highlight w:val="cyan"/>
        </w:rPr>
      </w:pPr>
      <w:r w:rsidRPr="00C5465A">
        <w:rPr>
          <w:b/>
          <w:bCs/>
          <w:highlight w:val="cyan"/>
        </w:rPr>
        <w:t>Esimerkki. Linnustoseurannat.</w:t>
      </w:r>
      <w:r w:rsidRPr="00C5465A">
        <w:rPr>
          <w:highlight w:val="cyan"/>
        </w:rPr>
        <w:t xml:space="preserve"> Vastaamme merikotkakannan seurannasta ja sen kehittämisestä koko poronhoitoalueella. Merialueella se ulottuu Simon kunnan merialueelle, jossa vastaamme toiminnasta myös yksityisillä vesialueilla. Kehitämme myös valtakunnallista saaristolinnuston seurantaa soveltuvaksi sisä- ja välisaaristoon yhteistyössä Luonnonvarakeskuksen ja Suomen ympäristökeskuksen kanssa.</w:t>
      </w:r>
    </w:p>
    <w:p w14:paraId="6459998A" w14:textId="77777777" w:rsidR="00163568" w:rsidRPr="00C5465A" w:rsidRDefault="00163568" w:rsidP="00163568">
      <w:pPr>
        <w:pStyle w:val="Luettelokappale"/>
        <w:ind w:left="284"/>
        <w:rPr>
          <w:highlight w:val="cyan"/>
        </w:rPr>
      </w:pPr>
      <w:r w:rsidRPr="00C5465A">
        <w:rPr>
          <w:b/>
          <w:bCs/>
          <w:highlight w:val="cyan"/>
        </w:rPr>
        <w:t xml:space="preserve">Esimerkki. Perämerenmarunan seuranta. </w:t>
      </w:r>
      <w:r w:rsidRPr="00C5465A">
        <w:rPr>
          <w:highlight w:val="cyan"/>
        </w:rPr>
        <w:t xml:space="preserve">Teemme lajistoseurantoja, jotta voisimme ottaa lajiston huomioon alueiden käyttöä ja luonnonhoitoa suunniteltaessa. Yksi seuraamamme kasvilaji, tai oikeammin alalaji, on Suomessa äärimmäisen uhanalaiseksi (CR) luokiteltu perämerenmaruna, joka esiintyy vain Suomessa ja Ruotsissa – ja Suomessakin vain yhdellä </w:t>
      </w:r>
      <w:r w:rsidRPr="00C5465A">
        <w:rPr>
          <w:highlight w:val="cyan"/>
        </w:rPr>
        <w:lastRenderedPageBreak/>
        <w:t xml:space="preserve">saarella Perämeren kansallispuistossa. Se kuuluu myös luontodirektiivin II-liitteen lajeihin, joiden muun muassa merkittävien esiintymispaikkojen hävittäminen tai heikentäminen on kielletty luonnonsuojelulain mukaan. Perämerenmarunan kasvupaikkoja ovat hiekka- ja somerikkorannat sekä näiden yläpuoliset dyyni- ja nummialueet. Alalajia uhkaa rehevöitymisen aikaansaama kasvupaikkojen umpeenkasvu sekä risteytyminen ketomarunan kanssa. </w:t>
      </w:r>
    </w:p>
    <w:p w14:paraId="5C642ECE" w14:textId="77777777" w:rsidR="00163568" w:rsidRPr="00C5465A" w:rsidRDefault="00163568" w:rsidP="00163568">
      <w:pPr>
        <w:pStyle w:val="Luettelokappale"/>
        <w:ind w:left="284"/>
        <w:rPr>
          <w:b/>
          <w:bCs/>
          <w:highlight w:val="cyan"/>
        </w:rPr>
      </w:pPr>
    </w:p>
    <w:p w14:paraId="0A646F5A" w14:textId="77777777" w:rsidR="00163568" w:rsidRPr="00C5465A" w:rsidRDefault="00163568" w:rsidP="00163568">
      <w:pPr>
        <w:pStyle w:val="Luettelokappale"/>
        <w:ind w:left="284"/>
      </w:pPr>
      <w:r w:rsidRPr="00C5465A">
        <w:rPr>
          <w:b/>
          <w:bCs/>
          <w:highlight w:val="cyan"/>
        </w:rPr>
        <w:t>Esimerkki. Kalakantojen seuranta.</w:t>
      </w:r>
      <w:r w:rsidRPr="00C5465A">
        <w:rPr>
          <w:highlight w:val="cyan"/>
        </w:rPr>
        <w:t xml:space="preserve"> Järjestämme seurantaa yhteistyössä tutkimustahojen (muun muassa Luonnonvarakeskus ja yliopistot) kanssa esimerkiksi kalakantoihin kohdistuvien tarkempien ympäristövaikutusten arvioimiseksi. </w:t>
      </w:r>
    </w:p>
    <w:p w14:paraId="4A10935B" w14:textId="77777777" w:rsidR="00163568" w:rsidRPr="00C5465A" w:rsidRDefault="00163568" w:rsidP="00163568">
      <w:pPr>
        <w:pStyle w:val="Luettelokappale"/>
        <w:numPr>
          <w:ilvl w:val="0"/>
          <w:numId w:val="19"/>
        </w:numPr>
        <w:ind w:left="709" w:hanging="425"/>
      </w:pPr>
      <w:r w:rsidRPr="00C5465A">
        <w:t xml:space="preserve">Uutta tietoa esimerkiksi elinympäristöjen tilasta, riista- ja kalakannoista sekä ennallistamismenetelmistä käytämme muun muassa luontotyyppien ja lajien suojelussa sekä hoito- ja ennallistamiskohteiden priorisoinnissa. Seuraamme aktiivisesti tutkimustuloksia keinoriuttojen hyödyistä ja muun muassa niiden toimivuudesta kalojen kutualueiksi. </w:t>
      </w:r>
    </w:p>
    <w:p w14:paraId="78F1E4B8" w14:textId="77777777" w:rsidR="00163568" w:rsidRPr="00C5465A" w:rsidRDefault="00163568" w:rsidP="00163568">
      <w:pPr>
        <w:pStyle w:val="Luettelokappale"/>
        <w:numPr>
          <w:ilvl w:val="0"/>
          <w:numId w:val="19"/>
        </w:numPr>
        <w:ind w:left="709" w:hanging="425"/>
      </w:pPr>
      <w:r w:rsidRPr="00C5465A">
        <w:t xml:space="preserve">Olemme mukana meriluonnon suojelua kehittävissä hankkeissa ja viemme mahdollisia uusia, hankkeissa kehitettyjä menetelmiä käytäntöön. Yksi tällainen hanke on koordinoimamme </w:t>
      </w:r>
      <w:proofErr w:type="spellStart"/>
      <w:r w:rsidRPr="00C5465A">
        <w:t>Biodiversea</w:t>
      </w:r>
      <w:proofErr w:type="spellEnd"/>
      <w:r w:rsidRPr="00C5465A">
        <w:t xml:space="preserve"> IP LIFE -hanke. Siinä pilotoidaan muun muassa vedenalaisen luonnon ennallistamista. Vedenalaisen meriluonnon ennallistaminen on uutta, ja hankkeessa pääsemme kokeilemaan ja kehittämään uusia ennallistamismenetelmiä. </w:t>
      </w:r>
    </w:p>
    <w:p w14:paraId="72E05ECD" w14:textId="77777777" w:rsidR="00163568" w:rsidRPr="00C5465A" w:rsidRDefault="00163568" w:rsidP="00163568">
      <w:pPr>
        <w:pStyle w:val="Luettelokappale"/>
        <w:numPr>
          <w:ilvl w:val="0"/>
          <w:numId w:val="22"/>
        </w:numPr>
        <w:shd w:val="clear" w:color="auto" w:fill="FFFFFF" w:themeFill="background1"/>
        <w:spacing w:after="100" w:afterAutospacing="1"/>
      </w:pPr>
      <w:r w:rsidRPr="00C5465A">
        <w:t>Tutkimme, selvitämme ja kehitämme sekä edistämme vesiluontotyyppien suojelua ja lajien elinmahdollisuuksia yhdessä hankekumppaniemme kanssa. Perustamme työn uusimpaan tutkimustietoon. Tavoitteena on selvittää, mitkä vedenalaiset lajit ja luontotyypit hyötyvät eniten kunnostuksista.</w:t>
      </w:r>
    </w:p>
    <w:p w14:paraId="24A1D756" w14:textId="77777777" w:rsidR="00163568" w:rsidRPr="00C5465A" w:rsidRDefault="00163568" w:rsidP="00163568">
      <w:pPr>
        <w:pStyle w:val="Luettelokappale"/>
        <w:numPr>
          <w:ilvl w:val="0"/>
          <w:numId w:val="22"/>
        </w:numPr>
        <w:shd w:val="clear" w:color="auto" w:fill="FFFFFF" w:themeFill="background2"/>
        <w:spacing w:after="100" w:afterAutospacing="1"/>
      </w:pPr>
      <w:r w:rsidRPr="00C5465A">
        <w:t>Ennallistamme ja hoidamme meriluontoa monimuotoisuuden säilyttämisen ja lisäämisen sekä vesiensuojelun näkökulmasta.</w:t>
      </w:r>
    </w:p>
    <w:p w14:paraId="6FCEB144" w14:textId="77777777" w:rsidR="00163568" w:rsidRPr="00C5465A" w:rsidRDefault="00163568" w:rsidP="00163568">
      <w:pPr>
        <w:pStyle w:val="Luettelokappale"/>
        <w:numPr>
          <w:ilvl w:val="1"/>
          <w:numId w:val="22"/>
        </w:numPr>
        <w:shd w:val="clear" w:color="auto" w:fill="FFFFFF" w:themeFill="background1"/>
        <w:spacing w:after="100" w:afterAutospacing="1"/>
      </w:pPr>
      <w:r w:rsidRPr="00C5465A">
        <w:t xml:space="preserve">Kokeilemme muun muassa </w:t>
      </w:r>
      <w:proofErr w:type="spellStart"/>
      <w:r w:rsidRPr="00C5465A">
        <w:t>rakkohaurun</w:t>
      </w:r>
      <w:proofErr w:type="spellEnd"/>
      <w:r w:rsidRPr="00C5465A">
        <w:t xml:space="preserve"> ja näkinpartaislevien elinympäristöjen ennallistamisen edellytyksiä.  </w:t>
      </w:r>
    </w:p>
    <w:p w14:paraId="6773724A" w14:textId="77777777" w:rsidR="00163568" w:rsidRPr="00C5465A" w:rsidRDefault="00163568" w:rsidP="00163568">
      <w:pPr>
        <w:pStyle w:val="Luettelokappale"/>
        <w:numPr>
          <w:ilvl w:val="1"/>
          <w:numId w:val="22"/>
        </w:numPr>
        <w:shd w:val="clear" w:color="auto" w:fill="FFFFFF" w:themeFill="background1"/>
        <w:spacing w:after="100" w:afterAutospacing="1"/>
      </w:pPr>
      <w:r w:rsidRPr="00C5465A">
        <w:t xml:space="preserve">Parannamme monien kalojen kutupaikkoina toimivien merenlahtien ja </w:t>
      </w:r>
      <w:proofErr w:type="spellStart"/>
      <w:r w:rsidRPr="00C5465A">
        <w:t>fladojen</w:t>
      </w:r>
      <w:proofErr w:type="spellEnd"/>
      <w:r w:rsidRPr="00C5465A">
        <w:t xml:space="preserve"> tilaa ja testaamme muita uusia kunnostusmenetelmiä.</w:t>
      </w:r>
    </w:p>
    <w:p w14:paraId="52F472FF" w14:textId="77777777" w:rsidR="00163568" w:rsidRPr="00C5465A" w:rsidRDefault="00163568" w:rsidP="00163568">
      <w:pPr>
        <w:pStyle w:val="Luettelokappale"/>
        <w:numPr>
          <w:ilvl w:val="1"/>
          <w:numId w:val="22"/>
        </w:numPr>
        <w:shd w:val="clear" w:color="auto" w:fill="FFFFFF" w:themeFill="background1"/>
        <w:spacing w:after="100" w:afterAutospacing="1"/>
      </w:pPr>
      <w:r w:rsidRPr="00C5465A">
        <w:t xml:space="preserve">Kehitämme myös vedenalaisen luonnon ennallistamisen seurantaa muun muassa kaukokartoitusta käyttäen. </w:t>
      </w:r>
    </w:p>
    <w:p w14:paraId="06EC92FB" w14:textId="77777777" w:rsidR="00163568" w:rsidRPr="00C5465A" w:rsidRDefault="00163568" w:rsidP="00163568">
      <w:pPr>
        <w:pStyle w:val="Luettelokappale"/>
        <w:numPr>
          <w:ilvl w:val="1"/>
          <w:numId w:val="22"/>
        </w:numPr>
        <w:shd w:val="clear" w:color="auto" w:fill="FFFFFF" w:themeFill="background1"/>
        <w:spacing w:after="100" w:afterAutospacing="1"/>
      </w:pPr>
      <w:r w:rsidRPr="00C5465A">
        <w:t>Toteutamme suojelualueilla tekemäämme vedenalaisten luontotyyppien ennallistamis- ja kunnostussuunnitelmaa.</w:t>
      </w:r>
    </w:p>
    <w:p w14:paraId="3CCF61B4" w14:textId="77777777" w:rsidR="00163568" w:rsidRPr="00C5465A" w:rsidRDefault="00163568" w:rsidP="00163568">
      <w:pPr>
        <w:pStyle w:val="Luettelokappale"/>
        <w:numPr>
          <w:ilvl w:val="1"/>
          <w:numId w:val="22"/>
        </w:numPr>
        <w:shd w:val="clear" w:color="auto" w:fill="FFFFFF" w:themeFill="background2"/>
        <w:spacing w:after="100" w:afterAutospacing="1"/>
      </w:pPr>
      <w:r w:rsidRPr="00C5465A">
        <w:t>Valmistelemme viimeistään vuonna 2029 valmistuvaa käsikirjaa meriluonnon ennallistamisesta.</w:t>
      </w:r>
    </w:p>
    <w:p w14:paraId="7AE40AE8" w14:textId="77777777" w:rsidR="00163568" w:rsidRPr="00C5465A" w:rsidRDefault="00163568" w:rsidP="00163568">
      <w:pPr>
        <w:pStyle w:val="Luettelokappale"/>
        <w:numPr>
          <w:ilvl w:val="1"/>
          <w:numId w:val="22"/>
        </w:numPr>
        <w:shd w:val="clear" w:color="auto" w:fill="FFFFFF" w:themeFill="background2"/>
        <w:spacing w:afterAutospacing="1"/>
        <w:rPr>
          <w:rFonts w:eastAsiaTheme="minorEastAsia" w:cstheme="minorBidi"/>
        </w:rPr>
      </w:pPr>
      <w:r w:rsidRPr="00C5465A">
        <w:rPr>
          <w:rFonts w:eastAsiaTheme="minorEastAsia" w:cstheme="minorBidi"/>
        </w:rPr>
        <w:t xml:space="preserve">Kunnostettavista alueista teetetään esiselvitys arkeologisen </w:t>
      </w:r>
    </w:p>
    <w:p w14:paraId="1983624A" w14:textId="77777777" w:rsidR="00163568" w:rsidRPr="00C5465A" w:rsidRDefault="00163568" w:rsidP="00163568">
      <w:pPr>
        <w:pStyle w:val="Luettelokappale"/>
        <w:ind w:left="1647"/>
        <w:rPr>
          <w:rFonts w:eastAsiaTheme="minorEastAsia" w:cstheme="minorBidi"/>
        </w:rPr>
      </w:pPr>
      <w:r w:rsidRPr="00C5465A">
        <w:rPr>
          <w:rFonts w:eastAsiaTheme="minorEastAsia" w:cstheme="minorBidi"/>
        </w:rPr>
        <w:t>potentiaalin arvioimiseksi.</w:t>
      </w:r>
    </w:p>
    <w:p w14:paraId="605E7C09" w14:textId="77777777" w:rsidR="00163568" w:rsidRPr="00C5465A" w:rsidRDefault="00163568" w:rsidP="00163568">
      <w:pPr>
        <w:pStyle w:val="Luettelokappale"/>
        <w:numPr>
          <w:ilvl w:val="0"/>
          <w:numId w:val="22"/>
        </w:numPr>
        <w:shd w:val="clear" w:color="auto" w:fill="FFFFFF" w:themeFill="background1"/>
        <w:spacing w:after="100" w:afterAutospacing="1"/>
      </w:pPr>
      <w:r w:rsidRPr="00C5465A">
        <w:t xml:space="preserve">Etsimme keinoja tehostaa suojelualueiden hoitoa esimerkiksi ottamalla vedenalaiset luontoarvot entistä paremmin huomioon alueiden hoidon ja käytön suunnittelussa niin, että vedenalaisiin luontoarvoihin kohdistuvia ihmispaineita saataisiin vähennettyä.  </w:t>
      </w:r>
    </w:p>
    <w:p w14:paraId="23C9463B" w14:textId="77777777" w:rsidR="00163568" w:rsidRPr="00C5465A" w:rsidRDefault="00163568" w:rsidP="00163568">
      <w:pPr>
        <w:pStyle w:val="Luettelokappale"/>
        <w:numPr>
          <w:ilvl w:val="0"/>
          <w:numId w:val="22"/>
        </w:numPr>
        <w:shd w:val="clear" w:color="auto" w:fill="FFFFFF" w:themeFill="background1"/>
        <w:spacing w:after="100" w:afterAutospacing="1"/>
      </w:pPr>
      <w:r w:rsidRPr="00C5465A">
        <w:t xml:space="preserve">Pilotoimme myös äärimmäisen uhanalaisen meriharjuksen kannan vahvistamista pohjoisella Pohjanlahdella kunnostamalla historiallisia kutupaikkoja ja seuraamalla, onnistummeko turvaamaan lisääntymistä tällä tavoin. </w:t>
      </w:r>
    </w:p>
    <w:p w14:paraId="7B97FA8E" w14:textId="77777777" w:rsidR="00163568" w:rsidRPr="00C5465A" w:rsidRDefault="00163568" w:rsidP="00163568">
      <w:pPr>
        <w:pStyle w:val="Luettelokappale"/>
        <w:numPr>
          <w:ilvl w:val="0"/>
          <w:numId w:val="22"/>
        </w:numPr>
        <w:shd w:val="clear" w:color="auto" w:fill="FFFFFF" w:themeFill="background1"/>
        <w:spacing w:after="100" w:afterAutospacing="1"/>
      </w:pPr>
      <w:r w:rsidRPr="00C5465A">
        <w:lastRenderedPageBreak/>
        <w:t xml:space="preserve">Turvaamme vaelluskalakantojen elinolosuhteita aktiivisella kalastuksen säätelyllä ja käytön- ja hoidon suunnittelulla siten, että taantuminen saataisiin pysäytettyä ja kantoja palautettua esiintymisalueille. </w:t>
      </w:r>
    </w:p>
    <w:p w14:paraId="10741179" w14:textId="77777777" w:rsidR="00163568" w:rsidRPr="00C5465A" w:rsidRDefault="00163568" w:rsidP="00163568">
      <w:pPr>
        <w:pStyle w:val="Luettelokappale"/>
        <w:numPr>
          <w:ilvl w:val="0"/>
          <w:numId w:val="19"/>
        </w:numPr>
        <w:ind w:left="709" w:hanging="425"/>
      </w:pPr>
      <w:r w:rsidRPr="00C5465A">
        <w:t xml:space="preserve">Hoidamme luontoa ja ennallistamme saarikohteitamme etenkin osana Helmi-elinympäristöohjelmaa (2021–2030): Muun muassa lisäämme perinnebiotooppien hoitoalaa ja estämme hiekkarantojen umpeenkasvua. Perinnebiotoopit ovat merialueen yleisin hoidettava elinympäristö ja myös Suomen uhanalaisin elinympäristöryhmä, joka kärsii etenkin umpeenkasvusta. Helmi-ohjelma vahvistaa Suomen luonnon monimuotoisuutta ja turvaa luonnon tarjoamia elintärkeitä ekosysteemipalveluja. </w:t>
      </w:r>
    </w:p>
    <w:p w14:paraId="4FCF1A69" w14:textId="77777777" w:rsidR="00163568" w:rsidRPr="00C5465A" w:rsidRDefault="00163568" w:rsidP="00163568">
      <w:pPr>
        <w:pStyle w:val="Luettelokappale"/>
        <w:numPr>
          <w:ilvl w:val="0"/>
          <w:numId w:val="19"/>
        </w:numPr>
        <w:ind w:left="709" w:hanging="425"/>
      </w:pPr>
      <w:r w:rsidRPr="00C5465A">
        <w:t xml:space="preserve">Helmi-alueita suunniteltaessa kohdennamme toimenpiteitä erityisesti alueellisiin monimuotoisuuskeskittymiin. Näitä keskittymiä kuuluu yhteistyöryhmissä edistettäviin Helmi-ohjelman alueverkostokohteisiin. Niiden tavoitteena on luontotyyppien ja lajien suojelemiseksi tiivistää eri hallinnonalojen välistä yhteistyötä ja saada mukaan alueiden monipuolinen maanomistajapohja. Yhteisen suunnittelun avulla hoidetaan kokonaisuuksia. Luontotyyppien ja lajien verkostoa hoidetaan tehokkaammin – ja myös yleensä pienemmin kustannuksin. </w:t>
      </w:r>
    </w:p>
    <w:p w14:paraId="5735049C" w14:textId="77777777" w:rsidR="00163568" w:rsidRPr="00C5465A" w:rsidDel="00D80B98" w:rsidRDefault="00163568" w:rsidP="00163568">
      <w:pPr>
        <w:pStyle w:val="Luettelokappale"/>
        <w:ind w:left="644"/>
        <w:rPr>
          <w:rFonts w:eastAsia="Calibri"/>
        </w:rPr>
      </w:pPr>
    </w:p>
    <w:p w14:paraId="27FEC60A" w14:textId="1D0534AB" w:rsidR="00163568" w:rsidRPr="00C5465A" w:rsidRDefault="00163568" w:rsidP="00163568">
      <w:pPr>
        <w:spacing w:line="257" w:lineRule="auto"/>
        <w:ind w:left="284"/>
        <w:textAlignment w:val="baseline"/>
        <w:rPr>
          <w:rFonts w:eastAsia="Calibri"/>
          <w:highlight w:val="cyan"/>
        </w:rPr>
      </w:pPr>
      <w:r w:rsidRPr="00C5465A">
        <w:rPr>
          <w:rFonts w:eastAsia="Calibri"/>
          <w:b/>
          <w:highlight w:val="cyan"/>
        </w:rPr>
        <w:t>ESIMERKKI:</w:t>
      </w:r>
      <w:r w:rsidRPr="00C5465A">
        <w:rPr>
          <w:rFonts w:eastAsia="Calibri"/>
          <w:highlight w:val="cyan"/>
        </w:rPr>
        <w:t xml:space="preserve"> </w:t>
      </w:r>
      <w:r w:rsidRPr="00C5465A">
        <w:rPr>
          <w:rFonts w:eastAsia="Calibri"/>
          <w:b/>
          <w:highlight w:val="cyan"/>
        </w:rPr>
        <w:t xml:space="preserve">Helmi-alueverkosto Hankoniemen Helminauhat. </w:t>
      </w:r>
      <w:r w:rsidRPr="00C5465A">
        <w:rPr>
          <w:rFonts w:eastAsia="Calibri"/>
          <w:highlight w:val="cyan"/>
        </w:rPr>
        <w:t>Hankoniemellä alueiden omistajia on paljon. Valtion omistamien kohteiden lisäksi Hankoniemellä on paljon yksityisiä suojelualueita ja myös suojelemattomia kohteita. Yhteistyöverkosto auttaa alueen kokonaissuunnittelussa ja myös hoidon järjestämisessä tavoitellen mahdollisimman suuria monimuotoisuushyötyjä mutta myös kustannussäästöjä.</w:t>
      </w:r>
    </w:p>
    <w:p w14:paraId="740040A7" w14:textId="77777777" w:rsidR="00163568" w:rsidRPr="00C5465A" w:rsidRDefault="00163568" w:rsidP="00163568">
      <w:pPr>
        <w:spacing w:line="257" w:lineRule="auto"/>
        <w:ind w:left="284"/>
        <w:textAlignment w:val="baseline"/>
        <w:rPr>
          <w:rFonts w:eastAsia="Calibri"/>
          <w:highlight w:val="cyan"/>
        </w:rPr>
      </w:pPr>
      <w:r w:rsidRPr="00C5465A">
        <w:rPr>
          <w:rFonts w:eastAsia="Calibri"/>
          <w:highlight w:val="cyan"/>
        </w:rPr>
        <w:t xml:space="preserve"> </w:t>
      </w:r>
    </w:p>
    <w:p w14:paraId="48BD2A66" w14:textId="77777777" w:rsidR="00163568" w:rsidRPr="00C5465A" w:rsidRDefault="00163568" w:rsidP="00163568">
      <w:pPr>
        <w:spacing w:line="257" w:lineRule="auto"/>
        <w:ind w:left="284"/>
        <w:textAlignment w:val="baseline"/>
        <w:rPr>
          <w:rFonts w:eastAsia="Calibri"/>
          <w:highlight w:val="cyan"/>
        </w:rPr>
      </w:pPr>
      <w:r w:rsidRPr="00C5465A">
        <w:rPr>
          <w:rFonts w:eastAsia="Calibri"/>
          <w:highlight w:val="cyan"/>
        </w:rPr>
        <w:t xml:space="preserve">Hankoniemi on lajistoltaan ja luontotyypeiltään arvokas, mutta ihmistoiminta näkyy alueella monin paikoin joko välittömänä tai välillisenä luontoarvojen heikentymisenä. Välillisestä heikentymisestä esimerkkejä ovat </w:t>
      </w:r>
      <w:proofErr w:type="spellStart"/>
      <w:r w:rsidRPr="00C5465A">
        <w:rPr>
          <w:rFonts w:eastAsia="Calibri"/>
          <w:highlight w:val="cyan"/>
        </w:rPr>
        <w:t>fladojen</w:t>
      </w:r>
      <w:proofErr w:type="spellEnd"/>
      <w:r w:rsidRPr="00C5465A">
        <w:rPr>
          <w:rFonts w:eastAsia="Calibri"/>
          <w:highlight w:val="cyan"/>
        </w:rPr>
        <w:t xml:space="preserve"> ja </w:t>
      </w:r>
      <w:proofErr w:type="spellStart"/>
      <w:r w:rsidRPr="00C5465A">
        <w:rPr>
          <w:rFonts w:eastAsia="Calibri"/>
          <w:highlight w:val="cyan"/>
        </w:rPr>
        <w:t>kluuvien</w:t>
      </w:r>
      <w:proofErr w:type="spellEnd"/>
      <w:r w:rsidRPr="00C5465A">
        <w:rPr>
          <w:rFonts w:eastAsia="Calibri"/>
          <w:highlight w:val="cyan"/>
        </w:rPr>
        <w:t xml:space="preserve"> (pienvedet) rehevöityminen ravinnevalumien seurauksena, avointen hiekkarantojen umpeenkasvu muun muassa ravinteikkaan meriveden vaikutuksesta tai karujen hiekkamaiden umpeenkasvu muun muassa typpilaskeuman vuoksi.</w:t>
      </w:r>
    </w:p>
    <w:p w14:paraId="1C105BE8" w14:textId="77777777" w:rsidR="00163568" w:rsidRPr="00C5465A" w:rsidRDefault="00163568" w:rsidP="00163568">
      <w:pPr>
        <w:spacing w:line="257" w:lineRule="auto"/>
        <w:ind w:left="284"/>
        <w:textAlignment w:val="baseline"/>
        <w:rPr>
          <w:rFonts w:eastAsia="Calibri"/>
          <w:highlight w:val="cyan"/>
        </w:rPr>
      </w:pPr>
    </w:p>
    <w:p w14:paraId="3AA28662" w14:textId="77777777" w:rsidR="00163568" w:rsidRPr="00C5465A" w:rsidRDefault="00163568" w:rsidP="00163568">
      <w:pPr>
        <w:spacing w:line="257" w:lineRule="auto"/>
        <w:ind w:left="284"/>
        <w:textAlignment w:val="baseline"/>
        <w:rPr>
          <w:rFonts w:eastAsia="Calibri"/>
        </w:rPr>
      </w:pPr>
      <w:r w:rsidRPr="00C5465A">
        <w:rPr>
          <w:rFonts w:eastAsia="Calibri"/>
          <w:highlight w:val="cyan"/>
        </w:rPr>
        <w:t xml:space="preserve">Hankoniemen Helminauhan luontotyypeistä ja lajien elinympäristöistä useat edellyttävät jatkuvia tai toistuvia kunnostustoimenpiteitä luonnontilan parantamiseksi. Myös kertaluontoisille ennallistamistoimenpiteille on tarvetta. Hankoniemen Helminauhan potentiaalisia kunnostuskohteitamme ovat Itämeren hiekkarantojen ennallistaminen, dyyniluontotyyppien ylläpitäminen (alkiovaiheen dyyneistä metsädyyneihin), metsien puustorakenteen monipuolistaminen, soiden vesitalouden ja kasvillisuuden ennallistaminen sekä kuivien ketojen, merenrantaniittyjen ja hakamaiden hoitaminen laiduntamalla, raivaamalla ja pienialaisesti niittämällä. Edellisten lisäksi jotkut Hankoniemen uhanalaisista lajeista tarvitsevat myös pistemäistä elinympäristön hoitoa tai esimerkiksi purokunnostusta meritaimenen palauttamiseksi. Vieraslajeista suurinta haittaa aiheuttavat ja poistoa vaativat muun muassa minkki ja supikoira sekä kasveista kurtturuusu ja lupiini. Potentiaalisia tulevaisuuden </w:t>
      </w:r>
      <w:r w:rsidRPr="00C5465A">
        <w:rPr>
          <w:rFonts w:eastAsia="Calibri"/>
          <w:highlight w:val="cyan"/>
        </w:rPr>
        <w:lastRenderedPageBreak/>
        <w:t xml:space="preserve">kunnostustoimenpiteitä Hankoniemen </w:t>
      </w:r>
      <w:proofErr w:type="spellStart"/>
      <w:r w:rsidRPr="00C5465A">
        <w:rPr>
          <w:rFonts w:eastAsia="Calibri"/>
          <w:highlight w:val="cyan"/>
        </w:rPr>
        <w:t>fladoissa</w:t>
      </w:r>
      <w:proofErr w:type="spellEnd"/>
      <w:r w:rsidRPr="00C5465A">
        <w:rPr>
          <w:rFonts w:eastAsia="Calibri"/>
          <w:highlight w:val="cyan"/>
        </w:rPr>
        <w:t xml:space="preserve"> ja </w:t>
      </w:r>
      <w:proofErr w:type="spellStart"/>
      <w:r w:rsidRPr="00C5465A">
        <w:rPr>
          <w:rFonts w:eastAsia="Calibri"/>
          <w:highlight w:val="cyan"/>
        </w:rPr>
        <w:t>kluuveissa</w:t>
      </w:r>
      <w:proofErr w:type="spellEnd"/>
      <w:r w:rsidRPr="00C5465A">
        <w:rPr>
          <w:rFonts w:eastAsia="Calibri"/>
          <w:highlight w:val="cyan"/>
        </w:rPr>
        <w:t xml:space="preserve"> ovat muun muassa näkinpartaislevien siirtoistutukset ja vesikasvillisuusniitot tai -poistot. Meriveden laadun parantamiseen voidaan pyrkiä erilaisten laskeutumisaltaiden sekä kosteikkojen avulla. Merkittävä osa valuma-alueen kuntoon saamisesta on yhteis- ja vaikuttamistyötä alueen sidosryhmien kanssa.</w:t>
      </w:r>
    </w:p>
    <w:p w14:paraId="080A32CC" w14:textId="44959CEF" w:rsidR="00163568" w:rsidRPr="00C5465A" w:rsidRDefault="00163568" w:rsidP="00163568">
      <w:pPr>
        <w:pStyle w:val="Luettelokappale"/>
        <w:numPr>
          <w:ilvl w:val="0"/>
          <w:numId w:val="19"/>
        </w:numPr>
        <w:ind w:left="709" w:hanging="425"/>
      </w:pPr>
      <w:bookmarkStart w:id="75" w:name="_Hlk133405950"/>
      <w:r w:rsidRPr="00C5465A">
        <w:t xml:space="preserve">Priorisoimme perinnebiotooppien hoidossa valtakunnallisesti ja maakunnallisesti arvokkaita kohteita sekä niillä ja muillakin alueilla toisiinsa hyvin kytkeytyneitä, hoidon tarpeessa olevia alueita, joilla esiintyy arvokasta lajistoa. Hallinnoimillamme perinnebiotoopeilla yleisin hoitomuoto </w:t>
      </w:r>
      <w:r w:rsidR="004456AA">
        <w:t>suunnittelua</w:t>
      </w:r>
      <w:r w:rsidRPr="00C5465A">
        <w:t xml:space="preserve">lueella on laidunnus, ja laidunalueita on yli 3 000 hehtaaria tekemiemme laidunsopimusten piirissä. </w:t>
      </w:r>
    </w:p>
    <w:p w14:paraId="0A4B83BF" w14:textId="77777777" w:rsidR="00163568" w:rsidRPr="00C5465A" w:rsidRDefault="00163568" w:rsidP="00163568">
      <w:pPr>
        <w:pStyle w:val="Luettelokappale"/>
        <w:ind w:left="284"/>
      </w:pPr>
      <w:r w:rsidRPr="00C5465A">
        <w:rPr>
          <w:b/>
          <w:bCs/>
          <w:highlight w:val="cyan"/>
        </w:rPr>
        <w:t>Esimerkki: Laidunnus Säpissä.</w:t>
      </w:r>
      <w:r w:rsidRPr="00C5465A">
        <w:rPr>
          <w:highlight w:val="cyan"/>
        </w:rPr>
        <w:t xml:space="preserve"> Selkämeren kansallispuistoon kuuluu osia Säpin majakkasaaresta, joka on suosittu satakuntalainen retkeilysaari Luvialla. Säpin itärannalla, </w:t>
      </w:r>
      <w:proofErr w:type="spellStart"/>
      <w:r w:rsidRPr="00C5465A">
        <w:rPr>
          <w:highlight w:val="cyan"/>
        </w:rPr>
        <w:t>Hanhiston</w:t>
      </w:r>
      <w:proofErr w:type="spellEnd"/>
      <w:r w:rsidRPr="00C5465A">
        <w:rPr>
          <w:highlight w:val="cyan"/>
        </w:rPr>
        <w:t xml:space="preserve"> rantaniityillä on laiduntanut sulan maan aikaan yksityisen yrittäjän ylämaankarja. Karja on pitänyt avoimina rantaniityt, jotka ovat luontotyyppinä uhanalaisia. </w:t>
      </w:r>
      <w:proofErr w:type="spellStart"/>
      <w:r w:rsidRPr="00C5465A">
        <w:rPr>
          <w:highlight w:val="cyan"/>
        </w:rPr>
        <w:t>Hanhiston</w:t>
      </w:r>
      <w:proofErr w:type="spellEnd"/>
      <w:r w:rsidRPr="00C5465A">
        <w:rPr>
          <w:highlight w:val="cyan"/>
        </w:rPr>
        <w:t xml:space="preserve"> niityt ovat valtakunnallisestikin merkittäviä kahlaajalintujen muutonaikaisia levähdysalueita.</w:t>
      </w:r>
      <w:r w:rsidRPr="00C5465A">
        <w:t xml:space="preserve"> </w:t>
      </w:r>
    </w:p>
    <w:bookmarkEnd w:id="75"/>
    <w:p w14:paraId="0E09DC61" w14:textId="77777777" w:rsidR="00163568" w:rsidRPr="00C5465A" w:rsidRDefault="00163568" w:rsidP="00163568">
      <w:pPr>
        <w:pStyle w:val="Luettelokappale"/>
        <w:ind w:left="284"/>
        <w:textAlignment w:val="baseline"/>
        <w:rPr>
          <w:b/>
          <w:bCs/>
          <w:highlight w:val="cyan"/>
        </w:rPr>
      </w:pPr>
    </w:p>
    <w:p w14:paraId="2B582C3D" w14:textId="77777777" w:rsidR="00163568" w:rsidRPr="00C5465A" w:rsidRDefault="00163568" w:rsidP="00163568">
      <w:pPr>
        <w:pStyle w:val="Luettelokappale"/>
        <w:ind w:left="284"/>
        <w:textAlignment w:val="baseline"/>
        <w:rPr>
          <w:highlight w:val="cyan"/>
        </w:rPr>
      </w:pPr>
      <w:r w:rsidRPr="00C5465A">
        <w:rPr>
          <w:b/>
          <w:bCs/>
          <w:highlight w:val="cyan"/>
        </w:rPr>
        <w:t>Esimerkki. Pikkuapolloperhosen elinympäristöverkoston kunnon ja tilan arviointi sekä hoito</w:t>
      </w:r>
      <w:r w:rsidRPr="00C5465A">
        <w:rPr>
          <w:highlight w:val="cyan"/>
        </w:rPr>
        <w:t xml:space="preserve">. Uhanalainen </w:t>
      </w:r>
      <w:proofErr w:type="spellStart"/>
      <w:r w:rsidRPr="00C5465A">
        <w:rPr>
          <w:highlight w:val="cyan"/>
        </w:rPr>
        <w:t>pikkuapollo</w:t>
      </w:r>
      <w:proofErr w:type="spellEnd"/>
      <w:r w:rsidRPr="00C5465A">
        <w:rPr>
          <w:highlight w:val="cyan"/>
        </w:rPr>
        <w:t xml:space="preserve"> elää runsaslajisilla perinnebiotoopeilla ja avoimissa saaristolehdoissa. Kattavien selvitysten perusteella esiintymispaikkojen määrä oli pudonnut puoleen 20 vuoden aikana, minkä vuoksi aloitimme laajamittaisen hoidon suunnittelun ja välittömän kunnostustoiminnan kaikilla potentiaalisilla elinympäristöillä </w:t>
      </w:r>
      <w:proofErr w:type="spellStart"/>
      <w:r w:rsidRPr="00C5465A">
        <w:rPr>
          <w:highlight w:val="cyan"/>
        </w:rPr>
        <w:t>pikkuapollon</w:t>
      </w:r>
      <w:proofErr w:type="spellEnd"/>
      <w:r w:rsidRPr="00C5465A">
        <w:rPr>
          <w:highlight w:val="cyan"/>
        </w:rPr>
        <w:t xml:space="preserve"> elinympäristöverkostossa vuonna 2020. Samalla hoidimme kymmeniä muita uhanalaisia lajeja. Kolme vuotta myöhemmin </w:t>
      </w:r>
      <w:proofErr w:type="spellStart"/>
      <w:r w:rsidRPr="00C5465A">
        <w:rPr>
          <w:highlight w:val="cyan"/>
        </w:rPr>
        <w:t>pikkuapollon</w:t>
      </w:r>
      <w:proofErr w:type="spellEnd"/>
      <w:r w:rsidRPr="00C5465A">
        <w:rPr>
          <w:highlight w:val="cyan"/>
        </w:rPr>
        <w:t xml:space="preserve"> hoitosuunnitelma ohjasi kunnostuksiamme koko alueella. Hoitotoimet oli jo aloitettu lähes kymmenellä kohteella. </w:t>
      </w:r>
      <w:proofErr w:type="spellStart"/>
      <w:r w:rsidRPr="00C5465A">
        <w:rPr>
          <w:highlight w:val="cyan"/>
        </w:rPr>
        <w:t>Pikkuapollon</w:t>
      </w:r>
      <w:proofErr w:type="spellEnd"/>
      <w:r w:rsidRPr="00C5465A">
        <w:rPr>
          <w:highlight w:val="cyan"/>
        </w:rPr>
        <w:t xml:space="preserve"> suojelun yhteistyöhömme osallistuivat Varsinais-Suomen ELY-keskus ja Turun yliopisto. </w:t>
      </w:r>
    </w:p>
    <w:p w14:paraId="70A5E012" w14:textId="77777777" w:rsidR="00163568" w:rsidRPr="00C5465A" w:rsidRDefault="00163568" w:rsidP="00163568">
      <w:pPr>
        <w:pStyle w:val="Luettelokappale"/>
        <w:ind w:left="142"/>
        <w:textAlignment w:val="baseline"/>
        <w:rPr>
          <w:highlight w:val="cyan"/>
        </w:rPr>
      </w:pPr>
    </w:p>
    <w:p w14:paraId="2692106C" w14:textId="77777777" w:rsidR="00163568" w:rsidRPr="00C5465A" w:rsidRDefault="00163568" w:rsidP="00163568">
      <w:pPr>
        <w:pStyle w:val="Luettelokappale"/>
        <w:ind w:left="284"/>
        <w:textAlignment w:val="baseline"/>
        <w:rPr>
          <w:highlight w:val="cyan"/>
        </w:rPr>
      </w:pPr>
      <w:proofErr w:type="spellStart"/>
      <w:r w:rsidRPr="00C5465A">
        <w:rPr>
          <w:highlight w:val="cyan"/>
        </w:rPr>
        <w:t>Pikkuapollo</w:t>
      </w:r>
      <w:proofErr w:type="spellEnd"/>
      <w:r w:rsidRPr="00C5465A">
        <w:rPr>
          <w:highlight w:val="cyan"/>
        </w:rPr>
        <w:t xml:space="preserve"> on kiireellisesti suojeltava ja EU:n luontodirektiivin liitteen IV laji. EU:n luontodirektiivin liitteen IV lajit ovat EU:n tärkeinä pitämiä lajeja, joiden suotuisa suojelutaso on pyrittävä säilyttämään tai palauttamaan. Kiireellisesti suojeltavat lajit ovat puolestaan ympäristöhallinnon vastuulla olevista uhanalaisista lajeista valittuja nopeita suojelutoimia vaativia lajeja.  </w:t>
      </w:r>
    </w:p>
    <w:p w14:paraId="4C8CB8B4" w14:textId="77777777" w:rsidR="00163568" w:rsidRPr="00C5465A" w:rsidRDefault="00163568" w:rsidP="00163568">
      <w:pPr>
        <w:pStyle w:val="Luettelokappale"/>
        <w:numPr>
          <w:ilvl w:val="0"/>
          <w:numId w:val="19"/>
        </w:numPr>
        <w:ind w:left="709" w:hanging="425"/>
      </w:pPr>
      <w:r w:rsidRPr="00C5465A">
        <w:t xml:space="preserve">Poistamme vieraslajeja ja estämme niiden leviämistä. Vastaamme pienpetojen, etenkin vieraslajien supikoiran ja minkin, pyynnistä saaristoalueella. Samalla suojaamme tehokkaasti lintujen pesimismahdollisuuksia saaristossa ja lintukantojen suojelua. Vieraslajit ovat ihmisen myötävaikutuksella Suomen luontoon levinneitä lajeja. Niitä on merialueella sekä vedessä että saarissa. </w:t>
      </w:r>
    </w:p>
    <w:p w14:paraId="4D96B771" w14:textId="77777777" w:rsidR="00163568" w:rsidRPr="00C5465A" w:rsidRDefault="00163568" w:rsidP="00163568">
      <w:pPr>
        <w:pStyle w:val="Luettelokappale"/>
        <w:ind w:left="284"/>
        <w:textAlignment w:val="baseline"/>
        <w:rPr>
          <w:b/>
          <w:bCs/>
        </w:rPr>
      </w:pPr>
      <w:r w:rsidRPr="00C5465A">
        <w:rPr>
          <w:b/>
          <w:bCs/>
          <w:highlight w:val="cyan"/>
        </w:rPr>
        <w:t>Esimerkki. Kurtturuusun torjunta.</w:t>
      </w:r>
      <w:r w:rsidRPr="00C5465A">
        <w:rPr>
          <w:highlight w:val="cyan"/>
        </w:rPr>
        <w:t xml:space="preserve"> Kurtturuusu (</w:t>
      </w:r>
      <w:r w:rsidRPr="00C5465A">
        <w:rPr>
          <w:i/>
          <w:iCs/>
          <w:highlight w:val="cyan"/>
        </w:rPr>
        <w:t xml:space="preserve">Rosa </w:t>
      </w:r>
      <w:proofErr w:type="spellStart"/>
      <w:r w:rsidRPr="00C5465A">
        <w:rPr>
          <w:i/>
          <w:iCs/>
          <w:highlight w:val="cyan"/>
        </w:rPr>
        <w:t>rugosa</w:t>
      </w:r>
      <w:proofErr w:type="spellEnd"/>
      <w:r w:rsidRPr="00C5465A">
        <w:rPr>
          <w:highlight w:val="cyan"/>
        </w:rPr>
        <w:t xml:space="preserve">) on tuotu Suomeen alun perin Japanista puutarhakasviksi. Suomessa se on karannut puutarhoista luontoon ja uhkaa nyt merellä muun muassa hiekkarantojemme luontaista lajistoa levittyen tuuheaksi, toisinaan koko rannan peittäväksi matoksi. Teemme sen torjuntaa systemaattisesti. Työ vaatii torjuntatoimia vuodesta toiseen samoilla kohteilla.  </w:t>
      </w:r>
    </w:p>
    <w:p w14:paraId="2A085307" w14:textId="77777777" w:rsidR="00163568" w:rsidRPr="00C5465A" w:rsidRDefault="00163568" w:rsidP="00163568">
      <w:pPr>
        <w:pStyle w:val="Luettelokappale"/>
        <w:numPr>
          <w:ilvl w:val="0"/>
          <w:numId w:val="19"/>
        </w:numPr>
        <w:ind w:left="709" w:hanging="425"/>
      </w:pPr>
      <w:r w:rsidRPr="00C5465A">
        <w:lastRenderedPageBreak/>
        <w:t>Tuotamme tietoa ja osallistumme uusien lajien ja luontotyyppien uhanalaisuusarvioiden tekemiseen. Suomessa tehdään noin kymmenen vuoden välein lajien ja luontotyyppien uhanalaisuusarvioinnit, joissa määritellään paitsi lajien ja luontotyyppien uhanalaisuus myös syyt niiden mahdolliseen uhanalaisuuteen sekä uhkatekijät. Arvioinneissa käytettävistä aineistoista ovat vedenalaisen luonnon inventointituloksemme keskeisiä.</w:t>
      </w:r>
    </w:p>
    <w:p w14:paraId="1C65F961" w14:textId="77777777" w:rsidR="00163568" w:rsidRPr="00C5465A" w:rsidRDefault="00163568" w:rsidP="00163568">
      <w:pPr>
        <w:pStyle w:val="Luettelokappale"/>
        <w:numPr>
          <w:ilvl w:val="0"/>
          <w:numId w:val="19"/>
        </w:numPr>
        <w:ind w:left="709" w:hanging="425"/>
      </w:pPr>
      <w:r w:rsidRPr="00C5465A">
        <w:t xml:space="preserve">Tuotamme aineistoja ja teemme myös sovituista lajeista ja luontotyypeistä arvioluonnokset EU:lle vuonna 2025 tehtävää Natura 2000 -luontotyyppien ja lajien suotuisan suojelun tason raporttia varten. Kaikkien EU:n jäsenmaiden velvollisuutena on raportoida komissiolle kuuden vuoden välein alueillaan esiintyvien Natura 2000 -luontotyyppien ja -lajien suotuisan suojelun tason tilasta. Viime raportoinnissa vedenalaiset luontotyypit arvioitiin Suomen ympäristökeskuksen ja meidän yhteistyönämme. </w:t>
      </w:r>
    </w:p>
    <w:p w14:paraId="0F1CBCCF" w14:textId="77777777" w:rsidR="00163568" w:rsidRPr="00C5465A" w:rsidRDefault="00163568" w:rsidP="00163568">
      <w:pPr>
        <w:pStyle w:val="Luettelokappale"/>
        <w:numPr>
          <w:ilvl w:val="0"/>
          <w:numId w:val="19"/>
        </w:numPr>
        <w:ind w:left="709" w:hanging="425"/>
      </w:pPr>
      <w:r w:rsidRPr="00C5465A">
        <w:t xml:space="preserve">Tällä hetkellä näemme tarpeellisimpina hoito- ja käyttösuunnittelukohteina toimintaohjelmakaudella Merenkurkun saariston luonnonsuojelualueen, Tammisaaren saariston ja Itäisen Suomenlahden kansallispuistot sekä </w:t>
      </w:r>
      <w:proofErr w:type="spellStart"/>
      <w:r w:rsidRPr="00C5465A">
        <w:t>Kallbådanin</w:t>
      </w:r>
      <w:proofErr w:type="spellEnd"/>
      <w:r w:rsidRPr="00C5465A">
        <w:t xml:space="preserve"> hylkeidensuojelualueen. Kaksi ensin mainittua ovat todennäköisimmät luonnonvarasuunnitelman aikajänteellä, järjestyssäännön laadimme ainakin Saaristomeren kansallispuistoon. </w:t>
      </w:r>
    </w:p>
    <w:p w14:paraId="5C83F803" w14:textId="77777777" w:rsidR="00163568" w:rsidRPr="00C5465A" w:rsidRDefault="00163568" w:rsidP="00163568">
      <w:pPr>
        <w:ind w:left="709"/>
      </w:pPr>
      <w:r w:rsidRPr="00C5465A">
        <w:t xml:space="preserve">Suunnitelmissamme on päivittää Natura 2000 -alueiden tila-arviot Porkkalan eli Kirkkonummen saariston, </w:t>
      </w:r>
      <w:proofErr w:type="spellStart"/>
      <w:r w:rsidRPr="00C5465A">
        <w:t>Katanpään</w:t>
      </w:r>
      <w:proofErr w:type="spellEnd"/>
      <w:r w:rsidRPr="00C5465A">
        <w:t xml:space="preserve">, Merenkurkun saariston, Laajalahden lintuveden, Tulliniemen linnustonsuojelualueen ja Tammisaaren saariston Natura 2000 -alueille. </w:t>
      </w:r>
    </w:p>
    <w:p w14:paraId="4DCE6860" w14:textId="77777777" w:rsidR="00163568" w:rsidRPr="00C5465A" w:rsidRDefault="00163568" w:rsidP="00163568">
      <w:pPr>
        <w:ind w:left="709"/>
      </w:pPr>
      <w:r w:rsidRPr="00C5465A">
        <w:t>Aikataulut määräytyvät resurssitilanteen ja tarpeen mukaan.</w:t>
      </w:r>
    </w:p>
    <w:p w14:paraId="02870A30" w14:textId="77777777" w:rsidR="00163568" w:rsidRPr="00C5465A" w:rsidRDefault="00163568" w:rsidP="00163568">
      <w:pPr>
        <w:pStyle w:val="Luettelokappale"/>
        <w:numPr>
          <w:ilvl w:val="0"/>
          <w:numId w:val="19"/>
        </w:numPr>
        <w:ind w:left="709" w:hanging="425"/>
      </w:pPr>
      <w:r w:rsidRPr="00C5465A">
        <w:t xml:space="preserve">Valitsemme kulttuuriperinnön inventointi-, suunnittelu- ja hoitokohteemme käytettävissämme olevien määrärahojen ratkettua. Arkeologisten inventointien avulla tuotamme myös sellaista tietoa, joka mahdollistaa luonnonhoidon ja ennallistamisen yhteensovittamisen arkeologisten kohteiden suojelun kanssa. Arkeologisia hoitokohteita ovat ainakin Venäjän vallan aikainen Vallisaaren linnakesaari Helsingin edustalla ja Ruotsin vallan aikainen </w:t>
      </w:r>
      <w:proofErr w:type="spellStart"/>
      <w:r w:rsidRPr="00C5465A">
        <w:t>Svartholman</w:t>
      </w:r>
      <w:proofErr w:type="spellEnd"/>
      <w:r w:rsidRPr="00C5465A">
        <w:t xml:space="preserve"> merilinnoitus Loviisassa. </w:t>
      </w:r>
    </w:p>
    <w:p w14:paraId="119E88B7" w14:textId="77777777" w:rsidR="00163568" w:rsidRPr="00C5465A" w:rsidRDefault="00163568" w:rsidP="00163568">
      <w:pPr>
        <w:ind w:left="709"/>
      </w:pPr>
    </w:p>
    <w:p w14:paraId="09EF8D95" w14:textId="77777777" w:rsidR="00163568" w:rsidRPr="00C5465A" w:rsidRDefault="00163568" w:rsidP="00163568">
      <w:pPr>
        <w:ind w:left="709"/>
      </w:pPr>
      <w:r w:rsidRPr="00C5465A">
        <w:t xml:space="preserve">Tuomme esiin perinnetietoa, arvokohteidemme historiaa ja merkitystä yhteistyössä paikallisten ja valtakunnallisten sidosryhmien kanssa. </w:t>
      </w:r>
    </w:p>
    <w:p w14:paraId="461740FB" w14:textId="77777777" w:rsidR="00163568" w:rsidRPr="00C5465A" w:rsidRDefault="00163568" w:rsidP="00163568">
      <w:pPr>
        <w:ind w:left="284"/>
        <w:rPr>
          <w:b/>
          <w:bCs/>
          <w:highlight w:val="cyan"/>
        </w:rPr>
      </w:pPr>
    </w:p>
    <w:p w14:paraId="0524AB56" w14:textId="77777777" w:rsidR="00163568" w:rsidRPr="00C5465A" w:rsidRDefault="00163568" w:rsidP="00163568">
      <w:pPr>
        <w:ind w:left="284"/>
        <w:rPr>
          <w:highlight w:val="cyan"/>
        </w:rPr>
      </w:pPr>
      <w:r w:rsidRPr="00C5465A">
        <w:rPr>
          <w:b/>
          <w:bCs/>
          <w:highlight w:val="cyan"/>
        </w:rPr>
        <w:t xml:space="preserve">Esimerkki: Arkeologisten kulttuuriperintökohteiden yleisinventointi. </w:t>
      </w:r>
      <w:r w:rsidRPr="00C5465A">
        <w:rPr>
          <w:highlight w:val="cyan"/>
        </w:rPr>
        <w:t>Vuonna 2019 inventoitiin arkeologista kulttuuriperintöä 53 alueella, jotka kuuluvat Rannikko LIFE -hankkeeseen, muun muassa Selkämeren kansallispuiston alueella. Inventoidun alueen kokonaispinta-ala oli yli 1 000 hehtaaria. Tavoitteena oli kerätä tiedot alueiden mahdollisista arkeologisista kohteista siten, että ne voidaan ottaa huomioon toimenpidesuunnitelmissa ja estää niiden vahingoittuminen luonnonhoitotoimissa. Ennen maastotyötä inventoitavilta alueilta tunnettiin 32 muinaismuistolain tarkoittamaa kiinteää muinaisjäännöstä. Maastotyössä dokumentoitiin 57 uutta arkeologista kohdetta. Vuoden 2019 jälkeen tiedossa olevista kohteista 63 on kiinteitä muinaisjäännöksiä. Inventointia jatkettiin vielä vuonna 2021 viidellä uudella alueella (yhteensä 212 hehtaaria), joilta löydettiin 8 uutta arkeologista kohdetta. Arkeologisia kohteita olivat muun muassa kivilabyrintit, kompassikiveykset, kiviuunit ja niiden ryhmät sekä hautarauniot.</w:t>
      </w:r>
    </w:p>
    <w:p w14:paraId="6ACDC706" w14:textId="77777777" w:rsidR="00163568" w:rsidRPr="00C5465A" w:rsidRDefault="00163568" w:rsidP="00163568">
      <w:pPr>
        <w:ind w:left="284"/>
        <w:rPr>
          <w:highlight w:val="cyan"/>
        </w:rPr>
      </w:pPr>
    </w:p>
    <w:p w14:paraId="735927A3" w14:textId="77777777" w:rsidR="00163568" w:rsidRPr="00C5465A" w:rsidRDefault="00163568" w:rsidP="00163568">
      <w:pPr>
        <w:ind w:left="284"/>
        <w:rPr>
          <w:rStyle w:val="ui-provider"/>
          <w:rFonts w:ascii="Times New Roman" w:hAnsi="Times New Roman" w:cs="Times New Roman"/>
          <w:sz w:val="24"/>
          <w:szCs w:val="24"/>
          <w:lang w:eastAsia="fi-FI"/>
        </w:rPr>
      </w:pPr>
      <w:r w:rsidRPr="00C5465A">
        <w:rPr>
          <w:rStyle w:val="ui-provider"/>
          <w:b/>
          <w:bCs/>
          <w:highlight w:val="cyan"/>
        </w:rPr>
        <w:lastRenderedPageBreak/>
        <w:t>Esimerkki: Kulttuuriperinnön hoito</w:t>
      </w:r>
      <w:r w:rsidRPr="00C5465A">
        <w:rPr>
          <w:rStyle w:val="ui-provider"/>
          <w:highlight w:val="cyan"/>
        </w:rPr>
        <w:t xml:space="preserve"> </w:t>
      </w:r>
      <w:r w:rsidRPr="00C5465A">
        <w:rPr>
          <w:rStyle w:val="ui-provider"/>
          <w:b/>
          <w:bCs/>
          <w:highlight w:val="cyan"/>
        </w:rPr>
        <w:t xml:space="preserve">Vallisaaressa ja </w:t>
      </w:r>
      <w:proofErr w:type="spellStart"/>
      <w:r w:rsidRPr="00C5465A">
        <w:rPr>
          <w:rStyle w:val="ui-provider"/>
          <w:b/>
          <w:bCs/>
          <w:highlight w:val="cyan"/>
        </w:rPr>
        <w:t>Svartholmassa</w:t>
      </w:r>
      <w:proofErr w:type="spellEnd"/>
      <w:r w:rsidRPr="00C5465A">
        <w:rPr>
          <w:rStyle w:val="ui-provider"/>
          <w:b/>
          <w:bCs/>
          <w:highlight w:val="cyan"/>
        </w:rPr>
        <w:t>.</w:t>
      </w:r>
      <w:r w:rsidRPr="00C5465A">
        <w:rPr>
          <w:rStyle w:val="ui-provider"/>
          <w:highlight w:val="cyan"/>
        </w:rPr>
        <w:t xml:space="preserve"> Vallisaaren historialliselle </w:t>
      </w:r>
      <w:proofErr w:type="spellStart"/>
      <w:r w:rsidRPr="00C5465A">
        <w:rPr>
          <w:rStyle w:val="ui-provider"/>
          <w:highlight w:val="cyan"/>
        </w:rPr>
        <w:t>Aleksanterinpatterille</w:t>
      </w:r>
      <w:proofErr w:type="spellEnd"/>
      <w:r w:rsidRPr="00C5465A">
        <w:rPr>
          <w:rStyle w:val="ui-provider"/>
          <w:highlight w:val="cyan"/>
        </w:rPr>
        <w:t xml:space="preserve"> teetetään konservoivia ja restauroivia toimenpiteitä vuonna 2023 teetetyn suunnitelman mukaisesti sekä myös vuonna 2023 teetetyn arkkitehtisuunnittelun mukaisia kulunohjausrakenteita. Nämä toimenpiteet tukevat patterin sisätilojen käyttöönottoa näyttelytilaksi varmistaen samalla kuitenkin arvokkaiden sisäpintojen säilymisen. </w:t>
      </w:r>
      <w:proofErr w:type="spellStart"/>
      <w:r w:rsidRPr="00C5465A">
        <w:rPr>
          <w:rStyle w:val="ui-provider"/>
          <w:highlight w:val="cyan"/>
        </w:rPr>
        <w:t>Svartholman</w:t>
      </w:r>
      <w:proofErr w:type="spellEnd"/>
      <w:r w:rsidRPr="00C5465A">
        <w:rPr>
          <w:rStyle w:val="ui-provider"/>
          <w:highlight w:val="cyan"/>
        </w:rPr>
        <w:t xml:space="preserve"> merilinnoituksella jatketaan vuonna 2021 aloitettua muurinkorjausurakkaa linnoituksen kiireellisillä vaurioalueilla ja varmistetaan myös bastionien holvikäytävien asiakasturvallisuus.</w:t>
      </w:r>
    </w:p>
    <w:p w14:paraId="3E529F29" w14:textId="77777777" w:rsidR="00163568" w:rsidRPr="00C5465A" w:rsidRDefault="00163568" w:rsidP="00163568">
      <w:pPr>
        <w:pStyle w:val="Luettelokappale"/>
        <w:numPr>
          <w:ilvl w:val="0"/>
          <w:numId w:val="19"/>
        </w:numPr>
        <w:ind w:left="709" w:hanging="425"/>
      </w:pPr>
      <w:r w:rsidRPr="00C5465A">
        <w:t>Merialueen käytön suunnittelu perustuu ympäristövaikutusten minimoimiseen ja välttämiseen sekä lieventämiseen. Toiminnan mitoitus pohjautuu uusimpiin paikkatietoaineistoihin ja -analyyseihin ja siinä otetaan korostetusti huomioon luonnon monimuotoisuus. Lisäksi otamme huomioon muut alueiden käyttömuodot.</w:t>
      </w:r>
    </w:p>
    <w:p w14:paraId="02B0C6FC" w14:textId="77777777" w:rsidR="00163568" w:rsidRPr="00C5465A" w:rsidRDefault="00163568" w:rsidP="00163568">
      <w:pPr>
        <w:ind w:left="284"/>
        <w:textAlignment w:val="baseline"/>
        <w:rPr>
          <w:rFonts w:eastAsia="Calibri"/>
          <w:color w:val="000000" w:themeColor="text1"/>
          <w:highlight w:val="cyan"/>
        </w:rPr>
      </w:pPr>
      <w:r w:rsidRPr="00C5465A">
        <w:rPr>
          <w:rFonts w:eastAsia="Calibri"/>
          <w:b/>
          <w:bCs/>
          <w:color w:val="000000" w:themeColor="text1"/>
          <w:highlight w:val="cyan"/>
        </w:rPr>
        <w:t>Esimerkki. Paikkatietojen merkitys, erityisesti merialuesuunnitelman merituulivoiman sijainninohjaussuunnitelma ja vesiviljelyn sijainninohjaus FINFARMGIS-mallinnuksella.</w:t>
      </w:r>
      <w:r w:rsidRPr="00C5465A">
        <w:rPr>
          <w:rFonts w:eastAsia="Calibri"/>
          <w:color w:val="000000" w:themeColor="text1"/>
          <w:highlight w:val="cyan"/>
        </w:rPr>
        <w:t xml:space="preserve"> </w:t>
      </w:r>
    </w:p>
    <w:p w14:paraId="52CE51EA" w14:textId="77777777" w:rsidR="00163568" w:rsidRPr="00C5465A" w:rsidRDefault="00163568" w:rsidP="00163568">
      <w:pPr>
        <w:ind w:left="284"/>
        <w:textAlignment w:val="baseline"/>
        <w:rPr>
          <w:rFonts w:eastAsia="Calibri"/>
          <w:color w:val="000000" w:themeColor="text1"/>
          <w:highlight w:val="cyan"/>
        </w:rPr>
      </w:pPr>
    </w:p>
    <w:p w14:paraId="502969D5" w14:textId="77777777" w:rsidR="00163568" w:rsidRPr="00C5465A" w:rsidRDefault="00163568" w:rsidP="00163568">
      <w:pPr>
        <w:ind w:left="284"/>
        <w:textAlignment w:val="baseline"/>
        <w:rPr>
          <w:rFonts w:eastAsia="Calibri"/>
          <w:color w:val="000000" w:themeColor="text1"/>
          <w:highlight w:val="cyan"/>
        </w:rPr>
      </w:pPr>
      <w:r w:rsidRPr="00C5465A">
        <w:rPr>
          <w:rFonts w:eastAsia="Calibri"/>
          <w:color w:val="000000" w:themeColor="text1"/>
          <w:highlight w:val="cyan"/>
        </w:rPr>
        <w:t xml:space="preserve">Eri laitosten paikkatietojen yhteiskäyttöisyys ja avoimuus ovat helpottaneet sijainninohjaussuunnittelua. Niissä myös meidän keräämämme luontotieto on osoittautunut tärkeäksi lähteeksi. </w:t>
      </w:r>
    </w:p>
    <w:p w14:paraId="5FCDE978" w14:textId="77777777" w:rsidR="00163568" w:rsidRPr="00C5465A" w:rsidRDefault="00163568" w:rsidP="00163568">
      <w:pPr>
        <w:ind w:left="284"/>
        <w:textAlignment w:val="baseline"/>
        <w:rPr>
          <w:rFonts w:eastAsia="Calibri"/>
          <w:color w:val="000000" w:themeColor="text1"/>
          <w:highlight w:val="cyan"/>
        </w:rPr>
      </w:pPr>
    </w:p>
    <w:p w14:paraId="7982794E" w14:textId="77777777" w:rsidR="00163568" w:rsidRPr="00C5465A" w:rsidRDefault="00163568" w:rsidP="00163568">
      <w:pPr>
        <w:ind w:left="284"/>
        <w:rPr>
          <w:rFonts w:eastAsia="Calibri"/>
          <w:color w:val="000000" w:themeColor="text1"/>
          <w:highlight w:val="cyan"/>
        </w:rPr>
      </w:pPr>
      <w:r w:rsidRPr="00C5465A">
        <w:rPr>
          <w:rFonts w:eastAsia="Calibri"/>
          <w:color w:val="000000" w:themeColor="accent6"/>
          <w:highlight w:val="cyan"/>
        </w:rPr>
        <w:t>Merialuesuunnitelman 2030 merituulivoiman kehittämiselle osoitetut alueet perustuvat parhaaseen olemassa olevaan tietoon. Sijainninohjauksen apuna käytetään muun muassa Zonation-ohjelmistolla tehtyä analyysia, joka tehtiin Suomen ympäristökeskuksen ja Helsingin yliopiston yhteistyönä. Analyysissa hyödynnettiin myös keräämäämme luontotietoa. Hallinnoimillamme valtion omistamilla merialueilla merituulivoimalle soveltuvien kohteiden valinnassa otetaan huomioon merialuesuunnitelman kohteet, mutta valinnassa käytetään muitakin tietoja.</w:t>
      </w:r>
    </w:p>
    <w:p w14:paraId="1D74A7F0" w14:textId="77777777" w:rsidR="00163568" w:rsidRPr="00C5465A" w:rsidRDefault="00163568" w:rsidP="00163568">
      <w:pPr>
        <w:ind w:left="284"/>
        <w:rPr>
          <w:rFonts w:eastAsia="Calibri"/>
          <w:color w:val="000000" w:themeColor="text1"/>
          <w:highlight w:val="cyan"/>
        </w:rPr>
      </w:pPr>
    </w:p>
    <w:p w14:paraId="1F5B6CBE" w14:textId="77777777" w:rsidR="00163568" w:rsidRPr="00C5465A" w:rsidRDefault="00163568" w:rsidP="00163568">
      <w:pPr>
        <w:ind w:left="284"/>
        <w:rPr>
          <w:rFonts w:eastAsia="Calibri"/>
          <w:color w:val="000000" w:themeColor="text1"/>
          <w:highlight w:val="cyan"/>
        </w:rPr>
      </w:pPr>
      <w:r w:rsidRPr="00C5465A">
        <w:rPr>
          <w:rFonts w:eastAsia="Calibri"/>
          <w:color w:val="000000" w:themeColor="text1"/>
          <w:highlight w:val="cyan"/>
        </w:rPr>
        <w:t xml:space="preserve">Zonation-tulokset pohjautuvat paikkatietoaineistoihin ja tasojen pohjalta tehtyyn spatiaaliseen priorisointiin, jossa eri tasoja voidaan painottaa joko nostamalla tai sakottamalla aineiston merkitystä analyysissa. Ohjelmisto asettaa pikselit paremmuusjärjestykseen ja kertoo myös kyseisen pikselin arvokkuuden kokonaisuudessa. Merituulivoimalle suotuisien alueiden haarukoinnissa käytettiin yli 160 tietotasoa meriluonnosta, taloudesta sekä yhteiskunnallisista tekijöistä, ja ne sisälsivät muun muassa vedenalaisen meriluonnon arvoalueita, lintujen muuttoreittejä, kalojen poikastuotantoalueita, näkemäanalyyseja mökeille ja kiinteistöille sekä merellisiä elinkeinoja. </w:t>
      </w:r>
    </w:p>
    <w:p w14:paraId="1167849A" w14:textId="77777777" w:rsidR="00163568" w:rsidRPr="00C5465A" w:rsidRDefault="00163568" w:rsidP="00163568">
      <w:pPr>
        <w:ind w:left="284"/>
        <w:rPr>
          <w:rFonts w:eastAsia="Calibri"/>
          <w:color w:val="000000" w:themeColor="text1"/>
          <w:highlight w:val="cyan"/>
        </w:rPr>
      </w:pPr>
    </w:p>
    <w:p w14:paraId="4B56B7AD" w14:textId="77777777" w:rsidR="00163568" w:rsidRPr="00C5465A" w:rsidRDefault="00163568" w:rsidP="00163568">
      <w:pPr>
        <w:ind w:left="284"/>
        <w:rPr>
          <w:rFonts w:eastAsia="Calibri"/>
          <w:color w:val="000000" w:themeColor="text1"/>
        </w:rPr>
      </w:pPr>
      <w:r w:rsidRPr="00C5465A">
        <w:rPr>
          <w:rFonts w:eastAsia="Calibri"/>
          <w:color w:val="000000" w:themeColor="text1"/>
          <w:highlight w:val="cyan"/>
        </w:rPr>
        <w:t xml:space="preserve">Luonnonvarakeskuksen tutkijoiden kehittämän FINFARMGIS-menetelmän avulla voidaan tunnistaa kalankasvatukseen potentiaalisesti parhaiten soveltuvia alueita paikkatietotyökalun avulla. Menetelmässä otetaan huomioon samanaikaisesti useita kalankasvatuksen sijoittamiseen vaikuttavia tekijöitä. Parhaiden kasvatusalueiden tunnistamisessa on otettu huomioon samanaikaisesti useita eri tekijöitä. Useimmat tekijöistä liittyvät laitosten ympäristövaikutusten minimointiin, mutta tekijöissä huomioidaan myös tuotantotalous ja muu vesialueen käyttö.  Huomioituja tekijöitä ovat muun muassa merialueen syvyys, virtaukset ja avoimuus, etäisyydet vedenalaisiin riuttoihin ja lintujen pesimäsaariin Natura 2000 -alueilla sekä vesimuodostuman </w:t>
      </w:r>
      <w:r w:rsidRPr="00C5465A">
        <w:rPr>
          <w:rFonts w:eastAsia="Calibri"/>
          <w:color w:val="000000" w:themeColor="text1"/>
          <w:highlight w:val="cyan"/>
        </w:rPr>
        <w:lastRenderedPageBreak/>
        <w:t>ekologinen tila, väylät ja loma-asutuksen tiheys. Menetelmässä myös poissuljetaan alueet, joissa kasvatus ei ole mahdollista esimerkiksi lakiin perustuen, kuten Puolustusvoimien alueilla, kansallispuistoissa tai laivaväylillä ja niiden edustalla.   </w:t>
      </w:r>
      <w:r w:rsidRPr="00C5465A">
        <w:rPr>
          <w:rFonts w:eastAsia="Calibri"/>
          <w:color w:val="000000" w:themeColor="text1"/>
        </w:rPr>
        <w:t xml:space="preserve"> </w:t>
      </w:r>
    </w:p>
    <w:p w14:paraId="58D1365F" w14:textId="77777777" w:rsidR="00163568" w:rsidRPr="00C5465A" w:rsidRDefault="00163568" w:rsidP="00163568">
      <w:pPr>
        <w:ind w:left="284"/>
        <w:rPr>
          <w:rFonts w:eastAsia="Calibri"/>
          <w:color w:val="000000" w:themeColor="text1"/>
          <w:highlight w:val="cyan"/>
        </w:rPr>
      </w:pPr>
    </w:p>
    <w:p w14:paraId="6D1FC223" w14:textId="77777777" w:rsidR="00163568" w:rsidRPr="00C5465A" w:rsidRDefault="00163568" w:rsidP="00163568">
      <w:pPr>
        <w:ind w:left="284"/>
      </w:pPr>
      <w:r w:rsidRPr="00C5465A">
        <w:rPr>
          <w:rFonts w:eastAsia="Calibri"/>
          <w:color w:val="000000" w:themeColor="text1"/>
          <w:highlight w:val="cyan"/>
        </w:rPr>
        <w:t>Sekä FINFARMGIS että tuulivoiman sijainninohjaussuunnitelma antavat arvokasta apua hallinnoimamme merialueen käytön sijoitteluun. Mallinnuksessa hyödynnetään parasta saatavilla olevaa tietoa. Se auttaa merkittävästi yhteensovittamaan merialueiden toimintoja, mutta lopullinen sijoittelu määritellään virallisissa lupaprosesseissa.</w:t>
      </w:r>
      <w:r w:rsidRPr="00C5465A">
        <w:rPr>
          <w:rFonts w:eastAsia="Calibri"/>
          <w:color w:val="000000" w:themeColor="text1"/>
        </w:rPr>
        <w:t xml:space="preserve">  </w:t>
      </w:r>
    </w:p>
    <w:p w14:paraId="76679A91" w14:textId="77777777" w:rsidR="00163568" w:rsidRPr="00C5465A" w:rsidRDefault="00163568" w:rsidP="00163568">
      <w:pPr>
        <w:pStyle w:val="Luettelokappale"/>
        <w:numPr>
          <w:ilvl w:val="0"/>
          <w:numId w:val="19"/>
        </w:numPr>
        <w:ind w:left="709" w:hanging="425"/>
      </w:pPr>
      <w:r w:rsidRPr="00C5465A">
        <w:t>Edistämme mahdollisuuksiemme mukaan paikkatietojen yhteiskäyttöisyyttä ja avoimuutta, mutta olemme tietoisia vesialueiden ja merenpohjan tietojen avoimuuden rajoituksista maanpuolustuksellisista syistä. Tavoitteenamme on mahdollistaa asiakkaiden tekemien havaintojen välittäminen meille paikkatietona uudessa Luontoon-järjestelmässämme.</w:t>
      </w:r>
    </w:p>
    <w:p w14:paraId="7FA1B591" w14:textId="77777777" w:rsidR="00163568" w:rsidRPr="00C5465A" w:rsidRDefault="00163568" w:rsidP="00163568">
      <w:pPr>
        <w:pStyle w:val="Luettelokappale"/>
        <w:numPr>
          <w:ilvl w:val="0"/>
          <w:numId w:val="19"/>
        </w:numPr>
        <w:ind w:left="709" w:hanging="425"/>
      </w:pPr>
      <w:r w:rsidRPr="00C5465A">
        <w:t xml:space="preserve">Tuulivoiman hankealueemme valitaan parhaan käytettävissä olevan tiedon perusteella, ja niiden valintaan ja lupaprosesseihin kuuluvat mittavat luonto- ja muut selvitykset ennen rakentamista. </w:t>
      </w:r>
    </w:p>
    <w:p w14:paraId="79BF767B" w14:textId="77777777" w:rsidR="00163568" w:rsidRPr="00C5465A" w:rsidRDefault="00163568" w:rsidP="00163568">
      <w:pPr>
        <w:pStyle w:val="Luettelokappale"/>
        <w:ind w:left="644"/>
        <w:textAlignment w:val="baseline"/>
        <w:rPr>
          <w:b/>
          <w:bCs/>
        </w:rPr>
      </w:pPr>
    </w:p>
    <w:p w14:paraId="413141CC" w14:textId="77777777" w:rsidR="00163568" w:rsidRPr="00C5465A" w:rsidRDefault="00163568" w:rsidP="00163568">
      <w:pPr>
        <w:ind w:left="284"/>
        <w:textAlignment w:val="baseline"/>
      </w:pPr>
      <w:r w:rsidRPr="00C5465A">
        <w:rPr>
          <w:b/>
          <w:highlight w:val="cyan"/>
        </w:rPr>
        <w:t>Tietolaatikko: Merituulivoiman tuotantokohteiden valinta ja tarvittavat luvat.</w:t>
      </w:r>
      <w:r w:rsidRPr="00C5465A">
        <w:rPr>
          <w:highlight w:val="cyan"/>
        </w:rPr>
        <w:t xml:space="preserve"> Alustavassa sijainnin suunnittelussa tarkastelemme paikkatietoaineistoja ja merituulivoimaan/energiantuotantoon varattuja/osoitettuja (potentiaalisia) kohteita maakuntakaavoissa, merialuesuunnitelmassa ja tuulivoimaohjelmassa. Kohteen on sijaittava yleisvesialueella ja riittävän etäällä muun muassa asutuksesta ja Puolustusvoimien kohteista, eikä se saa olla luonnonsuojelualuetta tai luonnon monimuotoisuuden kannalta tärkeää aluetta. Suunnittelussa otamme huomioon luontoarvot, alueen elinkeinot, väylät ja meren hyvän tilan kokonaisuudessaan. Lupaavista kohteista keräämme lisätietoja muun muassa luotaamalla pohjan rakennetta ja selvittämällä luontoarvoja. Esivalituista kohteista tarvitsemme ennen hankkeen etenemistä kunnan/kaupungin hyväksymän päätöksen osayleiskaavan kaavoitusaloitteesta.</w:t>
      </w:r>
      <w:r w:rsidRPr="00C5465A">
        <w:t xml:space="preserve"> </w:t>
      </w:r>
    </w:p>
    <w:p w14:paraId="19B6055B" w14:textId="77777777" w:rsidR="00163568" w:rsidRPr="00C5465A" w:rsidRDefault="00163568" w:rsidP="00163568">
      <w:pPr>
        <w:ind w:left="284"/>
        <w:textAlignment w:val="baseline"/>
        <w:rPr>
          <w:highlight w:val="cyan"/>
        </w:rPr>
      </w:pPr>
      <w:r w:rsidRPr="00C5465A">
        <w:rPr>
          <w:highlight w:val="cyan"/>
        </w:rPr>
        <w:t xml:space="preserve">Haemme tarvittavat lausunnot ympäristöministeriöltä, sisäministeriöltä (Rajavartiolaitokselta), puolustusministeriöltä (Puolustusvoimilta), </w:t>
      </w:r>
      <w:proofErr w:type="spellStart"/>
      <w:r w:rsidRPr="00C5465A">
        <w:rPr>
          <w:highlight w:val="cyan"/>
        </w:rPr>
        <w:t>Traficomilta</w:t>
      </w:r>
      <w:proofErr w:type="spellEnd"/>
      <w:r w:rsidRPr="00C5465A">
        <w:rPr>
          <w:highlight w:val="cyan"/>
        </w:rPr>
        <w:t xml:space="preserve"> ja Museovirastosta sekä liikenne- ja viestintäministeriöstä ja työ- ja elinkeinoministeriöstä. Lisäksi hoidamme kuhunkin kohteeseen tarvittavan valtioneuvoston luovutuslakipäätöksen alueen käyttöoikeussopimuksesta. </w:t>
      </w:r>
    </w:p>
    <w:p w14:paraId="76F82A27" w14:textId="77777777" w:rsidR="00163568" w:rsidRPr="00C5465A" w:rsidRDefault="00163568" w:rsidP="00163568">
      <w:pPr>
        <w:ind w:left="284"/>
        <w:textAlignment w:val="baseline"/>
        <w:rPr>
          <w:highlight w:val="cyan"/>
        </w:rPr>
      </w:pPr>
    </w:p>
    <w:p w14:paraId="29761FEB" w14:textId="77777777" w:rsidR="00163568" w:rsidRPr="00C5465A" w:rsidRDefault="00163568" w:rsidP="00163568">
      <w:pPr>
        <w:ind w:left="284"/>
        <w:textAlignment w:val="baseline"/>
        <w:rPr>
          <w:highlight w:val="cyan"/>
        </w:rPr>
      </w:pPr>
      <w:r w:rsidRPr="00C5465A">
        <w:rPr>
          <w:highlight w:val="cyan"/>
        </w:rPr>
        <w:t xml:space="preserve">Kaiken kaikkiaan merituulivoimaloiden </w:t>
      </w:r>
      <w:proofErr w:type="spellStart"/>
      <w:r w:rsidRPr="00C5465A">
        <w:rPr>
          <w:highlight w:val="cyan"/>
        </w:rPr>
        <w:t>luvitusprosessi</w:t>
      </w:r>
      <w:proofErr w:type="spellEnd"/>
      <w:r w:rsidRPr="00C5465A">
        <w:rPr>
          <w:highlight w:val="cyan"/>
        </w:rPr>
        <w:t xml:space="preserve"> ja rakentaminen vievät ainakin vuotta. Lupa tarvitaan muun muassa merenpohjan tutkimiseen ja kartoittamiseen. Ympäristövaikutusten arviointimenettely (YVA) on ehtona hankealueen saamiseksi (osa)yleiskaavaan. YVA-menettely puolestaan sisältää paljon erilaisia selvityksiä, kuten maisemavaikutusten (voimalat, sähkönsiirto) ja vedenalaisten vaikutusten arvioinnin, arkeologisen vedenalaisinventoinnin, asukas- ja sidosryhmäkyselyt, mallinnuksen melusta ja välkkeestä sekä meriliikenteen infrastruktuurille aiheutuvien vaikutusten kuvaamisen. Merituulivoimalat tarvitsevat myös vesiluvan, lentoesteluvan ja rakennusluvat sekä liityntäjohto oman </w:t>
      </w:r>
      <w:proofErr w:type="spellStart"/>
      <w:r w:rsidRPr="00C5465A">
        <w:rPr>
          <w:highlight w:val="cyan"/>
        </w:rPr>
        <w:t>luvituksensa</w:t>
      </w:r>
      <w:proofErr w:type="spellEnd"/>
      <w:r w:rsidRPr="00C5465A">
        <w:rPr>
          <w:highlight w:val="cyan"/>
        </w:rPr>
        <w:t xml:space="preserve">. Merialuesuunnitelmaan kohde on päätynyt puolestaan mittavan analyysin jälkeen, jossa on huomioitu kymmeniä eri tekijöitä muun muassa alueen luonnosta ja sosiaalisista vaikutuksista. Vesiluvassa määritellään myös toiminnan seurantavelvoitteet. </w:t>
      </w:r>
    </w:p>
    <w:p w14:paraId="33B336B0" w14:textId="77777777" w:rsidR="00163568" w:rsidRPr="00C5465A" w:rsidRDefault="00163568" w:rsidP="00163568">
      <w:pPr>
        <w:ind w:left="284"/>
        <w:textAlignment w:val="baseline"/>
        <w:rPr>
          <w:highlight w:val="cyan"/>
        </w:rPr>
      </w:pPr>
    </w:p>
    <w:p w14:paraId="7D45E03D" w14:textId="77777777" w:rsidR="00163568" w:rsidRPr="00C5465A" w:rsidRDefault="00163568" w:rsidP="00163568">
      <w:pPr>
        <w:ind w:left="284"/>
        <w:textAlignment w:val="baseline"/>
        <w:rPr>
          <w:rFonts w:eastAsia="Calibri"/>
          <w:color w:val="000000" w:themeColor="text1"/>
          <w:highlight w:val="cyan"/>
          <w:lang w:eastAsia="fi-FI"/>
        </w:rPr>
      </w:pPr>
      <w:r w:rsidRPr="00C5465A">
        <w:rPr>
          <w:rFonts w:eastAsia="Times New Roman"/>
          <w:highlight w:val="cyan"/>
          <w:lang w:eastAsia="fi-FI"/>
        </w:rPr>
        <w:lastRenderedPageBreak/>
        <w:t xml:space="preserve">Linjauksen 37 esimerkissä kerrotaan </w:t>
      </w:r>
      <w:r w:rsidRPr="00C5465A">
        <w:rPr>
          <w:rFonts w:eastAsia="Calibri"/>
          <w:color w:val="000000" w:themeColor="text1"/>
          <w:highlight w:val="cyan"/>
        </w:rPr>
        <w:t>merialuesuunnitelman tuulivoimakohteiden valinnassa käytetystä merituulivoiman sijainninohjaussuunnitelmasta ja paikkatietoaineistojen merkityksestä suunnitelmassa.</w:t>
      </w:r>
    </w:p>
    <w:p w14:paraId="7CB89059" w14:textId="77777777" w:rsidR="00163568" w:rsidRPr="00C5465A" w:rsidRDefault="00163568" w:rsidP="00163568">
      <w:pPr>
        <w:pStyle w:val="Luettelokappale"/>
        <w:numPr>
          <w:ilvl w:val="0"/>
          <w:numId w:val="19"/>
        </w:numPr>
        <w:ind w:left="709" w:hanging="425"/>
      </w:pPr>
      <w:r w:rsidRPr="00C5465A">
        <w:t xml:space="preserve">Määrittelemme käyttöoikeussopimuksissamme viranomaislupien mukaisen seurannan toiminnan aikana ja vaadittavat ennallistamistoimenpiteet toiminnan päättyessä esimerkiksi merituulivoimakohteilla. </w:t>
      </w:r>
    </w:p>
    <w:p w14:paraId="4F86A0D7" w14:textId="77777777" w:rsidR="00163568" w:rsidRPr="00C5465A" w:rsidRDefault="00163568" w:rsidP="00163568">
      <w:pPr>
        <w:pStyle w:val="Luettelokappale"/>
        <w:numPr>
          <w:ilvl w:val="0"/>
          <w:numId w:val="19"/>
        </w:numPr>
        <w:ind w:left="709" w:hanging="425"/>
      </w:pPr>
      <w:r w:rsidRPr="00C5465A">
        <w:t xml:space="preserve">Osallistumme kalatalousalueiden hoito- ja käyttösuunnitelmien tekoon. Kalakantojen hoito ja ylläpito perustuvat kalakantojen luontaiseen lisääntymiseen, pyynnin säätelyyn ja seurantaan. </w:t>
      </w:r>
    </w:p>
    <w:p w14:paraId="7AD53158" w14:textId="3BEBE271" w:rsidR="00163568" w:rsidRPr="00C5465A" w:rsidRDefault="00163568" w:rsidP="00163568">
      <w:pPr>
        <w:pStyle w:val="Luettelokappale"/>
        <w:numPr>
          <w:ilvl w:val="0"/>
          <w:numId w:val="19"/>
        </w:numPr>
        <w:ind w:left="709" w:hanging="425"/>
      </w:pPr>
      <w:r w:rsidRPr="00C5465A">
        <w:t xml:space="preserve">Muodostamme kantamme valkohäntäkauriin kannan säätelyyn </w:t>
      </w:r>
      <w:r w:rsidR="00966AB4">
        <w:t>suunnittelu</w:t>
      </w:r>
      <w:r w:rsidRPr="00C5465A">
        <w:t xml:space="preserve">alueella. Valkohäntäkauris ei kuulu Suomen alkuperäiseen lajistoon, mutta se on nykyään tärkeä riistalaji. Se aiheuttaa monin paikoin tuhoa syömällä kasvillisuutta saarissa ympärivuotisesti. </w:t>
      </w:r>
    </w:p>
    <w:p w14:paraId="5FD2E39E" w14:textId="77777777" w:rsidR="00163568" w:rsidRPr="00C5465A" w:rsidRDefault="00163568" w:rsidP="00163568">
      <w:pPr>
        <w:pStyle w:val="Luettelokappale"/>
        <w:numPr>
          <w:ilvl w:val="0"/>
          <w:numId w:val="19"/>
        </w:numPr>
        <w:ind w:left="709" w:hanging="425"/>
      </w:pPr>
      <w:r w:rsidRPr="00C5465A">
        <w:t xml:space="preserve">Koulutamme maastossa työskenteleviä henkilöitämme öljyonnettomuuksien varalle WWF:n tarjoamassa EUROWA BASIC -koulutuksessa sekä koulutamme asiantuntijoitamme MERT- tietojärjestelmän käyttöön. Osallistumme öljyntorjuntaharjoituksiin resurssien sallimissa rajoissa tapauskohtaisesti harkiten. </w:t>
      </w:r>
    </w:p>
    <w:p w14:paraId="38731EE8" w14:textId="77777777" w:rsidR="00163568" w:rsidRPr="00C5465A" w:rsidDel="008C78CD" w:rsidRDefault="00163568" w:rsidP="00163568">
      <w:pPr>
        <w:pStyle w:val="Luettelokappale"/>
        <w:ind w:left="709"/>
      </w:pPr>
    </w:p>
    <w:p w14:paraId="33758372" w14:textId="77777777" w:rsidR="00163568" w:rsidRPr="00C5465A" w:rsidRDefault="00163568" w:rsidP="00163568">
      <w:pPr>
        <w:pStyle w:val="Otsikko2"/>
        <w:spacing w:after="240"/>
        <w:rPr>
          <w:rFonts w:asciiTheme="minorHAnsi" w:hAnsiTheme="minorHAnsi" w:cstheme="minorBidi"/>
          <w:sz w:val="22"/>
          <w:szCs w:val="22"/>
          <w:lang w:eastAsia="fi-FI"/>
        </w:rPr>
      </w:pPr>
      <w:bookmarkStart w:id="76" w:name="_Toc128122502"/>
      <w:bookmarkStart w:id="77" w:name="_Toc129691733"/>
      <w:bookmarkStart w:id="78" w:name="_Toc136332002"/>
      <w:bookmarkStart w:id="79" w:name="_Toc134426938"/>
      <w:r w:rsidRPr="00C5465A">
        <w:rPr>
          <w:rFonts w:asciiTheme="minorHAnsi" w:hAnsiTheme="minorHAnsi" w:cstheme="minorBidi"/>
          <w:sz w:val="22"/>
          <w:szCs w:val="22"/>
          <w:lang w:eastAsia="fi-FI"/>
        </w:rPr>
        <w:t>3.4 Alueellinen hyvinvointi</w:t>
      </w:r>
      <w:bookmarkEnd w:id="76"/>
      <w:bookmarkEnd w:id="77"/>
      <w:bookmarkEnd w:id="78"/>
      <w:r w:rsidRPr="00C5465A">
        <w:rPr>
          <w:rFonts w:asciiTheme="minorHAnsi" w:hAnsiTheme="minorHAnsi" w:cstheme="minorBidi"/>
          <w:sz w:val="22"/>
          <w:szCs w:val="22"/>
          <w:lang w:eastAsia="fi-FI"/>
        </w:rPr>
        <w:t>  </w:t>
      </w:r>
      <w:bookmarkEnd w:id="79"/>
    </w:p>
    <w:p w14:paraId="3E408C19" w14:textId="77777777" w:rsidR="00163568" w:rsidRPr="00C5465A" w:rsidRDefault="00163568" w:rsidP="00163568">
      <w:r w:rsidRPr="00C5465A">
        <w:t>Hyvinvointi tarkoittaa meillä sekä fyysistä että taloudellista hyvinvointia, koska meillä on mahdollisuuksia lisätä niitä molempia. Liiketoimintamme tuottaa vuosittain yli sata miljoonaa euroa valtion kassaan käytettäväksi eri tarpeisiin. Yhdessä kumppaneidemme kanssa työllistämme ihmisiä ja vahvistamme aluetalouksia erityisesti haja-asutusalueilla. Välilliset taloudelliset vaikutuksemme ovat siten hyvin suuret.</w:t>
      </w:r>
    </w:p>
    <w:p w14:paraId="4D4B7332" w14:textId="77777777" w:rsidR="00163568" w:rsidRPr="00C5465A" w:rsidRDefault="00163568" w:rsidP="00163568"/>
    <w:p w14:paraId="628F3661" w14:textId="77777777" w:rsidR="00163568" w:rsidRPr="00C5465A" w:rsidRDefault="00163568" w:rsidP="00163568">
      <w:r w:rsidRPr="00C5465A">
        <w:t>Merellisten suojelualueiden perustamissäädöksissä ja laatimissamme hoito- ja käyttö</w:t>
      </w:r>
      <w:r w:rsidRPr="00C5465A">
        <w:softHyphen/>
        <w:t>suunnitelmissamme pyrimme ottamaan huomioon saaristoalueiden paikallisasukkaat ja -kulttuurin. Olemme laskeneet, että merellisten kansallispuistojen (Itäisen Suomenlahden, Tammisaaren saariston, Saaristomeren, Selkämeren ja Perämeren kansallispuistot) aluetaloudelliset vaikutukset olivat vuonna 2022 noin 24 miljoonaa euroa.</w:t>
      </w:r>
    </w:p>
    <w:p w14:paraId="2B2612B0" w14:textId="77777777" w:rsidR="00163568" w:rsidRPr="00C5465A" w:rsidRDefault="00163568" w:rsidP="00163568"/>
    <w:p w14:paraId="6EA7AF8B" w14:textId="77777777" w:rsidR="00163568" w:rsidRPr="00C5465A" w:rsidRDefault="00163568" w:rsidP="00163568">
      <w:r w:rsidRPr="00C5465A">
        <w:t>Rahasumma, jonka sijoitamme valtion budjettivaroista kansallispuistoihin ja retkeilyalueisiin, palautuu yhteiskunnalle monikertaisesti takaisin paikallisena yritystoimintana ja työpaikkoina. Keskimäärin kansallispuistoissa kävijöiden rahankäyttö tuo lähialueelle yli 10 euroa jokaista puiston retkeilypalveluihin ja luontokeskuksiin sijoitettua euroa kohti.</w:t>
      </w:r>
    </w:p>
    <w:p w14:paraId="32065DE2" w14:textId="77777777" w:rsidR="00163568" w:rsidRPr="00C5465A" w:rsidRDefault="00163568" w:rsidP="00163568"/>
    <w:p w14:paraId="394C80A4" w14:textId="77777777" w:rsidR="00163568" w:rsidRPr="00C5465A" w:rsidRDefault="00163568" w:rsidP="00163568">
      <w:r w:rsidRPr="00C5465A">
        <w:t>Työllistämme saariston ja rannikon ihmisiä ja vahvistamme aluetalouksia muun muassa kehittämällä merituulivoimahankkeita. Yhden merituulivoimahankkeen kunnalle tuottamien kiinteistöverojen on arvioitu olevan vuositasolla useita miljoonia euroja. Lisäksi edullinen uusiutuva energia mahdollistaa muita teollisia investointeja, jotka luovat positiivisia kerrannaisvaikutuksia laajalle alueelle.</w:t>
      </w:r>
    </w:p>
    <w:p w14:paraId="46EFEFBD" w14:textId="77777777" w:rsidR="00163568" w:rsidRPr="00C5465A" w:rsidRDefault="00163568" w:rsidP="00163568"/>
    <w:p w14:paraId="7DCD0F88" w14:textId="77777777" w:rsidR="00163568" w:rsidRPr="00C5465A" w:rsidRDefault="00163568" w:rsidP="00163568">
      <w:r w:rsidRPr="00C5465A">
        <w:lastRenderedPageBreak/>
        <w:t>Tuotamme terveyttä ja hyvinvointia edistäviä luonto- ja eräelämyksiä sekä virkistysmahdollisuuksia, jotka parantavat kansalaisten hyvinvointia. Parannamme jatkuvasti myös kumppaneidemme mahdollisuuksia kehittää turvallista ja kestävää luonto- ja erämatkailua kohteillamme.</w:t>
      </w:r>
    </w:p>
    <w:p w14:paraId="3ED9C77F" w14:textId="77777777" w:rsidR="00163568" w:rsidRPr="00C5465A" w:rsidRDefault="00163568" w:rsidP="00163568"/>
    <w:p w14:paraId="43C72CFA" w14:textId="77777777" w:rsidR="00163568" w:rsidRPr="00C5465A" w:rsidRDefault="00163568" w:rsidP="00163568">
      <w:r w:rsidRPr="00C5465A">
        <w:t>Toteutamme suunnittelualueella Hyvinvoiva luonto, hyvinvoiva ihminen -toimintaohjelmaamme (2017–2025</w:t>
      </w:r>
      <w:r w:rsidRPr="00C5465A">
        <w:rPr>
          <w:rFonts w:eastAsiaTheme="minorEastAsia"/>
        </w:rPr>
        <w:t xml:space="preserve">). Sen tavoitteena on innostaa ihmiset liikkumaan ja oleilemaan luonnossa useammin ja pidempään, sillä se tutkitusti aktivoi ihmisiä ja lisää heidän terveyttään iästä ja kunnosta riippumatta. </w:t>
      </w:r>
      <w:r w:rsidRPr="00C5465A">
        <w:t>Yleisesti kansallispuistojen kävijät arvioivat saamansa terveys- ja hyvinvointivaikutukset noin 100 euron arvoiseksi käyntiä kohti.</w:t>
      </w:r>
    </w:p>
    <w:p w14:paraId="4B15447E" w14:textId="77777777" w:rsidR="00163568" w:rsidRPr="00C5465A" w:rsidRDefault="00163568" w:rsidP="00163568"/>
    <w:p w14:paraId="09F16F2B" w14:textId="77777777" w:rsidR="00163568" w:rsidRPr="00C5465A" w:rsidRDefault="00163568" w:rsidP="00163568">
      <w:r w:rsidRPr="00C5465A">
        <w:t>Merkittävä osa kansallispuistojen kävijöistä tulee lähialueilta. Merellä sijaitsevat kansallispuistot eivät ole yhtä hyvin saavutettavia kuin maapuistot. Kiinnitämme työssämme huomiota niiden saavutettavuuteen sekä omalla veneellä että julkisilla yhteyksillä.</w:t>
      </w:r>
    </w:p>
    <w:p w14:paraId="0E426C7C" w14:textId="77777777" w:rsidR="00163568" w:rsidRPr="00C5465A" w:rsidRDefault="00163568" w:rsidP="00163568"/>
    <w:p w14:paraId="25489CCD" w14:textId="77777777" w:rsidR="00163568" w:rsidRPr="00C5465A" w:rsidRDefault="00163568" w:rsidP="00163568">
      <w:r w:rsidRPr="00C5465A">
        <w:t>Ylläpidämme yhdessä sidosryhmien kanssa kaupallisen kalastuksen (ammattikalastuksen) ja kestävän kalastusmatkailun toimintaedellytyksiä sekä alueiden säilymistä kiinnostavina vapaa-ajankalastuskohteina. Yli puolet Suomen kaupallisesta kalasaalista kalastetaan hallinnoimiltamme merialueilta. Vuonna 2021 tämän kalasaaliin määräksi arvioitiin reilu 56 miljoonaa kiloa ja sen tuottajahinnaksi noin 14,5 miljoonaa euroa. On kuitenkin otettava huomioon, että kaikki ammattikalastukseen vaikuttavat asiat eivät ole päätäntävallassamme.</w:t>
      </w:r>
    </w:p>
    <w:p w14:paraId="6DB43073" w14:textId="77777777" w:rsidR="00163568" w:rsidRPr="00C5465A" w:rsidRDefault="00163568" w:rsidP="00163568"/>
    <w:p w14:paraId="34B38CA9" w14:textId="77777777" w:rsidR="00163568" w:rsidRPr="00C5465A" w:rsidRDefault="00163568" w:rsidP="00163568">
      <w:r w:rsidRPr="00C5465A">
        <w:t>Hyvinvointi on myös luonnon hyvinvointia, jota parannamme esimerkiksi hillitsemällä ilmastonmuutosta luomalla mahdollisuuksia uusiutuvan energian tuotantoon, ennallistamalla luontoa niin veden alla kuin sen päälläkin sekä huolehtimalla suojelluista alueista ja suojelemalla uusia kohteita.</w:t>
      </w:r>
    </w:p>
    <w:p w14:paraId="672803FD" w14:textId="77777777" w:rsidR="00163568" w:rsidRPr="00C5465A" w:rsidRDefault="00163568" w:rsidP="00163568">
      <w:pPr>
        <w:ind w:left="284"/>
      </w:pPr>
    </w:p>
    <w:p w14:paraId="052DDD87" w14:textId="5F687151" w:rsidR="00163568" w:rsidRPr="00C5465A" w:rsidRDefault="00163568" w:rsidP="00163568">
      <w:pPr>
        <w:pStyle w:val="Luettelokappale"/>
        <w:numPr>
          <w:ilvl w:val="0"/>
          <w:numId w:val="19"/>
        </w:numPr>
        <w:ind w:left="709" w:hanging="425"/>
      </w:pPr>
      <w:r w:rsidRPr="00C5465A">
        <w:t xml:space="preserve">Lisäämme toimintamme aluetaloudellisia vaikutuksia. Työllistämme suoraan ja välillisesti. Luomastamme toiminnasta kunnat saavat myös </w:t>
      </w:r>
      <w:hyperlink r:id="rId36" w:history="1">
        <w:commentRangeStart w:id="80"/>
        <w:r w:rsidRPr="00C402D5">
          <w:rPr>
            <w:rStyle w:val="Hyperlinkki"/>
          </w:rPr>
          <w:t>kiinteistöverotuloja</w:t>
        </w:r>
        <w:commentRangeEnd w:id="80"/>
        <w:r w:rsidRPr="00C402D5">
          <w:rPr>
            <w:rStyle w:val="Hyperlinkki"/>
          </w:rPr>
          <w:commentReference w:id="80"/>
        </w:r>
      </w:hyperlink>
      <w:r w:rsidRPr="00C5465A">
        <w:t xml:space="preserve">. </w:t>
      </w:r>
    </w:p>
    <w:p w14:paraId="4B9824A3" w14:textId="77777777" w:rsidR="00163568" w:rsidRPr="00C5465A" w:rsidRDefault="00163568" w:rsidP="00163568">
      <w:pPr>
        <w:pStyle w:val="Luettelokappale"/>
        <w:numPr>
          <w:ilvl w:val="0"/>
          <w:numId w:val="19"/>
        </w:numPr>
        <w:ind w:left="709" w:hanging="425"/>
      </w:pPr>
      <w:r w:rsidRPr="00C5465A">
        <w:t xml:space="preserve">Nostamme hallinnassamme olevien alueiden taloudellista arvoa jalostamalla niitä muun muassa </w:t>
      </w:r>
    </w:p>
    <w:p w14:paraId="26C25B95" w14:textId="77777777" w:rsidR="00163568" w:rsidRPr="00C5465A" w:rsidRDefault="00163568" w:rsidP="00163568">
      <w:pPr>
        <w:pStyle w:val="Luettelokappale"/>
        <w:numPr>
          <w:ilvl w:val="0"/>
          <w:numId w:val="23"/>
        </w:numPr>
        <w:ind w:left="993"/>
      </w:pPr>
      <w:r w:rsidRPr="00C5465A">
        <w:t>tuulivoimaliiketoimintaan: aloitamme vähintään 2–4 hankkeen hankeoikeuksien kilpailutuksen vuoden 2024 loppuun mennessä</w:t>
      </w:r>
    </w:p>
    <w:p w14:paraId="094018DB" w14:textId="77777777" w:rsidR="00163568" w:rsidRPr="00C5465A" w:rsidRDefault="00163568" w:rsidP="00163568">
      <w:pPr>
        <w:pStyle w:val="Luettelokappale"/>
        <w:numPr>
          <w:ilvl w:val="0"/>
          <w:numId w:val="23"/>
        </w:numPr>
        <w:ind w:left="993"/>
      </w:pPr>
      <w:r w:rsidRPr="00C5465A">
        <w:t xml:space="preserve">kartoittamalla ja </w:t>
      </w:r>
      <w:proofErr w:type="spellStart"/>
      <w:r w:rsidRPr="00C5465A">
        <w:t>luvittamalla</w:t>
      </w:r>
      <w:proofErr w:type="spellEnd"/>
      <w:r w:rsidRPr="00C5465A">
        <w:t xml:space="preserve"> kalankasvatusalueiksi soveltuvia kohteita: mahdollisia alueita selvittelevät kanssamme sekä yrittäjät että Kalavaltio-hankkeen kumppanimme</w:t>
      </w:r>
    </w:p>
    <w:p w14:paraId="7B064619" w14:textId="77777777" w:rsidR="00163568" w:rsidRPr="00C5465A" w:rsidRDefault="00163568" w:rsidP="00163568">
      <w:pPr>
        <w:pStyle w:val="Luettelokappale"/>
        <w:numPr>
          <w:ilvl w:val="0"/>
          <w:numId w:val="23"/>
        </w:numPr>
        <w:ind w:left="993"/>
      </w:pPr>
      <w:r w:rsidRPr="00C5465A">
        <w:t>tarjoamalla merikiviainespalveluitamme mahdollisuuksiemme mukaan muun muassa tuulivoimaloiden perustuksiin</w:t>
      </w:r>
    </w:p>
    <w:p w14:paraId="3ABC244B" w14:textId="77777777" w:rsidR="00163568" w:rsidRPr="00C5465A" w:rsidRDefault="00163568" w:rsidP="00163568">
      <w:pPr>
        <w:pStyle w:val="Luettelokappale"/>
        <w:numPr>
          <w:ilvl w:val="0"/>
          <w:numId w:val="23"/>
        </w:numPr>
        <w:ind w:left="993"/>
      </w:pPr>
      <w:r w:rsidRPr="00C5465A">
        <w:t>luontomatkailutoimintaan: kehitämme vetovoimaisten historia- ja luontokohteiden matkailuinfrastruktuuria ja -palveluja yhdessä kumppanien kanssa.</w:t>
      </w:r>
    </w:p>
    <w:p w14:paraId="5EC92AC9" w14:textId="77777777" w:rsidR="00163568" w:rsidRPr="00C5465A" w:rsidRDefault="00163568" w:rsidP="00163568">
      <w:pPr>
        <w:ind w:left="709"/>
      </w:pPr>
      <w:r w:rsidRPr="00C5465A">
        <w:t>Toimintamme kytkeytyy osaksi laajempaa alueellista yhdyskuntasuunnittelua ja yhteensovittamista.</w:t>
      </w:r>
    </w:p>
    <w:p w14:paraId="667B3D2E" w14:textId="77777777" w:rsidR="00163568" w:rsidRPr="00C5465A" w:rsidRDefault="00163568" w:rsidP="00163568">
      <w:pPr>
        <w:pStyle w:val="Luettelokappale"/>
        <w:numPr>
          <w:ilvl w:val="0"/>
          <w:numId w:val="19"/>
        </w:numPr>
        <w:ind w:left="709" w:hanging="425"/>
      </w:pPr>
      <w:r w:rsidRPr="00C5465A">
        <w:t xml:space="preserve">Parannamme jatkuvasti muun muassa kohteidemme rakenteita ja peruspalveluita niin, että elinkeinosektorin kumppaneillamme olisi hyvät mahdollisuudet kehittää matkailukautta pidentäen turvallista ja kestävää luonto- ja erämatkailua kohteillamme. </w:t>
      </w:r>
    </w:p>
    <w:p w14:paraId="20E6F796" w14:textId="77777777" w:rsidR="00163568" w:rsidRPr="00C5465A" w:rsidRDefault="00163568" w:rsidP="00163568">
      <w:pPr>
        <w:pStyle w:val="Luettelokappale"/>
        <w:numPr>
          <w:ilvl w:val="0"/>
          <w:numId w:val="19"/>
        </w:numPr>
        <w:ind w:left="709" w:hanging="425"/>
      </w:pPr>
      <w:r w:rsidRPr="00C5465A">
        <w:lastRenderedPageBreak/>
        <w:t>Tuemme saaristolaiskulttuurin ja -elinkeinojen säilymistä lisäämällä muun muassa merkittävien matkakohteiden tunnettuutta ja matkailun tuomia paikallistalouden vaikutuksia, mahdollistamalla metsästyksen ja kalastuksen hallinnoimillamme alueilla sekä vuokraamalla laidunalueiden käyttöoikeuksia.</w:t>
      </w:r>
    </w:p>
    <w:p w14:paraId="57B50238" w14:textId="11857CF8" w:rsidR="00163568" w:rsidRPr="00C5465A" w:rsidRDefault="00163568" w:rsidP="00163568">
      <w:pPr>
        <w:pStyle w:val="Luettelokappale"/>
        <w:ind w:left="284"/>
        <w:rPr>
          <w:highlight w:val="cyan"/>
        </w:rPr>
      </w:pPr>
      <w:r w:rsidRPr="00C5465A">
        <w:rPr>
          <w:b/>
          <w:bCs/>
          <w:highlight w:val="cyan"/>
        </w:rPr>
        <w:t>Esimerkki.</w:t>
      </w:r>
      <w:r w:rsidRPr="00C5465A">
        <w:rPr>
          <w:highlight w:val="cyan"/>
        </w:rPr>
        <w:t xml:space="preserve"> </w:t>
      </w:r>
      <w:r w:rsidRPr="00C5465A">
        <w:rPr>
          <w:b/>
          <w:bCs/>
          <w:highlight w:val="cyan"/>
        </w:rPr>
        <w:t>Saaristolaiskulttuurin ja -elinkeinojen tukeminen.</w:t>
      </w:r>
      <w:r w:rsidRPr="00C5465A">
        <w:rPr>
          <w:highlight w:val="cyan"/>
        </w:rPr>
        <w:t xml:space="preserve"> Hyvinvoinnin lisäämisessä merialueella tavoitteemme ovat hyvin samansuuntaisia saaristoasiain neuvottelukunnan kehittämisohjelman toimintaperiaatteiden kanssa (ks. </w:t>
      </w:r>
      <w:hyperlink r:id="rId37" w:history="1">
        <w:r w:rsidRPr="00C402D5">
          <w:rPr>
            <w:rStyle w:val="Hyperlinkki"/>
            <w:highlight w:val="cyan"/>
          </w:rPr>
          <w:t>Saaristo- ja vesistöalueiden valtakunnallinen kehittämisohjelma</w:t>
        </w:r>
      </w:hyperlink>
      <w:r w:rsidRPr="00C5465A">
        <w:rPr>
          <w:highlight w:val="cyan"/>
        </w:rPr>
        <w:t xml:space="preserve">). Niitä ovat saariston vahvuuksien hyödyntäminen, yhteistyön ja verkostojen rakentaminen, älykäs sopeutuminen ja ympäristövastuun lisääminen. Kantavana ajatuksena on se, että elinvoimainen saaristo tuo hyvinvointia koko yhteiskuntaan. </w:t>
      </w:r>
    </w:p>
    <w:p w14:paraId="5622F82F" w14:textId="77777777" w:rsidR="00163568" w:rsidRPr="00C5465A" w:rsidRDefault="00163568" w:rsidP="00163568">
      <w:pPr>
        <w:pStyle w:val="Luettelokappale"/>
        <w:numPr>
          <w:ilvl w:val="0"/>
          <w:numId w:val="19"/>
        </w:numPr>
        <w:ind w:left="709" w:hanging="425"/>
      </w:pPr>
      <w:r w:rsidRPr="00C5465A">
        <w:t>Osallistumme aktiivisesti kalatalousalueiden toimintaan ja niiden käyttö- ja hoitosuunnitelmien toimeenpanoon. Hoito- ja käyttösuunnitelma ohjaa kalastuksen suuntaamista kalatalousalueilla. Ylläpidämme yhdessä sidosryhmien kanssa kaupallisen kalastuksen (ammattikalastuksen) ja kestävän kalastusmatkailun toimintaedellytyksiä sekä alueiden säilymistä kiinnostavina vapaa-ajankalastuskohteina.</w:t>
      </w:r>
    </w:p>
    <w:p w14:paraId="1697F4C0" w14:textId="77777777" w:rsidR="00163568" w:rsidRPr="00C5465A" w:rsidRDefault="00163568" w:rsidP="00163568">
      <w:pPr>
        <w:pStyle w:val="Luettelokappale"/>
        <w:numPr>
          <w:ilvl w:val="0"/>
          <w:numId w:val="19"/>
        </w:numPr>
        <w:ind w:left="709" w:hanging="425"/>
      </w:pPr>
      <w:r w:rsidRPr="00C5465A">
        <w:t xml:space="preserve">Kalastusoikeuden </w:t>
      </w:r>
      <w:proofErr w:type="spellStart"/>
      <w:r w:rsidRPr="00C5465A">
        <w:t>luvituksessa</w:t>
      </w:r>
      <w:proofErr w:type="spellEnd"/>
      <w:r w:rsidRPr="00C5465A">
        <w:t xml:space="preserve"> ja vuokrauksessa kohdennamme alueita eri käyttäjäryhmille. Edistämme kalastuksen jatkuvuutta nuorisotyön kautta (muun muassa kalastusleirit ja muut tapahtumat) yhdessä sidosryhmien kanssa. Tällä tavoin edistetään nuorten kalastusharrastusta ja siirretään perinteistä tietoa alueen kalastuskulttuurista, mukaan lukien kalakantojen hoidosta.</w:t>
      </w:r>
    </w:p>
    <w:p w14:paraId="5E951CC6" w14:textId="77777777" w:rsidR="00163568" w:rsidRPr="00C5465A" w:rsidRDefault="00163568" w:rsidP="00163568">
      <w:pPr>
        <w:pStyle w:val="Luettelokappale"/>
        <w:numPr>
          <w:ilvl w:val="0"/>
          <w:numId w:val="19"/>
        </w:numPr>
        <w:ind w:left="709" w:hanging="425"/>
      </w:pPr>
      <w:r w:rsidRPr="00C5465A">
        <w:t>Vuokraamme valtion maiden metsästysoikeuksia paikallisille metsästysyhdistyksille tai metsästysseurueille aina tapauskohtaisesti harkiten. Emme kuitenkaan vuokraa metsästysoikeuksia yksityishenkilöille. Vuokrakohteemme merialueella ovat usein alueita, joilla ei pystytä järjestämään metsästystä lupamenettelyllä alueen sijainnin tai pienen koon takia. Suuri osa metsästysvuokra-alueista merellä sijaitsee kansallispuistoissa, luonnonsuojelualueilla tai luonnonsuojelutarkoituksiin varatuilla alueilla. Tämän takia lähes kaikilla metsästysvuokra-alueilla esiintyy ajallisia tai lajikohtaisia rajoituksia. Mereltä löytyy myös vuokra-alueita, joissa ainoastaan paikallisilla on metsästysoikeus. Näin varmistamme alueiden erityispiirteiden huomioon ottamisen sekä vuokra-alueiden soveltuvuuden metsästykseen.</w:t>
      </w:r>
    </w:p>
    <w:p w14:paraId="197DCC85" w14:textId="77777777" w:rsidR="00163568" w:rsidRPr="00C5465A" w:rsidRDefault="00163568" w:rsidP="00163568">
      <w:pPr>
        <w:pStyle w:val="Luettelokappale"/>
        <w:ind w:left="284"/>
        <w:rPr>
          <w:highlight w:val="cyan"/>
        </w:rPr>
      </w:pPr>
      <w:r w:rsidRPr="00C5465A">
        <w:rPr>
          <w:b/>
          <w:bCs/>
          <w:highlight w:val="cyan"/>
        </w:rPr>
        <w:t xml:space="preserve">Esimerkki. Metsästykseen liittyvä yhteistyö. </w:t>
      </w:r>
      <w:r w:rsidRPr="00C5465A">
        <w:rPr>
          <w:highlight w:val="cyan"/>
        </w:rPr>
        <w:t>Haluamme mahdollistaa alueiden metsästyskäyttömahdollisuuksia ja myös metsästyskulttuurin säilymisen. Uusien luonnonsuojelualueiden perustamisvaiheessa, säädösvalmistelutöiden aikana ja luonnonsuojelualueiden hoito- ja käyttösuunnitteluissa käymme keskusteluja muun muassa riistasektorin toimijoiden, riistahoitoyhdistysten, metsästysseurojen ja paikallisten metsästäjien kanssa. Pyydämme sidosryhmiltä lausuntoja erilaisiin hankkeisiin tai suunnitelmiin. Metsästysvuokrasopimusasioissa käymme aina aluekohtaisia keskusteluita paikallisten metsästysseurojen ja metsästäjien kanssa.</w:t>
      </w:r>
    </w:p>
    <w:p w14:paraId="0A1BD613" w14:textId="77777777" w:rsidR="00163568" w:rsidRPr="00C5465A" w:rsidRDefault="00163568" w:rsidP="00163568">
      <w:pPr>
        <w:pStyle w:val="Luettelokappale"/>
        <w:ind w:left="284"/>
        <w:rPr>
          <w:highlight w:val="cyan"/>
        </w:rPr>
      </w:pPr>
    </w:p>
    <w:p w14:paraId="68F03C84" w14:textId="77777777" w:rsidR="00163568" w:rsidRPr="00C5465A" w:rsidRDefault="00163568" w:rsidP="00163568">
      <w:pPr>
        <w:pStyle w:val="Luettelokappale"/>
        <w:ind w:left="284"/>
        <w:textAlignment w:val="baseline"/>
        <w:rPr>
          <w:highlight w:val="cyan"/>
        </w:rPr>
      </w:pPr>
      <w:r w:rsidRPr="00C5465A">
        <w:rPr>
          <w:highlight w:val="cyan"/>
        </w:rPr>
        <w:t xml:space="preserve">Teemme erilaisia selvityksiä yhteistyössä muiden tahojen kanssa. Esimerkiksi vuonna 2015 julkaistiin yhteistyössä Suomen riistakeskuksen kanssa tekemämme metsästysselvitys merialueiden metsästysmahdollisuuksista. Selvityksessä kävi ilmi, että eteläisen Suomen </w:t>
      </w:r>
      <w:r w:rsidRPr="00C5465A">
        <w:rPr>
          <w:highlight w:val="cyan"/>
        </w:rPr>
        <w:lastRenderedPageBreak/>
        <w:t xml:space="preserve">merialueet ovat metsästäjille erittäin tärkeitä virkistysalueita. Yleiset vesialueet esimerkiksi Suomenlahdella ovat monelle käytännössä ainoa paikka metsästää. </w:t>
      </w:r>
    </w:p>
    <w:p w14:paraId="634E74D5" w14:textId="77777777" w:rsidR="00163568" w:rsidRPr="00C5465A" w:rsidRDefault="00163568" w:rsidP="00163568">
      <w:pPr>
        <w:pStyle w:val="Luettelokappale"/>
        <w:numPr>
          <w:ilvl w:val="0"/>
          <w:numId w:val="19"/>
        </w:numPr>
        <w:ind w:left="709" w:hanging="425"/>
      </w:pPr>
      <w:r w:rsidRPr="00C5465A">
        <w:t xml:space="preserve">Myymme metsästyslupia. </w:t>
      </w:r>
    </w:p>
    <w:p w14:paraId="53E50A43" w14:textId="77777777" w:rsidR="00163568" w:rsidRPr="00C5465A" w:rsidRDefault="00163568" w:rsidP="00163568">
      <w:pPr>
        <w:pStyle w:val="Luettelokappale"/>
        <w:ind w:left="709"/>
      </w:pPr>
    </w:p>
    <w:p w14:paraId="14C781FC" w14:textId="77777777" w:rsidR="00163568" w:rsidRPr="00C5465A" w:rsidRDefault="00163568" w:rsidP="00163568">
      <w:pPr>
        <w:pStyle w:val="Luettelokappale"/>
        <w:ind w:left="709"/>
      </w:pPr>
      <w:r w:rsidRPr="00C5465A">
        <w:t xml:space="preserve">Meillä on merellä kuusi metsästyslupa-aluetta, ja niille kullekin olemme määritelleet myytävien vesilintulupien enimmäismäärän metsästyksen sosiaalisen ja ekologisen kestävyyden varmistamiseksi. Kullakin metsästysalueella vesilintuluvissa on tietyt saaliskiintiöt ja lisäksi mahdollisesti metsästysalueen erityisehtoja. </w:t>
      </w:r>
    </w:p>
    <w:p w14:paraId="44D26BA0" w14:textId="77777777" w:rsidR="00163568" w:rsidRPr="00C5465A" w:rsidRDefault="00163568" w:rsidP="00163568">
      <w:pPr>
        <w:pStyle w:val="Luettelokappale"/>
        <w:ind w:left="709"/>
      </w:pPr>
    </w:p>
    <w:p w14:paraId="5777B31D" w14:textId="5BE3E8D9" w:rsidR="00163568" w:rsidRPr="00C5465A" w:rsidRDefault="00163568" w:rsidP="00163568">
      <w:pPr>
        <w:spacing w:line="257" w:lineRule="auto"/>
        <w:ind w:left="709"/>
      </w:pPr>
      <w:r w:rsidRPr="00C5465A">
        <w:t xml:space="preserve">Suomessa pysyvästi asuvat henkilöt voivat metsästää kaikkea riistaa lajien pyyntiaikana metsästyslain ja asetusten mukaisesti merellä yleisillä vesialueilla sekä niillä sijaitsevilla suojelemattomilla valtion omistamilla saarilla ja luodoilla, eikä heidän tarvitse hankkia metsästyslupaa meiltä. Yleiset vesialueet luotoineen sijoittuvat enimmäkseen ulkomerelle. Alueet voi tarkistaa </w:t>
      </w:r>
      <w:hyperlink r:id="rId38" w:history="1">
        <w:r w:rsidRPr="00C402D5">
          <w:rPr>
            <w:rStyle w:val="Hyperlinkki"/>
          </w:rPr>
          <w:t>Retkikartta.fi</w:t>
        </w:r>
      </w:hyperlink>
      <w:r w:rsidRPr="00C5465A">
        <w:t xml:space="preserve">-palvelusta. Pyynti kohdistuu pääasiassa merilintuihin sekä harmaahylkeisiin, mutta saarilla ja luodoilla metsästetään myös jonkin verran pienpetoja.   </w:t>
      </w:r>
    </w:p>
    <w:p w14:paraId="261F3F25" w14:textId="77777777" w:rsidR="00163568" w:rsidRPr="00C5465A" w:rsidRDefault="00163568" w:rsidP="00163568">
      <w:pPr>
        <w:pStyle w:val="Luettelokappale"/>
        <w:numPr>
          <w:ilvl w:val="0"/>
          <w:numId w:val="19"/>
        </w:numPr>
        <w:ind w:left="709" w:hanging="425"/>
      </w:pPr>
      <w:r w:rsidRPr="00C5465A">
        <w:t xml:space="preserve">Kehitämme kävijöiden määrän seurantaa. Teemme keskeisimmillä suojelualueilla ja kulttuuriperintökohteilla lisäksi kävijätutkimuksia. Toimintaohjelmakaudella toteutamme kävijätutkimuksen ainakin Saaristomeren kansallispuistossa. Tutkimuksissa selvitetään muun muassa käyntien määrä, kävijöiden kokema käynnin aiheuttama terveysvaikutus (arvot 1–5) sekä kävijöiden rahankäyttö. Kävijätutkimuksesta saatavien tietojen perusteella pystymme arvioimaan myös käyntien paikallistaloudelliset tulo- ja työllisyysvaikutukset. </w:t>
      </w:r>
    </w:p>
    <w:p w14:paraId="17C63F97" w14:textId="77777777" w:rsidR="00163568" w:rsidRPr="00C5465A" w:rsidRDefault="00163568" w:rsidP="00163568">
      <w:pPr>
        <w:pStyle w:val="Luettelokappale"/>
        <w:ind w:left="709"/>
      </w:pPr>
    </w:p>
    <w:p w14:paraId="2B8252D5" w14:textId="77777777" w:rsidR="00163568" w:rsidRPr="00C5465A" w:rsidRDefault="00163568" w:rsidP="00163568">
      <w:pPr>
        <w:pStyle w:val="Otsikko2"/>
        <w:rPr>
          <w:rFonts w:asciiTheme="minorHAnsi" w:hAnsiTheme="minorHAnsi" w:cstheme="minorBidi"/>
          <w:sz w:val="22"/>
          <w:szCs w:val="22"/>
          <w:lang w:eastAsia="fi-FI"/>
        </w:rPr>
      </w:pPr>
      <w:bookmarkStart w:id="81" w:name="_Toc128122503"/>
      <w:bookmarkStart w:id="82" w:name="_Toc129691734"/>
      <w:bookmarkStart w:id="83" w:name="_Toc136332003"/>
      <w:bookmarkStart w:id="84" w:name="_Toc134426939"/>
      <w:r w:rsidRPr="00C5465A">
        <w:rPr>
          <w:rFonts w:asciiTheme="minorHAnsi" w:hAnsiTheme="minorHAnsi" w:cstheme="minorBidi"/>
          <w:sz w:val="22"/>
          <w:szCs w:val="22"/>
          <w:lang w:eastAsia="fi-FI"/>
        </w:rPr>
        <w:t>3.5 Alueen luontoon ja luonnonvaroihin perustuvien elinkeinojen edellytysten turvaaminen ja edistäminen</w:t>
      </w:r>
      <w:bookmarkEnd w:id="81"/>
      <w:bookmarkEnd w:id="82"/>
      <w:bookmarkEnd w:id="83"/>
      <w:r w:rsidRPr="00C5465A">
        <w:rPr>
          <w:rFonts w:asciiTheme="minorHAnsi" w:hAnsiTheme="minorHAnsi" w:cstheme="minorBidi"/>
          <w:sz w:val="22"/>
          <w:szCs w:val="22"/>
          <w:lang w:eastAsia="fi-FI"/>
        </w:rPr>
        <w:t>  </w:t>
      </w:r>
      <w:bookmarkEnd w:id="84"/>
    </w:p>
    <w:p w14:paraId="41B07A17" w14:textId="77777777" w:rsidR="00163568" w:rsidRPr="00C5465A" w:rsidRDefault="00163568" w:rsidP="00163568"/>
    <w:p w14:paraId="2A488D7D" w14:textId="77777777" w:rsidR="00163568" w:rsidRPr="00C5465A" w:rsidRDefault="00163568" w:rsidP="00163568">
      <w:r w:rsidRPr="00C5465A">
        <w:t xml:space="preserve">Tavoittelemme merialueella sinisen biotalouden eli veteen ja vesiluonnonvarojen hyödyntämiseen perustuvien liiketoimintojen kestävää kasvua. Sinisen biotalouden toimintojen edellytyksenä on meren hyvä tila, joka mahdollistaa elinkeinojen kestävän kasvun ja monipuolistumisen. </w:t>
      </w:r>
    </w:p>
    <w:p w14:paraId="3C68B2AD" w14:textId="77777777" w:rsidR="00163568" w:rsidRPr="00C5465A" w:rsidRDefault="00163568" w:rsidP="00163568">
      <w:r w:rsidRPr="00C5465A">
        <w:t>Ilmastonmuutos sekä kasvava kotimaisen ruoan ja energian tarve ajavat meitä etsimään uusia ratkaisuja. Uskomme, että merituulivoimalla on sähkön tuotannossa olennainen merkitys maamme huoltovarmuudessa tulevaisuudessa. Ravinnontuotannossa kotimaisen kalan lisääntyvä tarjonta edesauttaa myös huoltovarmuutta.</w:t>
      </w:r>
    </w:p>
    <w:p w14:paraId="179B6E84" w14:textId="77777777" w:rsidR="00163568" w:rsidRPr="00C5465A" w:rsidRDefault="00163568" w:rsidP="00163568"/>
    <w:p w14:paraId="40EB855C" w14:textId="77777777" w:rsidR="00163568" w:rsidRPr="00C5465A" w:rsidRDefault="00163568" w:rsidP="00163568">
      <w:pPr>
        <w:rPr>
          <w:rFonts w:eastAsia="Segoe UI"/>
        </w:rPr>
      </w:pPr>
      <w:r w:rsidRPr="00C5465A">
        <w:t xml:space="preserve">Roolimme tuulivoimassa on olla alkuvaiheen hankekehittäjä, mahdollistaja ja sidosryhmien tarpeiden yhteensovittaja. Yleisten vesialueiden tuulivoimatuotannon potentiaali on ainakin 6 000 MW ja vuosituotanto 25 </w:t>
      </w:r>
      <w:proofErr w:type="spellStart"/>
      <w:r w:rsidRPr="00C5465A">
        <w:t>TWh</w:t>
      </w:r>
      <w:proofErr w:type="spellEnd"/>
      <w:r w:rsidRPr="00C5465A">
        <w:t xml:space="preserve">. Kun Suomen koko vuotuinen sähkönkulutus oli vuonna 2022 noin 82 </w:t>
      </w:r>
      <w:proofErr w:type="spellStart"/>
      <w:r w:rsidRPr="00C5465A">
        <w:t>TWh</w:t>
      </w:r>
      <w:proofErr w:type="spellEnd"/>
      <w:r w:rsidRPr="00C5465A">
        <w:t xml:space="preserve">, merituulivoima tulee olemaan merkittävä tekijä Suomen energiaomavaraisuuden turvaamisessa. Se riittäisi houkuttelemaan Suomeen myös kansainvälisiä teollisia investointeja, mikä toisi positiivisia kerrannaisvaikutuksia elinkeinoelämäämme. </w:t>
      </w:r>
      <w:r w:rsidRPr="00C5465A">
        <w:rPr>
          <w:rFonts w:eastAsia="Calibri"/>
          <w:noProof/>
        </w:rPr>
        <w:t>Tällä hetkellä valtion yleisvesialueilla on aktiivisessa hankekehityksessä tai tuotannossa merituulivoima-alueita yhteensä noin 1100 neliökilometriä, mikä on noin 4 prosenttia koko suunnittelualueen pinta-alasta ja noin 5 prosenttia yleisvesialueiden sellaisesta pinta-alasta, joka ei sisälly suojelualueisiin tai niiden varauksiin.</w:t>
      </w:r>
    </w:p>
    <w:p w14:paraId="2667F83C" w14:textId="77777777" w:rsidR="00163568" w:rsidRPr="00C5465A" w:rsidRDefault="00163568" w:rsidP="00163568"/>
    <w:p w14:paraId="7DAAD927" w14:textId="77777777" w:rsidR="00163568" w:rsidRPr="00C5465A" w:rsidRDefault="00163568" w:rsidP="00163568">
      <w:r w:rsidRPr="00C5465A">
        <w:t>Etsimme alueiltamme myös muunlaiseen elinkeinotoimintaan soveltuvia kohteita. Meillä on kokemusta muun muassa merikiviaineksen nostamiseen liittyvistä asioista, ja tarjoamme tätä osaamistamme esimerkiksi merituulivoiman rakennushankkeisiin.</w:t>
      </w:r>
    </w:p>
    <w:p w14:paraId="1E59B8B0" w14:textId="77777777" w:rsidR="00163568" w:rsidRPr="00C5465A" w:rsidRDefault="00163568" w:rsidP="00163568"/>
    <w:p w14:paraId="730EF3CD" w14:textId="77777777" w:rsidR="00163568" w:rsidRPr="00C5465A" w:rsidRDefault="00163568" w:rsidP="00163568">
      <w:r w:rsidRPr="00C5465A">
        <w:t xml:space="preserve">Suomalaisen kalaruoan suosiminen lisää huoltovarmuutta, luo elinvoimaa maakuntiin ja on edullista myös ilmaston kannalta. Isojen kalankasvatushankkeiden ympäristövaikutukset on selvitettävä ELY- keskukselle tehtävällä ympäristövaikutusten arviointimenettelyllä. </w:t>
      </w:r>
      <w:r w:rsidRPr="00C5465A">
        <w:rPr>
          <w:rFonts w:ascii="Segoe UI" w:hAnsi="Segoe UI" w:cs="Segoe UI"/>
          <w:color w:val="212121"/>
          <w:sz w:val="21"/>
          <w:szCs w:val="21"/>
          <w:shd w:val="clear" w:color="auto" w:fill="FFFFFF"/>
        </w:rPr>
        <w:t>Jotta kalankasvatuksen aloittaminen uusilla alueilla sujuisi yrittäjien kannalta mahdollisimman helposti, olemme selvittämässä, voisimmeko</w:t>
      </w:r>
      <w:r w:rsidRPr="00C5465A">
        <w:t xml:space="preserve"> tehdä sen valmiiksi uusille kalankasvatusalueille ja myydä valmiiden alueiden tuotanto-oikeudet samaan tapaan kuin tuulivoimassakin. Kun kasvatuslupa olisi varma, yrityksellä olisi pienempi liiketoimintariski. </w:t>
      </w:r>
    </w:p>
    <w:p w14:paraId="1FAC04B3" w14:textId="77777777" w:rsidR="00163568" w:rsidRPr="00C5465A" w:rsidRDefault="00163568" w:rsidP="00163568"/>
    <w:p w14:paraId="253CF902" w14:textId="77777777" w:rsidR="00163568" w:rsidRPr="00C5465A" w:rsidRDefault="00163568" w:rsidP="00163568">
      <w:r w:rsidRPr="00C5465A">
        <w:t>Teemme jatkuvasti yhteistyötä muiden valtiollisten toimijoiden, kuten Luonnonvarakeskuksen, Suomen ympäristökeskuksen, Museoviraston, Puolustusvoimien, Väyläviraston ja Rajavartiolaitoksen kanssa, ja otamme yhteistyössämme huomioon myös erilaisten elinkeinojen tarpeet. Lisäksi annamme elinkeinotoimintaan liittyviä lupia, lausuntoja ja alueen hallinnoijan suostumuksia.</w:t>
      </w:r>
    </w:p>
    <w:p w14:paraId="2F297B1F" w14:textId="77777777" w:rsidR="00163568" w:rsidRPr="00C5465A" w:rsidRDefault="00163568" w:rsidP="00163568"/>
    <w:p w14:paraId="65653358" w14:textId="77777777" w:rsidR="00163568" w:rsidRPr="00C5465A" w:rsidRDefault="00163568" w:rsidP="00163568">
      <w:pPr>
        <w:pStyle w:val="Luettelokappale"/>
        <w:numPr>
          <w:ilvl w:val="0"/>
          <w:numId w:val="19"/>
        </w:numPr>
        <w:ind w:left="709" w:hanging="425"/>
      </w:pPr>
      <w:r w:rsidRPr="00C5465A">
        <w:t>Luomme edellytyksiä luonnon virkistyskäytön, luonto-, metsästys- ja kalastusmatkailun, kaupallisen kalastuksen sekä matkailuelinkeinon kestävälle toiminnalle ja kasvulle yhteistyössä alueen yrittäjien kanssa.</w:t>
      </w:r>
    </w:p>
    <w:p w14:paraId="766FA410" w14:textId="77777777" w:rsidR="00163568" w:rsidRPr="00C5465A" w:rsidRDefault="00163568" w:rsidP="00163568">
      <w:pPr>
        <w:pStyle w:val="Luettelokappale"/>
        <w:numPr>
          <w:ilvl w:val="0"/>
          <w:numId w:val="19"/>
        </w:numPr>
        <w:ind w:left="709" w:hanging="425"/>
      </w:pPr>
      <w:r w:rsidRPr="00C5465A">
        <w:t>Vuokraamme alueiden käyttöoikeuksia liikeyrityksille alueen pysyessä valtion omistuksessa. Vuokraamamme käyttöoikeudet koskevat merikiviaineksen otto-oikeuksia sekä alueiden käyttöoikeuksia tuulivoimatuotantoon, luontomatkailuun, vesiviljelyyn ja laidunkäyttöön. Laidunalueilla eläinten omistaja voi hakea maatalousluonnon monimuotoisuuden ja maiseman hoitosopimuksen mukaista maatalouden ympäristökorvausta laidunnuksen aiheuttamiin kustannuksiin.</w:t>
      </w:r>
    </w:p>
    <w:p w14:paraId="33F5E5A3" w14:textId="77777777" w:rsidR="00163568" w:rsidRPr="00C5465A" w:rsidRDefault="00163568" w:rsidP="00163568">
      <w:pPr>
        <w:pStyle w:val="Luettelokappale"/>
        <w:ind w:left="709"/>
      </w:pPr>
      <w:r w:rsidRPr="00C5465A">
        <w:t xml:space="preserve"> </w:t>
      </w:r>
    </w:p>
    <w:p w14:paraId="7B776060" w14:textId="77777777" w:rsidR="00163568" w:rsidRPr="00C5465A" w:rsidRDefault="00163568" w:rsidP="00163568">
      <w:pPr>
        <w:ind w:left="709"/>
      </w:pPr>
      <w:r w:rsidRPr="00C5465A">
        <w:t xml:space="preserve">Alueilla, joiden käyttöoikeuden olemme vuokranneet, muukin käyttö on mahdollista, mikäli siitä ei ole haittaa vuokratoiminnalle ja se on turvallista. Esimerkiksi laidunaluesopimuksia on noin sata ja kalankasvatuksessa olevia vesiviljelyalueita viitisen kappaletta hallinnassamme olevalla merialueella. Hyvällä yhteistyöllä sidosryhmien ja tutkimuslaitosten kanssa uskomme löytävämme vielä uusia soveltuvia alueita. </w:t>
      </w:r>
    </w:p>
    <w:p w14:paraId="2DB92BA0" w14:textId="77777777" w:rsidR="00163568" w:rsidRPr="00C5465A" w:rsidRDefault="00163568" w:rsidP="00163568">
      <w:pPr>
        <w:pStyle w:val="Luettelokappale"/>
        <w:numPr>
          <w:ilvl w:val="0"/>
          <w:numId w:val="19"/>
        </w:numPr>
        <w:ind w:left="709" w:hanging="425"/>
      </w:pPr>
      <w:r w:rsidRPr="00C5465A">
        <w:t xml:space="preserve">Kehitämme yhdessä kumppaneidemme kanssa uusia ja kestäviä biotalouden ratkaisuja. Hallinnoimamme yleiset vesialueet voivat tarjota toiminta-alueita uusille lähestymistavoille merialueiden käytössä tutkimus-, kehittämis- ja opetusalueina. Mahdollistamme siellä luontoon ja luonnonvarojen käyttöön perustuvien uusien liiketoimintojen syntyä ja kasvua. Näitä liiketoimintoja voivat olla esimerkiksi luonnontuotteet, luontomatkailun uudet muodot, energiantuotanto ja vesiviljelyssä uudet lajit. </w:t>
      </w:r>
    </w:p>
    <w:p w14:paraId="33CB7091" w14:textId="77777777" w:rsidR="00163568" w:rsidRPr="00C5465A" w:rsidRDefault="00163568" w:rsidP="00163568">
      <w:pPr>
        <w:pStyle w:val="Luettelokappale"/>
        <w:numPr>
          <w:ilvl w:val="0"/>
          <w:numId w:val="19"/>
        </w:numPr>
        <w:ind w:left="709" w:hanging="425"/>
      </w:pPr>
      <w:r w:rsidRPr="00C5465A">
        <w:t xml:space="preserve">Edistämme kalankasvatusta ja kaupallista kalastusta merialueella. Kaupallinen kalastus poistaa Itämerestä ravinteita. Sen sijaan kalankasvatuksella on aina, myös itämerirehua </w:t>
      </w:r>
      <w:r w:rsidRPr="00C5465A">
        <w:lastRenderedPageBreak/>
        <w:t xml:space="preserve">käytettäessä, paikallisesti merialuetta rehevöittävä vaikutus, mikä on otettava kohdevalinnassa huomioon. </w:t>
      </w:r>
    </w:p>
    <w:p w14:paraId="1EAA438B" w14:textId="77777777" w:rsidR="00163568" w:rsidRPr="00C5465A" w:rsidRDefault="00163568" w:rsidP="00163568">
      <w:pPr>
        <w:pStyle w:val="Luettelokappale"/>
        <w:ind w:left="709"/>
      </w:pPr>
    </w:p>
    <w:p w14:paraId="04EDEF4F" w14:textId="77777777" w:rsidR="00163568" w:rsidRPr="00C5465A" w:rsidRDefault="00163568" w:rsidP="00163568">
      <w:pPr>
        <w:ind w:left="709"/>
      </w:pPr>
      <w:r w:rsidRPr="00C5465A">
        <w:t>Uusia mahdollisia kalankasvatusalueita hallinnoimillemme vesialueille selvittelevät sekä yrittäjät että Kalavaltio-hanke yhdessä kumppaneidemme kanssa.</w:t>
      </w:r>
    </w:p>
    <w:p w14:paraId="37026BF0" w14:textId="77777777" w:rsidR="00163568" w:rsidRPr="00C5465A" w:rsidRDefault="00163568" w:rsidP="00163568">
      <w:pPr>
        <w:ind w:left="284"/>
        <w:rPr>
          <w:highlight w:val="cyan"/>
        </w:rPr>
      </w:pPr>
      <w:r w:rsidRPr="00C5465A">
        <w:rPr>
          <w:b/>
          <w:bCs/>
          <w:highlight w:val="cyan"/>
        </w:rPr>
        <w:t xml:space="preserve">Esimerkki. Kalavaltio-hanke. </w:t>
      </w:r>
      <w:r w:rsidRPr="00C5465A">
        <w:rPr>
          <w:highlight w:val="cyan"/>
        </w:rPr>
        <w:t>Kalavaltio-hanke on meidän, Luonnonvarakeskuksen ja Suomen ympäristökeskuksen hanke, jossa olemme mukana vesialueen haltijan roolissa. Hanke saa rahoituksen Euroopan meri-, kalatalous- ja vesiviljelyrahastosta.</w:t>
      </w:r>
    </w:p>
    <w:p w14:paraId="72F39F8A" w14:textId="77777777" w:rsidR="00163568" w:rsidRPr="00C5465A" w:rsidRDefault="00163568" w:rsidP="00163568">
      <w:pPr>
        <w:ind w:left="284"/>
        <w:rPr>
          <w:highlight w:val="cyan"/>
        </w:rPr>
      </w:pPr>
    </w:p>
    <w:p w14:paraId="073C6AAC" w14:textId="77777777" w:rsidR="00163568" w:rsidRPr="00C5465A" w:rsidRDefault="00163568" w:rsidP="00163568">
      <w:pPr>
        <w:ind w:left="284"/>
        <w:rPr>
          <w:highlight w:val="cyan"/>
        </w:rPr>
      </w:pPr>
      <w:r w:rsidRPr="00C5465A">
        <w:rPr>
          <w:highlight w:val="cyan"/>
        </w:rPr>
        <w:t>Kalavaltio-hankkeessa teemme kumppaniemme kanssa selvityksiä vesiviljelyn toimintaedellytyksistä merialueilla. Hanke rakentuu laajaan yhteistyöhön tutkimuslaitosten ja muiden sidosryhmien kanssa. Hankkeen tarkoituksena on yhteensovittaa vesiviljely, merellä tapahtuva muu toiminta ja luonnonsuojelu.</w:t>
      </w:r>
    </w:p>
    <w:p w14:paraId="33D4ED93" w14:textId="77777777" w:rsidR="00163568" w:rsidRPr="00C5465A" w:rsidRDefault="00163568" w:rsidP="00163568">
      <w:pPr>
        <w:ind w:left="284"/>
        <w:rPr>
          <w:highlight w:val="cyan"/>
        </w:rPr>
      </w:pPr>
    </w:p>
    <w:p w14:paraId="0AAAF6E0" w14:textId="77777777" w:rsidR="00163568" w:rsidRPr="00C5465A" w:rsidRDefault="00163568" w:rsidP="00163568">
      <w:pPr>
        <w:ind w:left="284"/>
        <w:textAlignment w:val="baseline"/>
        <w:rPr>
          <w:highlight w:val="cyan"/>
        </w:rPr>
      </w:pPr>
      <w:r w:rsidRPr="00C5465A">
        <w:rPr>
          <w:highlight w:val="cyan"/>
        </w:rPr>
        <w:t>Hankkeessa selvitetään valtion yleisten vesialueiden soveltuvuutta kalankasvatukseen ja muodostetaan parempi kokonaiskuva vesiviljelyn toimintaedellytyksistä. Hankkeessa selvitetään myös, voisiko tulevaisuuden toimintamallissa yrittäjälle hankkia luvat valmiiksi ennen käyttöoikeuden vuokraamista. Tällöin Luonnonvarakeskus ja Suomen ympäristökeskus laatisivat yhdessä kanssamme tarvittavat ympäristöselvitykset (sisältäen tarvittaessa ympäristövaikutusten arvioinnin ja Natura 2000 -arvioinnin). Hakisimme ympäristöluvan, ja lopuksi kilpailutettaisiin alueen käyttöoikeuden vuokraus kalankasvatukseen.</w:t>
      </w:r>
    </w:p>
    <w:p w14:paraId="5BCD9403" w14:textId="77777777" w:rsidR="00163568" w:rsidRPr="00C5465A" w:rsidRDefault="00163568" w:rsidP="00163568">
      <w:pPr>
        <w:pStyle w:val="Luettelokappale"/>
        <w:numPr>
          <w:ilvl w:val="0"/>
          <w:numId w:val="19"/>
        </w:numPr>
        <w:ind w:left="709" w:hanging="425"/>
      </w:pPr>
      <w:r w:rsidRPr="00C5465A">
        <w:t xml:space="preserve">Vesiviljelijät, jotka vuokraavat meiltä käyttöoikeuden vesiviljelyyn, vastaavat yleensä itsenäisesti tarvittavista luvista. Kalavaltio-hankkeesta saatavien kokemuksien myötä myös me voimme mahdollisesti vastata ympäristöluvan hakemisesta. Suomen ympäristökeskus ja Luonnonvarakeskus tuottavat meille tutkimustietoa sijainninohjauksen ja ympäristövaikutusten osalta.  </w:t>
      </w:r>
    </w:p>
    <w:p w14:paraId="78B43078" w14:textId="77777777" w:rsidR="00163568" w:rsidRPr="00C5465A" w:rsidRDefault="00163568" w:rsidP="00163568">
      <w:pPr>
        <w:pStyle w:val="Luettelokappale"/>
        <w:numPr>
          <w:ilvl w:val="0"/>
          <w:numId w:val="19"/>
        </w:numPr>
        <w:ind w:left="709" w:hanging="425"/>
      </w:pPr>
      <w:r w:rsidRPr="00C5465A">
        <w:t>Priorisoimme ylläpitämiämme matkailun ja retkeilyn palveluja kansallispuistoissamme ja muilla erityiskohteillamme kysyntälähtöisesti. Kehitämme laadukkaita palveluja luonto- ja historia-arvojen suomia mahdollisuuksia priorisoiden. Parannamme kansallispuistojen ja muiden tärkeiden luontomatkailukohteiden saavutettavuutta muun muassa pyrkien lisäämään esteettömiä rakenteita ja palveluja. Tuemme saariston elinvoimaisuutta kertomalla, kuinka kohteillemme pääsee, ja edistämällä yhteysalusliikennettä kohteisiimme. Parannamme kohteidemme rantautumismahdollisuuksia rakenteiden avulla.  Hallinnoimme useita valtion omistamia satamia, joiden jätelain velvoittaman operoinnin ulkoistamme mahdollisuuksien mukaan yrityskumppaneille.</w:t>
      </w:r>
    </w:p>
    <w:p w14:paraId="33B475B0" w14:textId="77777777" w:rsidR="00163568" w:rsidRPr="00C5465A" w:rsidRDefault="00163568" w:rsidP="00163568">
      <w:pPr>
        <w:pStyle w:val="Luettelokappale"/>
        <w:ind w:left="284"/>
        <w:textAlignment w:val="baseline"/>
      </w:pPr>
      <w:r w:rsidRPr="00C5465A">
        <w:rPr>
          <w:b/>
          <w:bCs/>
          <w:highlight w:val="cyan"/>
        </w:rPr>
        <w:t>Esimerkki: Björkö–</w:t>
      </w:r>
      <w:proofErr w:type="spellStart"/>
      <w:r w:rsidRPr="00C5465A">
        <w:rPr>
          <w:b/>
          <w:bCs/>
          <w:highlight w:val="cyan"/>
        </w:rPr>
        <w:t>Panike</w:t>
      </w:r>
      <w:proofErr w:type="spellEnd"/>
      <w:r w:rsidRPr="00C5465A">
        <w:rPr>
          <w:b/>
          <w:bCs/>
          <w:highlight w:val="cyan"/>
        </w:rPr>
        <w:t xml:space="preserve">-vaellusreitti Merenkurkun maailmanperintöalueella. </w:t>
      </w:r>
      <w:r w:rsidRPr="00C5465A">
        <w:rPr>
          <w:highlight w:val="cyan"/>
        </w:rPr>
        <w:t xml:space="preserve">Kehitämme Björkön ja </w:t>
      </w:r>
      <w:proofErr w:type="spellStart"/>
      <w:r w:rsidRPr="00C5465A">
        <w:rPr>
          <w:highlight w:val="cyan"/>
        </w:rPr>
        <w:t>Paniken</w:t>
      </w:r>
      <w:proofErr w:type="spellEnd"/>
      <w:r w:rsidRPr="00C5465A">
        <w:rPr>
          <w:highlight w:val="cyan"/>
        </w:rPr>
        <w:t xml:space="preserve"> kyliä yhdistävää vaellusreittiä Merenkurkun maailmanperintöalueella yhteistyössä osakaskuntien, yksityisten maanomistajien, kuntien ja muiden sidosryhmien kanssa. Tavoitteena on monipuolistaa maailmanperintöalueen </w:t>
      </w:r>
      <w:proofErr w:type="spellStart"/>
      <w:r w:rsidRPr="00C5465A">
        <w:rPr>
          <w:highlight w:val="cyan"/>
        </w:rPr>
        <w:t>reitistöä</w:t>
      </w:r>
      <w:proofErr w:type="spellEnd"/>
      <w:r w:rsidRPr="00C5465A">
        <w:rPr>
          <w:highlight w:val="cyan"/>
        </w:rPr>
        <w:t xml:space="preserve"> luomalla erimittaisia reittejä. Tarkoituksena on myös laajentaa esteettömyyttä. Saimme eduskunnan myöntämän lisämäärärahan kyseisen kehityssuunnitelman toteuttamiseen. Pääosa töistä toteutettiin vuonna 2023</w:t>
      </w:r>
      <w:r w:rsidRPr="00C5465A">
        <w:t>.</w:t>
      </w:r>
    </w:p>
    <w:p w14:paraId="2D13B1C9" w14:textId="77777777" w:rsidR="00163568" w:rsidRPr="00C5465A" w:rsidRDefault="00163568" w:rsidP="00163568">
      <w:pPr>
        <w:pStyle w:val="Luettelokappale"/>
        <w:ind w:left="284"/>
        <w:textAlignment w:val="baseline"/>
        <w:rPr>
          <w:b/>
          <w:bCs/>
          <w:highlight w:val="cyan"/>
        </w:rPr>
      </w:pPr>
    </w:p>
    <w:p w14:paraId="6798457B" w14:textId="77777777" w:rsidR="00163568" w:rsidRPr="00C5465A" w:rsidRDefault="00163568" w:rsidP="00163568">
      <w:pPr>
        <w:pStyle w:val="Luettelokappale"/>
        <w:ind w:left="284"/>
        <w:textAlignment w:val="baseline"/>
      </w:pPr>
      <w:r w:rsidRPr="00C5465A">
        <w:rPr>
          <w:b/>
          <w:bCs/>
          <w:highlight w:val="cyan"/>
        </w:rPr>
        <w:lastRenderedPageBreak/>
        <w:t>Esimerkki. Rantautumismahdollisuuksien parantaminen.</w:t>
      </w:r>
      <w:r w:rsidRPr="00C5465A">
        <w:rPr>
          <w:highlight w:val="cyan"/>
        </w:rPr>
        <w:t xml:space="preserve"> Kun parannamme uusille alueille veneilijöiden rantautumismahdollisuuksia ja oletamme veneilijöiden käyttävän alueilla rantautumisen yhteydessä myös ankkurointia, suunnitteluun kuuluvat sukellukset. Niillä varmistetaan, ettei ankkurointi tuhoa erityisiä luontoarvoja tai muinaisjäännöksiä eikä alueella ole myöskään räjähteitä.</w:t>
      </w:r>
      <w:r w:rsidRPr="00C5465A">
        <w:t xml:space="preserve"> </w:t>
      </w:r>
    </w:p>
    <w:p w14:paraId="57AE7B3D" w14:textId="77777777" w:rsidR="00163568" w:rsidRPr="00C5465A" w:rsidRDefault="00163568" w:rsidP="00163568">
      <w:pPr>
        <w:pStyle w:val="Luettelokappale"/>
        <w:ind w:left="709"/>
      </w:pPr>
    </w:p>
    <w:p w14:paraId="5BBAC127" w14:textId="77777777" w:rsidR="00163568" w:rsidRPr="00C5465A" w:rsidRDefault="00163568" w:rsidP="00163568">
      <w:pPr>
        <w:pStyle w:val="Luettelokappale"/>
        <w:ind w:left="284"/>
        <w:textAlignment w:val="baseline"/>
        <w:rPr>
          <w:highlight w:val="cyan"/>
        </w:rPr>
      </w:pPr>
      <w:r w:rsidRPr="00C5465A">
        <w:rPr>
          <w:b/>
          <w:bCs/>
          <w:highlight w:val="cyan"/>
        </w:rPr>
        <w:t xml:space="preserve">Esimerkki. Pienvenesatamien kehittäminen. </w:t>
      </w:r>
      <w:r w:rsidRPr="00C5465A">
        <w:rPr>
          <w:highlight w:val="cyan"/>
        </w:rPr>
        <w:t xml:space="preserve">Small </w:t>
      </w:r>
      <w:proofErr w:type="spellStart"/>
      <w:r w:rsidRPr="00C5465A">
        <w:rPr>
          <w:highlight w:val="cyan"/>
        </w:rPr>
        <w:t>ports</w:t>
      </w:r>
      <w:proofErr w:type="spellEnd"/>
      <w:r w:rsidRPr="00C5465A">
        <w:rPr>
          <w:highlight w:val="cyan"/>
        </w:rPr>
        <w:t xml:space="preserve"> – </w:t>
      </w:r>
      <w:proofErr w:type="spellStart"/>
      <w:r w:rsidRPr="00C5465A">
        <w:rPr>
          <w:highlight w:val="cyan"/>
        </w:rPr>
        <w:t>sustainable</w:t>
      </w:r>
      <w:proofErr w:type="spellEnd"/>
      <w:r w:rsidRPr="00C5465A">
        <w:rPr>
          <w:highlight w:val="cyan"/>
        </w:rPr>
        <w:t xml:space="preserve"> </w:t>
      </w:r>
      <w:proofErr w:type="spellStart"/>
      <w:r w:rsidRPr="00C5465A">
        <w:rPr>
          <w:highlight w:val="cyan"/>
        </w:rPr>
        <w:t>gateways</w:t>
      </w:r>
      <w:proofErr w:type="spellEnd"/>
      <w:r w:rsidRPr="00C5465A">
        <w:rPr>
          <w:highlight w:val="cyan"/>
        </w:rPr>
        <w:t xml:space="preserve"> to </w:t>
      </w:r>
      <w:proofErr w:type="spellStart"/>
      <w:r w:rsidRPr="00C5465A">
        <w:rPr>
          <w:highlight w:val="cyan"/>
        </w:rPr>
        <w:t>coastal</w:t>
      </w:r>
      <w:proofErr w:type="spellEnd"/>
      <w:r w:rsidRPr="00C5465A">
        <w:rPr>
          <w:highlight w:val="cyan"/>
        </w:rPr>
        <w:t xml:space="preserve"> </w:t>
      </w:r>
      <w:proofErr w:type="spellStart"/>
      <w:r w:rsidRPr="00C5465A">
        <w:rPr>
          <w:highlight w:val="cyan"/>
        </w:rPr>
        <w:t>national</w:t>
      </w:r>
      <w:proofErr w:type="spellEnd"/>
      <w:r w:rsidRPr="00C5465A">
        <w:rPr>
          <w:highlight w:val="cyan"/>
        </w:rPr>
        <w:t xml:space="preserve"> </w:t>
      </w:r>
      <w:proofErr w:type="spellStart"/>
      <w:r w:rsidRPr="00C5465A">
        <w:rPr>
          <w:highlight w:val="cyan"/>
        </w:rPr>
        <w:t>parks</w:t>
      </w:r>
      <w:proofErr w:type="spellEnd"/>
      <w:r w:rsidRPr="00C5465A">
        <w:rPr>
          <w:highlight w:val="cyan"/>
        </w:rPr>
        <w:t xml:space="preserve"> -hankkeen tavoitteena oli kehittää olemassa olevia pienvenesatamia rannikkoseudun saarien kansallispuistoissa Suomessa sekä luonnonsuojelualueilla Ruotsissa. Hanke keskittyi satamainfrastruktuurin parantamiseen mukana olleissa satamissa ja niiden palveluiden kehittämiseen yhdessä satamayrittäjien kanssa. Satamissa muun muassa lisättiin venepaikkojen määrää sekä rakennettiin ja kunnostettiin kävijöitä palvelevia tiloja.</w:t>
      </w:r>
    </w:p>
    <w:p w14:paraId="2690E7E3" w14:textId="77777777" w:rsidR="00163568" w:rsidRPr="00C5465A" w:rsidRDefault="00163568" w:rsidP="00163568">
      <w:pPr>
        <w:pStyle w:val="Luettelokappale"/>
        <w:ind w:left="284"/>
        <w:textAlignment w:val="baseline"/>
        <w:rPr>
          <w:highlight w:val="cyan"/>
        </w:rPr>
      </w:pPr>
    </w:p>
    <w:p w14:paraId="201CA677" w14:textId="77777777" w:rsidR="00163568" w:rsidRPr="00C5465A" w:rsidRDefault="00163568" w:rsidP="00163568">
      <w:pPr>
        <w:pStyle w:val="Luettelokappale"/>
        <w:ind w:left="284"/>
        <w:textAlignment w:val="baseline"/>
        <w:rPr>
          <w:highlight w:val="cyan"/>
        </w:rPr>
      </w:pPr>
      <w:r w:rsidRPr="00C5465A">
        <w:rPr>
          <w:highlight w:val="cyan"/>
        </w:rPr>
        <w:t xml:space="preserve">Tavoitteena oli ohjata saarien suojelualueiden kävijöitä käyttämään palveluita keskitetysti pienvenesatamissa, mikä vahvistaa alueiden käytön ekologista kestävyyttä. Hanke toteutettiin vuosina 2018–2020. </w:t>
      </w:r>
    </w:p>
    <w:p w14:paraId="062AE326" w14:textId="77777777" w:rsidR="00163568" w:rsidRPr="00C5465A" w:rsidRDefault="00163568" w:rsidP="00163568">
      <w:pPr>
        <w:pStyle w:val="Luettelokappale"/>
        <w:ind w:left="284"/>
        <w:textAlignment w:val="baseline"/>
        <w:rPr>
          <w:highlight w:val="cyan"/>
        </w:rPr>
      </w:pPr>
    </w:p>
    <w:p w14:paraId="3658D9F5" w14:textId="77777777" w:rsidR="00163568" w:rsidRPr="00C5465A" w:rsidRDefault="00163568" w:rsidP="00163568">
      <w:pPr>
        <w:pStyle w:val="NormaaliWWW"/>
        <w:shd w:val="clear" w:color="auto" w:fill="FFFFFF" w:themeFill="background1"/>
        <w:spacing w:before="0" w:beforeAutospacing="0"/>
        <w:ind w:left="284"/>
        <w:rPr>
          <w:rFonts w:asciiTheme="minorHAnsi" w:hAnsiTheme="minorHAnsi" w:cstheme="minorHAnsi"/>
          <w:color w:val="212121"/>
          <w:sz w:val="22"/>
          <w:szCs w:val="22"/>
          <w:highlight w:val="cyan"/>
        </w:rPr>
      </w:pPr>
      <w:r w:rsidRPr="00C5465A">
        <w:rPr>
          <w:rFonts w:asciiTheme="minorHAnsi" w:hAnsiTheme="minorHAnsi" w:cstheme="minorHAnsi"/>
          <w:b/>
          <w:bCs/>
          <w:sz w:val="22"/>
          <w:szCs w:val="22"/>
          <w:highlight w:val="cyan"/>
        </w:rPr>
        <w:t xml:space="preserve">Esimerkki: </w:t>
      </w:r>
      <w:r w:rsidRPr="00C5465A">
        <w:rPr>
          <w:rFonts w:asciiTheme="minorHAnsi" w:eastAsiaTheme="minorEastAsia" w:hAnsiTheme="minorHAnsi" w:cstheme="minorHAnsi"/>
          <w:b/>
          <w:bCs/>
          <w:sz w:val="22"/>
          <w:szCs w:val="22"/>
          <w:highlight w:val="cyan"/>
        </w:rPr>
        <w:t>Uusia reittejä yrittäjien kanssa yhteistyössä</w:t>
      </w:r>
      <w:r w:rsidRPr="00C5465A">
        <w:rPr>
          <w:rFonts w:asciiTheme="minorHAnsi" w:hAnsiTheme="minorHAnsi" w:cstheme="minorHAnsi"/>
          <w:sz w:val="22"/>
          <w:szCs w:val="22"/>
          <w:highlight w:val="cyan"/>
        </w:rPr>
        <w:t>.</w:t>
      </w:r>
      <w:r w:rsidRPr="00C5465A">
        <w:rPr>
          <w:rFonts w:asciiTheme="minorHAnsi" w:hAnsiTheme="minorHAnsi" w:cstheme="minorHAnsi"/>
          <w:sz w:val="22"/>
          <w:szCs w:val="22"/>
        </w:rPr>
        <w:t xml:space="preserve"> </w:t>
      </w:r>
      <w:r w:rsidRPr="00C5465A">
        <w:rPr>
          <w:rFonts w:asciiTheme="minorHAnsi" w:eastAsiaTheme="minorEastAsia" w:hAnsiTheme="minorHAnsi" w:cstheme="minorHAnsi"/>
          <w:sz w:val="22"/>
          <w:szCs w:val="22"/>
          <w:highlight w:val="cyan"/>
        </w:rPr>
        <w:t xml:space="preserve">Matkailun yhteistyön kehittämishanke </w:t>
      </w:r>
      <w:proofErr w:type="spellStart"/>
      <w:r w:rsidRPr="00C5465A">
        <w:rPr>
          <w:rFonts w:asciiTheme="minorHAnsi" w:eastAsiaTheme="minorEastAsia" w:hAnsiTheme="minorHAnsi" w:cstheme="minorHAnsi"/>
          <w:sz w:val="22"/>
          <w:szCs w:val="22"/>
          <w:highlight w:val="cyan"/>
        </w:rPr>
        <w:t>Coastal</w:t>
      </w:r>
      <w:proofErr w:type="spellEnd"/>
      <w:r w:rsidRPr="00C5465A">
        <w:rPr>
          <w:rFonts w:asciiTheme="minorHAnsi" w:eastAsiaTheme="minorEastAsia" w:hAnsiTheme="minorHAnsi" w:cstheme="minorHAnsi"/>
          <w:sz w:val="22"/>
          <w:szCs w:val="22"/>
          <w:highlight w:val="cyan"/>
        </w:rPr>
        <w:t xml:space="preserve"> </w:t>
      </w:r>
      <w:proofErr w:type="spellStart"/>
      <w:r w:rsidRPr="00C5465A">
        <w:rPr>
          <w:rFonts w:asciiTheme="minorHAnsi" w:eastAsiaTheme="minorEastAsia" w:hAnsiTheme="minorHAnsi" w:cstheme="minorHAnsi"/>
          <w:sz w:val="22"/>
          <w:szCs w:val="22"/>
          <w:highlight w:val="cyan"/>
        </w:rPr>
        <w:t>Bootcampissa</w:t>
      </w:r>
      <w:proofErr w:type="spellEnd"/>
      <w:r w:rsidRPr="00C5465A">
        <w:rPr>
          <w:rFonts w:asciiTheme="minorHAnsi" w:eastAsiaTheme="minorEastAsia" w:hAnsiTheme="minorHAnsi" w:cstheme="minorHAnsi"/>
          <w:sz w:val="22"/>
          <w:szCs w:val="22"/>
          <w:highlight w:val="cyan"/>
        </w:rPr>
        <w:t xml:space="preserve"> </w:t>
      </w:r>
      <w:r w:rsidRPr="00C5465A">
        <w:rPr>
          <w:rFonts w:asciiTheme="minorHAnsi" w:hAnsiTheme="minorHAnsi" w:cstheme="minorHAnsi"/>
          <w:color w:val="212121"/>
          <w:sz w:val="22"/>
          <w:szCs w:val="22"/>
          <w:highlight w:val="cyan"/>
        </w:rPr>
        <w:t xml:space="preserve">tuotettiin yhteistyössä matkailuyrittäjien kanssa viisi uutta teemallista reittiä lounaisrannikolle. Reiteillä ja niiden virtuaalioppailla pyritään herättämään matkustusintoa kolmen kunnan vierailukohteisiin ja Teijon ja Saaristomeren kansallispuistoihin kesäkauden ulkopuolella. </w:t>
      </w:r>
    </w:p>
    <w:p w14:paraId="09AE6BD7" w14:textId="77777777" w:rsidR="00163568" w:rsidRPr="00C5465A" w:rsidRDefault="00163568" w:rsidP="00163568">
      <w:pPr>
        <w:pStyle w:val="Luettelokappale"/>
        <w:ind w:left="284"/>
        <w:textAlignment w:val="baseline"/>
        <w:rPr>
          <w:b/>
          <w:bCs/>
        </w:rPr>
      </w:pPr>
      <w:r w:rsidRPr="00C5465A">
        <w:rPr>
          <w:rFonts w:eastAsia="Times New Roman"/>
          <w:color w:val="212121"/>
          <w:highlight w:val="cyan"/>
          <w:lang w:eastAsia="fi-FI"/>
        </w:rPr>
        <w:t>Elämysreittien virtuaalioppaissa vierailukohteet ja alueen luonto tuodaan elämyksellisesti esiin tekstien, valokuvien ja videoiden kera. Oppaat on julkaistu suomeksi, ruotsiksi ja englanniksi. Reittien esittelyvideot löytyvät </w:t>
      </w:r>
      <w:hyperlink r:id="rId39" w:history="1">
        <w:r w:rsidRPr="00C5465A">
          <w:rPr>
            <w:rFonts w:eastAsia="Times New Roman"/>
            <w:color w:val="0069B3"/>
            <w:highlight w:val="cyan"/>
            <w:lang w:eastAsia="fi-FI"/>
          </w:rPr>
          <w:t xml:space="preserve">Luontopalvelujen </w:t>
        </w:r>
        <w:proofErr w:type="spellStart"/>
        <w:r w:rsidRPr="00C5465A">
          <w:rPr>
            <w:rFonts w:eastAsia="Times New Roman"/>
            <w:color w:val="0069B3"/>
            <w:highlight w:val="cyan"/>
            <w:lang w:eastAsia="fi-FI"/>
          </w:rPr>
          <w:t>Youtube</w:t>
        </w:r>
        <w:proofErr w:type="spellEnd"/>
        <w:r w:rsidRPr="00C5465A">
          <w:rPr>
            <w:rFonts w:eastAsia="Times New Roman"/>
            <w:color w:val="0069B3"/>
            <w:highlight w:val="cyan"/>
            <w:lang w:eastAsia="fi-FI"/>
          </w:rPr>
          <w:t>-kanavalta</w:t>
        </w:r>
      </w:hyperlink>
      <w:r w:rsidRPr="00C5465A">
        <w:rPr>
          <w:rFonts w:eastAsia="Times New Roman"/>
          <w:color w:val="212121"/>
          <w:highlight w:val="cyan"/>
          <w:lang w:eastAsia="fi-FI"/>
        </w:rPr>
        <w:t>. Reiteistä julkaistiin myös pdf-oppaat.</w:t>
      </w:r>
    </w:p>
    <w:p w14:paraId="036BD6CC" w14:textId="77777777" w:rsidR="00163568" w:rsidRPr="00C5465A" w:rsidRDefault="00163568" w:rsidP="00163568">
      <w:pPr>
        <w:pStyle w:val="Luettelokappale"/>
        <w:ind w:left="709"/>
      </w:pPr>
    </w:p>
    <w:p w14:paraId="5B1C12B8" w14:textId="77777777" w:rsidR="00163568" w:rsidRPr="00C5465A" w:rsidRDefault="00163568" w:rsidP="00163568">
      <w:pPr>
        <w:pStyle w:val="Luettelokappale"/>
        <w:numPr>
          <w:ilvl w:val="0"/>
          <w:numId w:val="19"/>
        </w:numPr>
        <w:ind w:left="709" w:hanging="425"/>
      </w:pPr>
      <w:r w:rsidRPr="00C5465A">
        <w:t xml:space="preserve">Otamme toiminnassamme huomioon paikalliset, muun muassa kuntien ja yhteisöjen ylläpitämät virkistyspalvelut sekä matkailuyritysten tarpeet. Linkitämme omat historiakohteiden ja kansallispuistojen brändimme osaksi alueen matkailun houkuttelevaa vetovoimaa. </w:t>
      </w:r>
    </w:p>
    <w:p w14:paraId="5F07090A" w14:textId="77777777" w:rsidR="00163568" w:rsidRPr="00C5465A" w:rsidRDefault="00163568" w:rsidP="00163568">
      <w:pPr>
        <w:ind w:left="284"/>
        <w:rPr>
          <w:highlight w:val="cyan"/>
        </w:rPr>
      </w:pPr>
      <w:r w:rsidRPr="00C5465A">
        <w:rPr>
          <w:b/>
          <w:highlight w:val="cyan"/>
        </w:rPr>
        <w:t xml:space="preserve">Esimerkki Helsinki Biennaali ja Vallisaari–Kuninkaansaari. </w:t>
      </w:r>
      <w:r w:rsidRPr="00C5465A">
        <w:rPr>
          <w:highlight w:val="cyan"/>
        </w:rPr>
        <w:t xml:space="preserve">Helsingin Vallisaari–Kuninkaansaari kuuluu pääkaupungin viherkehän matkailun painopistealueeseemme. Vallisaari on vanha Venäjän aikainen </w:t>
      </w:r>
      <w:proofErr w:type="gramStart"/>
      <w:r w:rsidRPr="00C5465A">
        <w:rPr>
          <w:highlight w:val="cyan"/>
        </w:rPr>
        <w:t>linnoitussaari</w:t>
      </w:r>
      <w:proofErr w:type="gramEnd"/>
      <w:r w:rsidRPr="00C5465A">
        <w:rPr>
          <w:highlight w:val="cyan"/>
        </w:rPr>
        <w:t xml:space="preserve"> ja Puolustusvoimien käytössä pitkään ollut kohde, jossa on kulttuuriperinnön lisäksi luonnonsuojelullisesti arvokkaita luontotyyppejä ja lajeja. Metsähallitus on avannut saaren yleisökäyttöön vuonna 2016.</w:t>
      </w:r>
    </w:p>
    <w:p w14:paraId="2BF2A990" w14:textId="77777777" w:rsidR="00163568" w:rsidRPr="00C5465A" w:rsidRDefault="00163568" w:rsidP="00163568">
      <w:pPr>
        <w:ind w:left="284"/>
        <w:rPr>
          <w:highlight w:val="cyan"/>
        </w:rPr>
      </w:pPr>
      <w:r w:rsidRPr="00C5465A">
        <w:rPr>
          <w:highlight w:val="cyan"/>
        </w:rPr>
        <w:t xml:space="preserve"> </w:t>
      </w:r>
    </w:p>
    <w:p w14:paraId="175FC67E" w14:textId="77777777" w:rsidR="00163568" w:rsidRPr="00C5465A" w:rsidRDefault="00163568" w:rsidP="00163568">
      <w:pPr>
        <w:ind w:left="284"/>
        <w:rPr>
          <w:color w:val="000000" w:themeColor="text1"/>
          <w:highlight w:val="cyan"/>
        </w:rPr>
      </w:pPr>
      <w:r w:rsidRPr="00C5465A">
        <w:rPr>
          <w:highlight w:val="cyan"/>
        </w:rPr>
        <w:t xml:space="preserve">Kun Vallisaari–Kuninkaansaari-kokonaisuuden avautuminen yleisölle varmistui, suunnittelimme saaren </w:t>
      </w:r>
      <w:r w:rsidRPr="00C5465A">
        <w:rPr>
          <w:color w:val="000000" w:themeColor="text1"/>
          <w:highlight w:val="cyan"/>
        </w:rPr>
        <w:t xml:space="preserve">käyttöä yhdessä Helsingin kaupungin ja Puolustusvoimien kanssa. Osa saaresta päätettiin avata yleisölle, ja osa pysyi suljettuna luonnonsuojelullisista syistä ja kävijöiden turvallisuuden takaamiseksi. Olemme rakentaneet saareen palvelurakenteita, kuten kestävöidyt reitit, ja vastaamme niiden, saaren kulttuuriperinnön sekä jatkuvaa hoitoa vaativien luontokohteiden </w:t>
      </w:r>
      <w:r w:rsidRPr="00C5465A">
        <w:rPr>
          <w:color w:val="000000" w:themeColor="text1"/>
          <w:highlight w:val="cyan"/>
        </w:rPr>
        <w:lastRenderedPageBreak/>
        <w:t xml:space="preserve">hoidosta ja ylläpidosta. Nämä toimenpiteet osaltaan mahdollistivat saaren virkistys- ja matkailukäytön. </w:t>
      </w:r>
    </w:p>
    <w:p w14:paraId="504E86B2" w14:textId="77777777" w:rsidR="00163568" w:rsidRPr="00C5465A" w:rsidRDefault="00163568" w:rsidP="00163568">
      <w:pPr>
        <w:ind w:left="284"/>
        <w:rPr>
          <w:highlight w:val="cyan"/>
        </w:rPr>
      </w:pPr>
    </w:p>
    <w:p w14:paraId="6F9239F8" w14:textId="77777777" w:rsidR="00163568" w:rsidRPr="00C5465A" w:rsidRDefault="00163568" w:rsidP="00163568">
      <w:pPr>
        <w:ind w:left="284"/>
        <w:rPr>
          <w:highlight w:val="cyan"/>
        </w:rPr>
      </w:pPr>
      <w:r w:rsidRPr="00C5465A">
        <w:rPr>
          <w:highlight w:val="cyan"/>
        </w:rPr>
        <w:t xml:space="preserve">Nykytaiteen tapahtuma Helsinki Biennaali järjestetään kahden vuoden välein. Ensimmäisen Helsinki Biennaalin järjestimme yhteistyössä Helsingin taidemuseosäätiön </w:t>
      </w:r>
      <w:proofErr w:type="spellStart"/>
      <w:r w:rsidRPr="00C5465A">
        <w:rPr>
          <w:highlight w:val="cyan"/>
        </w:rPr>
        <w:t>HAMin</w:t>
      </w:r>
      <w:proofErr w:type="spellEnd"/>
      <w:r w:rsidRPr="00C5465A">
        <w:rPr>
          <w:highlight w:val="cyan"/>
        </w:rPr>
        <w:t xml:space="preserve"> kanssa Vallisaaressa vuonna 2021 ja seuraavan vuonna 2023. </w:t>
      </w:r>
    </w:p>
    <w:p w14:paraId="57C6E118" w14:textId="77777777" w:rsidR="00163568" w:rsidRPr="00C5465A" w:rsidRDefault="00163568" w:rsidP="00163568">
      <w:pPr>
        <w:ind w:left="284"/>
        <w:rPr>
          <w:highlight w:val="cyan"/>
        </w:rPr>
      </w:pPr>
    </w:p>
    <w:p w14:paraId="03B63542" w14:textId="77777777" w:rsidR="00163568" w:rsidRPr="00C5465A" w:rsidRDefault="00163568" w:rsidP="00163568">
      <w:pPr>
        <w:ind w:left="284"/>
        <w:rPr>
          <w:highlight w:val="cyan"/>
        </w:rPr>
      </w:pPr>
      <w:r w:rsidRPr="00C5465A">
        <w:rPr>
          <w:highlight w:val="cyan"/>
        </w:rPr>
        <w:t xml:space="preserve">Vuonna 2023 biennaali esitteli Vallisaaressa nykytaiteen huipputeoksia Suomesta ja maailmalta. Biennaalin taideteokset sijoittuivat Vallisaaressa merkityn reitin varrelle sekä ulkotilaan että historiallisiin rakennuksiin, ruutikellareihin ja autioituneisiin asuinrakennuksiin. Vuonna 2023 Vallisaari–Kuninkaansaaren käyntimääräksi odotettiin noin 170 000 kävijää. </w:t>
      </w:r>
    </w:p>
    <w:p w14:paraId="0025C8CC" w14:textId="77777777" w:rsidR="00163568" w:rsidRPr="00C5465A" w:rsidRDefault="00163568" w:rsidP="00163568">
      <w:pPr>
        <w:pStyle w:val="Luettelokappale"/>
        <w:ind w:left="709"/>
      </w:pPr>
    </w:p>
    <w:p w14:paraId="4494E6D7" w14:textId="77777777" w:rsidR="00163568" w:rsidRPr="00C5465A" w:rsidRDefault="00163568" w:rsidP="00163568">
      <w:pPr>
        <w:pStyle w:val="Luettelokappale"/>
        <w:numPr>
          <w:ilvl w:val="0"/>
          <w:numId w:val="19"/>
        </w:numPr>
        <w:ind w:left="709" w:hanging="425"/>
      </w:pPr>
      <w:r w:rsidRPr="00C5465A">
        <w:t xml:space="preserve">Kalastusjärjestelyiden kestävällä suunnittelulla mahdollistamme monipuolisen kalakantojen hyödyntämisen paikallisesti ja luomme samalla mahdollisuuksia erämatkailuun. Kalatalousalueiden, osakaskuntien ja kuntien kanssa tehtävällä yhteistyöllä lisätään erityisesti vähän kalastettujen kalavesien entistä tehokkaampaa kalastusta. </w:t>
      </w:r>
    </w:p>
    <w:p w14:paraId="1F68B0CF" w14:textId="77777777" w:rsidR="00163568" w:rsidRPr="00C5465A" w:rsidRDefault="00163568" w:rsidP="00163568">
      <w:pPr>
        <w:pStyle w:val="Luettelokappale"/>
        <w:numPr>
          <w:ilvl w:val="0"/>
          <w:numId w:val="19"/>
        </w:numPr>
        <w:ind w:left="709" w:hanging="425"/>
      </w:pPr>
      <w:r w:rsidRPr="00C5465A">
        <w:t>Myönnämme kalastuslupia sekä vuokraamme kalastuksen pyyntipaikkoja. Myönnämme kaupallisen kalastuksen lupia valtion vesillä kalastaville sekä luovutamme kalastusoikeuksia kaupallisille kalastajille sellaisilla osakaskuntien vesillä, joissa olemme osakkaana. Merialueilla vuokraamme lohen ja taimenen pyyntipaikkoja, joiden kautta tapahtuu merkittävä osa kotimaisesta lohenkalastuksesta. Valtion yksityisvesillä kalastaville myymme kalastuslupia. Lupia myydään niin vapa- kuin pyydyskalastukseenkin.</w:t>
      </w:r>
    </w:p>
    <w:p w14:paraId="0E53A9E1" w14:textId="77777777" w:rsidR="00163568" w:rsidRPr="00C5465A" w:rsidRDefault="00163568" w:rsidP="00163568">
      <w:pPr>
        <w:pStyle w:val="Luettelokappale"/>
        <w:numPr>
          <w:ilvl w:val="0"/>
          <w:numId w:val="19"/>
        </w:numPr>
        <w:ind w:left="709" w:hanging="425"/>
      </w:pPr>
      <w:bookmarkStart w:id="85" w:name="_Hlk125373167"/>
      <w:r w:rsidRPr="00C5465A">
        <w:t xml:space="preserve">Harkitsemme tapauskohtaisesti kantamme merimetsojen ja hylkeiden metsästykseen sekä merimetsojen pesien häirintään suunnittelualueella. </w:t>
      </w:r>
    </w:p>
    <w:p w14:paraId="3AA8C473" w14:textId="77777777" w:rsidR="00163568" w:rsidRPr="00C5465A" w:rsidRDefault="00163568" w:rsidP="00163568">
      <w:pPr>
        <w:pStyle w:val="Luettelokappale"/>
        <w:ind w:left="709"/>
      </w:pPr>
    </w:p>
    <w:p w14:paraId="778553F4" w14:textId="77777777" w:rsidR="00163568" w:rsidRPr="00C5465A" w:rsidRDefault="00163568" w:rsidP="00163568">
      <w:pPr>
        <w:pStyle w:val="Luettelokappale"/>
        <w:ind w:left="709"/>
        <w:rPr>
          <w:b/>
          <w:bCs/>
        </w:rPr>
      </w:pPr>
      <w:r w:rsidRPr="00C5465A">
        <w:rPr>
          <w:b/>
          <w:bCs/>
          <w:highlight w:val="magenta"/>
        </w:rPr>
        <w:t>Tietolaatikko</w:t>
      </w:r>
    </w:p>
    <w:p w14:paraId="50F2B239" w14:textId="77777777" w:rsidR="00163568" w:rsidRPr="00C5465A" w:rsidRDefault="00163568" w:rsidP="00163568">
      <w:pPr>
        <w:pStyle w:val="Luettelokappale"/>
        <w:ind w:left="709"/>
        <w:rPr>
          <w:highlight w:val="magenta"/>
        </w:rPr>
      </w:pPr>
      <w:r w:rsidRPr="00C5465A">
        <w:rPr>
          <w:highlight w:val="magenta"/>
        </w:rPr>
        <w:t xml:space="preserve">Merimetso on luonnonsuojelulailla rauhoitettu lintulaji, eikä sitä saa metsästää eikä sen pesintää häiritä ilman poikkeuslupaa. Alueilla, joita ei ole perustettu luonnonsuojelualueiksi, mahdollisen poikkeusluvan myöntää ELY-keskus pyydettyään lausunnon meiltä. Poikkeusluvan myöntämisen ehtona voi olla muun muassa kalataloudelle koituvan vakavan vahingon estäminen. </w:t>
      </w:r>
    </w:p>
    <w:p w14:paraId="09AC14D8" w14:textId="77777777" w:rsidR="00163568" w:rsidRPr="00C5465A" w:rsidRDefault="00163568" w:rsidP="00163568">
      <w:pPr>
        <w:pStyle w:val="Luettelokappale"/>
        <w:ind w:left="709"/>
        <w:rPr>
          <w:highlight w:val="magenta"/>
        </w:rPr>
      </w:pPr>
    </w:p>
    <w:p w14:paraId="29A857AB" w14:textId="77777777" w:rsidR="00163568" w:rsidRPr="00C5465A" w:rsidRDefault="00163568" w:rsidP="00163568">
      <w:pPr>
        <w:pStyle w:val="Luettelokappale"/>
        <w:tabs>
          <w:tab w:val="left" w:pos="8647"/>
        </w:tabs>
        <w:ind w:left="709"/>
        <w:rPr>
          <w:highlight w:val="magenta"/>
        </w:rPr>
      </w:pPr>
      <w:r w:rsidRPr="00C5465A">
        <w:rPr>
          <w:highlight w:val="magenta"/>
        </w:rPr>
        <w:t xml:space="preserve">Luonnonsuojelualueilla tarvitaan ELY-keskuksen poikkeusluvan lisäksi meidän poikkeuslupamme. Sen voimme myöntää alueen rauhoitusmääräysten niin salliessa. </w:t>
      </w:r>
    </w:p>
    <w:p w14:paraId="3A38139D" w14:textId="77777777" w:rsidR="00163568" w:rsidRPr="00C5465A" w:rsidRDefault="00163568" w:rsidP="00163568">
      <w:pPr>
        <w:pStyle w:val="Luettelokappale"/>
        <w:tabs>
          <w:tab w:val="left" w:pos="8647"/>
        </w:tabs>
        <w:ind w:left="709"/>
        <w:rPr>
          <w:highlight w:val="magenta"/>
        </w:rPr>
      </w:pPr>
    </w:p>
    <w:p w14:paraId="1455355F" w14:textId="77777777" w:rsidR="00163568" w:rsidRPr="00C5465A" w:rsidRDefault="00163568" w:rsidP="00163568">
      <w:pPr>
        <w:pStyle w:val="Luettelokappale"/>
        <w:ind w:left="709"/>
        <w:rPr>
          <w:highlight w:val="magenta"/>
        </w:rPr>
      </w:pPr>
      <w:r w:rsidRPr="00C5465A">
        <w:rPr>
          <w:highlight w:val="magenta"/>
        </w:rPr>
        <w:t xml:space="preserve">Pysyvästi Suomessa asuva voi metsästää hallia eli harmaahyljettä ja Perämerellä itämerennorppaa metsästysaikana maa- ja metsätalousministeriön asettaman alueellisen kiintiön rajoissa valtion yleisillä vesialueilla. Luonnonsuojelualueilla siihen tarvitaan lisäksi meidän lupamme eikä se saa vaarantaa alueen perustamistarkoitusta. Harkitsemme luvan myöntämistä tapauskohtaisesti. Selkämeren kansallispuistossa hallin metsästys on sallittu suoraan perustamisasetuksessa ilman erillistä lupaamme. </w:t>
      </w:r>
    </w:p>
    <w:p w14:paraId="23ED2DFE" w14:textId="77777777" w:rsidR="00163568" w:rsidRPr="00C5465A" w:rsidRDefault="00163568" w:rsidP="00163568">
      <w:pPr>
        <w:pStyle w:val="Luettelokappale"/>
        <w:ind w:left="709"/>
        <w:rPr>
          <w:highlight w:val="magenta"/>
        </w:rPr>
      </w:pPr>
    </w:p>
    <w:p w14:paraId="5D0A30C1" w14:textId="77777777" w:rsidR="00163568" w:rsidRPr="00C5465A" w:rsidRDefault="00163568" w:rsidP="00163568">
      <w:pPr>
        <w:ind w:left="709"/>
      </w:pPr>
      <w:r w:rsidRPr="00C5465A">
        <w:rPr>
          <w:highlight w:val="magenta"/>
        </w:rPr>
        <w:lastRenderedPageBreak/>
        <w:t>Riistalajeihin lukeutuvien itämerennorpan ja hallin valmisteilla olevasta kannanhoitosuunnitelmasta vastaavat riistaviranomaiset: maa- ja metsätalousministeriö yhdessä Suomen riistakeskuksen kanssa.</w:t>
      </w:r>
    </w:p>
    <w:p w14:paraId="6AFD40E4" w14:textId="77777777" w:rsidR="00163568" w:rsidRPr="00C5465A" w:rsidRDefault="00163568" w:rsidP="00163568">
      <w:pPr>
        <w:pStyle w:val="Luettelokappale"/>
        <w:ind w:left="709"/>
        <w:rPr>
          <w:highlight w:val="magenta"/>
        </w:rPr>
      </w:pPr>
    </w:p>
    <w:bookmarkEnd w:id="85"/>
    <w:p w14:paraId="10AF506F" w14:textId="77777777" w:rsidR="00163568" w:rsidRPr="00C5465A" w:rsidRDefault="00163568" w:rsidP="00163568">
      <w:pPr>
        <w:pStyle w:val="Luettelokappale"/>
        <w:numPr>
          <w:ilvl w:val="0"/>
          <w:numId w:val="19"/>
        </w:numPr>
        <w:ind w:left="709" w:hanging="425"/>
      </w:pPr>
      <w:r w:rsidRPr="00C5465A">
        <w:t xml:space="preserve">Kartoitamme ja tutkimme hallinnassamme olevia merikiviainesvarantoja, haemme tarvittaessa luvat sekä vuokraamme maa-ainesalueiden käyttöoikeuksia. Suomenlahdella merikiviainesta tuotantokäyttöön nostetaan hallinnoimaltamme merialueelta vain jo </w:t>
      </w:r>
      <w:proofErr w:type="spellStart"/>
      <w:r w:rsidRPr="00C5465A">
        <w:t>luvitetuilta</w:t>
      </w:r>
      <w:proofErr w:type="spellEnd"/>
      <w:r w:rsidRPr="00C5465A">
        <w:t xml:space="preserve"> Helsingin, Sipoon ja Loviisan edustan kohteilta toimintaohjelmakauden aikana.  Projektiluonteista toimintaa voi olla muilla merialueilla.  </w:t>
      </w:r>
    </w:p>
    <w:p w14:paraId="30AD717D" w14:textId="77777777" w:rsidR="00163568" w:rsidRPr="00C5465A" w:rsidRDefault="00163568" w:rsidP="00163568">
      <w:pPr>
        <w:pStyle w:val="Luettelokappale"/>
        <w:ind w:left="284"/>
        <w:textAlignment w:val="baseline"/>
        <w:rPr>
          <w:color w:val="FF0000"/>
          <w:highlight w:val="cyan"/>
        </w:rPr>
      </w:pPr>
      <w:r w:rsidRPr="00C5465A">
        <w:rPr>
          <w:b/>
          <w:bCs/>
          <w:color w:val="000000" w:themeColor="text1"/>
          <w:highlight w:val="cyan"/>
        </w:rPr>
        <w:t xml:space="preserve">Esimerkki. </w:t>
      </w:r>
      <w:r w:rsidRPr="00C5465A">
        <w:rPr>
          <w:b/>
          <w:bCs/>
          <w:highlight w:val="cyan"/>
        </w:rPr>
        <w:t>Perämerenkaaren vihreän siirtymän suunnitteilla olevat projektit.</w:t>
      </w:r>
      <w:r w:rsidRPr="00C5465A">
        <w:rPr>
          <w:highlight w:val="cyan"/>
        </w:rPr>
        <w:t xml:space="preserve"> </w:t>
      </w:r>
      <w:r w:rsidRPr="00C5465A">
        <w:rPr>
          <w:color w:val="000000" w:themeColor="text1"/>
          <w:highlight w:val="cyan"/>
        </w:rPr>
        <w:t xml:space="preserve">Perämerenkaaren alueella on suunnitteilla lukuisia vihreää siirtymää tukevia projekteja, jotka liittyvät muun muassa vetytalouteen, akkumateriaaleihin sekä tuulivoimaan. Edellä mainittuihin hankkeisiin varautuen olemme käynnistäneet esiselvityksen Kalajoen edustan </w:t>
      </w:r>
      <w:proofErr w:type="spellStart"/>
      <w:r w:rsidRPr="00C5465A">
        <w:rPr>
          <w:color w:val="000000" w:themeColor="text1"/>
          <w:highlight w:val="cyan"/>
        </w:rPr>
        <w:t>Yppärin</w:t>
      </w:r>
      <w:proofErr w:type="spellEnd"/>
      <w:r w:rsidRPr="00C5465A">
        <w:rPr>
          <w:color w:val="000000" w:themeColor="text1"/>
          <w:highlight w:val="cyan"/>
        </w:rPr>
        <w:t xml:space="preserve"> alueen merihiekka- ja sora-alueen markkinasta ja </w:t>
      </w:r>
      <w:proofErr w:type="spellStart"/>
      <w:r w:rsidRPr="00C5465A">
        <w:rPr>
          <w:color w:val="000000" w:themeColor="text1"/>
          <w:highlight w:val="cyan"/>
        </w:rPr>
        <w:t>luvitettavuudesta</w:t>
      </w:r>
      <w:proofErr w:type="spellEnd"/>
      <w:r w:rsidRPr="00C5465A">
        <w:rPr>
          <w:color w:val="000000" w:themeColor="text1"/>
          <w:highlight w:val="cyan"/>
        </w:rPr>
        <w:t xml:space="preserve">. </w:t>
      </w:r>
    </w:p>
    <w:p w14:paraId="08E7A6F9" w14:textId="77777777" w:rsidR="00163568" w:rsidRPr="00C5465A" w:rsidRDefault="00163568" w:rsidP="00163568">
      <w:pPr>
        <w:pStyle w:val="Luettelokappale"/>
        <w:numPr>
          <w:ilvl w:val="0"/>
          <w:numId w:val="19"/>
        </w:numPr>
        <w:ind w:left="709" w:hanging="425"/>
      </w:pPr>
      <w:r w:rsidRPr="00C5465A">
        <w:t xml:space="preserve">Seuraamme tuulivoimaloiden pystytystekniikan kehittymistä ja tarjoamme merikiviainespalveluitamme mahdollisuuksiemme mukaan. Valmistelemme merikiviaineksen käyttöä tuulivoimapuistojen rakentamista silmällä pitäen kartoittaen varantoja, suunnitellen varantojen käyttöä ja hoitamalla varantojen käytön ympäristö- ja </w:t>
      </w:r>
      <w:proofErr w:type="spellStart"/>
      <w:r w:rsidRPr="00C5465A">
        <w:t>vesitalousluvituksen</w:t>
      </w:r>
      <w:proofErr w:type="spellEnd"/>
      <w:r w:rsidRPr="00C5465A">
        <w:t xml:space="preserve"> sekä ympäristövaikutusten arvioinnin. Merituulivoimaloiden perustuksiin tarvitaan paljon kiviainesta, ja ne ovat erittäin potentiaalisia merikiviaineksen käytön kannalta: merikiviaineksen kuljetusmatkat käyttöpaikalle jäävät vähäisiksi, eikä välttämättä edes varastointia maissa tarvittaisi. Merikiviaineksen käyttö tältä osin pienentäisi siis merituulivoimapuistojen rakentamisen ympäristövaikutuksia.</w:t>
      </w:r>
    </w:p>
    <w:p w14:paraId="39FD5AC6" w14:textId="77777777" w:rsidR="00163568" w:rsidRPr="00C5465A" w:rsidRDefault="00163568" w:rsidP="00163568">
      <w:pPr>
        <w:pStyle w:val="Luettelokappale"/>
        <w:ind w:left="284"/>
        <w:rPr>
          <w:highlight w:val="darkGreen"/>
        </w:rPr>
      </w:pPr>
      <w:r w:rsidRPr="00C5465A">
        <w:rPr>
          <w:highlight w:val="cyan"/>
        </w:rPr>
        <w:t xml:space="preserve">Esimerkki: Tekniikan kehittymisen seuranta. Tutkittavana oleva kasuuniperustusten täyttö merihiekalla imuruoppaajan märkäpurkutoimintoa käyttäen lisäisi merihiekan </w:t>
      </w:r>
      <w:proofErr w:type="gramStart"/>
      <w:r w:rsidRPr="00C5465A">
        <w:rPr>
          <w:highlight w:val="cyan"/>
        </w:rPr>
        <w:t>teknis-taloudellista</w:t>
      </w:r>
      <w:proofErr w:type="gramEnd"/>
      <w:r w:rsidRPr="00C5465A">
        <w:rPr>
          <w:highlight w:val="cyan"/>
        </w:rPr>
        <w:t xml:space="preserve"> kilpailukykyä</w:t>
      </w:r>
      <w:r w:rsidRPr="00C5465A">
        <w:t xml:space="preserve">. </w:t>
      </w:r>
    </w:p>
    <w:p w14:paraId="4790403C" w14:textId="77777777" w:rsidR="00163568" w:rsidRPr="00C5465A" w:rsidRDefault="00163568" w:rsidP="00163568">
      <w:pPr>
        <w:pStyle w:val="Luettelokappale"/>
        <w:numPr>
          <w:ilvl w:val="0"/>
          <w:numId w:val="19"/>
        </w:numPr>
        <w:ind w:left="709" w:hanging="425"/>
      </w:pPr>
      <w:r w:rsidRPr="00C5465A">
        <w:t>Emme näe toimintaohjelmakaudella rautamangaanin hyödyntämistä potentiaalisena meren pohjan käyttömuotona hallinnoimallamme merialueella emmekä myönnä maanomistajan suostumuksia merialueiden kaivostoimintaan emmekä merialueilla tapahtuvaan malminetsintään. Käsityksemme mukaan ympäristöön liittyvät asiat ovat hallittavissa nykyisellä tietämyksellä paremmin maa-alueilla. Rautamangaanivarojen rajattu ja pienimuotoinen koetoiminta on kuitenkin mahdollista, jos kaivosviranomainen myöntää luvan, pystymme arvioimaan riittävästi ympäristövaikutukset ja vaikutukset muuhun merenkäyttöön eivätkä ne aiheuta merkittävää ristiriitaa.</w:t>
      </w:r>
    </w:p>
    <w:p w14:paraId="03FD23A1" w14:textId="77777777" w:rsidR="00163568" w:rsidRPr="00C5465A" w:rsidRDefault="00163568" w:rsidP="00163568">
      <w:pPr>
        <w:pStyle w:val="Luettelokappale"/>
        <w:ind w:left="709"/>
      </w:pPr>
    </w:p>
    <w:p w14:paraId="214C8532" w14:textId="77777777" w:rsidR="00163568" w:rsidRPr="00487322" w:rsidRDefault="00163568" w:rsidP="00487322">
      <w:pPr>
        <w:pStyle w:val="Otsikko2"/>
        <w:rPr>
          <w:rFonts w:asciiTheme="minorHAnsi" w:hAnsiTheme="minorHAnsi" w:cstheme="minorBidi"/>
          <w:sz w:val="22"/>
          <w:szCs w:val="22"/>
          <w:lang w:eastAsia="fi-FI"/>
        </w:rPr>
      </w:pPr>
      <w:bookmarkStart w:id="86" w:name="_Toc134426940"/>
      <w:bookmarkStart w:id="87" w:name="_Toc136332004"/>
      <w:r w:rsidRPr="00487322">
        <w:rPr>
          <w:rFonts w:asciiTheme="minorHAnsi" w:hAnsiTheme="minorHAnsi" w:cstheme="minorBidi"/>
          <w:sz w:val="22"/>
          <w:szCs w:val="22"/>
          <w:lang w:eastAsia="fi-FI"/>
        </w:rPr>
        <w:t>3.6 Yhteenveto</w:t>
      </w:r>
      <w:bookmarkEnd w:id="86"/>
      <w:bookmarkEnd w:id="87"/>
    </w:p>
    <w:p w14:paraId="0F9EA15D" w14:textId="77777777" w:rsidR="00163568" w:rsidRPr="00C5465A" w:rsidRDefault="00163568" w:rsidP="00163568"/>
    <w:p w14:paraId="53A12A3A" w14:textId="77777777" w:rsidR="00163568" w:rsidRPr="00C5465A" w:rsidRDefault="00163568" w:rsidP="00163568">
      <w:pPr>
        <w:rPr>
          <w:rFonts w:eastAsia="Calibri"/>
        </w:rPr>
      </w:pPr>
      <w:r w:rsidRPr="00C5465A">
        <w:rPr>
          <w:rFonts w:eastAsia="Calibri"/>
        </w:rPr>
        <w:t xml:space="preserve">Merialueen luonnonvarasuunnitelman toimintaohjelman rakenne pohjautuu strategiamme päälinjoihin. Monet ohjelman linjaukset voisi sijoittaa monen päälinjan alle riippuen siitä, mitä näkökulmaa halutaan painottaa asiasta. </w:t>
      </w:r>
    </w:p>
    <w:p w14:paraId="68DDCACF" w14:textId="77777777" w:rsidR="00163568" w:rsidRPr="00C5465A" w:rsidRDefault="00163568" w:rsidP="00163568">
      <w:pPr>
        <w:rPr>
          <w:rFonts w:eastAsia="Calibri"/>
        </w:rPr>
      </w:pPr>
    </w:p>
    <w:p w14:paraId="1FBA5BF1" w14:textId="77777777" w:rsidR="00163568" w:rsidRPr="00C5465A" w:rsidRDefault="00163568" w:rsidP="00163568">
      <w:pPr>
        <w:rPr>
          <w:rFonts w:eastAsia="Calibri"/>
        </w:rPr>
      </w:pPr>
      <w:r w:rsidRPr="00C5465A">
        <w:rPr>
          <w:rFonts w:eastAsia="Calibri"/>
        </w:rPr>
        <w:lastRenderedPageBreak/>
        <w:t>Toimintaohjelman käyttäjää helpottaaksemme kokosimme taulukon, josta ilmenevät teemakohtaisesti linjaukset. On kuitenkin otettava huomioon, että myös kunkin päälinjakappaleen alun yleistekstissä voi olla teemoja koskevia kirjauksia. Lisäksi alla olevaan taulukkoon on koottu kutakin teemaa koskevat esimerkit.</w:t>
      </w:r>
    </w:p>
    <w:p w14:paraId="4B65DFE0" w14:textId="77777777" w:rsidR="00163568" w:rsidRPr="00C5465A" w:rsidRDefault="00163568" w:rsidP="00163568">
      <w:pPr>
        <w:rPr>
          <w:rFonts w:eastAsia="Calibri"/>
        </w:rPr>
      </w:pPr>
    </w:p>
    <w:p w14:paraId="1E4A7E7A" w14:textId="77777777" w:rsidR="00163568" w:rsidRPr="00C5465A" w:rsidRDefault="00163568" w:rsidP="00163568">
      <w:pPr>
        <w:rPr>
          <w:rFonts w:eastAsia="Times New Roman"/>
          <w:sz w:val="18"/>
          <w:szCs w:val="18"/>
        </w:rPr>
      </w:pPr>
      <w:r w:rsidRPr="00C5465A">
        <w:rPr>
          <w:rFonts w:eastAsia="Calibri"/>
          <w:sz w:val="18"/>
          <w:szCs w:val="18"/>
        </w:rPr>
        <w:t xml:space="preserve">Taulukko. Linjaukset ja esimerkit teemoittain. Lihavoidut linjausnumerot ovat kyseistä teemaa tai enintään muutamaa teemaa koskevia, lihavoimattomat ovat yleisiä linjauksia, jotka koskevat esimerkiksi viestintää tai sidosryhmäyhteistyötä. </w:t>
      </w:r>
    </w:p>
    <w:p w14:paraId="2AE2C997" w14:textId="77777777" w:rsidR="00163568" w:rsidRPr="00C5465A" w:rsidRDefault="00163568" w:rsidP="00163568"/>
    <w:tbl>
      <w:tblPr>
        <w:tblStyle w:val="TaulukkoRuudukko"/>
        <w:tblW w:w="0" w:type="auto"/>
        <w:tblLook w:val="04A0" w:firstRow="1" w:lastRow="0" w:firstColumn="1" w:lastColumn="0" w:noHBand="0" w:noVBand="1"/>
      </w:tblPr>
      <w:tblGrid>
        <w:gridCol w:w="3777"/>
        <w:gridCol w:w="3225"/>
        <w:gridCol w:w="2626"/>
      </w:tblGrid>
      <w:tr w:rsidR="00163568" w:rsidRPr="00C5465A" w14:paraId="5045189F" w14:textId="77777777" w:rsidTr="009F4E98">
        <w:tc>
          <w:tcPr>
            <w:tcW w:w="3777" w:type="dxa"/>
            <w:shd w:val="clear" w:color="auto" w:fill="92C575" w:themeFill="accent2"/>
          </w:tcPr>
          <w:p w14:paraId="595C7355" w14:textId="77777777" w:rsidR="00163568" w:rsidRPr="00C5465A" w:rsidRDefault="00163568" w:rsidP="009F4E98">
            <w:r w:rsidRPr="00C5465A">
              <w:t>Teema</w:t>
            </w:r>
          </w:p>
        </w:tc>
        <w:tc>
          <w:tcPr>
            <w:tcW w:w="3225" w:type="dxa"/>
            <w:shd w:val="clear" w:color="auto" w:fill="92C575" w:themeFill="accent2"/>
          </w:tcPr>
          <w:p w14:paraId="4AC156AD" w14:textId="77777777" w:rsidR="00163568" w:rsidRPr="00C5465A" w:rsidRDefault="00163568" w:rsidP="009F4E98">
            <w:r w:rsidRPr="00C5465A">
              <w:t>Linjausnumero</w:t>
            </w:r>
          </w:p>
        </w:tc>
        <w:tc>
          <w:tcPr>
            <w:tcW w:w="2626" w:type="dxa"/>
            <w:shd w:val="clear" w:color="auto" w:fill="92C575" w:themeFill="accent2"/>
          </w:tcPr>
          <w:p w14:paraId="7626F9AB" w14:textId="77777777" w:rsidR="00163568" w:rsidRPr="00C5465A" w:rsidRDefault="00163568" w:rsidP="009F4E98">
            <w:r w:rsidRPr="00C5465A">
              <w:t>Esimerkki</w:t>
            </w:r>
          </w:p>
        </w:tc>
      </w:tr>
      <w:tr w:rsidR="00163568" w:rsidRPr="00C5465A" w14:paraId="372070E6" w14:textId="77777777" w:rsidTr="009F4E98">
        <w:tc>
          <w:tcPr>
            <w:tcW w:w="3777" w:type="dxa"/>
            <w:shd w:val="clear" w:color="auto" w:fill="auto"/>
          </w:tcPr>
          <w:p w14:paraId="05CE5D36" w14:textId="77777777" w:rsidR="00163568" w:rsidRPr="00C5465A" w:rsidRDefault="00163568" w:rsidP="009F4E98">
            <w:r w:rsidRPr="00C5465A">
              <w:t>Merituulivoima</w:t>
            </w:r>
          </w:p>
        </w:tc>
        <w:tc>
          <w:tcPr>
            <w:tcW w:w="3225" w:type="dxa"/>
            <w:shd w:val="clear" w:color="auto" w:fill="auto"/>
          </w:tcPr>
          <w:p w14:paraId="58DAA51A" w14:textId="77777777" w:rsidR="00163568" w:rsidRPr="00C5465A" w:rsidRDefault="00163568" w:rsidP="009F4E98">
            <w:r w:rsidRPr="00C5465A">
              <w:t xml:space="preserve">1–4, </w:t>
            </w:r>
            <w:r w:rsidRPr="00C5465A">
              <w:rPr>
                <w:b/>
              </w:rPr>
              <w:t>6</w:t>
            </w:r>
            <w:r w:rsidRPr="00C5465A">
              <w:rPr>
                <w:b/>
                <w:bCs/>
              </w:rPr>
              <w:t>–</w:t>
            </w:r>
            <w:r w:rsidRPr="00C5465A">
              <w:rPr>
                <w:b/>
              </w:rPr>
              <w:t>10</w:t>
            </w:r>
            <w:r w:rsidRPr="00C5465A">
              <w:t xml:space="preserve">, 1–12, </w:t>
            </w:r>
            <w:r w:rsidRPr="00C5465A">
              <w:rPr>
                <w:b/>
              </w:rPr>
              <w:t>19</w:t>
            </w:r>
            <w:r w:rsidRPr="00C5465A">
              <w:t xml:space="preserve">, 22, 37–38, </w:t>
            </w:r>
            <w:r w:rsidRPr="00C5465A">
              <w:rPr>
                <w:b/>
              </w:rPr>
              <w:t>39</w:t>
            </w:r>
            <w:r w:rsidRPr="00C5465A">
              <w:rPr>
                <w:b/>
                <w:bCs/>
              </w:rPr>
              <w:t>–</w:t>
            </w:r>
            <w:r w:rsidRPr="00C5465A">
              <w:rPr>
                <w:b/>
              </w:rPr>
              <w:t>40</w:t>
            </w:r>
            <w:r w:rsidRPr="00C5465A">
              <w:t xml:space="preserve">, 44, </w:t>
            </w:r>
            <w:r w:rsidRPr="00C5465A">
              <w:rPr>
                <w:b/>
              </w:rPr>
              <w:t>45</w:t>
            </w:r>
            <w:r w:rsidRPr="00C5465A">
              <w:t xml:space="preserve">, </w:t>
            </w:r>
            <w:r w:rsidRPr="00C5465A">
              <w:rPr>
                <w:b/>
              </w:rPr>
              <w:t>54</w:t>
            </w:r>
            <w:r w:rsidRPr="00C5465A">
              <w:t xml:space="preserve">, </w:t>
            </w:r>
            <w:r w:rsidRPr="00C5465A">
              <w:rPr>
                <w:b/>
                <w:bCs/>
              </w:rPr>
              <w:t>55</w:t>
            </w:r>
            <w:r w:rsidRPr="00C5465A">
              <w:t xml:space="preserve">, </w:t>
            </w:r>
            <w:r w:rsidRPr="00C5465A">
              <w:rPr>
                <w:b/>
              </w:rPr>
              <w:t>64</w:t>
            </w:r>
          </w:p>
        </w:tc>
        <w:tc>
          <w:tcPr>
            <w:tcW w:w="2626" w:type="dxa"/>
          </w:tcPr>
          <w:p w14:paraId="56FCB108" w14:textId="77777777" w:rsidR="00163568" w:rsidRPr="00C5465A" w:rsidRDefault="00163568" w:rsidP="009F4E98">
            <w:r w:rsidRPr="00C5465A">
              <w:t>37, 39, 47</w:t>
            </w:r>
          </w:p>
        </w:tc>
      </w:tr>
      <w:tr w:rsidR="00163568" w:rsidRPr="00C5465A" w14:paraId="25632165" w14:textId="77777777" w:rsidTr="009F4E98">
        <w:tc>
          <w:tcPr>
            <w:tcW w:w="3777" w:type="dxa"/>
            <w:shd w:val="clear" w:color="auto" w:fill="auto"/>
          </w:tcPr>
          <w:p w14:paraId="7297FE18" w14:textId="77777777" w:rsidR="00163568" w:rsidRPr="00C5465A" w:rsidRDefault="00163568" w:rsidP="009F4E98">
            <w:r w:rsidRPr="00C5465A">
              <w:t>Vesiviljely</w:t>
            </w:r>
          </w:p>
        </w:tc>
        <w:tc>
          <w:tcPr>
            <w:tcW w:w="3225" w:type="dxa"/>
            <w:shd w:val="clear" w:color="auto" w:fill="auto"/>
          </w:tcPr>
          <w:p w14:paraId="4BFBD70E" w14:textId="77777777" w:rsidR="00163568" w:rsidRPr="00C5465A" w:rsidRDefault="00163568" w:rsidP="009F4E98">
            <w:r w:rsidRPr="00C5465A">
              <w:t xml:space="preserve">1–4, 11–12, 22, </w:t>
            </w:r>
            <w:r w:rsidRPr="00C5465A">
              <w:rPr>
                <w:b/>
                <w:bCs/>
              </w:rPr>
              <w:t>24</w:t>
            </w:r>
            <w:r w:rsidRPr="00C5465A">
              <w:t xml:space="preserve">, 37–38, </w:t>
            </w:r>
            <w:r w:rsidRPr="00C5465A">
              <w:rPr>
                <w:b/>
              </w:rPr>
              <w:t>40</w:t>
            </w:r>
            <w:r w:rsidRPr="00C5465A">
              <w:t xml:space="preserve">, 44, </w:t>
            </w:r>
            <w:r w:rsidRPr="00C5465A">
              <w:rPr>
                <w:b/>
              </w:rPr>
              <w:t>45</w:t>
            </w:r>
            <w:r w:rsidRPr="00C5465A">
              <w:t xml:space="preserve">, </w:t>
            </w:r>
            <w:r w:rsidRPr="00C5465A">
              <w:rPr>
                <w:b/>
              </w:rPr>
              <w:t>54</w:t>
            </w:r>
            <w:r w:rsidRPr="00C5465A">
              <w:rPr>
                <w:b/>
                <w:bCs/>
              </w:rPr>
              <w:t>–</w:t>
            </w:r>
            <w:r w:rsidRPr="00C5465A">
              <w:rPr>
                <w:b/>
              </w:rPr>
              <w:t>57</w:t>
            </w:r>
          </w:p>
        </w:tc>
        <w:tc>
          <w:tcPr>
            <w:tcW w:w="2626" w:type="dxa"/>
          </w:tcPr>
          <w:p w14:paraId="17760323" w14:textId="77777777" w:rsidR="00163568" w:rsidRPr="00C5465A" w:rsidRDefault="00163568" w:rsidP="009F4E98">
            <w:r w:rsidRPr="00C5465A">
              <w:t>4, 37, 47, 56</w:t>
            </w:r>
          </w:p>
        </w:tc>
      </w:tr>
      <w:tr w:rsidR="00163568" w:rsidRPr="00C5465A" w14:paraId="327142E3" w14:textId="77777777" w:rsidTr="009F4E98">
        <w:tc>
          <w:tcPr>
            <w:tcW w:w="3777" w:type="dxa"/>
            <w:shd w:val="clear" w:color="auto" w:fill="auto"/>
          </w:tcPr>
          <w:p w14:paraId="6704E4B3" w14:textId="77777777" w:rsidR="00163568" w:rsidRPr="00C5465A" w:rsidRDefault="00163568" w:rsidP="009F4E98">
            <w:r w:rsidRPr="00C5465A">
              <w:t>Kalastus</w:t>
            </w:r>
          </w:p>
        </w:tc>
        <w:tc>
          <w:tcPr>
            <w:tcW w:w="3225" w:type="dxa"/>
            <w:shd w:val="clear" w:color="auto" w:fill="auto"/>
          </w:tcPr>
          <w:p w14:paraId="41C68C08" w14:textId="77777777" w:rsidR="00163568" w:rsidRPr="00C5465A" w:rsidRDefault="00163568" w:rsidP="009F4E98">
            <w:r w:rsidRPr="00C5465A">
              <w:t xml:space="preserve">1–4, 12, </w:t>
            </w:r>
            <w:r w:rsidRPr="00C5465A">
              <w:rPr>
                <w:b/>
                <w:bCs/>
              </w:rPr>
              <w:t>13</w:t>
            </w:r>
            <w:r w:rsidRPr="00C5465A">
              <w:t xml:space="preserve">, </w:t>
            </w:r>
            <w:r w:rsidRPr="00C5465A">
              <w:rPr>
                <w:b/>
                <w:bCs/>
              </w:rPr>
              <w:t>15</w:t>
            </w:r>
            <w:r w:rsidRPr="00C5465A">
              <w:t xml:space="preserve">, 22, </w:t>
            </w:r>
            <w:r w:rsidRPr="00C5465A">
              <w:rPr>
                <w:b/>
                <w:bCs/>
              </w:rPr>
              <w:t>24</w:t>
            </w:r>
            <w:r w:rsidRPr="00C5465A">
              <w:t xml:space="preserve">, 26, </w:t>
            </w:r>
            <w:proofErr w:type="gramStart"/>
            <w:r w:rsidRPr="00C5465A">
              <w:rPr>
                <w:b/>
              </w:rPr>
              <w:t>27</w:t>
            </w:r>
            <w:r w:rsidRPr="00C5465A">
              <w:rPr>
                <w:b/>
                <w:bCs/>
              </w:rPr>
              <w:t>–</w:t>
            </w:r>
            <w:r w:rsidRPr="00C5465A">
              <w:rPr>
                <w:b/>
              </w:rPr>
              <w:t xml:space="preserve"> 28</w:t>
            </w:r>
            <w:proofErr w:type="gramEnd"/>
            <w:r w:rsidRPr="00C5465A">
              <w:t xml:space="preserve">, 37–38, </w:t>
            </w:r>
            <w:r w:rsidRPr="00C5465A">
              <w:rPr>
                <w:b/>
              </w:rPr>
              <w:t>41</w:t>
            </w:r>
            <w:r w:rsidRPr="00C5465A">
              <w:t xml:space="preserve">, 44, </w:t>
            </w:r>
            <w:r w:rsidRPr="00C5465A">
              <w:rPr>
                <w:b/>
                <w:bCs/>
              </w:rPr>
              <w:t>46–</w:t>
            </w:r>
            <w:r w:rsidRPr="00C5465A">
              <w:rPr>
                <w:b/>
              </w:rPr>
              <w:t>49</w:t>
            </w:r>
            <w:r w:rsidRPr="00C5465A">
              <w:t xml:space="preserve">, </w:t>
            </w:r>
            <w:r w:rsidRPr="00C5465A">
              <w:rPr>
                <w:b/>
              </w:rPr>
              <w:t>53</w:t>
            </w:r>
            <w:r w:rsidRPr="00C5465A">
              <w:t xml:space="preserve">, </w:t>
            </w:r>
            <w:r w:rsidRPr="00C5465A">
              <w:rPr>
                <w:b/>
              </w:rPr>
              <w:t>56</w:t>
            </w:r>
            <w:r w:rsidRPr="00C5465A">
              <w:t xml:space="preserve">, </w:t>
            </w:r>
            <w:r w:rsidRPr="00C5465A">
              <w:rPr>
                <w:b/>
              </w:rPr>
              <w:t>60</w:t>
            </w:r>
            <w:r w:rsidRPr="00C5465A">
              <w:rPr>
                <w:b/>
                <w:bCs/>
              </w:rPr>
              <w:t>–</w:t>
            </w:r>
            <w:r w:rsidRPr="00C5465A">
              <w:rPr>
                <w:b/>
              </w:rPr>
              <w:t>61</w:t>
            </w:r>
            <w:r w:rsidRPr="00C5465A">
              <w:t>, 62</w:t>
            </w:r>
          </w:p>
        </w:tc>
        <w:tc>
          <w:tcPr>
            <w:tcW w:w="2626" w:type="dxa"/>
          </w:tcPr>
          <w:p w14:paraId="78F6E30C" w14:textId="77777777" w:rsidR="00163568" w:rsidRPr="00C5465A" w:rsidRDefault="00163568" w:rsidP="009F4E98">
            <w:r w:rsidRPr="00C5465A">
              <w:t>3, 5, 26, 47</w:t>
            </w:r>
          </w:p>
        </w:tc>
      </w:tr>
      <w:tr w:rsidR="00163568" w:rsidRPr="00C5465A" w14:paraId="65EC7558" w14:textId="77777777" w:rsidTr="009F4E98">
        <w:tc>
          <w:tcPr>
            <w:tcW w:w="3777" w:type="dxa"/>
            <w:shd w:val="clear" w:color="auto" w:fill="auto"/>
          </w:tcPr>
          <w:p w14:paraId="3E1FDE4C" w14:textId="77777777" w:rsidR="00163568" w:rsidRPr="00C5465A" w:rsidRDefault="00163568" w:rsidP="009F4E98">
            <w:r w:rsidRPr="00C5465A">
              <w:t>Metsästys</w:t>
            </w:r>
          </w:p>
        </w:tc>
        <w:tc>
          <w:tcPr>
            <w:tcW w:w="3225" w:type="dxa"/>
            <w:shd w:val="clear" w:color="auto" w:fill="auto"/>
          </w:tcPr>
          <w:p w14:paraId="679FEFA9" w14:textId="77777777" w:rsidR="00163568" w:rsidRPr="00C5465A" w:rsidRDefault="00163568" w:rsidP="009F4E98">
            <w:r w:rsidRPr="00C5465A">
              <w:t xml:space="preserve">1–4, 12, </w:t>
            </w:r>
            <w:r w:rsidRPr="00C5465A">
              <w:rPr>
                <w:b/>
                <w:bCs/>
              </w:rPr>
              <w:t>13</w:t>
            </w:r>
            <w:r w:rsidRPr="00C5465A">
              <w:t xml:space="preserve">, </w:t>
            </w:r>
            <w:r w:rsidRPr="00C5465A">
              <w:rPr>
                <w:b/>
              </w:rPr>
              <w:t>15</w:t>
            </w:r>
            <w:r w:rsidRPr="00C5465A">
              <w:t xml:space="preserve">, 22, </w:t>
            </w:r>
            <w:r w:rsidRPr="00C5465A">
              <w:rPr>
                <w:b/>
              </w:rPr>
              <w:t>27</w:t>
            </w:r>
            <w:r w:rsidRPr="00C5465A">
              <w:t xml:space="preserve">, </w:t>
            </w:r>
            <w:r w:rsidRPr="00C5465A">
              <w:rPr>
                <w:b/>
                <w:bCs/>
              </w:rPr>
              <w:t>32</w:t>
            </w:r>
            <w:r w:rsidRPr="00C5465A">
              <w:t xml:space="preserve">, 37, </w:t>
            </w:r>
            <w:r w:rsidRPr="00C5465A">
              <w:rPr>
                <w:b/>
              </w:rPr>
              <w:t>42</w:t>
            </w:r>
            <w:r w:rsidRPr="00C5465A">
              <w:t>, 44,</w:t>
            </w:r>
            <w:r w:rsidRPr="00C5465A">
              <w:rPr>
                <w:b/>
                <w:bCs/>
              </w:rPr>
              <w:t xml:space="preserve"> 46–</w:t>
            </w:r>
            <w:r w:rsidRPr="00C5465A">
              <w:rPr>
                <w:b/>
              </w:rPr>
              <w:t>47</w:t>
            </w:r>
            <w:r w:rsidRPr="00C5465A">
              <w:t xml:space="preserve">, </w:t>
            </w:r>
            <w:r w:rsidRPr="00C5465A">
              <w:rPr>
                <w:b/>
              </w:rPr>
              <w:t>50</w:t>
            </w:r>
            <w:r w:rsidRPr="00C5465A">
              <w:rPr>
                <w:b/>
                <w:bCs/>
              </w:rPr>
              <w:t>–</w:t>
            </w:r>
            <w:r w:rsidRPr="00C5465A">
              <w:rPr>
                <w:b/>
              </w:rPr>
              <w:t>51</w:t>
            </w:r>
            <w:r w:rsidRPr="00C5465A">
              <w:t xml:space="preserve">, </w:t>
            </w:r>
            <w:r w:rsidRPr="00C5465A">
              <w:rPr>
                <w:b/>
              </w:rPr>
              <w:t>53</w:t>
            </w:r>
            <w:r w:rsidRPr="00C5465A">
              <w:t xml:space="preserve">, </w:t>
            </w:r>
            <w:r w:rsidRPr="00C5465A">
              <w:rPr>
                <w:b/>
              </w:rPr>
              <w:t>62</w:t>
            </w:r>
          </w:p>
        </w:tc>
        <w:tc>
          <w:tcPr>
            <w:tcW w:w="2626" w:type="dxa"/>
          </w:tcPr>
          <w:p w14:paraId="7DBA0F5E" w14:textId="77777777" w:rsidR="00163568" w:rsidRPr="00C5465A" w:rsidRDefault="00163568" w:rsidP="009F4E98">
            <w:r w:rsidRPr="00C5465A">
              <w:t>3, 47, 50</w:t>
            </w:r>
          </w:p>
        </w:tc>
      </w:tr>
      <w:tr w:rsidR="00163568" w:rsidRPr="00C5465A" w14:paraId="603307A7" w14:textId="77777777" w:rsidTr="009F4E98">
        <w:tc>
          <w:tcPr>
            <w:tcW w:w="3777" w:type="dxa"/>
            <w:shd w:val="clear" w:color="auto" w:fill="auto"/>
          </w:tcPr>
          <w:p w14:paraId="3B5E95E6" w14:textId="77777777" w:rsidR="00163568" w:rsidRPr="00C5465A" w:rsidRDefault="00163568" w:rsidP="009F4E98">
            <w:r w:rsidRPr="00C5465A">
              <w:t>Merikiviaines</w:t>
            </w:r>
          </w:p>
        </w:tc>
        <w:tc>
          <w:tcPr>
            <w:tcW w:w="3225" w:type="dxa"/>
            <w:shd w:val="clear" w:color="auto" w:fill="auto"/>
          </w:tcPr>
          <w:p w14:paraId="36A965BB" w14:textId="77777777" w:rsidR="00163568" w:rsidRPr="00C5465A" w:rsidRDefault="00163568" w:rsidP="009F4E98">
            <w:r w:rsidRPr="00C5465A">
              <w:t xml:space="preserve">1–4, 11–12, 22, 37–38, </w:t>
            </w:r>
            <w:r w:rsidRPr="00C5465A">
              <w:rPr>
                <w:b/>
              </w:rPr>
              <w:t>40</w:t>
            </w:r>
            <w:r w:rsidRPr="00C5465A">
              <w:t xml:space="preserve">, 44, </w:t>
            </w:r>
            <w:r w:rsidRPr="00C5465A">
              <w:rPr>
                <w:b/>
              </w:rPr>
              <w:t>45</w:t>
            </w:r>
            <w:r w:rsidRPr="00C5465A">
              <w:t xml:space="preserve">, </w:t>
            </w:r>
            <w:r w:rsidRPr="00C5465A">
              <w:rPr>
                <w:b/>
              </w:rPr>
              <w:t>54</w:t>
            </w:r>
            <w:r w:rsidRPr="00C5465A">
              <w:rPr>
                <w:b/>
                <w:bCs/>
              </w:rPr>
              <w:t>–55</w:t>
            </w:r>
            <w:r w:rsidRPr="00C5465A">
              <w:t xml:space="preserve">, </w:t>
            </w:r>
            <w:r w:rsidRPr="00C5465A">
              <w:rPr>
                <w:b/>
              </w:rPr>
              <w:t>63</w:t>
            </w:r>
            <w:r w:rsidRPr="00C5465A">
              <w:rPr>
                <w:b/>
                <w:bCs/>
              </w:rPr>
              <w:t>–</w:t>
            </w:r>
            <w:r w:rsidRPr="00C5465A">
              <w:rPr>
                <w:b/>
              </w:rPr>
              <w:t>65</w:t>
            </w:r>
          </w:p>
        </w:tc>
        <w:tc>
          <w:tcPr>
            <w:tcW w:w="2626" w:type="dxa"/>
          </w:tcPr>
          <w:p w14:paraId="1BB09439" w14:textId="77777777" w:rsidR="00163568" w:rsidRPr="00C5465A" w:rsidRDefault="00163568" w:rsidP="009F4E98">
            <w:r w:rsidRPr="00C5465A">
              <w:t>47, 63, 64</w:t>
            </w:r>
          </w:p>
        </w:tc>
      </w:tr>
      <w:tr w:rsidR="00163568" w:rsidRPr="00C5465A" w14:paraId="59176A01" w14:textId="77777777" w:rsidTr="009F4E98">
        <w:tc>
          <w:tcPr>
            <w:tcW w:w="3777" w:type="dxa"/>
            <w:shd w:val="clear" w:color="auto" w:fill="auto"/>
          </w:tcPr>
          <w:p w14:paraId="20B96D4F" w14:textId="77777777" w:rsidR="00163568" w:rsidRPr="00C5465A" w:rsidRDefault="00163568" w:rsidP="009F4E98">
            <w:r w:rsidRPr="00C5465A">
              <w:t>Matkailu ja virkistyskäyttö</w:t>
            </w:r>
          </w:p>
        </w:tc>
        <w:tc>
          <w:tcPr>
            <w:tcW w:w="3225" w:type="dxa"/>
            <w:shd w:val="clear" w:color="auto" w:fill="auto"/>
          </w:tcPr>
          <w:p w14:paraId="04A328CC" w14:textId="77777777" w:rsidR="00163568" w:rsidRPr="00C5465A" w:rsidRDefault="00163568" w:rsidP="009F4E98">
            <w:r w:rsidRPr="00C5465A">
              <w:t xml:space="preserve">1–4, 12, </w:t>
            </w:r>
            <w:r w:rsidRPr="00C5465A">
              <w:rPr>
                <w:b/>
                <w:bCs/>
              </w:rPr>
              <w:t>13–</w:t>
            </w:r>
            <w:r w:rsidRPr="00C5465A">
              <w:rPr>
                <w:b/>
              </w:rPr>
              <w:t>14</w:t>
            </w:r>
            <w:r w:rsidRPr="00C5465A">
              <w:t xml:space="preserve">, </w:t>
            </w:r>
            <w:r w:rsidRPr="00C5465A">
              <w:rPr>
                <w:b/>
              </w:rPr>
              <w:t>16</w:t>
            </w:r>
            <w:r w:rsidRPr="00C5465A">
              <w:rPr>
                <w:b/>
                <w:bCs/>
              </w:rPr>
              <w:t>–17</w:t>
            </w:r>
            <w:r w:rsidRPr="00C5465A">
              <w:t xml:space="preserve">, 22, </w:t>
            </w:r>
            <w:r w:rsidRPr="00C5465A">
              <w:rPr>
                <w:b/>
                <w:bCs/>
              </w:rPr>
              <w:t>35</w:t>
            </w:r>
            <w:r w:rsidRPr="00C5465A">
              <w:t xml:space="preserve">, 37–38, 44, </w:t>
            </w:r>
            <w:r w:rsidRPr="00C5465A">
              <w:rPr>
                <w:b/>
              </w:rPr>
              <w:t>45</w:t>
            </w:r>
            <w:r w:rsidRPr="00C5465A">
              <w:rPr>
                <w:b/>
                <w:bCs/>
              </w:rPr>
              <w:t>–49</w:t>
            </w:r>
            <w:r w:rsidRPr="00C5465A">
              <w:t xml:space="preserve">, </w:t>
            </w:r>
            <w:r w:rsidRPr="00C5465A">
              <w:rPr>
                <w:b/>
                <w:bCs/>
              </w:rPr>
              <w:t>51–55</w:t>
            </w:r>
            <w:r w:rsidRPr="00C5465A">
              <w:t xml:space="preserve">, </w:t>
            </w:r>
            <w:r w:rsidRPr="00C5465A">
              <w:rPr>
                <w:b/>
              </w:rPr>
              <w:t>58</w:t>
            </w:r>
            <w:r w:rsidRPr="00C5465A">
              <w:rPr>
                <w:b/>
                <w:bCs/>
              </w:rPr>
              <w:t>–</w:t>
            </w:r>
            <w:r w:rsidRPr="00C5465A">
              <w:rPr>
                <w:b/>
              </w:rPr>
              <w:t>60</w:t>
            </w:r>
            <w:r w:rsidRPr="00C5465A">
              <w:t>, 61</w:t>
            </w:r>
          </w:p>
        </w:tc>
        <w:tc>
          <w:tcPr>
            <w:tcW w:w="2626" w:type="dxa"/>
          </w:tcPr>
          <w:p w14:paraId="0260DD53" w14:textId="77777777" w:rsidR="00163568" w:rsidRPr="00C5465A" w:rsidRDefault="00163568" w:rsidP="009F4E98">
            <w:r w:rsidRPr="00C5465A">
              <w:t>3, 12, 13, 16, 18, 47, 50, 58, 59</w:t>
            </w:r>
          </w:p>
        </w:tc>
      </w:tr>
      <w:tr w:rsidR="00163568" w:rsidRPr="00C5465A" w14:paraId="1C3F2F88" w14:textId="77777777" w:rsidTr="009F4E98">
        <w:tc>
          <w:tcPr>
            <w:tcW w:w="3777" w:type="dxa"/>
            <w:shd w:val="clear" w:color="auto" w:fill="auto"/>
          </w:tcPr>
          <w:p w14:paraId="724A92B0" w14:textId="77777777" w:rsidR="00163568" w:rsidRPr="00C5465A" w:rsidRDefault="00163568" w:rsidP="009F4E98">
            <w:r w:rsidRPr="00C5465A">
              <w:t>Luonnonsuojelu</w:t>
            </w:r>
          </w:p>
        </w:tc>
        <w:tc>
          <w:tcPr>
            <w:tcW w:w="3225" w:type="dxa"/>
            <w:shd w:val="clear" w:color="auto" w:fill="auto"/>
          </w:tcPr>
          <w:p w14:paraId="31EA511D" w14:textId="77777777" w:rsidR="00163568" w:rsidRPr="00C5465A" w:rsidRDefault="00163568" w:rsidP="009F4E98">
            <w:r w:rsidRPr="00C5465A">
              <w:t xml:space="preserve">1–4, 10, 12, </w:t>
            </w:r>
            <w:r w:rsidRPr="00C5465A">
              <w:rPr>
                <w:b/>
                <w:bCs/>
              </w:rPr>
              <w:t>13–</w:t>
            </w:r>
            <w:r w:rsidRPr="00C5465A">
              <w:rPr>
                <w:b/>
              </w:rPr>
              <w:t>18</w:t>
            </w:r>
            <w:r w:rsidRPr="00C5465A">
              <w:t xml:space="preserve">, </w:t>
            </w:r>
            <w:r w:rsidRPr="00C5465A">
              <w:rPr>
                <w:b/>
              </w:rPr>
              <w:t>20</w:t>
            </w:r>
            <w:r w:rsidRPr="00C5465A">
              <w:rPr>
                <w:b/>
                <w:bCs/>
              </w:rPr>
              <w:t>–22</w:t>
            </w:r>
            <w:r w:rsidRPr="00C5465A">
              <w:t xml:space="preserve">, </w:t>
            </w:r>
            <w:r w:rsidRPr="00C5465A">
              <w:rPr>
                <w:b/>
              </w:rPr>
              <w:t>23</w:t>
            </w:r>
            <w:r w:rsidRPr="00C5465A">
              <w:rPr>
                <w:b/>
                <w:bCs/>
              </w:rPr>
              <w:t>–</w:t>
            </w:r>
            <w:r w:rsidRPr="00C5465A">
              <w:rPr>
                <w:b/>
              </w:rPr>
              <w:t>35</w:t>
            </w:r>
            <w:r w:rsidRPr="00C5465A">
              <w:t xml:space="preserve">, 37–39, </w:t>
            </w:r>
            <w:r w:rsidRPr="00C5465A">
              <w:rPr>
                <w:b/>
                <w:bCs/>
              </w:rPr>
              <w:t>40–43</w:t>
            </w:r>
            <w:r w:rsidRPr="00C5465A">
              <w:t xml:space="preserve">, 44, </w:t>
            </w:r>
            <w:r w:rsidRPr="00C5465A">
              <w:rPr>
                <w:b/>
                <w:bCs/>
              </w:rPr>
              <w:t>46</w:t>
            </w:r>
            <w:r w:rsidRPr="00C5465A">
              <w:t xml:space="preserve">, </w:t>
            </w:r>
            <w:r w:rsidRPr="00C5465A">
              <w:rPr>
                <w:b/>
              </w:rPr>
              <w:t>54</w:t>
            </w:r>
            <w:r w:rsidRPr="00C5465A">
              <w:t xml:space="preserve">, </w:t>
            </w:r>
            <w:r w:rsidRPr="00C5465A">
              <w:rPr>
                <w:b/>
              </w:rPr>
              <w:t>62</w:t>
            </w:r>
            <w:r w:rsidRPr="00C5465A">
              <w:rPr>
                <w:b/>
                <w:bCs/>
              </w:rPr>
              <w:t>, 65</w:t>
            </w:r>
          </w:p>
        </w:tc>
        <w:tc>
          <w:tcPr>
            <w:tcW w:w="2626" w:type="dxa"/>
          </w:tcPr>
          <w:p w14:paraId="0536A406" w14:textId="77777777" w:rsidR="00163568" w:rsidRPr="00C5465A" w:rsidRDefault="00163568" w:rsidP="009F4E98">
            <w:r w:rsidRPr="00C5465A">
              <w:t>4, 12, 16, 18, 21, 26, 30, 31, 32, 47, 59</w:t>
            </w:r>
          </w:p>
        </w:tc>
      </w:tr>
      <w:tr w:rsidR="00163568" w:rsidRPr="00C5465A" w14:paraId="09FC3515" w14:textId="77777777" w:rsidTr="009F4E98">
        <w:tc>
          <w:tcPr>
            <w:tcW w:w="3777" w:type="dxa"/>
            <w:shd w:val="clear" w:color="auto" w:fill="auto"/>
          </w:tcPr>
          <w:p w14:paraId="3F0F3478" w14:textId="77777777" w:rsidR="00163568" w:rsidRPr="00C5465A" w:rsidRDefault="00163568" w:rsidP="009F4E98">
            <w:r w:rsidRPr="00C5465A">
              <w:t>Kulttuuriperintö</w:t>
            </w:r>
          </w:p>
        </w:tc>
        <w:tc>
          <w:tcPr>
            <w:tcW w:w="3225" w:type="dxa"/>
            <w:shd w:val="clear" w:color="auto" w:fill="auto"/>
          </w:tcPr>
          <w:p w14:paraId="455CC50C" w14:textId="77777777" w:rsidR="00163568" w:rsidRPr="00C5465A" w:rsidRDefault="00163568" w:rsidP="009F4E98">
            <w:r w:rsidRPr="00C5465A">
              <w:t xml:space="preserve">1–4, 12, </w:t>
            </w:r>
            <w:r w:rsidRPr="00C5465A">
              <w:rPr>
                <w:b/>
              </w:rPr>
              <w:t>14</w:t>
            </w:r>
            <w:r w:rsidRPr="00C5465A">
              <w:t xml:space="preserve">, </w:t>
            </w:r>
            <w:r w:rsidRPr="00C5465A">
              <w:rPr>
                <w:b/>
              </w:rPr>
              <w:t>18</w:t>
            </w:r>
            <w:r w:rsidRPr="00C5465A">
              <w:t xml:space="preserve">, </w:t>
            </w:r>
            <w:r w:rsidRPr="00C5465A">
              <w:rPr>
                <w:b/>
                <w:bCs/>
              </w:rPr>
              <w:t>25</w:t>
            </w:r>
            <w:r w:rsidRPr="00C5465A">
              <w:t xml:space="preserve">, </w:t>
            </w:r>
            <w:r w:rsidRPr="00C5465A">
              <w:rPr>
                <w:b/>
                <w:bCs/>
              </w:rPr>
              <w:t>28</w:t>
            </w:r>
            <w:r w:rsidRPr="00C5465A">
              <w:t xml:space="preserve">, </w:t>
            </w:r>
            <w:r w:rsidRPr="00C5465A">
              <w:rPr>
                <w:b/>
              </w:rPr>
              <w:t>35</w:t>
            </w:r>
            <w:r w:rsidRPr="00C5465A">
              <w:rPr>
                <w:b/>
                <w:bCs/>
              </w:rPr>
              <w:t>–</w:t>
            </w:r>
            <w:r w:rsidRPr="00C5465A">
              <w:rPr>
                <w:b/>
              </w:rPr>
              <w:t>36</w:t>
            </w:r>
            <w:r w:rsidRPr="00C5465A">
              <w:t>, 37–38, 44, 46</w:t>
            </w:r>
          </w:p>
        </w:tc>
        <w:tc>
          <w:tcPr>
            <w:tcW w:w="2626" w:type="dxa"/>
          </w:tcPr>
          <w:p w14:paraId="130034F4" w14:textId="77777777" w:rsidR="00163568" w:rsidRPr="00C5465A" w:rsidRDefault="00163568" w:rsidP="009F4E98">
            <w:r w:rsidRPr="00C5465A">
              <w:t>18, 36, 47, 59</w:t>
            </w:r>
          </w:p>
        </w:tc>
      </w:tr>
      <w:tr w:rsidR="00163568" w:rsidRPr="00C5465A" w14:paraId="18C6AC07" w14:textId="77777777" w:rsidTr="009F4E98">
        <w:trPr>
          <w:trHeight w:val="217"/>
        </w:trPr>
        <w:tc>
          <w:tcPr>
            <w:tcW w:w="3777" w:type="dxa"/>
            <w:shd w:val="clear" w:color="auto" w:fill="auto"/>
          </w:tcPr>
          <w:p w14:paraId="2B8D2233" w14:textId="77777777" w:rsidR="00163568" w:rsidRPr="00C5465A" w:rsidRDefault="00163568" w:rsidP="009F4E98">
            <w:r w:rsidRPr="00C5465A">
              <w:t>Maanpuolustus</w:t>
            </w:r>
          </w:p>
        </w:tc>
        <w:tc>
          <w:tcPr>
            <w:tcW w:w="3225" w:type="dxa"/>
            <w:shd w:val="clear" w:color="auto" w:fill="auto"/>
          </w:tcPr>
          <w:p w14:paraId="6065C183" w14:textId="77777777" w:rsidR="00163568" w:rsidRPr="00C5465A" w:rsidRDefault="00163568" w:rsidP="009F4E98">
            <w:r w:rsidRPr="00C5465A">
              <w:t xml:space="preserve">3–4, </w:t>
            </w:r>
            <w:r w:rsidRPr="00C5465A">
              <w:rPr>
                <w:b/>
              </w:rPr>
              <w:t>5</w:t>
            </w:r>
            <w:r w:rsidRPr="00C5465A">
              <w:t>, 8, 37–38</w:t>
            </w:r>
          </w:p>
        </w:tc>
        <w:tc>
          <w:tcPr>
            <w:tcW w:w="2626" w:type="dxa"/>
          </w:tcPr>
          <w:p w14:paraId="3ABDA744" w14:textId="77777777" w:rsidR="00163568" w:rsidRPr="00C5465A" w:rsidRDefault="00163568" w:rsidP="009F4E98">
            <w:r w:rsidRPr="00C5465A">
              <w:t>5</w:t>
            </w:r>
          </w:p>
        </w:tc>
      </w:tr>
      <w:tr w:rsidR="00163568" w:rsidRPr="00C5465A" w14:paraId="02AE9A65" w14:textId="77777777" w:rsidTr="009F4E98">
        <w:tc>
          <w:tcPr>
            <w:tcW w:w="3777" w:type="dxa"/>
            <w:shd w:val="clear" w:color="auto" w:fill="auto"/>
          </w:tcPr>
          <w:p w14:paraId="18C25798" w14:textId="77777777" w:rsidR="00163568" w:rsidRPr="00C5465A" w:rsidRDefault="00163568" w:rsidP="009F4E98">
            <w:r w:rsidRPr="00C5465A">
              <w:t>Merenkulku</w:t>
            </w:r>
          </w:p>
        </w:tc>
        <w:tc>
          <w:tcPr>
            <w:tcW w:w="3225" w:type="dxa"/>
            <w:shd w:val="clear" w:color="auto" w:fill="auto"/>
          </w:tcPr>
          <w:p w14:paraId="72A72DE5" w14:textId="77777777" w:rsidR="00163568" w:rsidRPr="00C5465A" w:rsidRDefault="00163568" w:rsidP="009F4E98">
            <w:r w:rsidRPr="00C5465A">
              <w:t xml:space="preserve">3–4, </w:t>
            </w:r>
            <w:r w:rsidRPr="00C5465A">
              <w:rPr>
                <w:b/>
                <w:bCs/>
              </w:rPr>
              <w:t>5</w:t>
            </w:r>
            <w:r w:rsidRPr="00C5465A">
              <w:t>, 11, 37</w:t>
            </w:r>
          </w:p>
        </w:tc>
        <w:tc>
          <w:tcPr>
            <w:tcW w:w="2626" w:type="dxa"/>
          </w:tcPr>
          <w:p w14:paraId="12989591" w14:textId="77777777" w:rsidR="00163568" w:rsidRPr="00C5465A" w:rsidRDefault="00163568" w:rsidP="009F4E98"/>
        </w:tc>
      </w:tr>
    </w:tbl>
    <w:p w14:paraId="7F65C970" w14:textId="77777777" w:rsidR="00163568" w:rsidRPr="00C5465A" w:rsidRDefault="00163568" w:rsidP="00163568">
      <w:pPr>
        <w:rPr>
          <w:rFonts w:asciiTheme="majorHAnsi" w:eastAsiaTheme="majorEastAsia" w:hAnsiTheme="majorHAnsi" w:cstheme="majorBidi"/>
          <w:color w:val="006C33" w:themeColor="accent1" w:themeShade="BF"/>
          <w:sz w:val="48"/>
          <w:szCs w:val="32"/>
        </w:rPr>
      </w:pPr>
    </w:p>
    <w:p w14:paraId="7EEDC918" w14:textId="77777777" w:rsidR="00163568" w:rsidRPr="00C5465A" w:rsidRDefault="00163568" w:rsidP="00163568">
      <w:pPr>
        <w:rPr>
          <w:rFonts w:asciiTheme="majorHAnsi" w:eastAsiaTheme="majorEastAsia" w:hAnsiTheme="majorHAnsi" w:cstheme="majorBidi"/>
          <w:color w:val="006C33" w:themeColor="accent1" w:themeShade="BF"/>
          <w:sz w:val="48"/>
          <w:szCs w:val="32"/>
        </w:rPr>
      </w:pPr>
      <w:r w:rsidRPr="00C5465A">
        <w:br w:type="page"/>
      </w:r>
    </w:p>
    <w:p w14:paraId="1D112D7A" w14:textId="71657300" w:rsidR="000F2B9C" w:rsidRPr="00EB04AD" w:rsidRDefault="000F2B9C" w:rsidP="000F2B9C">
      <w:pPr>
        <w:pStyle w:val="Otsikko1"/>
      </w:pPr>
      <w:bookmarkStart w:id="88" w:name="_Toc136332005"/>
      <w:r w:rsidRPr="00EB04AD">
        <w:lastRenderedPageBreak/>
        <w:t xml:space="preserve">4 </w:t>
      </w:r>
      <w:r w:rsidR="001414F2" w:rsidRPr="00EB04AD">
        <w:t>SUUNNITELMAN TOTEUTUMISEN SEURANTA</w:t>
      </w:r>
      <w:bookmarkEnd w:id="56"/>
      <w:bookmarkEnd w:id="88"/>
    </w:p>
    <w:p w14:paraId="370A51A6" w14:textId="77777777" w:rsidR="000F2B9C" w:rsidRPr="00EB04AD" w:rsidRDefault="000F2B9C" w:rsidP="000F2B9C">
      <w:pPr>
        <w:pStyle w:val="Kommentinteksti"/>
      </w:pPr>
    </w:p>
    <w:p w14:paraId="21EB2D37" w14:textId="7054A30A" w:rsidR="000F2B9C" w:rsidRPr="00EB04AD" w:rsidRDefault="002D5481" w:rsidP="000F2B9C">
      <w:pPr>
        <w:pStyle w:val="Kommentinteksti"/>
        <w:rPr>
          <w:sz w:val="22"/>
          <w:szCs w:val="22"/>
        </w:rPr>
      </w:pPr>
      <w:r w:rsidRPr="00EB04AD">
        <w:rPr>
          <w:sz w:val="22"/>
          <w:szCs w:val="22"/>
        </w:rPr>
        <w:t xml:space="preserve">Metsähallitus seuraa </w:t>
      </w:r>
      <w:r w:rsidR="000F2B9C" w:rsidRPr="00EB04AD">
        <w:rPr>
          <w:sz w:val="22"/>
          <w:szCs w:val="22"/>
        </w:rPr>
        <w:t xml:space="preserve">vuosittain luonnonvarasuunnitelman toimintaohjelman toteutumista ja </w:t>
      </w:r>
      <w:r w:rsidRPr="00EB04AD">
        <w:rPr>
          <w:sz w:val="22"/>
          <w:szCs w:val="22"/>
        </w:rPr>
        <w:t xml:space="preserve">toimintansa </w:t>
      </w:r>
      <w:r w:rsidR="000F2B9C" w:rsidRPr="00EB04AD">
        <w:rPr>
          <w:sz w:val="22"/>
          <w:szCs w:val="22"/>
        </w:rPr>
        <w:t>vaikuttavuutta kuvaavien mitta</w:t>
      </w:r>
      <w:r w:rsidR="00DD69E1" w:rsidRPr="00EB04AD">
        <w:rPr>
          <w:sz w:val="22"/>
          <w:szCs w:val="22"/>
        </w:rPr>
        <w:t>reiden</w:t>
      </w:r>
      <w:r w:rsidR="000F2B9C" w:rsidRPr="00EB04AD">
        <w:rPr>
          <w:sz w:val="22"/>
          <w:szCs w:val="22"/>
        </w:rPr>
        <w:t xml:space="preserve"> kehitystä (ks. luku 2 Toiminnan mittarit ja niiden lähtötilanne). </w:t>
      </w:r>
    </w:p>
    <w:p w14:paraId="29152B83" w14:textId="77777777" w:rsidR="000F2B9C" w:rsidRPr="00EB04AD" w:rsidRDefault="000F2B9C" w:rsidP="000F2B9C">
      <w:pPr>
        <w:pStyle w:val="Kommentinteksti"/>
        <w:rPr>
          <w:sz w:val="22"/>
          <w:szCs w:val="22"/>
        </w:rPr>
      </w:pPr>
    </w:p>
    <w:p w14:paraId="56325DA3" w14:textId="075A6E94" w:rsidR="000F2B9C" w:rsidRPr="00EB04AD" w:rsidRDefault="000F2B9C" w:rsidP="000F2B9C">
      <w:pPr>
        <w:pStyle w:val="Kommentinteksti"/>
        <w:rPr>
          <w:sz w:val="22"/>
          <w:szCs w:val="22"/>
        </w:rPr>
      </w:pPr>
      <w:r w:rsidRPr="00EB04AD">
        <w:rPr>
          <w:sz w:val="22"/>
          <w:szCs w:val="22"/>
        </w:rPr>
        <w:t xml:space="preserve">Luonnonvarasuunnitelman toimintaohjelman toteutumisesta raportoidaan toimenpidekohtaisesti Metsähallituksen hallitukselle. </w:t>
      </w:r>
      <w:r w:rsidR="002D5481" w:rsidRPr="00EB04AD">
        <w:rPr>
          <w:sz w:val="22"/>
          <w:szCs w:val="22"/>
        </w:rPr>
        <w:t>Metsähallitus</w:t>
      </w:r>
      <w:r w:rsidR="0005285E" w:rsidRPr="00EB04AD">
        <w:rPr>
          <w:sz w:val="22"/>
          <w:szCs w:val="22"/>
        </w:rPr>
        <w:t xml:space="preserve"> </w:t>
      </w:r>
      <w:r w:rsidR="002D5481" w:rsidRPr="00EB04AD">
        <w:rPr>
          <w:sz w:val="22"/>
          <w:szCs w:val="22"/>
        </w:rPr>
        <w:t>t</w:t>
      </w:r>
      <w:r w:rsidR="00DD4988" w:rsidRPr="00EB04AD">
        <w:rPr>
          <w:sz w:val="22"/>
          <w:szCs w:val="22"/>
        </w:rPr>
        <w:t>oteut</w:t>
      </w:r>
      <w:r w:rsidR="002D5481" w:rsidRPr="00EB04AD">
        <w:rPr>
          <w:sz w:val="22"/>
          <w:szCs w:val="22"/>
        </w:rPr>
        <w:t>taa</w:t>
      </w:r>
      <w:r w:rsidR="00DD4988" w:rsidRPr="00EB04AD">
        <w:rPr>
          <w:sz w:val="22"/>
          <w:szCs w:val="22"/>
        </w:rPr>
        <w:t xml:space="preserve"> </w:t>
      </w:r>
      <w:r w:rsidR="00073D2A" w:rsidRPr="00EB04AD">
        <w:rPr>
          <w:sz w:val="22"/>
          <w:szCs w:val="22"/>
        </w:rPr>
        <w:t xml:space="preserve">toimintaohjelmakaudella </w:t>
      </w:r>
      <w:r w:rsidR="00BB34C1" w:rsidRPr="00EB04AD">
        <w:rPr>
          <w:sz w:val="22"/>
          <w:szCs w:val="22"/>
        </w:rPr>
        <w:t>internet</w:t>
      </w:r>
      <w:r w:rsidR="002D5481" w:rsidRPr="00EB04AD">
        <w:rPr>
          <w:sz w:val="22"/>
          <w:szCs w:val="22"/>
        </w:rPr>
        <w:t xml:space="preserve">sivuillensa </w:t>
      </w:r>
      <w:r w:rsidRPr="00EB04AD">
        <w:rPr>
          <w:sz w:val="22"/>
          <w:szCs w:val="22"/>
        </w:rPr>
        <w:t>(</w:t>
      </w:r>
      <w:hyperlink r:id="rId40">
        <w:r w:rsidRPr="00EB04AD">
          <w:rPr>
            <w:rStyle w:val="Hyperlinkki"/>
            <w:sz w:val="22"/>
            <w:szCs w:val="22"/>
            <w:u w:val="none"/>
          </w:rPr>
          <w:t>www.metsa.fi</w:t>
        </w:r>
      </w:hyperlink>
      <w:r w:rsidRPr="00EB04AD">
        <w:rPr>
          <w:sz w:val="22"/>
          <w:szCs w:val="22"/>
        </w:rPr>
        <w:t>) uudistu</w:t>
      </w:r>
      <w:r w:rsidR="00073D2A" w:rsidRPr="00EB04AD">
        <w:rPr>
          <w:sz w:val="22"/>
          <w:szCs w:val="22"/>
        </w:rPr>
        <w:t>ksen</w:t>
      </w:r>
      <w:r w:rsidRPr="00EB04AD">
        <w:rPr>
          <w:sz w:val="22"/>
          <w:szCs w:val="22"/>
        </w:rPr>
        <w:t xml:space="preserve">, jonka jälkeen kuka tahansa voi käydä tarkastamassa </w:t>
      </w:r>
      <w:r w:rsidR="00073D2A" w:rsidRPr="00EB04AD">
        <w:rPr>
          <w:sz w:val="22"/>
          <w:szCs w:val="22"/>
        </w:rPr>
        <w:t xml:space="preserve">sieltä </w:t>
      </w:r>
      <w:r w:rsidRPr="00EB04AD">
        <w:rPr>
          <w:sz w:val="22"/>
          <w:szCs w:val="22"/>
        </w:rPr>
        <w:t>ajantasaiset tiedot Merialueen luonnonvarasuunnitelman toteutumisen etenemisestä.</w:t>
      </w:r>
    </w:p>
    <w:p w14:paraId="1F44D1B4" w14:textId="77777777" w:rsidR="000F2B9C" w:rsidRPr="00EB04AD" w:rsidRDefault="000F2B9C" w:rsidP="000F2B9C">
      <w:pPr>
        <w:pStyle w:val="Kommentinteksti"/>
        <w:rPr>
          <w:sz w:val="22"/>
          <w:szCs w:val="22"/>
        </w:rPr>
      </w:pPr>
    </w:p>
    <w:p w14:paraId="653F1B11" w14:textId="70978B9C" w:rsidR="000F2B9C" w:rsidRPr="00EB04AD" w:rsidRDefault="002D5481" w:rsidP="000F2B9C">
      <w:pPr>
        <w:pStyle w:val="Kommentinteksti"/>
        <w:rPr>
          <w:sz w:val="22"/>
          <w:szCs w:val="22"/>
        </w:rPr>
      </w:pPr>
      <w:r w:rsidRPr="00EB04AD">
        <w:rPr>
          <w:sz w:val="22"/>
          <w:szCs w:val="22"/>
        </w:rPr>
        <w:t>Metsähallitus k</w:t>
      </w:r>
      <w:r w:rsidR="00073D2A" w:rsidRPr="00EB04AD">
        <w:rPr>
          <w:sz w:val="22"/>
          <w:szCs w:val="22"/>
        </w:rPr>
        <w:t>okosi l</w:t>
      </w:r>
      <w:r w:rsidR="000F2B9C" w:rsidRPr="00EB04AD">
        <w:rPr>
          <w:sz w:val="22"/>
          <w:szCs w:val="22"/>
        </w:rPr>
        <w:t>uonnonvarasuunnitelmaa varten</w:t>
      </w:r>
      <w:r w:rsidR="000F2B9C" w:rsidRPr="00EB04AD" w:rsidDel="005B6CA4">
        <w:rPr>
          <w:sz w:val="22"/>
          <w:szCs w:val="22"/>
        </w:rPr>
        <w:t xml:space="preserve"> </w:t>
      </w:r>
      <w:r w:rsidR="000F2B9C" w:rsidRPr="00EB04AD">
        <w:rPr>
          <w:sz w:val="22"/>
          <w:szCs w:val="22"/>
        </w:rPr>
        <w:t xml:space="preserve">monipuolisen yhteistyöryhmän, johon </w:t>
      </w:r>
      <w:r w:rsidRPr="00EB04AD">
        <w:rPr>
          <w:sz w:val="22"/>
          <w:szCs w:val="22"/>
        </w:rPr>
        <w:t xml:space="preserve">kutsuttiin </w:t>
      </w:r>
      <w:r w:rsidR="000F2B9C" w:rsidRPr="00EB04AD">
        <w:rPr>
          <w:sz w:val="22"/>
          <w:szCs w:val="22"/>
        </w:rPr>
        <w:t xml:space="preserve">pääasiassa valtakunnallisia toimijoita. </w:t>
      </w:r>
      <w:r w:rsidR="00B93405" w:rsidRPr="00EB04AD">
        <w:rPr>
          <w:sz w:val="22"/>
          <w:szCs w:val="22"/>
        </w:rPr>
        <w:t>Edustajia</w:t>
      </w:r>
      <w:r w:rsidR="000F2B9C" w:rsidRPr="00EB04AD">
        <w:rPr>
          <w:sz w:val="22"/>
          <w:szCs w:val="22"/>
        </w:rPr>
        <w:t xml:space="preserve"> oli m</w:t>
      </w:r>
      <w:r w:rsidR="00DA6D2D" w:rsidRPr="00EB04AD">
        <w:rPr>
          <w:sz w:val="22"/>
          <w:szCs w:val="22"/>
        </w:rPr>
        <w:t>uun muassa</w:t>
      </w:r>
      <w:r w:rsidR="000F2B9C" w:rsidRPr="00EB04AD">
        <w:rPr>
          <w:sz w:val="22"/>
          <w:szCs w:val="22"/>
        </w:rPr>
        <w:t xml:space="preserve"> tutkimuslaitoksista, vapaaehtoisjärjestöistä, hallinnosta ja eri keskusjärjestöistä. </w:t>
      </w:r>
      <w:r w:rsidRPr="00EB04AD">
        <w:rPr>
          <w:sz w:val="22"/>
          <w:szCs w:val="22"/>
        </w:rPr>
        <w:t>Y</w:t>
      </w:r>
      <w:r w:rsidR="000F2B9C" w:rsidRPr="00EB04AD">
        <w:rPr>
          <w:sz w:val="22"/>
          <w:szCs w:val="22"/>
        </w:rPr>
        <w:t>hteistyöryhmä</w:t>
      </w:r>
      <w:r w:rsidR="00927ED5" w:rsidRPr="00EB04AD">
        <w:rPr>
          <w:sz w:val="22"/>
          <w:szCs w:val="22"/>
        </w:rPr>
        <w:t>lle</w:t>
      </w:r>
      <w:r w:rsidR="000F2B9C" w:rsidRPr="00EB04AD">
        <w:rPr>
          <w:sz w:val="22"/>
          <w:szCs w:val="22"/>
        </w:rPr>
        <w:t xml:space="preserve"> </w:t>
      </w:r>
      <w:r w:rsidRPr="00EB04AD">
        <w:rPr>
          <w:sz w:val="22"/>
          <w:szCs w:val="22"/>
        </w:rPr>
        <w:t xml:space="preserve">järjestettiin </w:t>
      </w:r>
      <w:r w:rsidR="000F2B9C" w:rsidRPr="00EB04AD">
        <w:rPr>
          <w:sz w:val="22"/>
          <w:szCs w:val="22"/>
        </w:rPr>
        <w:t xml:space="preserve">kolme työpajaa, joista yhteen osallistui myös kalatalousjärjestöjen edustajia. </w:t>
      </w:r>
      <w:r w:rsidR="00ED09E9" w:rsidRPr="00EB04AD">
        <w:rPr>
          <w:sz w:val="22"/>
          <w:szCs w:val="22"/>
        </w:rPr>
        <w:t>L</w:t>
      </w:r>
      <w:r w:rsidR="000F2B9C" w:rsidRPr="00EB04AD">
        <w:rPr>
          <w:sz w:val="22"/>
          <w:szCs w:val="22"/>
        </w:rPr>
        <w:t xml:space="preserve">uonnonvarasuunnitelman osallistaminen on kuvattu </w:t>
      </w:r>
      <w:r w:rsidR="00ED09E9" w:rsidRPr="00EB04AD">
        <w:rPr>
          <w:sz w:val="22"/>
          <w:szCs w:val="22"/>
        </w:rPr>
        <w:t xml:space="preserve">tarkemmin </w:t>
      </w:r>
      <w:r w:rsidR="000F2B9C" w:rsidRPr="00EB04AD">
        <w:rPr>
          <w:sz w:val="22"/>
          <w:szCs w:val="22"/>
        </w:rPr>
        <w:t xml:space="preserve">liitteessä </w:t>
      </w:r>
      <w:r w:rsidR="00091908" w:rsidRPr="00EB04AD">
        <w:rPr>
          <w:sz w:val="22"/>
          <w:szCs w:val="22"/>
        </w:rPr>
        <w:t>2</w:t>
      </w:r>
      <w:r w:rsidR="000F2B9C" w:rsidRPr="00EB04AD">
        <w:rPr>
          <w:sz w:val="22"/>
          <w:szCs w:val="22"/>
        </w:rPr>
        <w:t xml:space="preserve">. </w:t>
      </w:r>
    </w:p>
    <w:p w14:paraId="2A9C3B79" w14:textId="77777777" w:rsidR="000F2B9C" w:rsidRPr="00EB04AD" w:rsidRDefault="000F2B9C" w:rsidP="000F2B9C">
      <w:pPr>
        <w:pStyle w:val="Kommentinteksti"/>
        <w:rPr>
          <w:sz w:val="22"/>
          <w:szCs w:val="22"/>
        </w:rPr>
      </w:pPr>
    </w:p>
    <w:p w14:paraId="40FE47BF" w14:textId="01CAAC26" w:rsidR="000F2B9C" w:rsidRPr="00EB04AD" w:rsidRDefault="002D5481" w:rsidP="000F2B9C">
      <w:pPr>
        <w:pStyle w:val="Kommentinteksti"/>
        <w:rPr>
          <w:sz w:val="22"/>
          <w:szCs w:val="22"/>
        </w:rPr>
      </w:pPr>
      <w:r w:rsidRPr="00EB04AD">
        <w:rPr>
          <w:sz w:val="22"/>
          <w:szCs w:val="22"/>
        </w:rPr>
        <w:t>L</w:t>
      </w:r>
      <w:r w:rsidR="000F2B9C" w:rsidRPr="00EB04AD">
        <w:rPr>
          <w:sz w:val="22"/>
          <w:szCs w:val="22"/>
        </w:rPr>
        <w:t>uonnonvarasuunnit</w:t>
      </w:r>
      <w:r w:rsidR="008554EB" w:rsidRPr="00EB04AD">
        <w:rPr>
          <w:sz w:val="22"/>
          <w:szCs w:val="22"/>
        </w:rPr>
        <w:t>e</w:t>
      </w:r>
      <w:r w:rsidR="000F2B9C" w:rsidRPr="00EB04AD">
        <w:rPr>
          <w:sz w:val="22"/>
          <w:szCs w:val="22"/>
        </w:rPr>
        <w:t>l</w:t>
      </w:r>
      <w:r w:rsidR="008554EB" w:rsidRPr="00EB04AD">
        <w:rPr>
          <w:sz w:val="22"/>
          <w:szCs w:val="22"/>
        </w:rPr>
        <w:t xml:space="preserve">man yhteistyöryhmään </w:t>
      </w:r>
      <w:r w:rsidR="000F2B9C" w:rsidRPr="00EB04AD">
        <w:rPr>
          <w:sz w:val="22"/>
          <w:szCs w:val="22"/>
        </w:rPr>
        <w:t xml:space="preserve">osallistuneet organisaatiot </w:t>
      </w:r>
      <w:r w:rsidRPr="00EB04AD">
        <w:rPr>
          <w:sz w:val="22"/>
          <w:szCs w:val="22"/>
        </w:rPr>
        <w:t>kutsutaan</w:t>
      </w:r>
      <w:r w:rsidR="00C3522E" w:rsidRPr="00EB04AD">
        <w:rPr>
          <w:sz w:val="22"/>
          <w:szCs w:val="22"/>
        </w:rPr>
        <w:t xml:space="preserve"> </w:t>
      </w:r>
      <w:r w:rsidR="000F2B9C" w:rsidRPr="00EB04AD">
        <w:rPr>
          <w:sz w:val="22"/>
          <w:szCs w:val="22"/>
        </w:rPr>
        <w:t xml:space="preserve">suunnittelukauden puolivälissä </w:t>
      </w:r>
      <w:r w:rsidR="00DE25E7" w:rsidRPr="00EB04AD">
        <w:rPr>
          <w:sz w:val="22"/>
          <w:szCs w:val="22"/>
        </w:rPr>
        <w:t>(</w:t>
      </w:r>
      <w:r w:rsidR="000F2B9C" w:rsidRPr="00EB04AD">
        <w:rPr>
          <w:sz w:val="22"/>
          <w:szCs w:val="22"/>
        </w:rPr>
        <w:t>sähköiseen</w:t>
      </w:r>
      <w:r w:rsidR="00CF3F08" w:rsidRPr="00EB04AD">
        <w:rPr>
          <w:sz w:val="22"/>
          <w:szCs w:val="22"/>
        </w:rPr>
        <w:t>)</w:t>
      </w:r>
      <w:r w:rsidR="000F2B9C" w:rsidRPr="00EB04AD">
        <w:rPr>
          <w:sz w:val="22"/>
          <w:szCs w:val="22"/>
        </w:rPr>
        <w:t xml:space="preserve"> työpajaan, jossa </w:t>
      </w:r>
      <w:r w:rsidR="00C3522E" w:rsidRPr="00EB04AD">
        <w:rPr>
          <w:sz w:val="22"/>
          <w:szCs w:val="22"/>
        </w:rPr>
        <w:t xml:space="preserve">niille esitellään </w:t>
      </w:r>
      <w:r w:rsidR="000F2B9C" w:rsidRPr="00EB04AD">
        <w:rPr>
          <w:sz w:val="22"/>
          <w:szCs w:val="22"/>
        </w:rPr>
        <w:t xml:space="preserve">suunnitelman toteutumista ja </w:t>
      </w:r>
      <w:r w:rsidR="00C3522E" w:rsidRPr="00EB04AD">
        <w:rPr>
          <w:sz w:val="22"/>
          <w:szCs w:val="22"/>
        </w:rPr>
        <w:t xml:space="preserve">Metsähallituksen </w:t>
      </w:r>
      <w:r w:rsidR="0005285E" w:rsidRPr="00EB04AD">
        <w:rPr>
          <w:sz w:val="22"/>
          <w:szCs w:val="22"/>
        </w:rPr>
        <w:t>t</w:t>
      </w:r>
      <w:r w:rsidR="000F2B9C" w:rsidRPr="00EB04AD">
        <w:rPr>
          <w:sz w:val="22"/>
          <w:szCs w:val="22"/>
        </w:rPr>
        <w:t>oimintasuunnitelmia loppusuunnittelukaudeksi.</w:t>
      </w:r>
    </w:p>
    <w:p w14:paraId="5B8C97F5" w14:textId="77777777" w:rsidR="000F2B9C" w:rsidRPr="00EB04AD" w:rsidRDefault="000F2B9C" w:rsidP="000F2B9C">
      <w:pPr>
        <w:pStyle w:val="Kommentinteksti"/>
        <w:rPr>
          <w:sz w:val="22"/>
          <w:szCs w:val="22"/>
        </w:rPr>
      </w:pPr>
    </w:p>
    <w:p w14:paraId="76134BCA" w14:textId="4205B28C" w:rsidR="000F2B9C" w:rsidRPr="00EB04AD" w:rsidRDefault="000F2B9C" w:rsidP="000F2B9C">
      <w:pPr>
        <w:pStyle w:val="Kommentinteksti"/>
        <w:rPr>
          <w:sz w:val="22"/>
          <w:szCs w:val="22"/>
        </w:rPr>
      </w:pPr>
      <w:r w:rsidRPr="00EB04AD">
        <w:rPr>
          <w:sz w:val="22"/>
          <w:szCs w:val="22"/>
        </w:rPr>
        <w:t>Metsähallituksella on kolme alueellista neuvottelukuntaa. Niistä Lapin sekä Pohjanmaa</w:t>
      </w:r>
      <w:r w:rsidR="00361C9D" w:rsidRPr="00EB04AD">
        <w:rPr>
          <w:sz w:val="22"/>
          <w:szCs w:val="22"/>
        </w:rPr>
        <w:t>–</w:t>
      </w:r>
      <w:r w:rsidRPr="00EB04AD">
        <w:rPr>
          <w:sz w:val="22"/>
          <w:szCs w:val="22"/>
        </w:rPr>
        <w:t>Kainuun neuvottelukunnan toiminta-alue ulottuu myös Merialueen luonnonvarasuunnitelman alueelle. Näi</w:t>
      </w:r>
      <w:r w:rsidR="00554F17" w:rsidRPr="00EB04AD">
        <w:rPr>
          <w:sz w:val="22"/>
          <w:szCs w:val="22"/>
        </w:rPr>
        <w:t>den</w:t>
      </w:r>
      <w:r w:rsidRPr="00EB04AD">
        <w:rPr>
          <w:sz w:val="22"/>
          <w:szCs w:val="22"/>
        </w:rPr>
        <w:t xml:space="preserve"> neuvottelukun</w:t>
      </w:r>
      <w:r w:rsidR="00554F17" w:rsidRPr="00EB04AD">
        <w:rPr>
          <w:sz w:val="22"/>
          <w:szCs w:val="22"/>
        </w:rPr>
        <w:t>tien kokouksissa</w:t>
      </w:r>
      <w:r w:rsidRPr="00EB04AD">
        <w:rPr>
          <w:sz w:val="22"/>
          <w:szCs w:val="22"/>
        </w:rPr>
        <w:t xml:space="preserve"> </w:t>
      </w:r>
      <w:r w:rsidR="00784C53" w:rsidRPr="00EB04AD">
        <w:rPr>
          <w:sz w:val="22"/>
          <w:szCs w:val="22"/>
        </w:rPr>
        <w:t>kerrotaan</w:t>
      </w:r>
      <w:r w:rsidR="00784C53" w:rsidRPr="00EB04AD" w:rsidDel="008A71AD">
        <w:rPr>
          <w:sz w:val="22"/>
          <w:szCs w:val="22"/>
        </w:rPr>
        <w:t xml:space="preserve"> </w:t>
      </w:r>
      <w:r w:rsidRPr="00EB04AD">
        <w:rPr>
          <w:sz w:val="22"/>
          <w:szCs w:val="22"/>
        </w:rPr>
        <w:t xml:space="preserve">merialueen toiminnasta ja Merialueen luonnonvarasuunnitelman toteutumisesta. </w:t>
      </w:r>
    </w:p>
    <w:p w14:paraId="5BA098B2" w14:textId="77777777" w:rsidR="00AD540C" w:rsidRPr="00EB04AD" w:rsidRDefault="00AD540C" w:rsidP="000F2B9C">
      <w:pPr>
        <w:pStyle w:val="Kommentinteksti"/>
        <w:rPr>
          <w:sz w:val="22"/>
          <w:szCs w:val="22"/>
        </w:rPr>
      </w:pPr>
    </w:p>
    <w:p w14:paraId="4404BA9E" w14:textId="5C052472" w:rsidR="00AD540C" w:rsidRPr="00EB04AD" w:rsidRDefault="00784C53" w:rsidP="000F2B9C">
      <w:pPr>
        <w:pStyle w:val="Kommentinteksti"/>
        <w:rPr>
          <w:sz w:val="22"/>
          <w:szCs w:val="22"/>
        </w:rPr>
      </w:pPr>
      <w:r w:rsidRPr="00EB04AD">
        <w:rPr>
          <w:sz w:val="22"/>
          <w:szCs w:val="22"/>
        </w:rPr>
        <w:t xml:space="preserve">Metsähallitus </w:t>
      </w:r>
      <w:proofErr w:type="spellStart"/>
      <w:r w:rsidRPr="00EB04AD">
        <w:rPr>
          <w:sz w:val="22"/>
          <w:szCs w:val="22"/>
        </w:rPr>
        <w:t>osallistaa</w:t>
      </w:r>
      <w:proofErr w:type="spellEnd"/>
      <w:r w:rsidRPr="00EB04AD">
        <w:rPr>
          <w:sz w:val="22"/>
          <w:szCs w:val="22"/>
        </w:rPr>
        <w:t xml:space="preserve"> sidosryhmiänsä </w:t>
      </w:r>
      <w:r w:rsidR="00085905" w:rsidRPr="00EB04AD">
        <w:rPr>
          <w:sz w:val="22"/>
          <w:szCs w:val="22"/>
        </w:rPr>
        <w:t xml:space="preserve">myös </w:t>
      </w:r>
      <w:r w:rsidR="00780535" w:rsidRPr="00EB04AD">
        <w:rPr>
          <w:sz w:val="22"/>
          <w:szCs w:val="22"/>
        </w:rPr>
        <w:t>yksittäisi</w:t>
      </w:r>
      <w:r w:rsidR="000204A2" w:rsidRPr="00EB04AD">
        <w:rPr>
          <w:sz w:val="22"/>
          <w:szCs w:val="22"/>
        </w:rPr>
        <w:t>s</w:t>
      </w:r>
      <w:r w:rsidR="006652F2" w:rsidRPr="00EB04AD">
        <w:rPr>
          <w:sz w:val="22"/>
          <w:szCs w:val="22"/>
        </w:rPr>
        <w:t>sä</w:t>
      </w:r>
      <w:r w:rsidR="00780535" w:rsidRPr="00EB04AD">
        <w:rPr>
          <w:sz w:val="22"/>
          <w:szCs w:val="22"/>
        </w:rPr>
        <w:t xml:space="preserve"> merialueelle suuntautuvi</w:t>
      </w:r>
      <w:r w:rsidR="000204A2" w:rsidRPr="00EB04AD">
        <w:rPr>
          <w:sz w:val="22"/>
          <w:szCs w:val="22"/>
        </w:rPr>
        <w:t>s</w:t>
      </w:r>
      <w:r w:rsidR="006652F2" w:rsidRPr="00EB04AD">
        <w:rPr>
          <w:sz w:val="22"/>
          <w:szCs w:val="22"/>
        </w:rPr>
        <w:t>s</w:t>
      </w:r>
      <w:r w:rsidR="00780535" w:rsidRPr="00EB04AD">
        <w:rPr>
          <w:sz w:val="22"/>
          <w:szCs w:val="22"/>
        </w:rPr>
        <w:t xml:space="preserve">a </w:t>
      </w:r>
      <w:r w:rsidRPr="00EB04AD">
        <w:rPr>
          <w:sz w:val="22"/>
          <w:szCs w:val="22"/>
        </w:rPr>
        <w:t>suunnitelmis</w:t>
      </w:r>
      <w:r w:rsidR="006652F2" w:rsidRPr="00EB04AD">
        <w:rPr>
          <w:sz w:val="22"/>
          <w:szCs w:val="22"/>
        </w:rPr>
        <w:t>s</w:t>
      </w:r>
      <w:r w:rsidRPr="00EB04AD">
        <w:rPr>
          <w:sz w:val="22"/>
          <w:szCs w:val="22"/>
        </w:rPr>
        <w:t xml:space="preserve">aan </w:t>
      </w:r>
      <w:r w:rsidR="00B418FE" w:rsidRPr="00EB04AD">
        <w:rPr>
          <w:sz w:val="22"/>
          <w:szCs w:val="22"/>
        </w:rPr>
        <w:t>sekä</w:t>
      </w:r>
      <w:r w:rsidR="00085905" w:rsidRPr="00EB04AD">
        <w:rPr>
          <w:sz w:val="22"/>
          <w:szCs w:val="22"/>
        </w:rPr>
        <w:t xml:space="preserve"> </w:t>
      </w:r>
      <w:r w:rsidRPr="00EB04AD">
        <w:rPr>
          <w:sz w:val="22"/>
          <w:szCs w:val="22"/>
        </w:rPr>
        <w:t xml:space="preserve">tiedottaa </w:t>
      </w:r>
      <w:r w:rsidR="00085905" w:rsidRPr="00EB04AD">
        <w:rPr>
          <w:sz w:val="22"/>
          <w:szCs w:val="22"/>
        </w:rPr>
        <w:t xml:space="preserve">aktiivisesti </w:t>
      </w:r>
      <w:r w:rsidRPr="00EB04AD">
        <w:rPr>
          <w:sz w:val="22"/>
          <w:szCs w:val="22"/>
        </w:rPr>
        <w:t>toiminnastaan</w:t>
      </w:r>
      <w:r w:rsidR="00A74309" w:rsidRPr="00EB04AD">
        <w:rPr>
          <w:sz w:val="22"/>
          <w:szCs w:val="22"/>
        </w:rPr>
        <w:t xml:space="preserve">. </w:t>
      </w:r>
    </w:p>
    <w:p w14:paraId="5D4F89AE" w14:textId="77777777" w:rsidR="000F2B9C" w:rsidRPr="00EB04AD" w:rsidRDefault="000F2B9C" w:rsidP="000F2B9C">
      <w:pPr>
        <w:pStyle w:val="Kommentinteksti"/>
        <w:rPr>
          <w:sz w:val="22"/>
          <w:szCs w:val="22"/>
        </w:rPr>
      </w:pPr>
    </w:p>
    <w:p w14:paraId="4F61B772" w14:textId="77777777" w:rsidR="000F2B9C" w:rsidRPr="00EB04AD" w:rsidRDefault="000F2B9C" w:rsidP="000F2B9C">
      <w:pPr>
        <w:pStyle w:val="Kommentinteksti"/>
        <w:rPr>
          <w:sz w:val="22"/>
          <w:szCs w:val="22"/>
        </w:rPr>
      </w:pPr>
    </w:p>
    <w:p w14:paraId="72C76515" w14:textId="77777777" w:rsidR="000F2B9C" w:rsidRPr="00EB04AD" w:rsidRDefault="000F2B9C" w:rsidP="000F2B9C">
      <w:pPr>
        <w:pStyle w:val="Kommentinteksti"/>
      </w:pPr>
    </w:p>
    <w:p w14:paraId="667DBA35" w14:textId="77777777" w:rsidR="000F2B9C" w:rsidRPr="00EB04AD" w:rsidRDefault="000F2B9C" w:rsidP="000F2B9C">
      <w:pPr>
        <w:pStyle w:val="Kommentinteksti"/>
      </w:pPr>
    </w:p>
    <w:p w14:paraId="005D6C88" w14:textId="77777777" w:rsidR="000F2B9C" w:rsidRPr="00EB04AD" w:rsidRDefault="000F2B9C" w:rsidP="000F2B9C">
      <w:pPr>
        <w:pStyle w:val="Kommentinteksti"/>
      </w:pPr>
    </w:p>
    <w:p w14:paraId="1B1958C1" w14:textId="77777777" w:rsidR="000F2B9C" w:rsidRPr="00EB04AD" w:rsidRDefault="000F2B9C" w:rsidP="000F2B9C">
      <w:pPr>
        <w:pStyle w:val="Kommentinteksti"/>
      </w:pPr>
    </w:p>
    <w:p w14:paraId="366E9232" w14:textId="77777777" w:rsidR="000F2B9C" w:rsidRPr="00EB04AD" w:rsidRDefault="000F2B9C" w:rsidP="000F2B9C"/>
    <w:p w14:paraId="77E5E9F8" w14:textId="12306582" w:rsidR="0033423A" w:rsidRPr="00EB04AD" w:rsidRDefault="0033423A">
      <w:r w:rsidRPr="00EB04AD">
        <w:br w:type="page"/>
      </w:r>
    </w:p>
    <w:p w14:paraId="63B38A52" w14:textId="1F9BDCEB" w:rsidR="00C245F3" w:rsidRPr="00EB04AD" w:rsidRDefault="00C245F3" w:rsidP="00C422E3">
      <w:pPr>
        <w:pStyle w:val="Otsikko1"/>
        <w:rPr>
          <w:rFonts w:cstheme="majorHAnsi"/>
          <w:sz w:val="22"/>
          <w:szCs w:val="22"/>
        </w:rPr>
      </w:pPr>
      <w:bookmarkStart w:id="89" w:name="_Toc130560430"/>
      <w:bookmarkStart w:id="90" w:name="_Toc136332006"/>
      <w:r w:rsidRPr="00EB04AD">
        <w:rPr>
          <w:rStyle w:val="normaltextrun"/>
        </w:rPr>
        <w:lastRenderedPageBreak/>
        <w:t xml:space="preserve">Liite 1. </w:t>
      </w:r>
      <w:r w:rsidR="001414F2" w:rsidRPr="00EB04AD">
        <w:rPr>
          <w:rStyle w:val="normaltextrun"/>
        </w:rPr>
        <w:t>Metsähallitus</w:t>
      </w:r>
      <w:bookmarkEnd w:id="89"/>
      <w:bookmarkEnd w:id="90"/>
    </w:p>
    <w:p w14:paraId="3C2D603A" w14:textId="77777777" w:rsidR="00EB5A59" w:rsidRPr="00EB04AD" w:rsidRDefault="00EB5A59" w:rsidP="005352CB">
      <w:pPr>
        <w:pStyle w:val="paragraph"/>
        <w:spacing w:before="0" w:beforeAutospacing="0" w:after="0" w:afterAutospacing="0"/>
        <w:textAlignment w:val="baseline"/>
        <w:rPr>
          <w:rFonts w:asciiTheme="majorHAnsi" w:hAnsiTheme="majorHAnsi" w:cstheme="majorHAnsi"/>
          <w:sz w:val="22"/>
          <w:szCs w:val="22"/>
        </w:rPr>
      </w:pPr>
    </w:p>
    <w:p w14:paraId="4C362AAD" w14:textId="209E97F3"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Fonts w:asciiTheme="majorHAnsi" w:hAnsiTheme="majorHAnsi" w:cstheme="majorHAnsi"/>
          <w:sz w:val="22"/>
          <w:szCs w:val="22"/>
        </w:rPr>
        <w:t xml:space="preserve">Metsähallitus on valtion liikelaitos, joka luo arvoa valtion maista ja vesistä luonnon, ihmisten ja yhteiskunnan hyväksi. </w:t>
      </w:r>
      <w:r w:rsidR="00D71F35" w:rsidRPr="00EB04AD">
        <w:rPr>
          <w:rFonts w:asciiTheme="majorHAnsi" w:hAnsiTheme="majorHAnsi" w:cstheme="majorHAnsi"/>
          <w:sz w:val="22"/>
          <w:szCs w:val="22"/>
        </w:rPr>
        <w:t>Metsähallitus varmistaa t</w:t>
      </w:r>
      <w:r w:rsidRPr="00EB04AD">
        <w:rPr>
          <w:rFonts w:asciiTheme="majorHAnsi" w:hAnsiTheme="majorHAnsi" w:cstheme="majorHAnsi"/>
          <w:sz w:val="22"/>
          <w:szCs w:val="22"/>
        </w:rPr>
        <w:t>oiminnalla</w:t>
      </w:r>
      <w:r w:rsidR="00D71F35" w:rsidRPr="00EB04AD">
        <w:rPr>
          <w:rFonts w:asciiTheme="majorHAnsi" w:hAnsiTheme="majorHAnsi" w:cstheme="majorHAnsi"/>
          <w:sz w:val="22"/>
          <w:szCs w:val="22"/>
        </w:rPr>
        <w:t>an</w:t>
      </w:r>
      <w:r w:rsidRPr="00EB04AD">
        <w:rPr>
          <w:rFonts w:asciiTheme="majorHAnsi" w:hAnsiTheme="majorHAnsi" w:cstheme="majorHAnsi"/>
          <w:sz w:val="22"/>
          <w:szCs w:val="22"/>
        </w:rPr>
        <w:t>, että kaikilla – yli sukupolvien – on mahdollisuus nauttia luonnosta ja sen luomasta arvosta.</w:t>
      </w:r>
    </w:p>
    <w:p w14:paraId="550FFFB2"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rPr>
      </w:pPr>
    </w:p>
    <w:p w14:paraId="61D12920" w14:textId="77777777" w:rsidR="005352CB" w:rsidRPr="00EB04AD" w:rsidRDefault="005352CB" w:rsidP="005352CB">
      <w:pPr>
        <w:pStyle w:val="Otsikko2"/>
        <w:rPr>
          <w:rStyle w:val="normaltextrun"/>
          <w:rFonts w:cstheme="majorHAnsi"/>
        </w:rPr>
      </w:pPr>
      <w:bookmarkStart w:id="91" w:name="_Toc130560431"/>
      <w:bookmarkStart w:id="92" w:name="_Toc136332007"/>
      <w:r w:rsidRPr="00EB04AD">
        <w:rPr>
          <w:rStyle w:val="normaltextrun"/>
          <w:rFonts w:cstheme="majorHAnsi"/>
        </w:rPr>
        <w:t>Metsähallituksen tehtävät</w:t>
      </w:r>
      <w:bookmarkEnd w:id="91"/>
      <w:bookmarkEnd w:id="92"/>
      <w:r w:rsidRPr="00EB04AD">
        <w:rPr>
          <w:rStyle w:val="normaltextrun"/>
          <w:rFonts w:cstheme="majorHAnsi"/>
        </w:rPr>
        <w:t xml:space="preserve"> </w:t>
      </w:r>
    </w:p>
    <w:p w14:paraId="3023AC2F" w14:textId="77777777" w:rsidR="005352CB" w:rsidRPr="00EB04AD" w:rsidRDefault="005352CB" w:rsidP="005352CB">
      <w:pPr>
        <w:pStyle w:val="paragraph"/>
        <w:spacing w:before="0" w:beforeAutospacing="0" w:after="0" w:afterAutospacing="0"/>
        <w:textAlignment w:val="baseline"/>
        <w:rPr>
          <w:rStyle w:val="normaltextrun"/>
          <w:rFonts w:asciiTheme="majorHAnsi" w:hAnsiTheme="majorHAnsi" w:cstheme="majorHAnsi"/>
        </w:rPr>
      </w:pPr>
    </w:p>
    <w:p w14:paraId="63914EB4" w14:textId="08DCC99A"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 xml:space="preserve">Metsähallitus käyttää, hoitaa ja suojelee hallinnassaan olevaa valtion maa- ja vesiomaisuutta kestävästi </w:t>
      </w:r>
      <w:r w:rsidR="00223632" w:rsidRPr="00EB04AD">
        <w:rPr>
          <w:rStyle w:val="normaltextrun"/>
          <w:rFonts w:asciiTheme="majorHAnsi" w:hAnsiTheme="majorHAnsi" w:cstheme="majorHAnsi"/>
          <w:sz w:val="22"/>
          <w:szCs w:val="22"/>
        </w:rPr>
        <w:t>sekä</w:t>
      </w:r>
      <w:r w:rsidRPr="00EB04AD">
        <w:rPr>
          <w:rStyle w:val="normaltextrun"/>
          <w:rFonts w:asciiTheme="majorHAnsi" w:hAnsiTheme="majorHAnsi" w:cstheme="majorHAnsi"/>
          <w:sz w:val="22"/>
          <w:szCs w:val="22"/>
        </w:rPr>
        <w:t xml:space="preserve"> yhteensovittaa omistajan, sidosryhmien ja asiakkaiden odotuksia ja tavoitteita. Metsähallitus hoitaa sille säädetyt julkiset hallintotehtävät liiketoiminnasta eriytetyssä</w:t>
      </w:r>
      <w:r w:rsidR="00EF0B4A" w:rsidRPr="00EB04AD">
        <w:rPr>
          <w:rStyle w:val="normaltextrun"/>
          <w:rFonts w:asciiTheme="majorHAnsi" w:hAnsiTheme="majorHAnsi" w:cstheme="majorHAnsi"/>
          <w:sz w:val="22"/>
          <w:szCs w:val="22"/>
        </w:rPr>
        <w:t>,</w:t>
      </w:r>
      <w:r w:rsidRPr="00EB04AD">
        <w:rPr>
          <w:rStyle w:val="normaltextrun"/>
          <w:rFonts w:asciiTheme="majorHAnsi" w:hAnsiTheme="majorHAnsi" w:cstheme="majorHAnsi"/>
          <w:sz w:val="22"/>
          <w:szCs w:val="22"/>
        </w:rPr>
        <w:t xml:space="preserve"> julkisia hallintotehtäviä hoitavassa yksikössä. Markkinoilla tapahtuvaa liiketoimintaa Metsähallitus harjoittaa tytäryhtiöissään ja liikelaitoksessa </w:t>
      </w:r>
      <w:r w:rsidR="002B2104" w:rsidRPr="00EB04AD">
        <w:rPr>
          <w:rStyle w:val="normaltextrun"/>
          <w:rFonts w:asciiTheme="majorHAnsi" w:hAnsiTheme="majorHAnsi" w:cstheme="majorHAnsi"/>
          <w:color w:val="000000" w:themeColor="text1"/>
          <w:sz w:val="22"/>
          <w:szCs w:val="22"/>
        </w:rPr>
        <w:t>K</w:t>
      </w:r>
      <w:r w:rsidRPr="00EB04AD">
        <w:rPr>
          <w:rStyle w:val="normaltextrun"/>
          <w:rFonts w:asciiTheme="majorHAnsi" w:hAnsiTheme="majorHAnsi" w:cstheme="majorHAnsi"/>
          <w:color w:val="000000" w:themeColor="text1"/>
          <w:sz w:val="22"/>
          <w:szCs w:val="22"/>
        </w:rPr>
        <w:t>iinteistökehitys-</w:t>
      </w:r>
      <w:r w:rsidRPr="00EB04AD">
        <w:rPr>
          <w:rStyle w:val="normaltextrun"/>
          <w:rFonts w:asciiTheme="majorHAnsi" w:hAnsiTheme="majorHAnsi" w:cstheme="majorHAnsi"/>
          <w:sz w:val="22"/>
          <w:szCs w:val="22"/>
        </w:rPr>
        <w:t>vastuualueella</w:t>
      </w:r>
      <w:r w:rsidR="002B2104" w:rsidRPr="00EB04AD">
        <w:rPr>
          <w:rStyle w:val="normaltextrun"/>
          <w:rFonts w:asciiTheme="majorHAnsi" w:hAnsiTheme="majorHAnsi" w:cstheme="majorHAnsi"/>
          <w:sz w:val="22"/>
          <w:szCs w:val="22"/>
        </w:rPr>
        <w:t>an</w:t>
      </w:r>
      <w:r w:rsidRPr="00EB04AD">
        <w:rPr>
          <w:rStyle w:val="normaltextrun"/>
          <w:rFonts w:asciiTheme="majorHAnsi" w:hAnsiTheme="majorHAnsi" w:cstheme="majorHAnsi"/>
          <w:sz w:val="22"/>
          <w:szCs w:val="22"/>
        </w:rPr>
        <w:t xml:space="preserve">. </w:t>
      </w:r>
    </w:p>
    <w:p w14:paraId="5885421B"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eop"/>
          <w:rFonts w:asciiTheme="majorHAnsi" w:hAnsiTheme="majorHAnsi" w:cstheme="majorHAnsi"/>
          <w:color w:val="000000"/>
          <w:sz w:val="22"/>
          <w:szCs w:val="22"/>
        </w:rPr>
        <w:t> </w:t>
      </w:r>
    </w:p>
    <w:p w14:paraId="0B45E32C"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Metsähallitus tuottaa valtiolle taloudellista ja yhteiskunnallista arvoa. Taloudellinen arvo muodostuu valtiolle tehtävästä tuloutuksesta ja liiketoiminnan omaisuuden pitkän aikavälin tuottomahdollisuuksien kehittämisestä. Yhteiskunnallinen arvo syntyy julkisten hallintotehtävien toiminnan, liiketoiminnan ja liiketoiminnassa huomioon otettavien yleisten yhteiskunnallisten velvoitteiden yhteisvaikutuksista. Metsähallituksen toiminnalla on huomattava vaikutus muihin yrityksiin ja aluetalouteen etenkin Itä- ja Pohjois-Suomessa. </w:t>
      </w:r>
      <w:r w:rsidRPr="00EB04AD">
        <w:rPr>
          <w:rStyle w:val="eop"/>
          <w:rFonts w:asciiTheme="majorHAnsi" w:hAnsiTheme="majorHAnsi" w:cstheme="majorHAnsi"/>
          <w:sz w:val="22"/>
          <w:szCs w:val="22"/>
        </w:rPr>
        <w:t> </w:t>
      </w:r>
    </w:p>
    <w:p w14:paraId="1328CEE7"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eop"/>
          <w:rFonts w:asciiTheme="majorHAnsi" w:hAnsiTheme="majorHAnsi" w:cstheme="majorHAnsi"/>
          <w:sz w:val="22"/>
          <w:szCs w:val="22"/>
        </w:rPr>
        <w:t> </w:t>
      </w:r>
    </w:p>
    <w:p w14:paraId="1F962513" w14:textId="43436540" w:rsidR="005352CB" w:rsidRPr="00EB04AD" w:rsidRDefault="005352CB" w:rsidP="005352CB">
      <w:pPr>
        <w:pStyle w:val="paragraph"/>
        <w:spacing w:before="0" w:beforeAutospacing="0" w:after="0" w:afterAutospacing="0"/>
        <w:textAlignment w:val="baseline"/>
        <w:rPr>
          <w:rStyle w:val="eop"/>
          <w:rFonts w:asciiTheme="majorHAnsi" w:hAnsiTheme="majorHAnsi" w:cstheme="majorHAnsi"/>
          <w:sz w:val="22"/>
          <w:szCs w:val="22"/>
        </w:rPr>
      </w:pPr>
      <w:r w:rsidRPr="00EB04AD">
        <w:rPr>
          <w:rFonts w:asciiTheme="majorHAnsi" w:hAnsiTheme="majorHAnsi" w:cstheme="majorHAnsi"/>
          <w:sz w:val="22"/>
          <w:szCs w:val="22"/>
        </w:rPr>
        <w:t>Metsähallituksen yleistehtävänä on käyttää, hoitaa ja suojella hallinnassaan olevaa valtion maa- ja vesiomaisuutta kestävästi</w:t>
      </w:r>
      <w:r w:rsidR="00957CE4" w:rsidRPr="00EB04AD">
        <w:rPr>
          <w:rFonts w:asciiTheme="majorHAnsi" w:hAnsiTheme="majorHAnsi" w:cstheme="majorHAnsi"/>
          <w:sz w:val="22"/>
          <w:szCs w:val="22"/>
        </w:rPr>
        <w:t>. T</w:t>
      </w:r>
      <w:r w:rsidRPr="00EB04AD">
        <w:rPr>
          <w:rFonts w:asciiTheme="majorHAnsi" w:hAnsiTheme="majorHAnsi" w:cstheme="majorHAnsi"/>
          <w:sz w:val="22"/>
          <w:szCs w:val="22"/>
        </w:rPr>
        <w:t>oiminnan tulee olla tuloksellista. Metsähallitus harjoittaa toimialallaan liiketoimintaa metsähallituslaissa säädettyjen ja valtion talousarviossa täsmennettyjen yhteiskunnallisten velvoitteiden puitteissa. Nämä velvoitteet on laissa määritetty seuraavasti:</w:t>
      </w:r>
      <w:r w:rsidRPr="00EB04AD">
        <w:rPr>
          <w:rStyle w:val="eop"/>
          <w:rFonts w:asciiTheme="majorHAnsi" w:hAnsiTheme="majorHAnsi" w:cstheme="majorHAnsi"/>
          <w:sz w:val="22"/>
          <w:szCs w:val="22"/>
        </w:rPr>
        <w:t> </w:t>
      </w:r>
    </w:p>
    <w:p w14:paraId="5E19035F"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p>
    <w:p w14:paraId="00A33991" w14:textId="77777777" w:rsidR="005352CB" w:rsidRPr="00EB04AD" w:rsidRDefault="005352CB" w:rsidP="005352CB">
      <w:pPr>
        <w:pStyle w:val="paragraph"/>
        <w:numPr>
          <w:ilvl w:val="0"/>
          <w:numId w:val="1"/>
        </w:numPr>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Luonnonvarojen kestävän hoidon ja käytön olennaisena osana Metsähallituksen on otettava riittävästi huomioon biologisen monimuotoisuuden suojelu ja tarkoituksenmukainen lisääminen luonnonvarojen hoidolle, käytölle ja suojelulle asetettujen muiden tavoitteiden kanssa. </w:t>
      </w:r>
      <w:r w:rsidRPr="00EB04AD">
        <w:rPr>
          <w:rStyle w:val="eop"/>
          <w:rFonts w:asciiTheme="majorHAnsi" w:hAnsiTheme="majorHAnsi" w:cstheme="majorHAnsi"/>
          <w:sz w:val="22"/>
          <w:szCs w:val="22"/>
        </w:rPr>
        <w:t> </w:t>
      </w:r>
    </w:p>
    <w:p w14:paraId="10E4324A" w14:textId="77777777" w:rsidR="005352CB" w:rsidRPr="00EB04AD" w:rsidRDefault="005352CB" w:rsidP="005352CB">
      <w:pPr>
        <w:pStyle w:val="paragraph"/>
        <w:spacing w:before="0" w:beforeAutospacing="0" w:after="0" w:afterAutospacing="0"/>
        <w:ind w:firstLine="60"/>
        <w:textAlignment w:val="baseline"/>
        <w:rPr>
          <w:rFonts w:asciiTheme="majorHAnsi" w:hAnsiTheme="majorHAnsi" w:cstheme="majorHAnsi"/>
          <w:sz w:val="22"/>
          <w:szCs w:val="22"/>
        </w:rPr>
      </w:pPr>
    </w:p>
    <w:p w14:paraId="1D6A06B8" w14:textId="77777777" w:rsidR="005352CB" w:rsidRPr="00EB04AD" w:rsidRDefault="005352CB" w:rsidP="005352CB">
      <w:pPr>
        <w:pStyle w:val="paragraph"/>
        <w:numPr>
          <w:ilvl w:val="0"/>
          <w:numId w:val="1"/>
        </w:numPr>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Metsähallituksen on lisäksi otettava huomioon luonnon virkistyskäytön ja työllisyyden edistämisen vaatimukset. </w:t>
      </w:r>
      <w:r w:rsidRPr="00EB04AD">
        <w:rPr>
          <w:rStyle w:val="eop"/>
          <w:rFonts w:asciiTheme="majorHAnsi" w:hAnsiTheme="majorHAnsi" w:cstheme="majorHAnsi"/>
          <w:sz w:val="22"/>
          <w:szCs w:val="22"/>
        </w:rPr>
        <w:t> </w:t>
      </w:r>
    </w:p>
    <w:p w14:paraId="07908AEA" w14:textId="77777777" w:rsidR="005352CB" w:rsidRPr="00EB04AD" w:rsidRDefault="005352CB" w:rsidP="005352CB">
      <w:pPr>
        <w:pStyle w:val="paragraph"/>
        <w:spacing w:before="0" w:beforeAutospacing="0" w:after="0" w:afterAutospacing="0"/>
        <w:ind w:firstLine="60"/>
        <w:textAlignment w:val="baseline"/>
        <w:rPr>
          <w:rFonts w:asciiTheme="majorHAnsi" w:hAnsiTheme="majorHAnsi" w:cstheme="majorHAnsi"/>
          <w:sz w:val="22"/>
          <w:szCs w:val="22"/>
        </w:rPr>
      </w:pPr>
    </w:p>
    <w:p w14:paraId="4F2DE878" w14:textId="77777777" w:rsidR="005352CB" w:rsidRPr="00EB04AD" w:rsidRDefault="005352CB" w:rsidP="005352CB">
      <w:pPr>
        <w:pStyle w:val="paragraph"/>
        <w:numPr>
          <w:ilvl w:val="0"/>
          <w:numId w:val="1"/>
        </w:numPr>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Metsähallituksen hallinnassa olevien luonnonvarojen hoito, käyttö ja suojelu on sovitettava yhteen saamelaiskäräjistä annetussa laissa (974/1995) tarkoitetulla saamelaisten kotiseutualueella siten, että saamelaisten kulttuurin harjoittamisen edellytykset turvataan, sekä poronhoitolaissa tarkoitetulla poronhoitoalueella siten, että poronhoitolaissa säädetyt velvoitteet täytetään.</w:t>
      </w:r>
      <w:r w:rsidRPr="00EB04AD">
        <w:rPr>
          <w:rStyle w:val="eop"/>
          <w:rFonts w:asciiTheme="majorHAnsi" w:hAnsiTheme="majorHAnsi" w:cstheme="majorHAnsi"/>
          <w:sz w:val="22"/>
          <w:szCs w:val="22"/>
        </w:rPr>
        <w:t> </w:t>
      </w:r>
    </w:p>
    <w:p w14:paraId="2F3C214B" w14:textId="77777777" w:rsidR="005352CB" w:rsidRPr="00EB04AD" w:rsidRDefault="005352CB" w:rsidP="005352CB">
      <w:pPr>
        <w:pStyle w:val="paragraph"/>
        <w:spacing w:before="0" w:beforeAutospacing="0" w:after="0" w:afterAutospacing="0"/>
        <w:textAlignment w:val="baseline"/>
        <w:rPr>
          <w:rStyle w:val="normaltextrun"/>
          <w:rFonts w:asciiTheme="majorHAnsi" w:hAnsiTheme="majorHAnsi" w:cstheme="majorHAnsi"/>
          <w:sz w:val="22"/>
          <w:szCs w:val="22"/>
        </w:rPr>
      </w:pPr>
    </w:p>
    <w:p w14:paraId="30D60660" w14:textId="7B3EAC27" w:rsidR="005352CB" w:rsidRPr="00EB04AD" w:rsidRDefault="005352CB" w:rsidP="005352CB">
      <w:pPr>
        <w:pStyle w:val="paragraph"/>
        <w:spacing w:before="0" w:beforeAutospacing="0" w:after="0" w:afterAutospacing="0"/>
        <w:textAlignment w:val="baseline"/>
        <w:rPr>
          <w:rStyle w:val="eop"/>
          <w:rFonts w:asciiTheme="majorHAnsi" w:hAnsiTheme="majorHAnsi" w:cstheme="majorHAnsi"/>
          <w:sz w:val="22"/>
          <w:szCs w:val="22"/>
        </w:rPr>
      </w:pPr>
      <w:r w:rsidRPr="00EB04AD">
        <w:rPr>
          <w:rStyle w:val="normaltextrun"/>
          <w:rFonts w:asciiTheme="majorHAnsi" w:hAnsiTheme="majorHAnsi" w:cstheme="majorHAnsi"/>
          <w:sz w:val="22"/>
          <w:szCs w:val="22"/>
        </w:rPr>
        <w:lastRenderedPageBreak/>
        <w:t xml:space="preserve">Lisäksi laissa on määritetty Metsähallitukselle yhteiskunnallisia velvoitteita poikkeusoloissa ja metsäpaloasioissa sekä erikseen tutkimuksen, opetuksen, </w:t>
      </w:r>
      <w:r w:rsidR="00D9315B" w:rsidRPr="00EB04AD">
        <w:rPr>
          <w:rStyle w:val="normaltextrun"/>
          <w:rFonts w:asciiTheme="majorHAnsi" w:hAnsiTheme="majorHAnsi" w:cstheme="majorHAnsi"/>
          <w:sz w:val="22"/>
          <w:szCs w:val="22"/>
        </w:rPr>
        <w:t>P</w:t>
      </w:r>
      <w:r w:rsidRPr="00EB04AD">
        <w:rPr>
          <w:rStyle w:val="normaltextrun"/>
          <w:rFonts w:asciiTheme="majorHAnsi" w:hAnsiTheme="majorHAnsi" w:cstheme="majorHAnsi"/>
          <w:sz w:val="22"/>
          <w:szCs w:val="22"/>
        </w:rPr>
        <w:t>uolustusvoimien ja Rajavartiolaitoksen maankäytön tarpeiden huomioon ottaminen. Lain mukaan valtioneuvosto oikeutetaan luovuttamaan käyvästä vastikkeesta metsätalousosakeyhtiölle Metsähallituksen hallintaan osoitettuun tai myöhemmin osoitettavaan tuottovaateen alaiseen maa- ja vesiomaisuuteen kohdistuva siirtokelvoton oikeus metsätalouden harjoittamiseen. Tässä yhteydessä on huolehdittava, että Metsähallituksesta annetun lain 6 §:ssä tarkoitettujen yleisten yhteiskunnallisten ja 7 §:ssä tarkoitettujen muiden yhteiskunnallisten velvoitteiden toteuttaminen turvataan ja Metsähallituksen hyväksymiä luonnonvarojen käyttöä koskevia alueellisia suunnitelmia noudatetaan.</w:t>
      </w:r>
      <w:r w:rsidRPr="00EB04AD">
        <w:rPr>
          <w:rStyle w:val="eop"/>
          <w:rFonts w:asciiTheme="majorHAnsi" w:hAnsiTheme="majorHAnsi" w:cstheme="majorHAnsi"/>
          <w:sz w:val="22"/>
          <w:szCs w:val="22"/>
        </w:rPr>
        <w:t> </w:t>
      </w:r>
    </w:p>
    <w:p w14:paraId="4E2AB7E0" w14:textId="77777777" w:rsidR="001076CF" w:rsidRPr="00EB04AD" w:rsidRDefault="001076CF" w:rsidP="005352CB">
      <w:pPr>
        <w:pStyle w:val="paragraph"/>
        <w:spacing w:before="0" w:beforeAutospacing="0" w:after="0" w:afterAutospacing="0"/>
        <w:textAlignment w:val="baseline"/>
        <w:rPr>
          <w:rFonts w:asciiTheme="majorHAnsi" w:hAnsiTheme="majorHAnsi" w:cstheme="majorHAnsi"/>
          <w:sz w:val="22"/>
          <w:szCs w:val="22"/>
        </w:rPr>
      </w:pPr>
    </w:p>
    <w:p w14:paraId="1DBF5955" w14:textId="0D0C8899"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Metsähallitus huolehtii luonnon monimuotoisuudesta kaikilla valtion alueilla</w:t>
      </w:r>
      <w:r w:rsidR="004F65F1" w:rsidRPr="00EB04AD">
        <w:rPr>
          <w:rStyle w:val="normaltextrun"/>
          <w:rFonts w:asciiTheme="majorHAnsi" w:hAnsiTheme="majorHAnsi" w:cstheme="majorHAnsi"/>
          <w:sz w:val="22"/>
          <w:szCs w:val="22"/>
        </w:rPr>
        <w:t xml:space="preserve">. </w:t>
      </w:r>
      <w:r w:rsidRPr="00EB04AD">
        <w:rPr>
          <w:rStyle w:val="normaltextrun"/>
          <w:rFonts w:asciiTheme="majorHAnsi" w:hAnsiTheme="majorHAnsi" w:cstheme="majorHAnsi"/>
          <w:sz w:val="22"/>
          <w:szCs w:val="22"/>
        </w:rPr>
        <w:t>Metsähallituksella on tärkeä rooli Suomen EU:n yhteisölainsäädännön täytäntöönpanon ja kansainvälisten velvoitteiden toteuttajana. </w:t>
      </w:r>
      <w:r w:rsidRPr="00EB04AD">
        <w:rPr>
          <w:rStyle w:val="eop"/>
          <w:rFonts w:asciiTheme="majorHAnsi" w:hAnsiTheme="majorHAnsi" w:cstheme="majorHAnsi"/>
          <w:sz w:val="22"/>
          <w:szCs w:val="22"/>
        </w:rPr>
        <w:t> </w:t>
      </w:r>
    </w:p>
    <w:p w14:paraId="50D2DE28" w14:textId="77777777" w:rsidR="005352CB" w:rsidRPr="00EB04AD" w:rsidRDefault="005352CB" w:rsidP="005352CB">
      <w:pPr>
        <w:pStyle w:val="paragraph"/>
        <w:spacing w:before="0" w:beforeAutospacing="0" w:after="0" w:afterAutospacing="0"/>
        <w:textAlignment w:val="baseline"/>
        <w:rPr>
          <w:rStyle w:val="normaltextrun"/>
          <w:rFonts w:asciiTheme="majorHAnsi" w:hAnsiTheme="majorHAnsi" w:cstheme="majorHAnsi"/>
          <w:b/>
          <w:bCs/>
          <w:sz w:val="22"/>
          <w:szCs w:val="22"/>
        </w:rPr>
      </w:pPr>
      <w:r w:rsidRPr="00EB04AD">
        <w:rPr>
          <w:rStyle w:val="eop"/>
          <w:rFonts w:asciiTheme="majorHAnsi" w:hAnsiTheme="majorHAnsi" w:cstheme="majorHAnsi"/>
          <w:sz w:val="22"/>
          <w:szCs w:val="22"/>
        </w:rPr>
        <w:t> </w:t>
      </w:r>
      <w:r w:rsidRPr="00EB04AD" w:rsidDel="0021229C">
        <w:rPr>
          <w:rStyle w:val="normaltextrun"/>
          <w:rFonts w:asciiTheme="majorHAnsi" w:hAnsiTheme="majorHAnsi" w:cstheme="majorHAnsi"/>
          <w:sz w:val="22"/>
          <w:szCs w:val="22"/>
        </w:rPr>
        <w:t xml:space="preserve"> </w:t>
      </w:r>
    </w:p>
    <w:p w14:paraId="44A17AEC" w14:textId="57FC0FB0"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b/>
          <w:bCs/>
          <w:sz w:val="22"/>
          <w:szCs w:val="22"/>
        </w:rPr>
        <w:t>Metsähallitus hoitaa sille säädetyt julkiset hallintotehtävät, joita ovat</w:t>
      </w:r>
    </w:p>
    <w:p w14:paraId="01F59A23" w14:textId="26676EDF" w:rsidR="005352CB" w:rsidRPr="00EB04AD" w:rsidRDefault="006B6F68" w:rsidP="004A44A9">
      <w:pPr>
        <w:pStyle w:val="paragraph"/>
        <w:numPr>
          <w:ilvl w:val="0"/>
          <w:numId w:val="12"/>
        </w:numPr>
        <w:spacing w:before="0" w:beforeAutospacing="0" w:after="0" w:afterAutospacing="0"/>
        <w:ind w:left="1080" w:hanging="229"/>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l</w:t>
      </w:r>
      <w:r w:rsidR="005352CB" w:rsidRPr="00EB04AD">
        <w:rPr>
          <w:rStyle w:val="normaltextrun"/>
          <w:rFonts w:asciiTheme="majorHAnsi" w:hAnsiTheme="majorHAnsi" w:cstheme="majorHAnsi"/>
          <w:sz w:val="22"/>
          <w:szCs w:val="22"/>
        </w:rPr>
        <w:t>uonnonsuojelualueita koskeviin säädöksiin perustuvat tehtävät, muut luontotyyppien ja lajien suojeluun liittyvät tehtävät sekä luonnonsuojelualueiden hankinta </w:t>
      </w:r>
      <w:r w:rsidR="005352CB" w:rsidRPr="00EB04AD">
        <w:rPr>
          <w:rStyle w:val="eop"/>
          <w:rFonts w:asciiTheme="majorHAnsi" w:hAnsiTheme="majorHAnsi" w:cstheme="majorHAnsi"/>
          <w:sz w:val="22"/>
          <w:szCs w:val="22"/>
        </w:rPr>
        <w:t> </w:t>
      </w:r>
    </w:p>
    <w:p w14:paraId="4626E17E" w14:textId="36CFDFED" w:rsidR="005352CB" w:rsidRPr="00EB04AD" w:rsidRDefault="00AA1959" w:rsidP="004A44A9">
      <w:pPr>
        <w:pStyle w:val="paragraph"/>
        <w:numPr>
          <w:ilvl w:val="0"/>
          <w:numId w:val="12"/>
        </w:numPr>
        <w:spacing w:before="0" w:beforeAutospacing="0" w:after="0" w:afterAutospacing="0"/>
        <w:ind w:left="1080" w:hanging="229"/>
        <w:textAlignment w:val="baseline"/>
        <w:rPr>
          <w:rStyle w:val="normaltextrun"/>
          <w:rFonts w:asciiTheme="majorHAnsi" w:hAnsiTheme="majorHAnsi" w:cstheme="majorHAnsi"/>
          <w:sz w:val="22"/>
          <w:szCs w:val="22"/>
        </w:rPr>
      </w:pPr>
      <w:r w:rsidRPr="00EB04AD">
        <w:rPr>
          <w:rStyle w:val="normaltextrun"/>
          <w:rFonts w:asciiTheme="majorHAnsi" w:hAnsiTheme="majorHAnsi" w:cstheme="majorHAnsi"/>
          <w:sz w:val="22"/>
          <w:szCs w:val="22"/>
        </w:rPr>
        <w:t>l</w:t>
      </w:r>
      <w:r w:rsidR="005352CB" w:rsidRPr="00EB04AD">
        <w:rPr>
          <w:rStyle w:val="normaltextrun"/>
          <w:rFonts w:asciiTheme="majorHAnsi" w:hAnsiTheme="majorHAnsi" w:cstheme="majorHAnsi"/>
          <w:sz w:val="22"/>
          <w:szCs w:val="22"/>
        </w:rPr>
        <w:t xml:space="preserve">uonnonsuojelualueverkoston ja muiden </w:t>
      </w:r>
      <w:r w:rsidR="00ED2706" w:rsidRPr="00EB04AD">
        <w:rPr>
          <w:rStyle w:val="normaltextrun"/>
          <w:rFonts w:asciiTheme="majorHAnsi" w:hAnsiTheme="majorHAnsi" w:cstheme="majorHAnsi"/>
          <w:sz w:val="22"/>
          <w:szCs w:val="22"/>
        </w:rPr>
        <w:t xml:space="preserve">julkisten hallintotehtävien </w:t>
      </w:r>
      <w:r w:rsidR="0094475F" w:rsidRPr="00EB04AD">
        <w:rPr>
          <w:rStyle w:val="normaltextrun"/>
          <w:rFonts w:asciiTheme="majorHAnsi" w:hAnsiTheme="majorHAnsi" w:cstheme="majorHAnsi"/>
          <w:sz w:val="22"/>
          <w:szCs w:val="22"/>
        </w:rPr>
        <w:t xml:space="preserve">hoitoon tarkoitettujen </w:t>
      </w:r>
      <w:r w:rsidR="005352CB" w:rsidRPr="00EB04AD">
        <w:rPr>
          <w:rStyle w:val="normaltextrun"/>
          <w:rFonts w:asciiTheme="majorHAnsi" w:hAnsiTheme="majorHAnsi" w:cstheme="majorHAnsi"/>
          <w:sz w:val="22"/>
          <w:szCs w:val="22"/>
        </w:rPr>
        <w:t xml:space="preserve">maa- ja vesialueiden </w:t>
      </w:r>
      <w:r w:rsidR="00530E72" w:rsidRPr="00EB04AD">
        <w:rPr>
          <w:rStyle w:val="normaltextrun"/>
          <w:rFonts w:asciiTheme="majorHAnsi" w:hAnsiTheme="majorHAnsi" w:cstheme="majorHAnsi"/>
          <w:sz w:val="22"/>
          <w:szCs w:val="22"/>
        </w:rPr>
        <w:t>sekä muun omaisuuden hoito</w:t>
      </w:r>
    </w:p>
    <w:p w14:paraId="5CA58221" w14:textId="744DFDE9" w:rsidR="005352CB" w:rsidRPr="00EB04AD" w:rsidRDefault="00AA1959" w:rsidP="004A44A9">
      <w:pPr>
        <w:pStyle w:val="paragraph"/>
        <w:numPr>
          <w:ilvl w:val="0"/>
          <w:numId w:val="12"/>
        </w:numPr>
        <w:spacing w:before="0" w:beforeAutospacing="0" w:after="0" w:afterAutospacing="0"/>
        <w:ind w:left="1080" w:hanging="229"/>
        <w:textAlignment w:val="baseline"/>
        <w:rPr>
          <w:rStyle w:val="normaltextrun"/>
          <w:rFonts w:asciiTheme="majorHAnsi" w:hAnsiTheme="majorHAnsi" w:cstheme="majorHAnsi"/>
          <w:sz w:val="22"/>
          <w:szCs w:val="22"/>
        </w:rPr>
      </w:pPr>
      <w:r w:rsidRPr="00EB04AD">
        <w:rPr>
          <w:rStyle w:val="normaltextrun"/>
          <w:rFonts w:asciiTheme="majorHAnsi" w:hAnsiTheme="majorHAnsi" w:cstheme="majorHAnsi"/>
          <w:sz w:val="22"/>
          <w:szCs w:val="22"/>
        </w:rPr>
        <w:t>l</w:t>
      </w:r>
      <w:r w:rsidR="005352CB" w:rsidRPr="00EB04AD">
        <w:rPr>
          <w:rStyle w:val="normaltextrun"/>
          <w:rFonts w:asciiTheme="majorHAnsi" w:hAnsiTheme="majorHAnsi" w:cstheme="majorHAnsi"/>
          <w:sz w:val="22"/>
          <w:szCs w:val="22"/>
        </w:rPr>
        <w:t>uonnon virkistyskäyttöön liittyvien luonto- ja retkeilypalvelujen tuottaminen sekä kulttuuriomaisuuden vaaliminen</w:t>
      </w:r>
    </w:p>
    <w:p w14:paraId="547E1749" w14:textId="464F85E7" w:rsidR="005352CB" w:rsidRPr="00EB04AD" w:rsidRDefault="0069019D" w:rsidP="004A44A9">
      <w:pPr>
        <w:pStyle w:val="paragraph"/>
        <w:numPr>
          <w:ilvl w:val="0"/>
          <w:numId w:val="12"/>
        </w:numPr>
        <w:spacing w:before="0" w:beforeAutospacing="0" w:after="0" w:afterAutospacing="0"/>
        <w:ind w:left="1080" w:hanging="229"/>
        <w:textAlignment w:val="baseline"/>
        <w:rPr>
          <w:rStyle w:val="normaltextrun"/>
          <w:rFonts w:asciiTheme="majorHAnsi" w:hAnsiTheme="majorHAnsi" w:cstheme="majorHAnsi"/>
          <w:sz w:val="22"/>
          <w:szCs w:val="22"/>
        </w:rPr>
      </w:pPr>
      <w:r w:rsidRPr="00EB04AD">
        <w:rPr>
          <w:rStyle w:val="normaltextrun"/>
          <w:rFonts w:asciiTheme="majorHAnsi" w:hAnsiTheme="majorHAnsi" w:cstheme="majorHAnsi"/>
          <w:sz w:val="22"/>
          <w:szCs w:val="22"/>
        </w:rPr>
        <w:t>e</w:t>
      </w:r>
      <w:r w:rsidR="005352CB" w:rsidRPr="00EB04AD">
        <w:rPr>
          <w:rStyle w:val="normaltextrun"/>
          <w:rFonts w:asciiTheme="majorHAnsi" w:hAnsiTheme="majorHAnsi" w:cstheme="majorHAnsi"/>
          <w:sz w:val="22"/>
          <w:szCs w:val="22"/>
        </w:rPr>
        <w:t>rämaalaissa, kalastuslaissa, kolttalaissa, maastoliikennelaissa, metsästyslaissa, vesien ja merenhoidon laissa, poronhoitolaissa, poronhoidon ja luontaiselinkeinojen rakennetukilaissa ja ulkoilulaissa säädetyt tehtävät</w:t>
      </w:r>
    </w:p>
    <w:p w14:paraId="0450298F" w14:textId="32F90B41" w:rsidR="005352CB" w:rsidRPr="00EB04AD" w:rsidRDefault="0069019D" w:rsidP="004A44A9">
      <w:pPr>
        <w:pStyle w:val="paragraph"/>
        <w:numPr>
          <w:ilvl w:val="0"/>
          <w:numId w:val="12"/>
        </w:numPr>
        <w:spacing w:before="0" w:beforeAutospacing="0" w:after="0" w:afterAutospacing="0"/>
        <w:ind w:left="1080" w:hanging="229"/>
        <w:textAlignment w:val="baseline"/>
        <w:rPr>
          <w:rStyle w:val="normaltextrun"/>
          <w:rFonts w:asciiTheme="majorHAnsi" w:hAnsiTheme="majorHAnsi" w:cstheme="majorHAnsi"/>
          <w:sz w:val="22"/>
          <w:szCs w:val="22"/>
        </w:rPr>
      </w:pPr>
      <w:r w:rsidRPr="00EB04AD">
        <w:rPr>
          <w:rStyle w:val="normaltextrun"/>
          <w:rFonts w:asciiTheme="majorHAnsi" w:hAnsiTheme="majorHAnsi" w:cstheme="majorHAnsi"/>
          <w:sz w:val="22"/>
          <w:szCs w:val="22"/>
        </w:rPr>
        <w:t>r</w:t>
      </w:r>
      <w:r w:rsidR="005352CB" w:rsidRPr="00EB04AD">
        <w:rPr>
          <w:rStyle w:val="normaltextrun"/>
          <w:rFonts w:asciiTheme="majorHAnsi" w:hAnsiTheme="majorHAnsi" w:cstheme="majorHAnsi"/>
          <w:sz w:val="22"/>
          <w:szCs w:val="22"/>
        </w:rPr>
        <w:t>iista- ja kalataloudellisten hankkeiden toteuttaminen sekä metsästys- ja kalastuslupien myöntäminen</w:t>
      </w:r>
    </w:p>
    <w:p w14:paraId="125704DB" w14:textId="0022E859" w:rsidR="005352CB" w:rsidRPr="00EB04AD" w:rsidRDefault="0069019D" w:rsidP="004A44A9">
      <w:pPr>
        <w:pStyle w:val="paragraph"/>
        <w:numPr>
          <w:ilvl w:val="0"/>
          <w:numId w:val="12"/>
        </w:numPr>
        <w:spacing w:before="0" w:beforeAutospacing="0" w:after="0" w:afterAutospacing="0"/>
        <w:ind w:left="1080" w:hanging="229"/>
        <w:textAlignment w:val="baseline"/>
        <w:rPr>
          <w:rStyle w:val="normaltextrun"/>
          <w:rFonts w:asciiTheme="majorHAnsi" w:hAnsiTheme="majorHAnsi" w:cstheme="majorHAnsi"/>
          <w:sz w:val="22"/>
          <w:szCs w:val="22"/>
        </w:rPr>
      </w:pPr>
      <w:r w:rsidRPr="00EB04AD">
        <w:rPr>
          <w:rStyle w:val="normaltextrun"/>
          <w:rFonts w:asciiTheme="majorHAnsi" w:hAnsiTheme="majorHAnsi" w:cstheme="majorHAnsi"/>
          <w:sz w:val="22"/>
          <w:szCs w:val="22"/>
        </w:rPr>
        <w:t>e</w:t>
      </w:r>
      <w:r w:rsidR="005352CB" w:rsidRPr="00EB04AD">
        <w:rPr>
          <w:rStyle w:val="normaltextrun"/>
          <w:rFonts w:asciiTheme="majorHAnsi" w:hAnsiTheme="majorHAnsi" w:cstheme="majorHAnsi"/>
          <w:sz w:val="22"/>
          <w:szCs w:val="22"/>
        </w:rPr>
        <w:t>rävalvonta</w:t>
      </w:r>
    </w:p>
    <w:p w14:paraId="2F61F7FD" w14:textId="6BAC71F3" w:rsidR="005352CB" w:rsidRPr="00EB04AD" w:rsidRDefault="00FF4213" w:rsidP="004A44A9">
      <w:pPr>
        <w:pStyle w:val="paragraph"/>
        <w:numPr>
          <w:ilvl w:val="0"/>
          <w:numId w:val="12"/>
        </w:numPr>
        <w:spacing w:before="0" w:beforeAutospacing="0" w:after="0" w:afterAutospacing="0"/>
        <w:ind w:left="1080" w:hanging="229"/>
        <w:textAlignment w:val="baseline"/>
        <w:rPr>
          <w:rStyle w:val="normaltextrun"/>
          <w:rFonts w:asciiTheme="majorHAnsi" w:hAnsiTheme="majorHAnsi" w:cstheme="majorHAnsi"/>
          <w:sz w:val="22"/>
          <w:szCs w:val="22"/>
        </w:rPr>
      </w:pPr>
      <w:r w:rsidRPr="00EB04AD">
        <w:rPr>
          <w:rStyle w:val="normaltextrun"/>
          <w:rFonts w:asciiTheme="majorHAnsi" w:hAnsiTheme="majorHAnsi" w:cstheme="majorHAnsi"/>
          <w:sz w:val="22"/>
          <w:szCs w:val="22"/>
        </w:rPr>
        <w:t>m</w:t>
      </w:r>
      <w:r w:rsidR="005352CB" w:rsidRPr="00EB04AD">
        <w:rPr>
          <w:rStyle w:val="normaltextrun"/>
          <w:rFonts w:asciiTheme="majorHAnsi" w:hAnsiTheme="majorHAnsi" w:cstheme="majorHAnsi"/>
          <w:sz w:val="22"/>
          <w:szCs w:val="22"/>
        </w:rPr>
        <w:t>etsäpuiden siementen hankintaan ja varmuusvarastointiin liittyvät tehtävät </w:t>
      </w:r>
    </w:p>
    <w:p w14:paraId="5C7361C0" w14:textId="70B1973C" w:rsidR="005352CB" w:rsidRPr="00EB04AD" w:rsidRDefault="00FF4213" w:rsidP="004A44A9">
      <w:pPr>
        <w:pStyle w:val="paragraph"/>
        <w:numPr>
          <w:ilvl w:val="0"/>
          <w:numId w:val="12"/>
        </w:numPr>
        <w:spacing w:before="0" w:beforeAutospacing="0" w:after="0" w:afterAutospacing="0"/>
        <w:ind w:left="1080" w:hanging="229"/>
        <w:textAlignment w:val="baseline"/>
        <w:rPr>
          <w:rStyle w:val="normaltextrun"/>
          <w:rFonts w:asciiTheme="majorHAnsi" w:hAnsiTheme="majorHAnsi" w:cstheme="majorHAnsi"/>
          <w:sz w:val="22"/>
          <w:szCs w:val="22"/>
        </w:rPr>
      </w:pPr>
      <w:r w:rsidRPr="00EB04AD">
        <w:rPr>
          <w:rStyle w:val="normaltextrun"/>
          <w:rFonts w:asciiTheme="majorHAnsi" w:hAnsiTheme="majorHAnsi" w:cstheme="majorHAnsi"/>
          <w:sz w:val="22"/>
          <w:szCs w:val="22"/>
        </w:rPr>
        <w:t>r</w:t>
      </w:r>
      <w:r w:rsidR="005352CB" w:rsidRPr="00EB04AD">
        <w:rPr>
          <w:rStyle w:val="normaltextrun"/>
          <w:rFonts w:asciiTheme="majorHAnsi" w:hAnsiTheme="majorHAnsi" w:cstheme="majorHAnsi"/>
          <w:sz w:val="22"/>
          <w:szCs w:val="22"/>
        </w:rPr>
        <w:t xml:space="preserve">auhoitettujen eläinten aiheuttamien vahinkojen ennalta ehkäisemisestä ja korvaamisesta annetussa laissa Metsähallitukselle esitetyt tehtävät </w:t>
      </w:r>
    </w:p>
    <w:p w14:paraId="27DC5412" w14:textId="77777777" w:rsidR="00CF650D" w:rsidRPr="00EB04AD" w:rsidRDefault="00CF650D" w:rsidP="00CF650D">
      <w:pPr>
        <w:pStyle w:val="paragraph"/>
        <w:spacing w:before="0" w:beforeAutospacing="0" w:after="0" w:afterAutospacing="0"/>
        <w:ind w:left="1080"/>
        <w:textAlignment w:val="baseline"/>
        <w:rPr>
          <w:rStyle w:val="normaltextrun"/>
          <w:rFonts w:asciiTheme="majorHAnsi" w:hAnsiTheme="majorHAnsi" w:cstheme="majorHAnsi"/>
          <w:sz w:val="22"/>
          <w:szCs w:val="22"/>
        </w:rPr>
      </w:pPr>
    </w:p>
    <w:p w14:paraId="5179EF78" w14:textId="77777777" w:rsidR="005352CB" w:rsidRPr="00EB04AD" w:rsidRDefault="005352CB" w:rsidP="005352CB">
      <w:pPr>
        <w:pStyle w:val="paragraph"/>
        <w:spacing w:before="0" w:beforeAutospacing="0" w:after="0" w:afterAutospacing="0"/>
        <w:ind w:left="55"/>
        <w:textAlignment w:val="baseline"/>
        <w:rPr>
          <w:rStyle w:val="normaltextrun"/>
          <w:sz w:val="22"/>
          <w:szCs w:val="22"/>
        </w:rPr>
      </w:pPr>
      <w:r w:rsidRPr="00EB04AD">
        <w:rPr>
          <w:rStyle w:val="normaltextrun"/>
          <w:rFonts w:asciiTheme="majorHAnsi" w:hAnsiTheme="majorHAnsi" w:cstheme="majorHAnsi"/>
          <w:sz w:val="22"/>
          <w:szCs w:val="22"/>
        </w:rPr>
        <w:t>Julkisten hallintotehtävien hoitoon tarkoitetulla valtion maa- ja vesiomaisuudella ei ole</w:t>
      </w:r>
      <w:r w:rsidRPr="00EB04AD">
        <w:rPr>
          <w:rStyle w:val="eop"/>
          <w:rFonts w:asciiTheme="majorHAnsi" w:hAnsiTheme="majorHAnsi" w:cstheme="majorHAnsi"/>
          <w:sz w:val="22"/>
          <w:szCs w:val="22"/>
        </w:rPr>
        <w:t> </w:t>
      </w:r>
      <w:r w:rsidRPr="00EB04AD">
        <w:rPr>
          <w:rStyle w:val="normaltextrun"/>
          <w:rFonts w:asciiTheme="majorHAnsi" w:hAnsiTheme="majorHAnsi" w:cstheme="majorHAnsi"/>
          <w:sz w:val="22"/>
          <w:szCs w:val="22"/>
        </w:rPr>
        <w:t>tuottovaatimusta.</w:t>
      </w:r>
      <w:r w:rsidRPr="00EB04AD">
        <w:rPr>
          <w:rStyle w:val="normaltextrun"/>
          <w:sz w:val="22"/>
          <w:szCs w:val="22"/>
        </w:rPr>
        <w:t> </w:t>
      </w:r>
    </w:p>
    <w:p w14:paraId="4DE4BDF0" w14:textId="77777777" w:rsidR="005352CB" w:rsidRPr="00EB04AD" w:rsidRDefault="005352CB" w:rsidP="005352CB">
      <w:pPr>
        <w:pStyle w:val="paragraph"/>
        <w:spacing w:before="0" w:beforeAutospacing="0" w:after="0" w:afterAutospacing="0"/>
        <w:ind w:left="55"/>
        <w:textAlignment w:val="baseline"/>
        <w:rPr>
          <w:rStyle w:val="normaltextrun"/>
        </w:rPr>
      </w:pPr>
    </w:p>
    <w:p w14:paraId="5B5776E1" w14:textId="77777777" w:rsidR="005352CB" w:rsidRPr="00EB04AD" w:rsidRDefault="005352CB" w:rsidP="005352CB">
      <w:pPr>
        <w:pStyle w:val="Otsikko2"/>
      </w:pPr>
      <w:bookmarkStart w:id="93" w:name="_Toc130560432"/>
      <w:bookmarkStart w:id="94" w:name="_Toc136332008"/>
      <w:r w:rsidRPr="00EB04AD">
        <w:t>Metsähallituksen organisaatio</w:t>
      </w:r>
      <w:bookmarkEnd w:id="93"/>
      <w:bookmarkEnd w:id="94"/>
    </w:p>
    <w:p w14:paraId="457875A6" w14:textId="77777777" w:rsidR="005352CB" w:rsidRPr="00EB04AD" w:rsidRDefault="005352CB" w:rsidP="00C422E3"/>
    <w:p w14:paraId="394627F6"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Metsähallitus on maa- ja metsätalousministeriön ohjauksessa ja sen hallinnon alalla toimiva valtion liikelaitos. Ympäristöministeriö tulosohjaa Metsähallitusta julkisten hallintotehtävien osalta toimialallaan. </w:t>
      </w:r>
      <w:r w:rsidRPr="00EB04AD">
        <w:rPr>
          <w:rStyle w:val="eop"/>
          <w:rFonts w:asciiTheme="majorHAnsi" w:hAnsiTheme="majorHAnsi" w:cstheme="majorHAnsi"/>
          <w:sz w:val="22"/>
          <w:szCs w:val="22"/>
        </w:rPr>
        <w:t> </w:t>
      </w:r>
    </w:p>
    <w:p w14:paraId="5377ED38" w14:textId="77777777" w:rsidR="005352CB" w:rsidRPr="00EB04AD" w:rsidRDefault="005352CB" w:rsidP="005352CB">
      <w:pPr>
        <w:pStyle w:val="paragraph"/>
        <w:spacing w:before="0" w:beforeAutospacing="0" w:after="0" w:afterAutospacing="0"/>
        <w:textAlignment w:val="baseline"/>
        <w:rPr>
          <w:rStyle w:val="normaltextrun"/>
        </w:rPr>
      </w:pPr>
    </w:p>
    <w:p w14:paraId="3AD469EA" w14:textId="58D293BE" w:rsidR="005352CB" w:rsidRPr="00EB04AD" w:rsidRDefault="00CF09AB" w:rsidP="005352CB">
      <w:pPr>
        <w:pStyle w:val="Otsikko3"/>
      </w:pPr>
      <w:bookmarkStart w:id="95" w:name="_Toc130560433"/>
      <w:bookmarkStart w:id="96" w:name="_Toc136332009"/>
      <w:r w:rsidRPr="00EB04AD">
        <w:lastRenderedPageBreak/>
        <w:t>T</w:t>
      </w:r>
      <w:r w:rsidR="005352CB" w:rsidRPr="00EB04AD">
        <w:t>ytäryhtiö</w:t>
      </w:r>
      <w:r w:rsidRPr="00EB04AD">
        <w:t>t</w:t>
      </w:r>
      <w:r w:rsidR="005352CB" w:rsidRPr="00EB04AD">
        <w:t xml:space="preserve"> ja </w:t>
      </w:r>
      <w:r w:rsidRPr="00EB04AD">
        <w:t>Kiinteistökehitys</w:t>
      </w:r>
      <w:bookmarkEnd w:id="95"/>
      <w:bookmarkEnd w:id="96"/>
    </w:p>
    <w:p w14:paraId="01F0176B" w14:textId="77777777" w:rsidR="005352CB" w:rsidRPr="00EB04AD" w:rsidRDefault="005352CB" w:rsidP="005352CB">
      <w:pPr>
        <w:pStyle w:val="paragraph"/>
        <w:spacing w:before="0" w:beforeAutospacing="0" w:after="0" w:afterAutospacing="0"/>
        <w:textAlignment w:val="baseline"/>
      </w:pPr>
    </w:p>
    <w:p w14:paraId="72BF1C70" w14:textId="4DB2CE2E" w:rsidR="005352CB" w:rsidRPr="00EB04AD" w:rsidRDefault="005352CB" w:rsidP="2CC3D1DC">
      <w:pPr>
        <w:pStyle w:val="paragraph"/>
        <w:spacing w:before="0" w:beforeAutospacing="0" w:after="0" w:afterAutospacing="0"/>
        <w:textAlignment w:val="baseline"/>
        <w:rPr>
          <w:rFonts w:asciiTheme="majorHAnsi" w:hAnsiTheme="majorHAnsi" w:cstheme="majorBidi"/>
          <w:sz w:val="22"/>
          <w:szCs w:val="22"/>
        </w:rPr>
      </w:pPr>
      <w:r w:rsidRPr="00EB04AD">
        <w:rPr>
          <w:rFonts w:asciiTheme="majorHAnsi" w:hAnsiTheme="majorHAnsi" w:cstheme="majorBidi"/>
          <w:sz w:val="22"/>
          <w:szCs w:val="22"/>
        </w:rPr>
        <w:t xml:space="preserve">Metsähallituksen liiketoimintaan kuuluvat valtion metsien kestävä hoito ja käyttö, metsäpuiden siementuotanto sekä valtion maa- ja vesialueiden vuokraus-, myynti- ja kehitystoiminta. Liiketoimintaa harjoittavat Metsähallituksen tytäryhtiöt Metsähallitus Metsätalous Oy, MH-Kivi Oy ja Siemen </w:t>
      </w:r>
      <w:proofErr w:type="spellStart"/>
      <w:r w:rsidRPr="00EB04AD">
        <w:rPr>
          <w:rFonts w:asciiTheme="majorHAnsi" w:hAnsiTheme="majorHAnsi" w:cstheme="majorBidi"/>
          <w:sz w:val="22"/>
          <w:szCs w:val="22"/>
        </w:rPr>
        <w:t>Forelia</w:t>
      </w:r>
      <w:proofErr w:type="spellEnd"/>
      <w:r w:rsidRPr="00EB04AD">
        <w:rPr>
          <w:rFonts w:asciiTheme="majorHAnsi" w:hAnsiTheme="majorHAnsi" w:cstheme="majorBidi"/>
          <w:sz w:val="22"/>
          <w:szCs w:val="22"/>
        </w:rPr>
        <w:t xml:space="preserve"> Oy sekä konserniin kuuluva Metsähallituksen Kiinteistökehitys. Lisäksi Metsähallitus omistaa </w:t>
      </w:r>
      <w:r w:rsidR="00E169E4" w:rsidRPr="00EB04AD">
        <w:rPr>
          <w:rFonts w:asciiTheme="majorHAnsi" w:hAnsiTheme="majorHAnsi" w:cstheme="majorBidi"/>
          <w:sz w:val="22"/>
          <w:szCs w:val="22"/>
        </w:rPr>
        <w:t xml:space="preserve">enemmistöosuuden </w:t>
      </w:r>
      <w:proofErr w:type="spellStart"/>
      <w:r w:rsidRPr="00EB04AD">
        <w:rPr>
          <w:rFonts w:asciiTheme="majorHAnsi" w:hAnsiTheme="majorHAnsi" w:cstheme="majorBidi"/>
          <w:sz w:val="22"/>
          <w:szCs w:val="22"/>
        </w:rPr>
        <w:t>Nuuksiokeskus</w:t>
      </w:r>
      <w:proofErr w:type="spellEnd"/>
      <w:r w:rsidRPr="00EB04AD">
        <w:rPr>
          <w:rFonts w:asciiTheme="majorHAnsi" w:hAnsiTheme="majorHAnsi" w:cstheme="majorBidi"/>
          <w:sz w:val="22"/>
          <w:szCs w:val="22"/>
        </w:rPr>
        <w:t xml:space="preserve"> Oy:stä ja</w:t>
      </w:r>
      <w:r w:rsidR="00386BCC" w:rsidRPr="00EB04AD">
        <w:rPr>
          <w:rFonts w:asciiTheme="majorHAnsi" w:hAnsiTheme="majorHAnsi" w:cstheme="majorBidi"/>
          <w:sz w:val="22"/>
          <w:szCs w:val="22"/>
        </w:rPr>
        <w:t xml:space="preserve"> myös v</w:t>
      </w:r>
      <w:r w:rsidR="004139DE" w:rsidRPr="00EB04AD">
        <w:rPr>
          <w:rFonts w:asciiTheme="majorHAnsi" w:hAnsiTheme="majorHAnsi" w:cstheme="majorBidi"/>
          <w:sz w:val="22"/>
          <w:szCs w:val="22"/>
        </w:rPr>
        <w:t>ä</w:t>
      </w:r>
      <w:r w:rsidR="00386BCC" w:rsidRPr="00EB04AD">
        <w:rPr>
          <w:rFonts w:asciiTheme="majorHAnsi" w:hAnsiTheme="majorHAnsi" w:cstheme="majorBidi"/>
          <w:sz w:val="22"/>
          <w:szCs w:val="22"/>
        </w:rPr>
        <w:t>hemmistöos</w:t>
      </w:r>
      <w:r w:rsidR="004139DE" w:rsidRPr="00EB04AD">
        <w:rPr>
          <w:rFonts w:asciiTheme="majorHAnsi" w:hAnsiTheme="majorHAnsi" w:cstheme="majorBidi"/>
          <w:sz w:val="22"/>
          <w:szCs w:val="22"/>
        </w:rPr>
        <w:t xml:space="preserve">uuksia monista </w:t>
      </w:r>
      <w:r w:rsidR="00061C11" w:rsidRPr="00EB04AD">
        <w:rPr>
          <w:rFonts w:asciiTheme="majorHAnsi" w:hAnsiTheme="majorHAnsi" w:cstheme="majorBidi"/>
          <w:sz w:val="22"/>
          <w:szCs w:val="22"/>
        </w:rPr>
        <w:t>yhtiöistä</w:t>
      </w:r>
      <w:r w:rsidR="00FB10F4" w:rsidRPr="00EB04AD">
        <w:rPr>
          <w:rFonts w:asciiTheme="majorHAnsi" w:hAnsiTheme="majorHAnsi" w:cstheme="majorBidi"/>
          <w:sz w:val="22"/>
          <w:szCs w:val="22"/>
        </w:rPr>
        <w:t>,</w:t>
      </w:r>
      <w:r w:rsidR="00061C11" w:rsidRPr="00EB04AD">
        <w:rPr>
          <w:rFonts w:asciiTheme="majorHAnsi" w:hAnsiTheme="majorHAnsi" w:cstheme="majorBidi"/>
          <w:sz w:val="22"/>
          <w:szCs w:val="22"/>
        </w:rPr>
        <w:t xml:space="preserve"> </w:t>
      </w:r>
      <w:r w:rsidR="004139DE" w:rsidRPr="00EB04AD">
        <w:rPr>
          <w:rFonts w:asciiTheme="majorHAnsi" w:hAnsiTheme="majorHAnsi" w:cstheme="majorBidi"/>
          <w:sz w:val="22"/>
          <w:szCs w:val="22"/>
        </w:rPr>
        <w:t xml:space="preserve">kuten </w:t>
      </w:r>
      <w:proofErr w:type="spellStart"/>
      <w:r w:rsidRPr="00EB04AD">
        <w:rPr>
          <w:rFonts w:asciiTheme="majorHAnsi" w:hAnsiTheme="majorHAnsi" w:cstheme="majorBidi"/>
          <w:sz w:val="22"/>
          <w:szCs w:val="22"/>
        </w:rPr>
        <w:t>Kors</w:t>
      </w:r>
      <w:r w:rsidR="1A5589B2" w:rsidRPr="00EB04AD">
        <w:rPr>
          <w:rFonts w:asciiTheme="majorHAnsi" w:hAnsiTheme="majorHAnsi" w:cstheme="majorBidi"/>
          <w:sz w:val="22"/>
          <w:szCs w:val="22"/>
        </w:rPr>
        <w:t>v</w:t>
      </w:r>
      <w:r w:rsidRPr="00EB04AD">
        <w:rPr>
          <w:rFonts w:asciiTheme="majorHAnsi" w:hAnsiTheme="majorHAnsi" w:cstheme="majorBidi"/>
          <w:sz w:val="22"/>
          <w:szCs w:val="22"/>
        </w:rPr>
        <w:t>ind</w:t>
      </w:r>
      <w:proofErr w:type="spellEnd"/>
      <w:r w:rsidRPr="00EB04AD">
        <w:rPr>
          <w:rFonts w:asciiTheme="majorHAnsi" w:hAnsiTheme="majorHAnsi" w:cstheme="majorBidi"/>
          <w:sz w:val="22"/>
          <w:szCs w:val="22"/>
        </w:rPr>
        <w:t xml:space="preserve"> AB Oy</w:t>
      </w:r>
      <w:r w:rsidR="004139DE" w:rsidRPr="00EB04AD">
        <w:rPr>
          <w:rFonts w:asciiTheme="majorHAnsi" w:hAnsiTheme="majorHAnsi" w:cstheme="majorBidi"/>
          <w:sz w:val="22"/>
          <w:szCs w:val="22"/>
        </w:rPr>
        <w:t>:</w:t>
      </w:r>
      <w:r w:rsidRPr="00EB04AD">
        <w:rPr>
          <w:rFonts w:asciiTheme="majorHAnsi" w:hAnsiTheme="majorHAnsi" w:cstheme="majorBidi"/>
          <w:sz w:val="22"/>
          <w:szCs w:val="22"/>
        </w:rPr>
        <w:t>stä</w:t>
      </w:r>
      <w:r w:rsidR="004139DE" w:rsidRPr="00EB04AD">
        <w:rPr>
          <w:rFonts w:asciiTheme="majorHAnsi" w:hAnsiTheme="majorHAnsi" w:cstheme="majorBidi"/>
          <w:sz w:val="22"/>
          <w:szCs w:val="22"/>
        </w:rPr>
        <w:t xml:space="preserve"> (25 %)</w:t>
      </w:r>
      <w:r w:rsidRPr="00EB04AD">
        <w:rPr>
          <w:rFonts w:asciiTheme="majorHAnsi" w:hAnsiTheme="majorHAnsi" w:cstheme="majorBidi"/>
          <w:sz w:val="22"/>
          <w:szCs w:val="22"/>
        </w:rPr>
        <w:t>.</w:t>
      </w:r>
    </w:p>
    <w:p w14:paraId="28B2FA37"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p>
    <w:p w14:paraId="7535CE65" w14:textId="0E6036ED" w:rsidR="005352CB" w:rsidRPr="00EB04AD" w:rsidRDefault="005352CB" w:rsidP="005352CB">
      <w:pPr>
        <w:pStyle w:val="paragraph"/>
        <w:spacing w:before="0" w:beforeAutospacing="0" w:after="0" w:afterAutospacing="0"/>
        <w:textAlignment w:val="baseline"/>
        <w:rPr>
          <w:rStyle w:val="eop"/>
          <w:rFonts w:asciiTheme="majorHAnsi" w:hAnsiTheme="majorHAnsi" w:cstheme="majorHAnsi"/>
          <w:sz w:val="22"/>
          <w:szCs w:val="22"/>
        </w:rPr>
      </w:pPr>
      <w:r w:rsidRPr="00EB04AD">
        <w:rPr>
          <w:rStyle w:val="normaltextrun"/>
          <w:rFonts w:asciiTheme="majorHAnsi" w:hAnsiTheme="majorHAnsi" w:cstheme="majorHAnsi"/>
          <w:sz w:val="22"/>
          <w:szCs w:val="22"/>
        </w:rPr>
        <w:t>Metsätaloutta Metsähallitus harjoittaa valtion metsätalousosakeyhtiöstä annetussa laissa (235/2016) tarkoitetussa Metsähallitus Metsätalous Oy:ssä</w:t>
      </w:r>
      <w:r w:rsidR="00161A89" w:rsidRPr="00EB04AD">
        <w:rPr>
          <w:rStyle w:val="normaltextrun"/>
          <w:rFonts w:asciiTheme="majorHAnsi" w:hAnsiTheme="majorHAnsi" w:cstheme="majorHAnsi"/>
          <w:sz w:val="22"/>
          <w:szCs w:val="22"/>
        </w:rPr>
        <w:t xml:space="preserve">. Sillä </w:t>
      </w:r>
      <w:r w:rsidRPr="00EB04AD">
        <w:rPr>
          <w:rStyle w:val="normaltextrun"/>
          <w:rFonts w:asciiTheme="majorHAnsi" w:hAnsiTheme="majorHAnsi" w:cstheme="majorHAnsi"/>
          <w:sz w:val="22"/>
          <w:szCs w:val="22"/>
        </w:rPr>
        <w:t>on yksinoikeus valtion talousmetsien käyttöön ja laajat oikeudet edustaa Metsähallitusta valtion metsätalouteen liittyvissä asioissa käyttöoikeussopimuksen perusteella. </w:t>
      </w:r>
      <w:r w:rsidRPr="00EB04AD">
        <w:rPr>
          <w:rStyle w:val="eop"/>
          <w:rFonts w:asciiTheme="majorHAnsi" w:hAnsiTheme="majorHAnsi" w:cstheme="majorHAnsi"/>
          <w:sz w:val="22"/>
          <w:szCs w:val="22"/>
        </w:rPr>
        <w:t> </w:t>
      </w:r>
    </w:p>
    <w:p w14:paraId="2C3BDE4C" w14:textId="77777777" w:rsidR="005352CB" w:rsidRPr="00EB04AD" w:rsidRDefault="005352CB" w:rsidP="005352CB">
      <w:pPr>
        <w:pStyle w:val="paragraph"/>
        <w:spacing w:before="0" w:beforeAutospacing="0" w:after="0" w:afterAutospacing="0"/>
        <w:textAlignment w:val="baseline"/>
        <w:rPr>
          <w:rStyle w:val="normaltextrun"/>
        </w:rPr>
      </w:pPr>
    </w:p>
    <w:p w14:paraId="0FCBC8C7" w14:textId="77777777" w:rsidR="005352CB" w:rsidRPr="00EB04AD" w:rsidRDefault="005352CB" w:rsidP="005352CB">
      <w:pPr>
        <w:pStyle w:val="Otsikko3"/>
        <w:rPr>
          <w:rStyle w:val="normaltextrun"/>
        </w:rPr>
      </w:pPr>
      <w:bookmarkStart w:id="97" w:name="_Toc130560434"/>
      <w:bookmarkStart w:id="98" w:name="_Toc136332010"/>
      <w:r w:rsidRPr="00EB04AD">
        <w:rPr>
          <w:rStyle w:val="normaltextrun"/>
        </w:rPr>
        <w:t>Liikelaitos</w:t>
      </w:r>
      <w:bookmarkEnd w:id="97"/>
      <w:bookmarkEnd w:id="98"/>
    </w:p>
    <w:p w14:paraId="17E2327E" w14:textId="77777777" w:rsidR="005352CB" w:rsidRPr="00EB04AD" w:rsidRDefault="005352CB" w:rsidP="005352CB"/>
    <w:p w14:paraId="5BB7C817" w14:textId="77777777" w:rsidR="005352CB" w:rsidRPr="00EB04AD" w:rsidRDefault="005352CB" w:rsidP="005352CB">
      <w:pPr>
        <w:rPr>
          <w:rStyle w:val="normaltextrun"/>
          <w:rFonts w:asciiTheme="majorHAnsi" w:eastAsia="Times New Roman" w:hAnsiTheme="majorHAnsi" w:cstheme="majorHAnsi"/>
          <w:lang w:eastAsia="fi-FI"/>
        </w:rPr>
      </w:pPr>
      <w:r w:rsidRPr="00EB04AD">
        <w:rPr>
          <w:rStyle w:val="normaltextrun"/>
          <w:rFonts w:asciiTheme="majorHAnsi" w:eastAsia="Times New Roman" w:hAnsiTheme="majorHAnsi" w:cstheme="majorHAnsi"/>
          <w:lang w:eastAsia="fi-FI"/>
        </w:rPr>
        <w:t>Metsähallituksen liikelaitoksen muodostavat konsernitoiminnot, kiinteistökehitys ja julkiset hallintotehtävät. </w:t>
      </w:r>
    </w:p>
    <w:p w14:paraId="2B5B0DAD" w14:textId="77777777" w:rsidR="00CA0CA3" w:rsidRPr="00EB04AD" w:rsidRDefault="00CA0CA3" w:rsidP="005352CB">
      <w:pPr>
        <w:rPr>
          <w:rFonts w:asciiTheme="majorHAnsi" w:hAnsiTheme="majorHAnsi" w:cstheme="majorHAnsi"/>
        </w:rPr>
      </w:pPr>
    </w:p>
    <w:p w14:paraId="3483FCAA" w14:textId="714CD382" w:rsidR="005352CB" w:rsidRPr="00EB04AD" w:rsidRDefault="005352CB" w:rsidP="00092580">
      <w:pPr>
        <w:pStyle w:val="Otsikko3"/>
        <w:rPr>
          <w:rStyle w:val="normaltextrun"/>
          <w:sz w:val="24"/>
        </w:rPr>
      </w:pPr>
      <w:bookmarkStart w:id="99" w:name="_Toc130560435"/>
      <w:bookmarkStart w:id="100" w:name="_Toc136332011"/>
      <w:r w:rsidRPr="00EB04AD">
        <w:rPr>
          <w:rStyle w:val="normaltextrun"/>
          <w:sz w:val="24"/>
        </w:rPr>
        <w:t>Julkiset hallintotehtävät</w:t>
      </w:r>
      <w:bookmarkEnd w:id="99"/>
      <w:bookmarkEnd w:id="100"/>
      <w:r w:rsidRPr="00EB04AD">
        <w:rPr>
          <w:rStyle w:val="normaltextrun"/>
          <w:sz w:val="24"/>
        </w:rPr>
        <w:t xml:space="preserve"> </w:t>
      </w:r>
    </w:p>
    <w:p w14:paraId="3EA13D40" w14:textId="77777777" w:rsidR="00CA0CA3" w:rsidRPr="00EB04AD" w:rsidRDefault="00CA0CA3" w:rsidP="005352CB">
      <w:pPr>
        <w:pStyle w:val="paragraph"/>
        <w:spacing w:before="0" w:beforeAutospacing="0" w:after="0" w:afterAutospacing="0"/>
        <w:textAlignment w:val="baseline"/>
        <w:rPr>
          <w:rStyle w:val="normaltextrun"/>
          <w:rFonts w:asciiTheme="majorHAnsi" w:hAnsiTheme="majorHAnsi" w:cstheme="majorHAnsi"/>
          <w:sz w:val="22"/>
          <w:szCs w:val="22"/>
        </w:rPr>
      </w:pPr>
    </w:p>
    <w:p w14:paraId="4680C539" w14:textId="221C9C34"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Metsähallituksen julkisten hallintotehtävien yksikkö (JHT) on kokonaisuus, jonka muodostavat Luontopalvelut ja Eräpalvelut.</w:t>
      </w:r>
      <w:r w:rsidRPr="00EB04AD">
        <w:rPr>
          <w:rFonts w:asciiTheme="majorHAnsi" w:hAnsiTheme="majorHAnsi" w:cstheme="majorHAnsi"/>
          <w:sz w:val="22"/>
          <w:szCs w:val="22"/>
        </w:rPr>
        <w:t xml:space="preserve"> </w:t>
      </w:r>
    </w:p>
    <w:p w14:paraId="551AEFC7"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p>
    <w:p w14:paraId="056D777E" w14:textId="77777777" w:rsidR="005352CB" w:rsidRPr="00EB04AD" w:rsidRDefault="005352CB" w:rsidP="005352CB">
      <w:pPr>
        <w:pStyle w:val="paragraph"/>
        <w:spacing w:before="0" w:beforeAutospacing="0" w:after="0" w:afterAutospacing="0"/>
        <w:textAlignment w:val="baseline"/>
        <w:rPr>
          <w:rStyle w:val="eop"/>
          <w:rFonts w:asciiTheme="majorHAnsi" w:hAnsiTheme="majorHAnsi" w:cstheme="majorHAnsi"/>
          <w:sz w:val="22"/>
          <w:szCs w:val="22"/>
        </w:rPr>
      </w:pPr>
      <w:r w:rsidRPr="00EB04AD">
        <w:rPr>
          <w:rStyle w:val="normaltextrun"/>
          <w:rFonts w:asciiTheme="majorHAnsi" w:hAnsiTheme="majorHAnsi" w:cstheme="majorHAnsi"/>
          <w:sz w:val="22"/>
          <w:szCs w:val="22"/>
        </w:rPr>
        <w:t xml:space="preserve">Luontopalveluiden toiminta keskittyy Metsähallituksen hallinnassa oleviin suojelualueisiin ja suojelualuevarauksiin. Eräpalvelut </w:t>
      </w:r>
      <w:proofErr w:type="gramStart"/>
      <w:r w:rsidRPr="00EB04AD">
        <w:rPr>
          <w:rStyle w:val="normaltextrun"/>
          <w:rFonts w:asciiTheme="majorHAnsi" w:hAnsiTheme="majorHAnsi" w:cstheme="majorHAnsi"/>
          <w:sz w:val="22"/>
          <w:szCs w:val="22"/>
        </w:rPr>
        <w:t>toimii</w:t>
      </w:r>
      <w:proofErr w:type="gramEnd"/>
      <w:r w:rsidRPr="00EB04AD">
        <w:rPr>
          <w:rStyle w:val="normaltextrun"/>
          <w:rFonts w:asciiTheme="majorHAnsi" w:hAnsiTheme="majorHAnsi" w:cstheme="majorHAnsi"/>
          <w:sz w:val="22"/>
          <w:szCs w:val="22"/>
        </w:rPr>
        <w:t xml:space="preserve"> kaikilla valtion alueilla. Luontopalvelut ja Eräpalvelut hoitavat Metsähallituslain mukaiset julkiset hallintotehtävät siten, että Eräpalvelut vastaa metsästystä, kalastusta ja erävalvontaa koskevista julkisista hallintotehtävistä. Luontopalvelut puolestaan </w:t>
      </w:r>
      <w:proofErr w:type="gramStart"/>
      <w:r w:rsidRPr="00EB04AD">
        <w:rPr>
          <w:rStyle w:val="normaltextrun"/>
          <w:rFonts w:asciiTheme="majorHAnsi" w:hAnsiTheme="majorHAnsi" w:cstheme="majorHAnsi"/>
          <w:sz w:val="22"/>
          <w:szCs w:val="22"/>
        </w:rPr>
        <w:t>vastaa</w:t>
      </w:r>
      <w:proofErr w:type="gramEnd"/>
      <w:r w:rsidRPr="00EB04AD">
        <w:rPr>
          <w:rStyle w:val="normaltextrun"/>
          <w:rFonts w:asciiTheme="majorHAnsi" w:hAnsiTheme="majorHAnsi" w:cstheme="majorHAnsi"/>
          <w:sz w:val="22"/>
          <w:szCs w:val="22"/>
        </w:rPr>
        <w:t xml:space="preserve"> suojelu- ja retkeilyalueiden hoidosta, kulttuuriperinnön vaalimisesta sekä maksuttomista retkeilypalveluista ja maastoliikenteestä. </w:t>
      </w:r>
      <w:r w:rsidRPr="00EB04AD">
        <w:rPr>
          <w:rStyle w:val="eop"/>
          <w:rFonts w:asciiTheme="majorHAnsi" w:hAnsiTheme="majorHAnsi" w:cstheme="majorHAnsi"/>
          <w:sz w:val="22"/>
          <w:szCs w:val="22"/>
        </w:rPr>
        <w:t> </w:t>
      </w:r>
    </w:p>
    <w:p w14:paraId="538DDA37"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p>
    <w:p w14:paraId="03F947BA" w14:textId="77777777" w:rsidR="005352CB" w:rsidRPr="00EB04AD" w:rsidRDefault="005352CB" w:rsidP="005352CB">
      <w:pPr>
        <w:pStyle w:val="Otsikko3"/>
        <w:rPr>
          <w:rStyle w:val="normaltextrun"/>
          <w:sz w:val="24"/>
        </w:rPr>
      </w:pPr>
      <w:bookmarkStart w:id="101" w:name="_Toc130560436"/>
      <w:bookmarkStart w:id="102" w:name="_Toc136332012"/>
      <w:r w:rsidRPr="00EB04AD">
        <w:rPr>
          <w:rStyle w:val="normaltextrun"/>
          <w:sz w:val="24"/>
        </w:rPr>
        <w:t>Konsernitoiminnot</w:t>
      </w:r>
      <w:bookmarkEnd w:id="101"/>
      <w:bookmarkEnd w:id="102"/>
      <w:r w:rsidRPr="00EB04AD">
        <w:rPr>
          <w:rStyle w:val="normaltextrun"/>
          <w:sz w:val="24"/>
        </w:rPr>
        <w:t xml:space="preserve"> </w:t>
      </w:r>
    </w:p>
    <w:p w14:paraId="0D415296" w14:textId="77777777" w:rsidR="005352CB" w:rsidRPr="00EB04AD" w:rsidRDefault="005352CB" w:rsidP="005352CB">
      <w:pPr>
        <w:pStyle w:val="paragraph"/>
        <w:spacing w:before="0" w:beforeAutospacing="0" w:after="0" w:afterAutospacing="0"/>
        <w:textAlignment w:val="baseline"/>
      </w:pPr>
    </w:p>
    <w:p w14:paraId="1E09F7D2" w14:textId="7738C8F2" w:rsidR="005352CB" w:rsidRPr="00EB04AD" w:rsidRDefault="005352CB" w:rsidP="005352CB">
      <w:pPr>
        <w:pStyle w:val="paragraph"/>
        <w:spacing w:before="0" w:beforeAutospacing="0" w:after="0" w:afterAutospacing="0"/>
        <w:textAlignment w:val="baseline"/>
      </w:pPr>
      <w:r w:rsidRPr="00EB04AD">
        <w:t>Metsähallituksen konserniyksiköillä on sekä vastuualueiden toimintaa tukeva että strategiaa ja yhteisiä prosesseja ohjaava rooli. Konserni</w:t>
      </w:r>
      <w:r w:rsidR="00D75490" w:rsidRPr="00EB04AD">
        <w:t xml:space="preserve">toiminnan </w:t>
      </w:r>
      <w:r w:rsidRPr="00EB04AD">
        <w:t>yksiköitä ovat</w:t>
      </w:r>
      <w:r w:rsidR="004B08D5" w:rsidRPr="00EB04AD">
        <w:t xml:space="preserve"> Henkilöstö, Lakiasiat ja vaatimustenmukaisuus, Talous, Tietohallinto sekä Viestintä ja vastuullisuus.</w:t>
      </w:r>
    </w:p>
    <w:p w14:paraId="7F74F705" w14:textId="77777777" w:rsidR="005352CB" w:rsidRPr="00EB04AD" w:rsidRDefault="005352CB" w:rsidP="005352CB">
      <w:pPr>
        <w:pStyle w:val="paragraph"/>
        <w:spacing w:before="0" w:beforeAutospacing="0" w:after="0" w:afterAutospacing="0"/>
        <w:textAlignment w:val="baseline"/>
      </w:pPr>
    </w:p>
    <w:p w14:paraId="453582D0" w14:textId="3146A801" w:rsidR="005352CB" w:rsidRPr="00EB04AD" w:rsidRDefault="00E24948" w:rsidP="005352CB">
      <w:pPr>
        <w:pStyle w:val="paragraph"/>
        <w:spacing w:before="0" w:beforeAutospacing="0" w:after="0" w:afterAutospacing="0"/>
        <w:textAlignment w:val="baseline"/>
        <w:rPr>
          <w:rStyle w:val="normaltextrun"/>
          <w:rFonts w:ascii="Calibri Light" w:hAnsi="Calibri Light" w:cs="Calibri Light"/>
        </w:rPr>
      </w:pPr>
      <w:r w:rsidRPr="00E24948">
        <w:rPr>
          <w:rFonts w:asciiTheme="minorHAnsi" w:eastAsiaTheme="minorHAnsi" w:hAnsiTheme="minorHAnsi" w:cstheme="minorHAnsi"/>
          <w:noProof/>
          <w:sz w:val="22"/>
          <w:szCs w:val="22"/>
          <w:lang w:eastAsia="en-US"/>
        </w:rPr>
        <w:lastRenderedPageBreak/>
        <w:t xml:space="preserve"> </w:t>
      </w:r>
      <w:r w:rsidRPr="00E24948">
        <w:rPr>
          <w:rFonts w:ascii="Calibri Light" w:hAnsi="Calibri Light" w:cs="Calibri Light"/>
          <w:noProof/>
        </w:rPr>
        <w:drawing>
          <wp:inline distT="0" distB="0" distL="0" distR="0" wp14:anchorId="50F66901" wp14:editId="1827286D">
            <wp:extent cx="4487863" cy="5143500"/>
            <wp:effectExtent l="0" t="0" r="8255" b="0"/>
            <wp:docPr id="6" name="Kuvan paikkamerkki 13" descr="Kaavio Metsähallitus-konsernista ja siihen liittyvistä toimijoista. ">
              <a:extLst xmlns:a="http://schemas.openxmlformats.org/drawingml/2006/main">
                <a:ext uri="{FF2B5EF4-FFF2-40B4-BE49-F238E27FC236}">
                  <a16:creationId xmlns:a16="http://schemas.microsoft.com/office/drawing/2014/main" id="{D4DCDFD3-9C7A-4020-9378-B55E3F96B48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Kuvan paikkamerkki 13" descr="Kaavio Metsähallitus-konsernista ja siihen liittyvistä toimijoista. ">
                      <a:extLst>
                        <a:ext uri="{FF2B5EF4-FFF2-40B4-BE49-F238E27FC236}">
                          <a16:creationId xmlns:a16="http://schemas.microsoft.com/office/drawing/2014/main" id="{D4DCDFD3-9C7A-4020-9378-B55E3F96B488}"/>
                        </a:ext>
                      </a:extLst>
                    </pic:cNvPr>
                    <pic:cNvPicPr>
                      <a:picLocks noGrp="1" noChangeAspect="1"/>
                    </pic:cNvPicPr>
                  </pic:nvPicPr>
                  <pic:blipFill>
                    <a:blip r:embed="rId41" cstate="screen">
                      <a:extLst>
                        <a:ext uri="{28A0092B-C50C-407E-A947-70E740481C1C}">
                          <a14:useLocalDpi xmlns:a14="http://schemas.microsoft.com/office/drawing/2010/main"/>
                        </a:ext>
                      </a:extLst>
                    </a:blip>
                    <a:srcRect/>
                    <a:stretch>
                      <a:fillRect/>
                    </a:stretch>
                  </pic:blipFill>
                  <pic:spPr>
                    <a:xfrm>
                      <a:off x="0" y="0"/>
                      <a:ext cx="4487863" cy="5143500"/>
                    </a:xfrm>
                    <a:prstGeom prst="rect">
                      <a:avLst/>
                    </a:prstGeom>
                    <a:solidFill>
                      <a:schemeClr val="bg1">
                        <a:lumMod val="95000"/>
                      </a:schemeClr>
                    </a:solidFill>
                  </pic:spPr>
                </pic:pic>
              </a:graphicData>
            </a:graphic>
          </wp:inline>
        </w:drawing>
      </w:r>
    </w:p>
    <w:p w14:paraId="30E8331D" w14:textId="5CB2C1EB" w:rsidR="005352CB" w:rsidRPr="00EB04AD" w:rsidRDefault="005352CB" w:rsidP="005352CB">
      <w:pPr>
        <w:pStyle w:val="paragraph"/>
        <w:spacing w:before="0" w:beforeAutospacing="0" w:after="0" w:afterAutospacing="0"/>
        <w:textAlignment w:val="baseline"/>
        <w:rPr>
          <w:rFonts w:ascii="Segoe UI" w:hAnsi="Segoe UI" w:cs="Segoe UI"/>
          <w:sz w:val="20"/>
          <w:szCs w:val="20"/>
        </w:rPr>
      </w:pPr>
      <w:r w:rsidRPr="00EB04AD">
        <w:rPr>
          <w:rStyle w:val="normaltextrun"/>
          <w:rFonts w:asciiTheme="majorHAnsi" w:hAnsiTheme="majorHAnsi" w:cstheme="majorHAnsi"/>
          <w:sz w:val="20"/>
          <w:szCs w:val="20"/>
        </w:rPr>
        <w:t>Kuva</w:t>
      </w:r>
      <w:r w:rsidR="00636ED9" w:rsidRPr="00EB04AD">
        <w:rPr>
          <w:rStyle w:val="normaltextrun"/>
          <w:rFonts w:asciiTheme="majorHAnsi" w:hAnsiTheme="majorHAnsi" w:cstheme="majorHAnsi"/>
          <w:sz w:val="20"/>
          <w:szCs w:val="20"/>
        </w:rPr>
        <w:t>.</w:t>
      </w:r>
      <w:r w:rsidRPr="00EB04AD">
        <w:rPr>
          <w:rStyle w:val="normaltextrun"/>
          <w:rFonts w:asciiTheme="majorHAnsi" w:hAnsiTheme="majorHAnsi" w:cstheme="majorHAnsi"/>
          <w:sz w:val="20"/>
          <w:szCs w:val="20"/>
        </w:rPr>
        <w:t xml:space="preserve"> Metsähallituksen organisaatio</w:t>
      </w:r>
      <w:r w:rsidR="00AC656F" w:rsidRPr="00EB04AD">
        <w:rPr>
          <w:rStyle w:val="normaltextrun"/>
          <w:rFonts w:asciiTheme="majorHAnsi" w:hAnsiTheme="majorHAnsi" w:cstheme="majorHAnsi"/>
          <w:sz w:val="20"/>
          <w:szCs w:val="20"/>
        </w:rPr>
        <w:t xml:space="preserve">. Kuvassa näkyvät vain </w:t>
      </w:r>
      <w:r w:rsidR="00E169E4" w:rsidRPr="00EB04AD">
        <w:rPr>
          <w:rStyle w:val="normaltextrun"/>
          <w:rFonts w:asciiTheme="majorHAnsi" w:hAnsiTheme="majorHAnsi" w:cstheme="majorHAnsi"/>
          <w:sz w:val="20"/>
          <w:szCs w:val="20"/>
        </w:rPr>
        <w:t>ne yhtiöt, joissa Metsähallituksella on enemmistöosakkuus</w:t>
      </w:r>
      <w:r w:rsidR="00CE176D" w:rsidRPr="00EB04AD">
        <w:rPr>
          <w:rStyle w:val="normaltextrun"/>
          <w:rFonts w:asciiTheme="majorHAnsi" w:hAnsiTheme="majorHAnsi" w:cstheme="majorHAnsi"/>
          <w:sz w:val="20"/>
          <w:szCs w:val="20"/>
        </w:rPr>
        <w:t>.</w:t>
      </w:r>
      <w:r w:rsidRPr="00EB04AD">
        <w:rPr>
          <w:rStyle w:val="normaltextrun"/>
          <w:rFonts w:asciiTheme="majorHAnsi" w:hAnsiTheme="majorHAnsi" w:cstheme="majorHAnsi"/>
          <w:sz w:val="20"/>
          <w:szCs w:val="20"/>
        </w:rPr>
        <w:t> </w:t>
      </w:r>
    </w:p>
    <w:p w14:paraId="56FDB94C"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p>
    <w:p w14:paraId="5EBA89AD" w14:textId="434B82E7" w:rsidR="005352CB" w:rsidRPr="00EB04AD" w:rsidRDefault="005352CB" w:rsidP="005352CB">
      <w:pPr>
        <w:pStyle w:val="paragraph"/>
        <w:spacing w:before="0" w:beforeAutospacing="0" w:after="0" w:afterAutospacing="0"/>
        <w:textAlignment w:val="baseline"/>
        <w:rPr>
          <w:rStyle w:val="eop"/>
          <w:rFonts w:asciiTheme="majorHAnsi" w:hAnsiTheme="majorHAnsi" w:cstheme="majorHAnsi"/>
          <w:sz w:val="22"/>
          <w:szCs w:val="22"/>
        </w:rPr>
      </w:pPr>
      <w:r w:rsidRPr="00EB04AD">
        <w:rPr>
          <w:rStyle w:val="normaltextrun"/>
          <w:rFonts w:asciiTheme="majorHAnsi" w:hAnsiTheme="majorHAnsi" w:cstheme="majorHAnsi"/>
          <w:sz w:val="22"/>
          <w:szCs w:val="22"/>
        </w:rPr>
        <w:t xml:space="preserve">Toiminta perustuu Metsähallitusta koskevaan lakiin (234/2016) ja asetukseen (247/2016) </w:t>
      </w:r>
      <w:r w:rsidR="00352E15" w:rsidRPr="00EB04AD">
        <w:rPr>
          <w:rStyle w:val="normaltextrun"/>
          <w:rFonts w:asciiTheme="majorHAnsi" w:hAnsiTheme="majorHAnsi" w:cstheme="majorHAnsi"/>
          <w:sz w:val="22"/>
          <w:szCs w:val="22"/>
        </w:rPr>
        <w:t>sekä</w:t>
      </w:r>
      <w:r w:rsidRPr="00EB04AD">
        <w:rPr>
          <w:rStyle w:val="normaltextrun"/>
          <w:rFonts w:asciiTheme="majorHAnsi" w:hAnsiTheme="majorHAnsi" w:cstheme="majorHAnsi"/>
          <w:sz w:val="22"/>
          <w:szCs w:val="22"/>
        </w:rPr>
        <w:t xml:space="preserve"> lakiin valtion metsätalousosakeyhtiöstä (235/2016).</w:t>
      </w:r>
      <w:r w:rsidRPr="00EB04AD">
        <w:rPr>
          <w:rStyle w:val="eop"/>
          <w:rFonts w:asciiTheme="majorHAnsi" w:hAnsiTheme="majorHAnsi" w:cstheme="majorHAnsi"/>
          <w:sz w:val="22"/>
          <w:szCs w:val="22"/>
        </w:rPr>
        <w:t> </w:t>
      </w:r>
    </w:p>
    <w:p w14:paraId="32087401" w14:textId="33C1E82C"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p>
    <w:p w14:paraId="09570C14" w14:textId="77777777" w:rsidR="005352CB" w:rsidRPr="00EB04AD" w:rsidRDefault="005352CB" w:rsidP="005352CB">
      <w:pPr>
        <w:pStyle w:val="paragraph"/>
        <w:spacing w:before="0" w:beforeAutospacing="0" w:after="0" w:afterAutospacing="0"/>
        <w:jc w:val="center"/>
        <w:textAlignment w:val="baseline"/>
        <w:rPr>
          <w:rFonts w:ascii="Segoe UI" w:hAnsi="Segoe UI" w:cs="Segoe UI"/>
          <w:sz w:val="18"/>
          <w:szCs w:val="18"/>
        </w:rPr>
      </w:pPr>
      <w:r w:rsidRPr="00EB04AD">
        <w:rPr>
          <w:rStyle w:val="eop"/>
          <w:rFonts w:ascii="Calibri" w:hAnsi="Calibri" w:cs="Calibri"/>
          <w:sz w:val="22"/>
          <w:szCs w:val="22"/>
        </w:rPr>
        <w:t> </w:t>
      </w:r>
    </w:p>
    <w:p w14:paraId="6B771A34" w14:textId="77777777" w:rsidR="005352CB" w:rsidRPr="00EB04AD" w:rsidRDefault="005352CB" w:rsidP="00BB49FA">
      <w:pPr>
        <w:pStyle w:val="Otsikko2"/>
      </w:pPr>
      <w:bookmarkStart w:id="103" w:name="_Toc130560437"/>
      <w:bookmarkStart w:id="104" w:name="_Toc136332013"/>
      <w:r w:rsidRPr="00EB04AD">
        <w:rPr>
          <w:rStyle w:val="normaltextrun"/>
        </w:rPr>
        <w:t>Metsähallituksen strategia ja arvonluonti</w:t>
      </w:r>
      <w:bookmarkEnd w:id="103"/>
      <w:bookmarkEnd w:id="104"/>
      <w:r w:rsidRPr="00EB04AD">
        <w:rPr>
          <w:rStyle w:val="eop"/>
        </w:rPr>
        <w:t> </w:t>
      </w:r>
    </w:p>
    <w:p w14:paraId="53352CE8"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Style w:val="eop"/>
          <w:rFonts w:ascii="Calibri" w:hAnsi="Calibri" w:cs="Calibri"/>
          <w:sz w:val="22"/>
          <w:szCs w:val="22"/>
        </w:rPr>
        <w:t> </w:t>
      </w:r>
    </w:p>
    <w:p w14:paraId="3A08AF67" w14:textId="77777777" w:rsidR="005352CB" w:rsidRPr="00EB04AD" w:rsidRDefault="005352CB" w:rsidP="005352CB">
      <w:pPr>
        <w:pStyle w:val="paragraph"/>
        <w:spacing w:before="0" w:beforeAutospacing="0" w:after="0" w:afterAutospacing="0"/>
        <w:textAlignment w:val="baseline"/>
        <w:rPr>
          <w:rStyle w:val="normaltextrun"/>
          <w:rFonts w:asciiTheme="majorHAnsi" w:hAnsiTheme="majorHAnsi" w:cstheme="majorHAnsi"/>
          <w:sz w:val="22"/>
          <w:szCs w:val="22"/>
        </w:rPr>
      </w:pPr>
      <w:r w:rsidRPr="00EB04AD">
        <w:rPr>
          <w:rStyle w:val="normaltextrun"/>
          <w:rFonts w:asciiTheme="majorHAnsi" w:hAnsiTheme="majorHAnsi" w:cstheme="majorHAnsi"/>
          <w:sz w:val="22"/>
          <w:szCs w:val="22"/>
        </w:rPr>
        <w:t>Kasvatamme huomista -strategia viitoittaa Metsähallituksen toimintaa vuoteen 2025 asti. Strategiassa määritetään Metsähallituksen toiminnan keskeiset tavoitteet ja toimintaa koskevat linjaukset. Vastuullisuus on integroitu strategiaan, jossa se ohjaa valintoja ja auttaa tavoitteiden saavuttamisessa.  </w:t>
      </w:r>
    </w:p>
    <w:p w14:paraId="7A3DC434" w14:textId="77777777" w:rsidR="005352CB" w:rsidRPr="00EB04AD" w:rsidRDefault="005352CB" w:rsidP="005352CB">
      <w:pPr>
        <w:pStyle w:val="paragraph"/>
        <w:spacing w:before="0" w:beforeAutospacing="0" w:after="0" w:afterAutospacing="0"/>
        <w:textAlignment w:val="baseline"/>
        <w:rPr>
          <w:rStyle w:val="normaltextrun"/>
          <w:rFonts w:asciiTheme="majorHAnsi" w:hAnsiTheme="majorHAnsi" w:cstheme="majorHAnsi"/>
          <w:sz w:val="22"/>
          <w:szCs w:val="22"/>
        </w:rPr>
      </w:pPr>
    </w:p>
    <w:p w14:paraId="2E9CEB2A" w14:textId="2371226A" w:rsidR="005352CB" w:rsidRPr="00EB04AD" w:rsidRDefault="005352CB" w:rsidP="005352CB">
      <w:pPr>
        <w:pStyle w:val="paragraph"/>
        <w:spacing w:before="0" w:beforeAutospacing="0" w:after="0" w:afterAutospacing="0"/>
        <w:textAlignment w:val="baseline"/>
        <w:rPr>
          <w:rStyle w:val="normaltextrun"/>
          <w:rFonts w:asciiTheme="majorHAnsi" w:hAnsiTheme="majorHAnsi" w:cstheme="majorHAnsi"/>
          <w:sz w:val="22"/>
          <w:szCs w:val="22"/>
        </w:rPr>
      </w:pPr>
      <w:r w:rsidRPr="00EB04AD">
        <w:rPr>
          <w:rStyle w:val="normaltextrun"/>
          <w:rFonts w:asciiTheme="majorHAnsi" w:hAnsiTheme="majorHAnsi" w:cstheme="majorHAnsi"/>
          <w:sz w:val="22"/>
          <w:szCs w:val="22"/>
        </w:rPr>
        <w:lastRenderedPageBreak/>
        <w:t>Strategia vastaa asiakkaiden ja sidosryhmien odotuksiin</w:t>
      </w:r>
      <w:r w:rsidR="006535B5" w:rsidRPr="00EB04AD">
        <w:rPr>
          <w:rStyle w:val="normaltextrun"/>
          <w:rFonts w:asciiTheme="majorHAnsi" w:hAnsiTheme="majorHAnsi" w:cstheme="majorHAnsi"/>
          <w:sz w:val="22"/>
          <w:szCs w:val="22"/>
        </w:rPr>
        <w:t>,</w:t>
      </w:r>
      <w:r w:rsidRPr="00EB04AD">
        <w:rPr>
          <w:rStyle w:val="normaltextrun"/>
          <w:rFonts w:asciiTheme="majorHAnsi" w:hAnsiTheme="majorHAnsi" w:cstheme="majorHAnsi"/>
          <w:sz w:val="22"/>
          <w:szCs w:val="22"/>
        </w:rPr>
        <w:t xml:space="preserve"> ja strategiassa määritetyt linjaukset kannustavat avoimeen keskusteluun ja vuorovaikutukseen sekä vahvistavat Metsähallituksen yhteensovittavaa toimintakulttuuria. Strategialla ja vastuullisuusohjelmalla edistetään myös kansainvälisten sopimusten, kuten YK:n kestävän kehityksen tavoitteiden ja YK:n yrityksiä ja ihmisoikeuksia koskeviin ohjaavien periaatteiden</w:t>
      </w:r>
      <w:r w:rsidR="00FE69BF" w:rsidRPr="00EB04AD">
        <w:rPr>
          <w:rStyle w:val="normaltextrun"/>
          <w:rFonts w:asciiTheme="majorHAnsi" w:hAnsiTheme="majorHAnsi" w:cstheme="majorHAnsi"/>
          <w:sz w:val="22"/>
          <w:szCs w:val="22"/>
        </w:rPr>
        <w:t>,</w:t>
      </w:r>
      <w:r w:rsidRPr="00EB04AD">
        <w:rPr>
          <w:rStyle w:val="normaltextrun"/>
          <w:rFonts w:asciiTheme="majorHAnsi" w:hAnsiTheme="majorHAnsi" w:cstheme="majorHAnsi"/>
          <w:sz w:val="22"/>
          <w:szCs w:val="22"/>
        </w:rPr>
        <w:t xml:space="preserve"> toteutumista. </w:t>
      </w:r>
    </w:p>
    <w:p w14:paraId="54F66FDE"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Style w:val="eop"/>
        </w:rPr>
        <w:t> </w:t>
      </w:r>
    </w:p>
    <w:p w14:paraId="0D2E67AD" w14:textId="77777777" w:rsidR="005352CB" w:rsidRPr="00EB04AD" w:rsidRDefault="005352CB" w:rsidP="005352CB">
      <w:pPr>
        <w:pStyle w:val="Otsikko3"/>
        <w:rPr>
          <w:rFonts w:ascii="Segoe UI" w:hAnsi="Segoe UI" w:cs="Segoe UI"/>
          <w:sz w:val="18"/>
          <w:szCs w:val="18"/>
        </w:rPr>
      </w:pPr>
      <w:bookmarkStart w:id="105" w:name="_Toc130560438"/>
      <w:bookmarkStart w:id="106" w:name="_Toc136332014"/>
      <w:r w:rsidRPr="00EB04AD">
        <w:rPr>
          <w:rStyle w:val="normaltextrun"/>
        </w:rPr>
        <w:t>Viisi strategista teemaa ja niihin liittyvät lupaukset</w:t>
      </w:r>
      <w:bookmarkEnd w:id="105"/>
      <w:bookmarkEnd w:id="106"/>
      <w:r w:rsidRPr="00EB04AD">
        <w:rPr>
          <w:rStyle w:val="eop"/>
        </w:rPr>
        <w:t> </w:t>
      </w:r>
    </w:p>
    <w:p w14:paraId="484C0B06"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Style w:val="eop"/>
          <w:rFonts w:ascii="Calibri" w:hAnsi="Calibri" w:cs="Calibri"/>
          <w:color w:val="70AD47"/>
        </w:rPr>
        <w:t> </w:t>
      </w:r>
    </w:p>
    <w:p w14:paraId="284FC158" w14:textId="6DD5542E"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 xml:space="preserve">Metsähallituksen strategia koostuu viidestä teemasta, jotka ovat vastuullisuus ja yhteistyö, ilmastonmuutos, luonnon monimuotoisuus, hyvinvointi </w:t>
      </w:r>
      <w:r w:rsidR="009C33E1" w:rsidRPr="00EB04AD">
        <w:rPr>
          <w:rStyle w:val="normaltextrun"/>
          <w:rFonts w:asciiTheme="majorHAnsi" w:hAnsiTheme="majorHAnsi" w:cstheme="majorHAnsi"/>
          <w:sz w:val="22"/>
          <w:szCs w:val="22"/>
        </w:rPr>
        <w:t>sekä</w:t>
      </w:r>
      <w:r w:rsidRPr="00EB04AD">
        <w:rPr>
          <w:rStyle w:val="normaltextrun"/>
          <w:rFonts w:asciiTheme="majorHAnsi" w:hAnsiTheme="majorHAnsi" w:cstheme="majorHAnsi"/>
          <w:sz w:val="22"/>
          <w:szCs w:val="22"/>
        </w:rPr>
        <w:t xml:space="preserve"> biotalous. Kukin strategian teemoista sisältää lupauksia:</w:t>
      </w:r>
      <w:r w:rsidRPr="00EB04AD">
        <w:rPr>
          <w:rStyle w:val="eop"/>
          <w:rFonts w:asciiTheme="majorHAnsi" w:hAnsiTheme="majorHAnsi" w:cstheme="majorHAnsi"/>
          <w:sz w:val="22"/>
          <w:szCs w:val="22"/>
        </w:rPr>
        <w:t> </w:t>
      </w:r>
    </w:p>
    <w:p w14:paraId="16B9107B"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eop"/>
          <w:rFonts w:asciiTheme="majorHAnsi" w:hAnsiTheme="majorHAnsi" w:cstheme="majorHAnsi"/>
          <w:sz w:val="22"/>
          <w:szCs w:val="22"/>
        </w:rPr>
        <w:t> </w:t>
      </w:r>
    </w:p>
    <w:p w14:paraId="54BA0B69"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b/>
          <w:bCs/>
          <w:sz w:val="22"/>
          <w:szCs w:val="22"/>
        </w:rPr>
        <w:t>Vastuullisuus ja yhteistyö:</w:t>
      </w:r>
      <w:r w:rsidRPr="00EB04AD">
        <w:rPr>
          <w:rStyle w:val="eop"/>
          <w:rFonts w:asciiTheme="majorHAnsi" w:hAnsiTheme="majorHAnsi" w:cstheme="majorHAnsi"/>
          <w:sz w:val="22"/>
          <w:szCs w:val="22"/>
        </w:rPr>
        <w:t> </w:t>
      </w:r>
    </w:p>
    <w:p w14:paraId="005494FD" w14:textId="77777777" w:rsidR="005352CB" w:rsidRPr="00EB04AD" w:rsidRDefault="005352CB" w:rsidP="004A44A9">
      <w:pPr>
        <w:pStyle w:val="paragraph"/>
        <w:numPr>
          <w:ilvl w:val="0"/>
          <w:numId w:val="13"/>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Rakennamme luottamusta avoimella vuorovaikutuksella ja lupaamme kehittää asiakaslähtöisempiä ja digitaalisia yhteistyön muotoja.</w:t>
      </w:r>
      <w:r w:rsidRPr="00EB04AD">
        <w:rPr>
          <w:rStyle w:val="eop"/>
          <w:rFonts w:asciiTheme="majorHAnsi" w:hAnsiTheme="majorHAnsi" w:cstheme="majorHAnsi"/>
          <w:sz w:val="22"/>
          <w:szCs w:val="22"/>
        </w:rPr>
        <w:t> </w:t>
      </w:r>
    </w:p>
    <w:p w14:paraId="47E45938" w14:textId="77777777" w:rsidR="005352CB" w:rsidRPr="00EB04AD" w:rsidRDefault="005352CB" w:rsidP="004A44A9">
      <w:pPr>
        <w:pStyle w:val="paragraph"/>
        <w:numPr>
          <w:ilvl w:val="0"/>
          <w:numId w:val="13"/>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Laajennamme vastuullisia ja eettisiä toimintatapoja koko arvoketjussamme.</w:t>
      </w:r>
      <w:r w:rsidRPr="00EB04AD">
        <w:rPr>
          <w:rStyle w:val="eop"/>
          <w:rFonts w:asciiTheme="majorHAnsi" w:hAnsiTheme="majorHAnsi" w:cstheme="majorHAnsi"/>
          <w:sz w:val="22"/>
          <w:szCs w:val="22"/>
        </w:rPr>
        <w:t> </w:t>
      </w:r>
    </w:p>
    <w:p w14:paraId="1E3F92BD"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b/>
          <w:bCs/>
          <w:sz w:val="22"/>
          <w:szCs w:val="22"/>
        </w:rPr>
        <w:t>Ilmastonmuutos:</w:t>
      </w:r>
      <w:r w:rsidRPr="00EB04AD">
        <w:rPr>
          <w:rStyle w:val="eop"/>
          <w:rFonts w:asciiTheme="majorHAnsi" w:hAnsiTheme="majorHAnsi" w:cstheme="majorHAnsi"/>
          <w:sz w:val="22"/>
          <w:szCs w:val="22"/>
        </w:rPr>
        <w:t> </w:t>
      </w:r>
    </w:p>
    <w:p w14:paraId="07ED12E9" w14:textId="7FDCAEF3" w:rsidR="005352CB" w:rsidRPr="00EB04AD" w:rsidRDefault="2AEF757A" w:rsidP="2CC3D1DC">
      <w:pPr>
        <w:pStyle w:val="paragraph"/>
        <w:numPr>
          <w:ilvl w:val="0"/>
          <w:numId w:val="14"/>
        </w:numPr>
        <w:spacing w:before="0" w:beforeAutospacing="0" w:after="0" w:afterAutospacing="0"/>
        <w:ind w:left="1080" w:firstLine="0"/>
        <w:textAlignment w:val="baseline"/>
        <w:rPr>
          <w:rFonts w:asciiTheme="majorHAnsi" w:hAnsiTheme="majorHAnsi" w:cstheme="majorBidi"/>
          <w:sz w:val="22"/>
          <w:szCs w:val="22"/>
        </w:rPr>
      </w:pPr>
      <w:r w:rsidRPr="00EB04AD">
        <w:rPr>
          <w:rStyle w:val="normaltextrun"/>
          <w:rFonts w:asciiTheme="majorHAnsi" w:hAnsiTheme="majorHAnsi" w:cstheme="majorBidi"/>
          <w:sz w:val="22"/>
          <w:szCs w:val="22"/>
        </w:rPr>
        <w:t>Monin</w:t>
      </w:r>
      <w:r w:rsidR="005352CB" w:rsidRPr="00EB04AD">
        <w:rPr>
          <w:rStyle w:val="normaltextrun"/>
          <w:rFonts w:asciiTheme="majorHAnsi" w:hAnsiTheme="majorHAnsi" w:cstheme="majorBidi"/>
          <w:sz w:val="22"/>
          <w:szCs w:val="22"/>
        </w:rPr>
        <w:t>kertaistamme uusiutuvan energian tuotannon vuoteen 2030 mennessä.</w:t>
      </w:r>
      <w:r w:rsidR="005352CB" w:rsidRPr="00EB04AD">
        <w:rPr>
          <w:rStyle w:val="eop"/>
          <w:rFonts w:asciiTheme="majorHAnsi" w:hAnsiTheme="majorHAnsi" w:cstheme="majorBidi"/>
          <w:sz w:val="22"/>
          <w:szCs w:val="22"/>
        </w:rPr>
        <w:t> </w:t>
      </w:r>
    </w:p>
    <w:p w14:paraId="2CFB3B9A" w14:textId="77777777" w:rsidR="005352CB" w:rsidRPr="00EB04AD" w:rsidRDefault="005352CB" w:rsidP="004A44A9">
      <w:pPr>
        <w:pStyle w:val="paragraph"/>
        <w:numPr>
          <w:ilvl w:val="0"/>
          <w:numId w:val="14"/>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Kasvatamme monikäyttömetsien hiilinieluja 10 prosentilla vuoteen 2035 mennessä.</w:t>
      </w:r>
      <w:r w:rsidRPr="00EB04AD">
        <w:rPr>
          <w:rStyle w:val="eop"/>
          <w:rFonts w:asciiTheme="majorHAnsi" w:hAnsiTheme="majorHAnsi" w:cstheme="majorHAnsi"/>
          <w:sz w:val="22"/>
          <w:szCs w:val="22"/>
        </w:rPr>
        <w:t> </w:t>
      </w:r>
    </w:p>
    <w:p w14:paraId="3D2A5D4F" w14:textId="77777777" w:rsidR="005352CB" w:rsidRPr="00EB04AD" w:rsidRDefault="005352CB" w:rsidP="004A44A9">
      <w:pPr>
        <w:pStyle w:val="paragraph"/>
        <w:numPr>
          <w:ilvl w:val="0"/>
          <w:numId w:val="14"/>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Kasvatamme valtion maiden puuston hiilivarastoa 10 prosentilla vuoteen 2035 mennessä.</w:t>
      </w:r>
      <w:r w:rsidRPr="00EB04AD">
        <w:rPr>
          <w:rStyle w:val="eop"/>
          <w:rFonts w:asciiTheme="majorHAnsi" w:hAnsiTheme="majorHAnsi" w:cstheme="majorHAnsi"/>
          <w:sz w:val="22"/>
          <w:szCs w:val="22"/>
        </w:rPr>
        <w:t> </w:t>
      </w:r>
    </w:p>
    <w:p w14:paraId="1D4A7BCA"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b/>
          <w:bCs/>
          <w:sz w:val="22"/>
          <w:szCs w:val="22"/>
        </w:rPr>
        <w:t>Luonnon monimuotoisuus:</w:t>
      </w:r>
      <w:r w:rsidRPr="00EB04AD">
        <w:rPr>
          <w:rStyle w:val="eop"/>
          <w:rFonts w:asciiTheme="majorHAnsi" w:hAnsiTheme="majorHAnsi" w:cstheme="majorHAnsi"/>
          <w:sz w:val="22"/>
          <w:szCs w:val="22"/>
        </w:rPr>
        <w:t> </w:t>
      </w:r>
    </w:p>
    <w:p w14:paraId="4D7BB0ED" w14:textId="77777777" w:rsidR="005352CB" w:rsidRPr="00EB04AD" w:rsidRDefault="005352CB" w:rsidP="004A44A9">
      <w:pPr>
        <w:pStyle w:val="paragraph"/>
        <w:numPr>
          <w:ilvl w:val="0"/>
          <w:numId w:val="15"/>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Tehostamme aktiivisia toimia lajien ja luontotyyppien uhanalaistumiskehityksen pysäyttämiseksi.</w:t>
      </w:r>
      <w:r w:rsidRPr="00EB04AD">
        <w:rPr>
          <w:rStyle w:val="eop"/>
          <w:rFonts w:asciiTheme="majorHAnsi" w:hAnsiTheme="majorHAnsi" w:cstheme="majorHAnsi"/>
          <w:sz w:val="22"/>
          <w:szCs w:val="22"/>
        </w:rPr>
        <w:t> </w:t>
      </w:r>
    </w:p>
    <w:p w14:paraId="1D3F44F3" w14:textId="77777777" w:rsidR="005352CB" w:rsidRPr="00EB04AD" w:rsidRDefault="005352CB" w:rsidP="004A44A9">
      <w:pPr>
        <w:pStyle w:val="paragraph"/>
        <w:numPr>
          <w:ilvl w:val="0"/>
          <w:numId w:val="16"/>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Kunnostamme heikentyneitä elinympäristöjä suojelualueilla 17 000 hehtaaria ja liiketoiminnan alueilla 4 760 hehtaaria vuoteen 2023 mennessä.</w:t>
      </w:r>
      <w:r w:rsidRPr="00EB04AD">
        <w:rPr>
          <w:rStyle w:val="eop"/>
          <w:rFonts w:asciiTheme="majorHAnsi" w:hAnsiTheme="majorHAnsi" w:cstheme="majorHAnsi"/>
          <w:sz w:val="22"/>
          <w:szCs w:val="22"/>
        </w:rPr>
        <w:t> </w:t>
      </w:r>
    </w:p>
    <w:p w14:paraId="1F44D161" w14:textId="77777777" w:rsidR="005352CB" w:rsidRPr="00EB04AD" w:rsidRDefault="005352CB" w:rsidP="004A44A9">
      <w:pPr>
        <w:pStyle w:val="paragraph"/>
        <w:numPr>
          <w:ilvl w:val="0"/>
          <w:numId w:val="16"/>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Nostamme luonnonsuojelualueverkoston hoidon maailmanluokkaan muun muassa sen ekologisen tilan parantamiseksi.</w:t>
      </w:r>
      <w:r w:rsidRPr="00EB04AD">
        <w:rPr>
          <w:rStyle w:val="eop"/>
          <w:rFonts w:asciiTheme="majorHAnsi" w:hAnsiTheme="majorHAnsi" w:cstheme="majorHAnsi"/>
          <w:sz w:val="22"/>
          <w:szCs w:val="22"/>
        </w:rPr>
        <w:t> </w:t>
      </w:r>
    </w:p>
    <w:p w14:paraId="2E214B6F" w14:textId="479A19FE" w:rsidR="005352CB" w:rsidRPr="00EB04AD" w:rsidRDefault="005352CB" w:rsidP="004A44A9">
      <w:pPr>
        <w:pStyle w:val="paragraph"/>
        <w:numPr>
          <w:ilvl w:val="0"/>
          <w:numId w:val="16"/>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 xml:space="preserve">Parannamme luonnonvarojen käytön kestävyyttä </w:t>
      </w:r>
      <w:r w:rsidR="00296B4C" w:rsidRPr="00EB04AD">
        <w:rPr>
          <w:rStyle w:val="normaltextrun"/>
          <w:rFonts w:asciiTheme="majorHAnsi" w:hAnsiTheme="majorHAnsi" w:cstheme="majorHAnsi"/>
          <w:sz w:val="22"/>
          <w:szCs w:val="22"/>
        </w:rPr>
        <w:t xml:space="preserve">– </w:t>
      </w:r>
      <w:r w:rsidRPr="00EB04AD">
        <w:rPr>
          <w:rStyle w:val="normaltextrun"/>
          <w:rFonts w:asciiTheme="majorHAnsi" w:hAnsiTheme="majorHAnsi" w:cstheme="majorHAnsi"/>
          <w:sz w:val="22"/>
          <w:szCs w:val="22"/>
        </w:rPr>
        <w:t>tavoitteena</w:t>
      </w:r>
      <w:r w:rsidR="00296B4C" w:rsidRPr="00EB04AD">
        <w:rPr>
          <w:rStyle w:val="normaltextrun"/>
          <w:rFonts w:asciiTheme="majorHAnsi" w:hAnsiTheme="majorHAnsi" w:cstheme="majorHAnsi"/>
          <w:sz w:val="22"/>
          <w:szCs w:val="22"/>
        </w:rPr>
        <w:t>mme on minimoida</w:t>
      </w:r>
      <w:r w:rsidRPr="00EB04AD">
        <w:rPr>
          <w:rStyle w:val="normaltextrun"/>
          <w:rFonts w:asciiTheme="majorHAnsi" w:hAnsiTheme="majorHAnsi" w:cstheme="majorHAnsi"/>
          <w:sz w:val="22"/>
          <w:szCs w:val="22"/>
        </w:rPr>
        <w:t xml:space="preserve"> luonnon monimuotoisuuden heikkenemi</w:t>
      </w:r>
      <w:r w:rsidR="00296B4C" w:rsidRPr="00EB04AD">
        <w:rPr>
          <w:rStyle w:val="normaltextrun"/>
          <w:rFonts w:asciiTheme="majorHAnsi" w:hAnsiTheme="majorHAnsi" w:cstheme="majorHAnsi"/>
          <w:sz w:val="22"/>
          <w:szCs w:val="22"/>
        </w:rPr>
        <w:t>nen</w:t>
      </w:r>
      <w:r w:rsidRPr="00EB04AD">
        <w:rPr>
          <w:rStyle w:val="normaltextrun"/>
          <w:rFonts w:asciiTheme="majorHAnsi" w:hAnsiTheme="majorHAnsi" w:cstheme="majorHAnsi"/>
          <w:sz w:val="22"/>
          <w:szCs w:val="22"/>
        </w:rPr>
        <w:t>.</w:t>
      </w:r>
      <w:r w:rsidRPr="00EB04AD">
        <w:rPr>
          <w:rStyle w:val="eop"/>
          <w:rFonts w:asciiTheme="majorHAnsi" w:hAnsiTheme="majorHAnsi" w:cstheme="majorHAnsi"/>
          <w:sz w:val="22"/>
          <w:szCs w:val="22"/>
        </w:rPr>
        <w:t> </w:t>
      </w:r>
    </w:p>
    <w:p w14:paraId="4E57A8F5"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b/>
          <w:bCs/>
          <w:sz w:val="22"/>
          <w:szCs w:val="22"/>
        </w:rPr>
        <w:t>Hyvinvointi:</w:t>
      </w:r>
      <w:r w:rsidRPr="00EB04AD">
        <w:rPr>
          <w:rStyle w:val="eop"/>
          <w:rFonts w:asciiTheme="majorHAnsi" w:hAnsiTheme="majorHAnsi" w:cstheme="majorHAnsi"/>
          <w:sz w:val="22"/>
          <w:szCs w:val="22"/>
        </w:rPr>
        <w:t> </w:t>
      </w:r>
    </w:p>
    <w:p w14:paraId="13F98B5C" w14:textId="77777777" w:rsidR="005352CB" w:rsidRPr="00EB04AD" w:rsidRDefault="005352CB" w:rsidP="004A44A9">
      <w:pPr>
        <w:pStyle w:val="paragraph"/>
        <w:numPr>
          <w:ilvl w:val="0"/>
          <w:numId w:val="17"/>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Lisäämme kaikille terveyttä ja hyvinvointia edistäviä luonto- ja eräelämyksiä sekä virkistysmahdollisuuksia.</w:t>
      </w:r>
      <w:r w:rsidRPr="00EB04AD">
        <w:rPr>
          <w:rStyle w:val="eop"/>
          <w:rFonts w:asciiTheme="majorHAnsi" w:hAnsiTheme="majorHAnsi" w:cstheme="majorHAnsi"/>
          <w:sz w:val="22"/>
          <w:szCs w:val="22"/>
        </w:rPr>
        <w:t> </w:t>
      </w:r>
    </w:p>
    <w:p w14:paraId="6763FF6B" w14:textId="06451DF4" w:rsidR="005352CB" w:rsidRPr="00EB04AD" w:rsidRDefault="005352CB" w:rsidP="005352CB">
      <w:pPr>
        <w:pStyle w:val="paragraph"/>
        <w:numPr>
          <w:ilvl w:val="0"/>
          <w:numId w:val="5"/>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 xml:space="preserve">Liiketoimintamme tuottaa 114 miljoonaa euroa tuloutusta </w:t>
      </w:r>
      <w:r w:rsidR="00463E23" w:rsidRPr="00EB04AD">
        <w:rPr>
          <w:rStyle w:val="normaltextrun"/>
          <w:rFonts w:asciiTheme="majorHAnsi" w:hAnsiTheme="majorHAnsi" w:cstheme="majorHAnsi"/>
          <w:sz w:val="22"/>
          <w:szCs w:val="22"/>
        </w:rPr>
        <w:t xml:space="preserve">valtiolle </w:t>
      </w:r>
      <w:r w:rsidRPr="00EB04AD">
        <w:rPr>
          <w:rStyle w:val="normaltextrun"/>
          <w:rFonts w:asciiTheme="majorHAnsi" w:hAnsiTheme="majorHAnsi" w:cstheme="majorHAnsi"/>
          <w:sz w:val="22"/>
          <w:szCs w:val="22"/>
        </w:rPr>
        <w:t>vuoteen 2024 mennessä.</w:t>
      </w:r>
      <w:r w:rsidRPr="00EB04AD">
        <w:rPr>
          <w:rStyle w:val="eop"/>
          <w:rFonts w:asciiTheme="majorHAnsi" w:hAnsiTheme="majorHAnsi" w:cstheme="majorHAnsi"/>
          <w:sz w:val="22"/>
          <w:szCs w:val="22"/>
        </w:rPr>
        <w:t> </w:t>
      </w:r>
    </w:p>
    <w:p w14:paraId="024A9227" w14:textId="77777777" w:rsidR="005352CB" w:rsidRPr="00EB04AD" w:rsidRDefault="005352CB" w:rsidP="005352CB">
      <w:pPr>
        <w:pStyle w:val="paragraph"/>
        <w:numPr>
          <w:ilvl w:val="0"/>
          <w:numId w:val="5"/>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Työllistämme ja vahvistamme aluetalouksia erityisesti haja-asutusalueilla.</w:t>
      </w:r>
      <w:r w:rsidRPr="00EB04AD">
        <w:rPr>
          <w:rStyle w:val="eop"/>
          <w:rFonts w:asciiTheme="majorHAnsi" w:hAnsiTheme="majorHAnsi" w:cstheme="majorHAnsi"/>
          <w:sz w:val="22"/>
          <w:szCs w:val="22"/>
        </w:rPr>
        <w:t> </w:t>
      </w:r>
    </w:p>
    <w:p w14:paraId="01D59353" w14:textId="77777777" w:rsidR="005352CB" w:rsidRPr="00EB04AD" w:rsidRDefault="005352CB" w:rsidP="005352CB">
      <w:pPr>
        <w:pStyle w:val="paragraph"/>
        <w:numPr>
          <w:ilvl w:val="0"/>
          <w:numId w:val="5"/>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Parannamme kumppanien mahdollisuuksia kehittää turvallista ja kestävää luonto- ja erämatkailua kohteillamme.</w:t>
      </w:r>
      <w:r w:rsidRPr="00EB04AD">
        <w:rPr>
          <w:rStyle w:val="eop"/>
          <w:rFonts w:asciiTheme="majorHAnsi" w:hAnsiTheme="majorHAnsi" w:cstheme="majorHAnsi"/>
          <w:sz w:val="22"/>
          <w:szCs w:val="22"/>
        </w:rPr>
        <w:t> </w:t>
      </w:r>
    </w:p>
    <w:p w14:paraId="7981909F"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b/>
          <w:bCs/>
          <w:sz w:val="22"/>
          <w:szCs w:val="22"/>
        </w:rPr>
        <w:t>Biotalous:</w:t>
      </w:r>
      <w:r w:rsidRPr="00EB04AD">
        <w:rPr>
          <w:rStyle w:val="eop"/>
          <w:rFonts w:asciiTheme="majorHAnsi" w:hAnsiTheme="majorHAnsi" w:cstheme="majorHAnsi"/>
          <w:sz w:val="22"/>
          <w:szCs w:val="22"/>
        </w:rPr>
        <w:t> </w:t>
      </w:r>
    </w:p>
    <w:p w14:paraId="7A9620CF" w14:textId="77777777" w:rsidR="005352CB" w:rsidRPr="00EB04AD" w:rsidRDefault="005352CB" w:rsidP="005352CB">
      <w:pPr>
        <w:pStyle w:val="paragraph"/>
        <w:numPr>
          <w:ilvl w:val="0"/>
          <w:numId w:val="4"/>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Kehitämme ja tuotamme kestäviä ratkaisuja tulevaisuuden uusille tuotteille ja palveluille, joilla siirrymme fossiilitaloudesta biotalouteen.</w:t>
      </w:r>
      <w:r w:rsidRPr="00EB04AD">
        <w:rPr>
          <w:rStyle w:val="eop"/>
          <w:rFonts w:asciiTheme="majorHAnsi" w:hAnsiTheme="majorHAnsi" w:cstheme="majorHAnsi"/>
          <w:sz w:val="22"/>
          <w:szCs w:val="22"/>
        </w:rPr>
        <w:t> </w:t>
      </w:r>
    </w:p>
    <w:p w14:paraId="6C75A3E7" w14:textId="77777777" w:rsidR="005352CB" w:rsidRPr="00EB04AD" w:rsidRDefault="005352CB" w:rsidP="005352CB">
      <w:pPr>
        <w:pStyle w:val="paragraph"/>
        <w:numPr>
          <w:ilvl w:val="0"/>
          <w:numId w:val="3"/>
        </w:numPr>
        <w:spacing w:before="0" w:beforeAutospacing="0" w:after="0" w:afterAutospacing="0"/>
        <w:ind w:left="1080" w:firstLine="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Olemme kestävän metsätalouden edelläkävijä.</w:t>
      </w:r>
      <w:r w:rsidRPr="00EB04AD">
        <w:rPr>
          <w:rStyle w:val="eop"/>
          <w:rFonts w:asciiTheme="majorHAnsi" w:hAnsiTheme="majorHAnsi" w:cstheme="majorHAnsi"/>
          <w:sz w:val="22"/>
          <w:szCs w:val="22"/>
        </w:rPr>
        <w:t> </w:t>
      </w:r>
    </w:p>
    <w:p w14:paraId="781DB4C0"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eop"/>
          <w:rFonts w:asciiTheme="majorHAnsi" w:hAnsiTheme="majorHAnsi" w:cstheme="majorHAnsi"/>
          <w:sz w:val="22"/>
          <w:szCs w:val="22"/>
        </w:rPr>
        <w:lastRenderedPageBreak/>
        <w:t> </w:t>
      </w:r>
    </w:p>
    <w:p w14:paraId="26AC0FE1"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eop"/>
          <w:rFonts w:asciiTheme="majorHAnsi" w:hAnsiTheme="majorHAnsi" w:cstheme="majorHAnsi"/>
          <w:sz w:val="22"/>
          <w:szCs w:val="22"/>
        </w:rPr>
        <w:t> </w:t>
      </w:r>
    </w:p>
    <w:p w14:paraId="31E9F465" w14:textId="20AA250D" w:rsidR="005352CB" w:rsidRPr="00EB04AD" w:rsidRDefault="00734097" w:rsidP="005352CB">
      <w:pPr>
        <w:pStyle w:val="paragraph"/>
        <w:shd w:val="clear" w:color="auto" w:fill="FFFFFF"/>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sz w:val="22"/>
          <w:szCs w:val="22"/>
        </w:rPr>
        <w:t xml:space="preserve">Metsähallitus luo </w:t>
      </w:r>
      <w:r w:rsidR="005352CB" w:rsidRPr="00EB04AD">
        <w:rPr>
          <w:rStyle w:val="normaltextrun"/>
          <w:rFonts w:asciiTheme="majorHAnsi" w:hAnsiTheme="majorHAnsi" w:cstheme="majorHAnsi"/>
          <w:sz w:val="22"/>
          <w:szCs w:val="22"/>
        </w:rPr>
        <w:t>strategialla</w:t>
      </w:r>
      <w:r w:rsidRPr="00EB04AD">
        <w:rPr>
          <w:rStyle w:val="normaltextrun"/>
          <w:rFonts w:asciiTheme="majorHAnsi" w:hAnsiTheme="majorHAnsi" w:cstheme="majorHAnsi"/>
          <w:sz w:val="22"/>
          <w:szCs w:val="22"/>
        </w:rPr>
        <w:t>an</w:t>
      </w:r>
      <w:r w:rsidR="005352CB" w:rsidRPr="00EB04AD">
        <w:rPr>
          <w:rStyle w:val="normaltextrun"/>
          <w:rFonts w:asciiTheme="majorHAnsi" w:hAnsiTheme="majorHAnsi" w:cstheme="majorHAnsi"/>
          <w:sz w:val="22"/>
          <w:szCs w:val="22"/>
        </w:rPr>
        <w:t xml:space="preserve"> ja vastuullisuustyöllä</w:t>
      </w:r>
      <w:r w:rsidRPr="00EB04AD">
        <w:rPr>
          <w:rStyle w:val="normaltextrun"/>
          <w:rFonts w:asciiTheme="majorHAnsi" w:hAnsiTheme="majorHAnsi" w:cstheme="majorHAnsi"/>
          <w:sz w:val="22"/>
          <w:szCs w:val="22"/>
        </w:rPr>
        <w:t>än</w:t>
      </w:r>
      <w:r w:rsidR="005352CB" w:rsidRPr="00EB04AD">
        <w:rPr>
          <w:rStyle w:val="normaltextrun"/>
          <w:rFonts w:asciiTheme="majorHAnsi" w:hAnsiTheme="majorHAnsi" w:cstheme="majorHAnsi"/>
          <w:sz w:val="22"/>
          <w:szCs w:val="22"/>
        </w:rPr>
        <w:t xml:space="preserve"> arvoa luonnolle, ihmisille ja yhteiskunnalle. Onnistumista mitataan Metsähallituksen arvonluontimallilla, joka kertoo, missä </w:t>
      </w:r>
      <w:r w:rsidR="007230C8" w:rsidRPr="00EB04AD">
        <w:rPr>
          <w:rStyle w:val="normaltextrun"/>
          <w:rFonts w:asciiTheme="majorHAnsi" w:hAnsiTheme="majorHAnsi" w:cstheme="majorHAnsi"/>
          <w:sz w:val="22"/>
          <w:szCs w:val="22"/>
        </w:rPr>
        <w:t xml:space="preserve">Metsähallituksen </w:t>
      </w:r>
      <w:r w:rsidR="00CA7B25" w:rsidRPr="00EB04AD">
        <w:rPr>
          <w:rStyle w:val="normaltextrun"/>
          <w:rFonts w:asciiTheme="majorHAnsi" w:hAnsiTheme="majorHAnsi" w:cstheme="majorHAnsi"/>
          <w:sz w:val="22"/>
          <w:szCs w:val="22"/>
        </w:rPr>
        <w:t>tekemän työn</w:t>
      </w:r>
      <w:r w:rsidR="005352CB" w:rsidRPr="00EB04AD">
        <w:rPr>
          <w:rStyle w:val="normaltextrun"/>
          <w:rFonts w:asciiTheme="majorHAnsi" w:hAnsiTheme="majorHAnsi" w:cstheme="majorHAnsi"/>
          <w:sz w:val="22"/>
          <w:szCs w:val="22"/>
        </w:rPr>
        <w:t xml:space="preserve"> suurin vaikuttavuus syntyy ja mihin se kohdistuu. Suurimmat vaikutukset kohdistuvat viiteen arvoa tuottavaan teemaan, jotka ovat ilmasto, luonnon monimuotoisuus, talous, kulttuuri sekä terveys ja hyvinvointi.   </w:t>
      </w:r>
      <w:r w:rsidR="005352CB" w:rsidRPr="00EB04AD">
        <w:rPr>
          <w:rStyle w:val="eop"/>
          <w:rFonts w:asciiTheme="majorHAnsi" w:hAnsiTheme="majorHAnsi" w:cstheme="majorHAnsi"/>
          <w:sz w:val="22"/>
          <w:szCs w:val="22"/>
        </w:rPr>
        <w:t> </w:t>
      </w:r>
    </w:p>
    <w:p w14:paraId="77518F5E" w14:textId="5BDF3396"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Style w:val="eop"/>
        </w:rPr>
        <w:t> </w:t>
      </w:r>
      <w:r w:rsidR="002D3A69">
        <w:t> </w:t>
      </w:r>
    </w:p>
    <w:p w14:paraId="52885C3B" w14:textId="545FCE5D" w:rsidR="00C163A6" w:rsidRDefault="00371031" w:rsidP="002C2687">
      <w:pPr>
        <w:pStyle w:val="paragraph"/>
        <w:spacing w:before="0" w:beforeAutospacing="0" w:after="0" w:afterAutospacing="0"/>
        <w:textAlignment w:val="baseline"/>
        <w:rPr>
          <w:rStyle w:val="eop"/>
          <w:rFonts w:ascii="Calibri" w:hAnsi="Calibri" w:cs="Calibri"/>
          <w:color w:val="212121"/>
        </w:rPr>
      </w:pPr>
      <w:r>
        <w:rPr>
          <w:noProof/>
        </w:rPr>
        <w:drawing>
          <wp:inline distT="0" distB="0" distL="0" distR="0" wp14:anchorId="7A7CA1F2" wp14:editId="1AFA52A4">
            <wp:extent cx="6120130" cy="3425190"/>
            <wp:effectExtent l="0" t="0" r="0" b="381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3425190"/>
                    </a:xfrm>
                    <a:prstGeom prst="rect">
                      <a:avLst/>
                    </a:prstGeom>
                  </pic:spPr>
                </pic:pic>
              </a:graphicData>
            </a:graphic>
          </wp:inline>
        </w:drawing>
      </w:r>
    </w:p>
    <w:p w14:paraId="10EB46C5" w14:textId="65B4575C" w:rsidR="005352CB" w:rsidRDefault="00350911" w:rsidP="002C2687">
      <w:pPr>
        <w:pStyle w:val="paragraph"/>
        <w:spacing w:before="0" w:beforeAutospacing="0" w:after="0" w:afterAutospacing="0"/>
        <w:textAlignment w:val="baseline"/>
        <w:rPr>
          <w:rStyle w:val="eop"/>
          <w:rFonts w:ascii="Calibri" w:hAnsi="Calibri" w:cs="Calibri"/>
          <w:color w:val="212121"/>
        </w:rPr>
      </w:pPr>
      <w:r w:rsidRPr="00EB04AD">
        <w:rPr>
          <w:rStyle w:val="eop"/>
          <w:rFonts w:ascii="Calibri" w:hAnsi="Calibri" w:cs="Calibri"/>
          <w:color w:val="212121"/>
        </w:rPr>
        <w:t>Kuva. Metsähallituksen arvonluontimalli</w:t>
      </w:r>
    </w:p>
    <w:p w14:paraId="2A7A6158" w14:textId="77777777" w:rsidR="000D137F" w:rsidRPr="00EB04AD" w:rsidRDefault="000D137F" w:rsidP="005352CB">
      <w:pPr>
        <w:pStyle w:val="paragraph"/>
        <w:shd w:val="clear" w:color="auto" w:fill="FFFFFF"/>
        <w:spacing w:before="0" w:beforeAutospacing="0" w:after="0" w:afterAutospacing="0"/>
        <w:textAlignment w:val="baseline"/>
        <w:rPr>
          <w:rFonts w:ascii="Segoe UI" w:hAnsi="Segoe UI" w:cs="Segoe UI"/>
          <w:sz w:val="18"/>
          <w:szCs w:val="18"/>
        </w:rPr>
      </w:pPr>
    </w:p>
    <w:p w14:paraId="2D06BFB2" w14:textId="5C31B1F6" w:rsidR="005352CB" w:rsidRPr="00EB04AD" w:rsidRDefault="005352CB" w:rsidP="005352CB">
      <w:pPr>
        <w:pStyle w:val="Otsikko2"/>
      </w:pPr>
      <w:bookmarkStart w:id="107" w:name="_Toc130560439"/>
      <w:bookmarkStart w:id="108" w:name="_Toc136332015"/>
      <w:r w:rsidRPr="00EB04AD">
        <w:rPr>
          <w:rStyle w:val="normaltextrun"/>
        </w:rPr>
        <w:t>Vastuullisuus ja arvot</w:t>
      </w:r>
      <w:bookmarkEnd w:id="107"/>
      <w:bookmarkEnd w:id="108"/>
      <w:r w:rsidRPr="00EB04AD">
        <w:rPr>
          <w:rStyle w:val="eop"/>
        </w:rPr>
        <w:t> </w:t>
      </w:r>
    </w:p>
    <w:p w14:paraId="76F4D81E" w14:textId="12E82BF2" w:rsidR="005352CB" w:rsidRPr="00EB04AD" w:rsidRDefault="005352CB" w:rsidP="005352CB">
      <w:pPr>
        <w:pStyle w:val="paragraph"/>
        <w:spacing w:before="0" w:beforeAutospacing="0" w:after="0" w:afterAutospacing="0"/>
        <w:textAlignment w:val="baseline"/>
        <w:rPr>
          <w:rFonts w:asciiTheme="minorHAnsi" w:hAnsiTheme="minorHAnsi" w:cstheme="minorHAnsi"/>
          <w:sz w:val="22"/>
          <w:szCs w:val="22"/>
        </w:rPr>
      </w:pPr>
      <w:r w:rsidRPr="00EB04AD">
        <w:rPr>
          <w:rStyle w:val="normaltextrun"/>
          <w:rFonts w:asciiTheme="minorHAnsi" w:hAnsiTheme="minorHAnsi" w:cstheme="minorHAnsi"/>
          <w:sz w:val="22"/>
          <w:szCs w:val="22"/>
        </w:rPr>
        <w:t xml:space="preserve">Vastuullisuus on osa kaikkea </w:t>
      </w:r>
      <w:r w:rsidR="00734097" w:rsidRPr="00EB04AD">
        <w:rPr>
          <w:rStyle w:val="normaltextrun"/>
          <w:rFonts w:asciiTheme="minorHAnsi" w:hAnsiTheme="minorHAnsi" w:cstheme="minorHAnsi"/>
          <w:sz w:val="22"/>
          <w:szCs w:val="22"/>
        </w:rPr>
        <w:t xml:space="preserve">Metsähallituksen </w:t>
      </w:r>
      <w:r w:rsidRPr="00EB04AD">
        <w:rPr>
          <w:rStyle w:val="normaltextrun"/>
          <w:rFonts w:asciiTheme="minorHAnsi" w:hAnsiTheme="minorHAnsi" w:cstheme="minorHAnsi"/>
          <w:sz w:val="22"/>
          <w:szCs w:val="22"/>
        </w:rPr>
        <w:t xml:space="preserve">toimintaa. Se on integroitu Metsähallituksen strategiaan sekä johtamiseen ja kehittämiseen. Metsähallituksen toiminta perustuu kansainvälisesti tunnustettuihin vastuullisuuden ohjeisiin ja periaatteisiin, kuten YK:n </w:t>
      </w:r>
      <w:r w:rsidR="00F56BF9" w:rsidRPr="00EB04AD">
        <w:rPr>
          <w:rStyle w:val="normaltextrun"/>
          <w:rFonts w:asciiTheme="minorHAnsi" w:hAnsiTheme="minorHAnsi" w:cstheme="minorHAnsi"/>
          <w:sz w:val="22"/>
          <w:szCs w:val="22"/>
        </w:rPr>
        <w:t>kes</w:t>
      </w:r>
      <w:r w:rsidR="00427748" w:rsidRPr="00EB04AD">
        <w:rPr>
          <w:rStyle w:val="normaltextrun"/>
          <w:rFonts w:asciiTheme="minorHAnsi" w:hAnsiTheme="minorHAnsi" w:cstheme="minorHAnsi"/>
          <w:sz w:val="22"/>
          <w:szCs w:val="22"/>
        </w:rPr>
        <w:t>tävän</w:t>
      </w:r>
      <w:r w:rsidRPr="00EB04AD">
        <w:rPr>
          <w:rStyle w:val="normaltextrun"/>
          <w:rFonts w:asciiTheme="minorHAnsi" w:hAnsiTheme="minorHAnsi" w:cstheme="minorHAnsi"/>
          <w:sz w:val="22"/>
          <w:szCs w:val="22"/>
        </w:rPr>
        <w:t xml:space="preserve"> kehityksen toimintaohjelmaan (Agenda 2030) sekä YK:n yrityksiä ja ihmisoikeuksia koskeviin ohjaaviin periaatteisiin. Hyvä hallinto, vaatimustenmukaisuus ja tapa toimia muodostavat toiminnan eettisen ja vastuullisen perustan.</w:t>
      </w:r>
      <w:r w:rsidRPr="00EB04AD">
        <w:rPr>
          <w:rStyle w:val="eop"/>
          <w:rFonts w:asciiTheme="minorHAnsi" w:hAnsiTheme="minorHAnsi" w:cstheme="minorHAnsi"/>
          <w:sz w:val="22"/>
          <w:szCs w:val="22"/>
        </w:rPr>
        <w:t> </w:t>
      </w:r>
    </w:p>
    <w:p w14:paraId="2A13E98A"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Style w:val="eop"/>
        </w:rPr>
        <w:t> </w:t>
      </w:r>
    </w:p>
    <w:p w14:paraId="58F329AC" w14:textId="33B81A4B"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Fonts w:asciiTheme="minorHAnsi" w:eastAsiaTheme="minorHAnsi" w:hAnsiTheme="minorHAnsi" w:cstheme="minorBidi"/>
          <w:noProof/>
          <w:sz w:val="22"/>
          <w:szCs w:val="22"/>
          <w:lang w:eastAsia="en-US"/>
        </w:rPr>
        <w:lastRenderedPageBreak/>
        <w:drawing>
          <wp:inline distT="0" distB="0" distL="0" distR="0" wp14:anchorId="78EF13B1" wp14:editId="06D362B8">
            <wp:extent cx="6120130" cy="24695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469515"/>
                    </a:xfrm>
                    <a:prstGeom prst="rect">
                      <a:avLst/>
                    </a:prstGeom>
                    <a:noFill/>
                    <a:ln>
                      <a:noFill/>
                    </a:ln>
                  </pic:spPr>
                </pic:pic>
              </a:graphicData>
            </a:graphic>
          </wp:inline>
        </w:drawing>
      </w:r>
      <w:r w:rsidR="00350911" w:rsidRPr="00EB04AD">
        <w:rPr>
          <w:rStyle w:val="eop"/>
        </w:rPr>
        <w:t xml:space="preserve">Kuva. </w:t>
      </w:r>
      <w:r w:rsidR="00A55054" w:rsidRPr="00EB04AD">
        <w:rPr>
          <w:rStyle w:val="eop"/>
        </w:rPr>
        <w:t>Vastuullisuus Metsähallituksessa.</w:t>
      </w:r>
    </w:p>
    <w:p w14:paraId="0392A3D3"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Style w:val="eop"/>
        </w:rPr>
        <w:t> </w:t>
      </w:r>
    </w:p>
    <w:p w14:paraId="2BA37E31" w14:textId="77777777" w:rsidR="005352CB" w:rsidRPr="00EB04AD" w:rsidRDefault="005352CB" w:rsidP="005352CB">
      <w:pPr>
        <w:pStyle w:val="paragraph"/>
        <w:spacing w:before="0" w:beforeAutospacing="0" w:after="0" w:afterAutospacing="0"/>
        <w:textAlignment w:val="baseline"/>
        <w:rPr>
          <w:rFonts w:asciiTheme="minorHAnsi" w:hAnsiTheme="minorHAnsi" w:cstheme="minorHAnsi"/>
        </w:rPr>
      </w:pPr>
      <w:r w:rsidRPr="00EB04AD">
        <w:rPr>
          <w:rStyle w:val="normaltextrun"/>
          <w:rFonts w:asciiTheme="minorHAnsi" w:hAnsiTheme="minorHAnsi" w:cstheme="minorHAnsi"/>
          <w:sz w:val="22"/>
          <w:szCs w:val="22"/>
        </w:rPr>
        <w:t xml:space="preserve">Metsähallituksen vastuullisuustavoitteet on kirjattu vastuullisuusohjelmaan. Ohjelma sisältää neljä painopistealuetta, jotka ovat johtaminen, ympäristö, ihmiset ja yhteiskunta. Koko organisaation </w:t>
      </w:r>
      <w:r w:rsidRPr="00EB04AD">
        <w:rPr>
          <w:rStyle w:val="normaltextrun"/>
          <w:rFonts w:asciiTheme="minorHAnsi" w:hAnsiTheme="minorHAnsi" w:cstheme="minorHAnsi"/>
        </w:rPr>
        <w:t>läpileikkaava ohjelma sekä tukee strategisten tavoitteiden saavuttamista että ennakoi vastuullisuuden kehitystyötä. Lisäksi se tuo vastuullisuustyöhön kunnianhimoa ja mitattavuutta.</w:t>
      </w:r>
      <w:r w:rsidRPr="00EB04AD">
        <w:rPr>
          <w:rStyle w:val="eop"/>
          <w:rFonts w:asciiTheme="minorHAnsi" w:hAnsiTheme="minorHAnsi" w:cstheme="minorHAnsi"/>
        </w:rPr>
        <w:t> </w:t>
      </w:r>
    </w:p>
    <w:p w14:paraId="3A2CDB8B" w14:textId="77777777" w:rsidR="005352CB" w:rsidRPr="00EB04AD" w:rsidRDefault="005352CB" w:rsidP="005352CB">
      <w:pPr>
        <w:pStyle w:val="paragraph"/>
        <w:spacing w:before="0" w:beforeAutospacing="0" w:after="0" w:afterAutospacing="0"/>
        <w:textAlignment w:val="baseline"/>
        <w:rPr>
          <w:rFonts w:asciiTheme="minorHAnsi" w:hAnsiTheme="minorHAnsi" w:cstheme="minorHAnsi"/>
        </w:rPr>
      </w:pPr>
      <w:r w:rsidRPr="00EB04AD">
        <w:rPr>
          <w:rStyle w:val="eop"/>
          <w:rFonts w:asciiTheme="minorHAnsi" w:hAnsiTheme="minorHAnsi" w:cstheme="minorHAnsi"/>
        </w:rPr>
        <w:t> </w:t>
      </w:r>
    </w:p>
    <w:p w14:paraId="65EF30BF" w14:textId="162C9820" w:rsidR="005352CB" w:rsidRPr="00EB04AD" w:rsidRDefault="005352CB" w:rsidP="005352CB">
      <w:pPr>
        <w:pStyle w:val="paragraph"/>
        <w:spacing w:before="0" w:beforeAutospacing="0" w:after="0" w:afterAutospacing="0"/>
        <w:textAlignment w:val="baseline"/>
        <w:rPr>
          <w:rFonts w:asciiTheme="minorHAnsi" w:hAnsiTheme="minorHAnsi" w:cstheme="minorHAnsi"/>
        </w:rPr>
      </w:pPr>
      <w:r w:rsidRPr="00EB04AD">
        <w:rPr>
          <w:rStyle w:val="normaltextrun"/>
          <w:rFonts w:asciiTheme="minorHAnsi" w:hAnsiTheme="minorHAnsi" w:cstheme="minorHAnsi"/>
        </w:rPr>
        <w:t>Metsähallituksessa vastuullisuutta varmistetaan ja kehitetään ympäristön osalta myös sertifioidulla ISO 14001 -ympäristöjärjestelmällä. Talouskäytössä olevat monikäyttömetsät on PEFC-sertifioitu</w:t>
      </w:r>
      <w:r w:rsidR="00344A12" w:rsidRPr="00EB04AD">
        <w:rPr>
          <w:rStyle w:val="normaltextrun"/>
          <w:rFonts w:asciiTheme="minorHAnsi" w:hAnsiTheme="minorHAnsi" w:cstheme="minorHAnsi"/>
        </w:rPr>
        <w:t>,</w:t>
      </w:r>
      <w:r w:rsidRPr="00EB04AD">
        <w:rPr>
          <w:rStyle w:val="normaltextrun"/>
          <w:rFonts w:asciiTheme="minorHAnsi" w:hAnsiTheme="minorHAnsi" w:cstheme="minorHAnsi"/>
        </w:rPr>
        <w:t xml:space="preserve"> ja </w:t>
      </w:r>
      <w:r w:rsidR="00734097" w:rsidRPr="00EB04AD">
        <w:rPr>
          <w:rStyle w:val="normaltextrun"/>
          <w:rFonts w:asciiTheme="minorHAnsi" w:hAnsiTheme="minorHAnsi" w:cstheme="minorHAnsi"/>
        </w:rPr>
        <w:t xml:space="preserve">Metsähallituksen </w:t>
      </w:r>
      <w:r w:rsidRPr="00EB04AD">
        <w:rPr>
          <w:rStyle w:val="normaltextrun"/>
          <w:rFonts w:asciiTheme="minorHAnsi" w:hAnsiTheme="minorHAnsi" w:cstheme="minorHAnsi"/>
        </w:rPr>
        <w:t xml:space="preserve">toimittama puu täyttää myös FSC </w:t>
      </w:r>
      <w:proofErr w:type="spellStart"/>
      <w:r w:rsidRPr="00EB04AD">
        <w:rPr>
          <w:rStyle w:val="spellingerror"/>
          <w:rFonts w:asciiTheme="minorHAnsi" w:hAnsiTheme="minorHAnsi" w:cstheme="minorHAnsi"/>
        </w:rPr>
        <w:t>Controlled</w:t>
      </w:r>
      <w:proofErr w:type="spellEnd"/>
      <w:r w:rsidRPr="00EB04AD">
        <w:rPr>
          <w:rStyle w:val="normaltextrun"/>
          <w:rFonts w:asciiTheme="minorHAnsi" w:hAnsiTheme="minorHAnsi" w:cstheme="minorHAnsi"/>
        </w:rPr>
        <w:t xml:space="preserve"> Wood -kriteerit. </w:t>
      </w:r>
      <w:r w:rsidRPr="00EB04AD">
        <w:rPr>
          <w:rStyle w:val="eop"/>
          <w:rFonts w:asciiTheme="minorHAnsi" w:hAnsiTheme="minorHAnsi" w:cstheme="minorHAnsi"/>
        </w:rPr>
        <w:t> </w:t>
      </w:r>
    </w:p>
    <w:p w14:paraId="242DF3A5" w14:textId="77777777" w:rsidR="005352CB" w:rsidRPr="00EB04AD" w:rsidRDefault="005352CB" w:rsidP="005352CB">
      <w:pPr>
        <w:pStyle w:val="paragraph"/>
        <w:spacing w:before="0" w:beforeAutospacing="0" w:after="0" w:afterAutospacing="0"/>
        <w:textAlignment w:val="baseline"/>
        <w:rPr>
          <w:rFonts w:asciiTheme="minorHAnsi" w:hAnsiTheme="minorHAnsi" w:cstheme="minorHAnsi"/>
        </w:rPr>
      </w:pPr>
      <w:r w:rsidRPr="00EB04AD">
        <w:rPr>
          <w:rStyle w:val="eop"/>
          <w:rFonts w:asciiTheme="minorHAnsi" w:hAnsiTheme="minorHAnsi" w:cstheme="minorHAnsi"/>
        </w:rPr>
        <w:t> </w:t>
      </w:r>
    </w:p>
    <w:p w14:paraId="11E8B5C5" w14:textId="5F288F5E" w:rsidR="005352CB" w:rsidRPr="00EB04AD" w:rsidRDefault="005352CB" w:rsidP="005352CB">
      <w:pPr>
        <w:pStyle w:val="paragraph"/>
        <w:spacing w:before="0" w:beforeAutospacing="0" w:after="0" w:afterAutospacing="0"/>
        <w:textAlignment w:val="baseline"/>
        <w:rPr>
          <w:rFonts w:asciiTheme="minorHAnsi" w:hAnsiTheme="minorHAnsi" w:cstheme="minorHAnsi"/>
          <w:sz w:val="22"/>
          <w:szCs w:val="22"/>
        </w:rPr>
      </w:pPr>
      <w:r w:rsidRPr="00EB04AD">
        <w:rPr>
          <w:rStyle w:val="normaltextrun"/>
          <w:rFonts w:asciiTheme="minorHAnsi" w:hAnsiTheme="minorHAnsi" w:cstheme="minorHAnsi"/>
        </w:rPr>
        <w:t>Strategian ja vastuullisuusohjelman tavoitteiden etenemistä seurataan säännöllisesti</w:t>
      </w:r>
      <w:r w:rsidR="00340EF9" w:rsidRPr="00EB04AD">
        <w:rPr>
          <w:rStyle w:val="normaltextrun"/>
          <w:rFonts w:asciiTheme="minorHAnsi" w:hAnsiTheme="minorHAnsi" w:cstheme="minorHAnsi"/>
        </w:rPr>
        <w:t xml:space="preserve">, </w:t>
      </w:r>
      <w:r w:rsidRPr="00EB04AD">
        <w:rPr>
          <w:rStyle w:val="normaltextrun"/>
          <w:rFonts w:asciiTheme="minorHAnsi" w:hAnsiTheme="minorHAnsi" w:cstheme="minorHAnsi"/>
        </w:rPr>
        <w:t xml:space="preserve">ja niistä raportoidaan vuosittain Metsähallituksen vuosi- ja vastuullisuusraportissa sekä Yleiset yhteiskunnalliset </w:t>
      </w:r>
      <w:r w:rsidRPr="00EB04AD">
        <w:rPr>
          <w:rStyle w:val="normaltextrun"/>
          <w:rFonts w:asciiTheme="minorHAnsi" w:hAnsiTheme="minorHAnsi" w:cstheme="minorHAnsi"/>
          <w:sz w:val="22"/>
          <w:szCs w:val="22"/>
        </w:rPr>
        <w:t>velvoitteet -raportissa. Lisäksi tuloksista viestitään aktiivisesti eri sidosryhmät huomioiden.</w:t>
      </w:r>
      <w:r w:rsidRPr="00EB04AD">
        <w:rPr>
          <w:rStyle w:val="eop"/>
          <w:rFonts w:asciiTheme="minorHAnsi" w:hAnsiTheme="minorHAnsi" w:cstheme="minorHAnsi"/>
          <w:sz w:val="22"/>
          <w:szCs w:val="22"/>
        </w:rPr>
        <w:t> </w:t>
      </w:r>
    </w:p>
    <w:p w14:paraId="703AFD56" w14:textId="2B3483C1" w:rsidR="005352CB" w:rsidRPr="00EB04AD" w:rsidRDefault="005352CB" w:rsidP="005352CB">
      <w:pPr>
        <w:pStyle w:val="paragraph"/>
        <w:spacing w:before="0" w:beforeAutospacing="0" w:after="0" w:afterAutospacing="0"/>
        <w:textAlignment w:val="baseline"/>
        <w:rPr>
          <w:rFonts w:asciiTheme="minorHAnsi" w:hAnsiTheme="minorHAnsi" w:cstheme="minorHAnsi"/>
          <w:sz w:val="22"/>
          <w:szCs w:val="22"/>
        </w:rPr>
      </w:pPr>
      <w:r w:rsidRPr="00EB04AD">
        <w:rPr>
          <w:rStyle w:val="eop"/>
          <w:rFonts w:asciiTheme="minorHAnsi" w:hAnsiTheme="minorHAnsi" w:cstheme="minorHAnsi"/>
          <w:sz w:val="22"/>
          <w:szCs w:val="22"/>
        </w:rPr>
        <w:t> </w:t>
      </w:r>
      <w:r w:rsidRPr="00EB04AD">
        <w:rPr>
          <w:rStyle w:val="eop"/>
          <w:rFonts w:asciiTheme="minorHAnsi" w:hAnsiTheme="minorHAnsi" w:cstheme="minorHAnsi"/>
          <w:color w:val="212121"/>
          <w:sz w:val="22"/>
          <w:szCs w:val="22"/>
        </w:rPr>
        <w:t> </w:t>
      </w:r>
    </w:p>
    <w:p w14:paraId="2215CBB3" w14:textId="5D855142" w:rsidR="005352CB" w:rsidRPr="00EB04AD" w:rsidRDefault="005352CB" w:rsidP="005352CB">
      <w:pPr>
        <w:pStyle w:val="paragraph"/>
        <w:spacing w:before="0" w:beforeAutospacing="0" w:after="0" w:afterAutospacing="0"/>
        <w:textAlignment w:val="baseline"/>
        <w:rPr>
          <w:rFonts w:asciiTheme="minorHAnsi" w:hAnsiTheme="minorHAnsi" w:cstheme="minorHAnsi"/>
          <w:sz w:val="22"/>
          <w:szCs w:val="22"/>
        </w:rPr>
      </w:pPr>
      <w:r w:rsidRPr="00EB04AD">
        <w:rPr>
          <w:rStyle w:val="normaltextrun"/>
          <w:rFonts w:asciiTheme="minorHAnsi" w:hAnsiTheme="minorHAnsi" w:cstheme="minorHAnsi"/>
          <w:sz w:val="22"/>
          <w:szCs w:val="22"/>
          <w:shd w:val="clear" w:color="auto" w:fill="FFFFFF"/>
        </w:rPr>
        <w:t xml:space="preserve">Metsähallituksen monimuotoisuus-, tasa-arvo- ja yhdenvertaisuussuunnitelma </w:t>
      </w:r>
      <w:r w:rsidRPr="00EB04AD">
        <w:rPr>
          <w:rStyle w:val="normaltextrun"/>
          <w:rFonts w:asciiTheme="minorHAnsi" w:hAnsiTheme="minorHAnsi" w:cstheme="minorHAnsi"/>
          <w:sz w:val="22"/>
          <w:szCs w:val="22"/>
        </w:rPr>
        <w:t>edistää monimuotoista työyhteisöä, yhdenvertaisuutta ja osallisuutta</w:t>
      </w:r>
      <w:r w:rsidR="00773E51" w:rsidRPr="00EB04AD">
        <w:rPr>
          <w:rStyle w:val="normaltextrun"/>
          <w:rFonts w:asciiTheme="minorHAnsi" w:hAnsiTheme="minorHAnsi" w:cstheme="minorHAnsi"/>
          <w:sz w:val="22"/>
          <w:szCs w:val="22"/>
        </w:rPr>
        <w:t xml:space="preserve">. Se myös </w:t>
      </w:r>
      <w:r w:rsidRPr="00EB04AD">
        <w:rPr>
          <w:rStyle w:val="normaltextrun"/>
          <w:rFonts w:asciiTheme="minorHAnsi" w:hAnsiTheme="minorHAnsi" w:cstheme="minorHAnsi"/>
          <w:sz w:val="22"/>
          <w:szCs w:val="22"/>
        </w:rPr>
        <w:t>poistaa syrjintää niin työnantajatoiminnassa kuin palveluissa, jotka on suunnattu asiakkaille, kumppaneille ja sidosryhmille.</w:t>
      </w:r>
      <w:r w:rsidRPr="00EB04AD">
        <w:rPr>
          <w:rStyle w:val="normaltextrun"/>
          <w:rFonts w:asciiTheme="minorHAnsi" w:hAnsiTheme="minorHAnsi" w:cstheme="minorHAnsi"/>
          <w:color w:val="0070C0"/>
          <w:sz w:val="22"/>
          <w:szCs w:val="22"/>
        </w:rPr>
        <w:t xml:space="preserve"> </w:t>
      </w:r>
    </w:p>
    <w:p w14:paraId="39344474" w14:textId="77777777" w:rsidR="005352CB" w:rsidRPr="00EB04AD" w:rsidRDefault="005352CB" w:rsidP="005352CB">
      <w:pPr>
        <w:pStyle w:val="paragraph"/>
        <w:spacing w:before="0" w:beforeAutospacing="0" w:after="0" w:afterAutospacing="0"/>
        <w:textAlignment w:val="baseline"/>
        <w:rPr>
          <w:rFonts w:asciiTheme="minorHAnsi" w:hAnsiTheme="minorHAnsi" w:cstheme="minorHAnsi"/>
          <w:sz w:val="22"/>
          <w:szCs w:val="22"/>
        </w:rPr>
      </w:pPr>
      <w:r w:rsidRPr="00EB04AD">
        <w:rPr>
          <w:rStyle w:val="eop"/>
          <w:rFonts w:asciiTheme="minorHAnsi" w:hAnsiTheme="minorHAnsi" w:cstheme="minorHAnsi"/>
          <w:color w:val="212121"/>
          <w:sz w:val="22"/>
          <w:szCs w:val="22"/>
        </w:rPr>
        <w:t> </w:t>
      </w:r>
    </w:p>
    <w:p w14:paraId="258E86D8" w14:textId="21BFA76B" w:rsidR="00E017A8" w:rsidRPr="00EB04AD" w:rsidRDefault="005352CB" w:rsidP="00E017A8">
      <w:pPr>
        <w:pStyle w:val="paragraph"/>
        <w:spacing w:before="0" w:beforeAutospacing="0" w:after="0" w:afterAutospacing="0"/>
        <w:textAlignment w:val="baseline"/>
        <w:rPr>
          <w:rFonts w:asciiTheme="minorHAnsi" w:hAnsiTheme="minorHAnsi" w:cstheme="minorHAnsi"/>
          <w:sz w:val="22"/>
          <w:szCs w:val="22"/>
        </w:rPr>
      </w:pPr>
      <w:r w:rsidRPr="00EB04AD">
        <w:rPr>
          <w:rStyle w:val="normaltextrun"/>
          <w:rFonts w:asciiTheme="minorHAnsi" w:hAnsiTheme="minorHAnsi" w:cstheme="minorHAnsi"/>
          <w:color w:val="212121"/>
          <w:sz w:val="22"/>
          <w:szCs w:val="22"/>
        </w:rPr>
        <w:t xml:space="preserve">Metsähallitus on sitoutunut edistämään toiminnassaan </w:t>
      </w:r>
      <w:r w:rsidRPr="00EB04AD">
        <w:rPr>
          <w:rStyle w:val="normaltextrun"/>
          <w:rFonts w:asciiTheme="minorHAnsi" w:hAnsiTheme="minorHAnsi" w:cstheme="minorHAnsi"/>
          <w:sz w:val="22"/>
          <w:szCs w:val="22"/>
        </w:rPr>
        <w:t xml:space="preserve">YK:n kestävän kehityksen tavoitteita (Agenda 2030) sekä yrityksiä ja ihmisoikeuksia koskevia YK:n ohjaavia periaatteita ja on myös </w:t>
      </w:r>
      <w:r w:rsidRPr="00EB04AD">
        <w:rPr>
          <w:rStyle w:val="normaltextrun"/>
          <w:rFonts w:asciiTheme="minorHAnsi" w:hAnsiTheme="minorHAnsi" w:cstheme="minorHAnsi"/>
          <w:color w:val="212121"/>
          <w:sz w:val="22"/>
          <w:szCs w:val="22"/>
        </w:rPr>
        <w:t>vastuullisuusverkosto FIBS Pro -palvelun jäsen</w:t>
      </w:r>
      <w:r w:rsidR="00E017A8" w:rsidRPr="00EB04AD">
        <w:rPr>
          <w:rStyle w:val="normaltextrun"/>
          <w:rFonts w:asciiTheme="minorHAnsi" w:hAnsiTheme="minorHAnsi" w:cstheme="minorHAnsi"/>
          <w:color w:val="212121"/>
          <w:sz w:val="22"/>
          <w:szCs w:val="22"/>
        </w:rPr>
        <w:t xml:space="preserve"> </w:t>
      </w:r>
      <w:r w:rsidR="007C14B5" w:rsidRPr="00EB04AD">
        <w:rPr>
          <w:rStyle w:val="normaltextrun"/>
          <w:rFonts w:asciiTheme="minorHAnsi" w:hAnsiTheme="minorHAnsi" w:cstheme="minorHAnsi"/>
          <w:color w:val="212121"/>
          <w:sz w:val="22"/>
          <w:szCs w:val="22"/>
        </w:rPr>
        <w:t>j</w:t>
      </w:r>
      <w:r w:rsidR="00E017A8" w:rsidRPr="00EB04AD">
        <w:rPr>
          <w:rStyle w:val="normaltextrun"/>
          <w:rFonts w:asciiTheme="minorHAnsi" w:hAnsiTheme="minorHAnsi" w:cstheme="minorHAnsi"/>
          <w:sz w:val="22"/>
          <w:szCs w:val="22"/>
        </w:rPr>
        <w:t>a Suomen Laatuyhdistys ry:n (</w:t>
      </w:r>
      <w:proofErr w:type="spellStart"/>
      <w:r w:rsidR="00E017A8" w:rsidRPr="00EB04AD">
        <w:rPr>
          <w:rStyle w:val="spellingerror"/>
          <w:rFonts w:asciiTheme="minorHAnsi" w:hAnsiTheme="minorHAnsi" w:cstheme="minorHAnsi"/>
          <w:sz w:val="22"/>
          <w:szCs w:val="22"/>
        </w:rPr>
        <w:t>Excellence</w:t>
      </w:r>
      <w:proofErr w:type="spellEnd"/>
      <w:r w:rsidR="00E017A8" w:rsidRPr="00EB04AD">
        <w:rPr>
          <w:rStyle w:val="normaltextrun"/>
          <w:rFonts w:asciiTheme="minorHAnsi" w:hAnsiTheme="minorHAnsi" w:cstheme="minorHAnsi"/>
          <w:sz w:val="22"/>
          <w:szCs w:val="22"/>
        </w:rPr>
        <w:t xml:space="preserve"> Finland) yhteisöjäsen.</w:t>
      </w:r>
      <w:r w:rsidR="00E017A8" w:rsidRPr="00EB04AD">
        <w:rPr>
          <w:rStyle w:val="eop"/>
          <w:rFonts w:asciiTheme="minorHAnsi" w:hAnsiTheme="minorHAnsi" w:cstheme="minorHAnsi"/>
          <w:sz w:val="22"/>
          <w:szCs w:val="22"/>
        </w:rPr>
        <w:t> </w:t>
      </w:r>
    </w:p>
    <w:p w14:paraId="2532F959" w14:textId="67D7D200" w:rsidR="005352CB" w:rsidRPr="00EB04AD" w:rsidRDefault="005352CB" w:rsidP="005352CB">
      <w:pPr>
        <w:pStyle w:val="paragraph"/>
        <w:spacing w:before="0" w:beforeAutospacing="0" w:after="0" w:afterAutospacing="0"/>
        <w:textAlignment w:val="baseline"/>
        <w:rPr>
          <w:rFonts w:asciiTheme="minorHAnsi" w:hAnsiTheme="minorHAnsi" w:cstheme="minorHAnsi"/>
          <w:sz w:val="22"/>
          <w:szCs w:val="22"/>
        </w:rPr>
      </w:pPr>
    </w:p>
    <w:p w14:paraId="2F9491B1" w14:textId="77777777" w:rsidR="005352CB" w:rsidRPr="00EB04AD" w:rsidRDefault="005352CB" w:rsidP="005352CB">
      <w:pPr>
        <w:pStyle w:val="paragraph"/>
        <w:spacing w:before="0" w:beforeAutospacing="0" w:after="0" w:afterAutospacing="0"/>
        <w:textAlignment w:val="baseline"/>
        <w:rPr>
          <w:rFonts w:asciiTheme="minorHAnsi" w:hAnsiTheme="minorHAnsi" w:cstheme="minorHAnsi"/>
          <w:sz w:val="22"/>
          <w:szCs w:val="22"/>
        </w:rPr>
      </w:pPr>
      <w:r w:rsidRPr="00EB04AD">
        <w:rPr>
          <w:rStyle w:val="eop"/>
          <w:rFonts w:asciiTheme="minorHAnsi" w:hAnsiTheme="minorHAnsi" w:cstheme="minorHAnsi"/>
          <w:color w:val="212121"/>
          <w:sz w:val="22"/>
          <w:szCs w:val="22"/>
        </w:rPr>
        <w:lastRenderedPageBreak/>
        <w:t> </w:t>
      </w:r>
    </w:p>
    <w:p w14:paraId="670E7C34" w14:textId="77777777" w:rsidR="00700489" w:rsidRDefault="005352CB" w:rsidP="005352CB">
      <w:pPr>
        <w:pStyle w:val="paragraph"/>
        <w:spacing w:before="0" w:beforeAutospacing="0" w:after="0" w:afterAutospacing="0"/>
        <w:textAlignment w:val="baseline"/>
        <w:rPr>
          <w:rStyle w:val="normaltextrun"/>
          <w:rFonts w:asciiTheme="minorHAnsi" w:hAnsiTheme="minorHAnsi" w:cstheme="minorHAnsi"/>
          <w:color w:val="212121"/>
          <w:sz w:val="22"/>
          <w:szCs w:val="22"/>
        </w:rPr>
      </w:pPr>
      <w:r w:rsidRPr="00EB04AD">
        <w:rPr>
          <w:rStyle w:val="normaltextrun"/>
          <w:rFonts w:asciiTheme="minorHAnsi" w:hAnsiTheme="minorHAnsi" w:cstheme="minorHAnsi"/>
          <w:color w:val="212121"/>
          <w:sz w:val="22"/>
          <w:szCs w:val="22"/>
        </w:rPr>
        <w:t>Lue lisää</w:t>
      </w:r>
      <w:r w:rsidR="00700489">
        <w:rPr>
          <w:rStyle w:val="normaltextrun"/>
          <w:rFonts w:asciiTheme="minorHAnsi" w:hAnsiTheme="minorHAnsi" w:cstheme="minorHAnsi"/>
          <w:color w:val="212121"/>
          <w:sz w:val="22"/>
          <w:szCs w:val="22"/>
        </w:rPr>
        <w:t>:</w:t>
      </w:r>
    </w:p>
    <w:p w14:paraId="71A5FC47" w14:textId="44CF7D80" w:rsidR="005352CB" w:rsidRPr="00EB04AD" w:rsidRDefault="005352CB" w:rsidP="002E13F3">
      <w:pPr>
        <w:pStyle w:val="paragraph"/>
        <w:numPr>
          <w:ilvl w:val="0"/>
          <w:numId w:val="17"/>
        </w:numPr>
        <w:spacing w:before="0" w:beforeAutospacing="0" w:after="0" w:afterAutospacing="0"/>
        <w:textAlignment w:val="baseline"/>
        <w:rPr>
          <w:rFonts w:ascii="Segoe UI" w:hAnsi="Segoe UI" w:cs="Segoe UI"/>
          <w:sz w:val="18"/>
          <w:szCs w:val="18"/>
        </w:rPr>
      </w:pPr>
      <w:r w:rsidRPr="00EB04AD">
        <w:rPr>
          <w:rStyle w:val="normaltextrun"/>
          <w:rFonts w:asciiTheme="minorHAnsi" w:hAnsiTheme="minorHAnsi" w:cstheme="minorHAnsi"/>
          <w:color w:val="212121"/>
          <w:sz w:val="22"/>
          <w:szCs w:val="22"/>
        </w:rPr>
        <w:t xml:space="preserve">Metsähallituksen </w:t>
      </w:r>
      <w:hyperlink r:id="rId44" w:history="1">
        <w:r w:rsidRPr="00940543">
          <w:rPr>
            <w:rStyle w:val="Hyperlinkki"/>
            <w:rFonts w:asciiTheme="minorHAnsi" w:hAnsiTheme="minorHAnsi" w:cstheme="minorHAnsi"/>
            <w:sz w:val="22"/>
            <w:szCs w:val="22"/>
          </w:rPr>
          <w:t>vastuullisuusohjelmasta</w:t>
        </w:r>
      </w:hyperlink>
      <w:r w:rsidR="00F930E7">
        <w:rPr>
          <w:rStyle w:val="normaltextrun"/>
          <w:rFonts w:asciiTheme="minorHAnsi" w:hAnsiTheme="minorHAnsi" w:cstheme="minorHAnsi"/>
          <w:color w:val="212121"/>
          <w:sz w:val="22"/>
          <w:szCs w:val="22"/>
        </w:rPr>
        <w:t>.</w:t>
      </w:r>
    </w:p>
    <w:p w14:paraId="07CC2CDA" w14:textId="6198241F" w:rsidR="005352CB" w:rsidRPr="00EB04AD" w:rsidRDefault="005352CB" w:rsidP="002E13F3">
      <w:pPr>
        <w:pStyle w:val="paragraph"/>
        <w:spacing w:before="0" w:beforeAutospacing="0" w:after="0" w:afterAutospacing="0"/>
        <w:ind w:firstLine="60"/>
        <w:textAlignment w:val="baseline"/>
        <w:rPr>
          <w:rFonts w:ascii="Segoe UI" w:hAnsi="Segoe UI" w:cs="Segoe UI"/>
          <w:sz w:val="18"/>
          <w:szCs w:val="18"/>
        </w:rPr>
      </w:pPr>
    </w:p>
    <w:p w14:paraId="3EE160D1" w14:textId="603B95F0" w:rsidR="005352CB" w:rsidRPr="00EB04AD" w:rsidRDefault="00F930E7" w:rsidP="002E13F3">
      <w:pPr>
        <w:pStyle w:val="paragraph"/>
        <w:numPr>
          <w:ilvl w:val="0"/>
          <w:numId w:val="17"/>
        </w:numPr>
        <w:spacing w:before="0" w:beforeAutospacing="0" w:after="0" w:afterAutospacing="0"/>
        <w:textAlignment w:val="baseline"/>
        <w:rPr>
          <w:rFonts w:ascii="Segoe UI" w:hAnsi="Segoe UI" w:cs="Segoe UI"/>
          <w:sz w:val="18"/>
          <w:szCs w:val="18"/>
        </w:rPr>
      </w:pPr>
      <w:hyperlink r:id="rId45" w:history="1">
        <w:r w:rsidR="005352CB" w:rsidRPr="00F930E7">
          <w:rPr>
            <w:rStyle w:val="Hyperlinkki"/>
          </w:rPr>
          <w:t>Metsähallituksen vuosi- ja vastuullisuusraportti 202</w:t>
        </w:r>
        <w:r w:rsidR="00F14A9D" w:rsidRPr="00F930E7">
          <w:rPr>
            <w:rStyle w:val="Hyperlinkki"/>
          </w:rPr>
          <w:t>2</w:t>
        </w:r>
        <w:r w:rsidRPr="00F930E7">
          <w:rPr>
            <w:rStyle w:val="Hyperlinkki"/>
          </w:rPr>
          <w:t>.</w:t>
        </w:r>
      </w:hyperlink>
    </w:p>
    <w:p w14:paraId="6997A4F4"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Style w:val="eop"/>
          <w:color w:val="212121"/>
        </w:rPr>
        <w:t> </w:t>
      </w:r>
    </w:p>
    <w:p w14:paraId="79A01195" w14:textId="77777777" w:rsidR="005352CB" w:rsidRPr="00EB04AD" w:rsidRDefault="005352CB" w:rsidP="00BB49FA">
      <w:pPr>
        <w:pStyle w:val="Otsikko3"/>
      </w:pPr>
      <w:bookmarkStart w:id="109" w:name="_Toc130560440"/>
      <w:bookmarkStart w:id="110" w:name="_Toc136332016"/>
      <w:r w:rsidRPr="00EB04AD">
        <w:rPr>
          <w:rStyle w:val="normaltextrun"/>
        </w:rPr>
        <w:t>Metsähallituksen arvot</w:t>
      </w:r>
      <w:bookmarkEnd w:id="109"/>
      <w:bookmarkEnd w:id="110"/>
      <w:r w:rsidRPr="00EB04AD">
        <w:rPr>
          <w:rStyle w:val="eop"/>
        </w:rPr>
        <w:t> </w:t>
      </w:r>
    </w:p>
    <w:p w14:paraId="0CCF8561"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Style w:val="eop"/>
        </w:rPr>
        <w:t> </w:t>
      </w:r>
    </w:p>
    <w:p w14:paraId="103CA4A5"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b/>
          <w:bCs/>
          <w:color w:val="212121"/>
          <w:sz w:val="22"/>
          <w:szCs w:val="22"/>
        </w:rPr>
        <w:t>MERKITYKSELLISYYS.</w:t>
      </w:r>
      <w:r w:rsidRPr="00EB04AD">
        <w:rPr>
          <w:rStyle w:val="normaltextrun"/>
          <w:rFonts w:asciiTheme="majorHAnsi" w:hAnsiTheme="majorHAnsi" w:cstheme="majorHAnsi"/>
          <w:sz w:val="22"/>
          <w:szCs w:val="22"/>
        </w:rPr>
        <w:t> Teemme merkityksellistä työtä koko Suomen, suomalaisen yhteiskunnan ja luonnon hyväksi. Tämä on voima, joka auttaa sovittamaan yhteen monenlaisia ja välillä ristiriitaisiakin toiveita ja tavoitteita.</w:t>
      </w:r>
      <w:r w:rsidRPr="00EB04AD">
        <w:rPr>
          <w:rStyle w:val="eop"/>
          <w:rFonts w:asciiTheme="majorHAnsi" w:hAnsiTheme="majorHAnsi" w:cstheme="majorHAnsi"/>
          <w:sz w:val="22"/>
          <w:szCs w:val="22"/>
        </w:rPr>
        <w:t> </w:t>
      </w:r>
    </w:p>
    <w:p w14:paraId="01850F95" w14:textId="77777777" w:rsidR="005352CB" w:rsidRPr="00EB04AD" w:rsidRDefault="005352CB" w:rsidP="005352CB">
      <w:pPr>
        <w:pStyle w:val="paragraph"/>
        <w:spacing w:before="0" w:beforeAutospacing="0" w:after="0" w:afterAutospacing="0"/>
        <w:textAlignment w:val="baseline"/>
        <w:rPr>
          <w:rFonts w:asciiTheme="majorHAnsi" w:hAnsiTheme="majorHAnsi" w:cstheme="majorHAnsi"/>
          <w:sz w:val="22"/>
          <w:szCs w:val="22"/>
        </w:rPr>
      </w:pPr>
      <w:r w:rsidRPr="00EB04AD">
        <w:rPr>
          <w:rStyle w:val="normaltextrun"/>
          <w:rFonts w:asciiTheme="majorHAnsi" w:hAnsiTheme="majorHAnsi" w:cstheme="majorHAnsi"/>
          <w:b/>
          <w:bCs/>
          <w:color w:val="212121"/>
          <w:sz w:val="22"/>
          <w:szCs w:val="22"/>
        </w:rPr>
        <w:t>HUOLENPITO.</w:t>
      </w:r>
      <w:r w:rsidRPr="00EB04AD">
        <w:rPr>
          <w:rStyle w:val="normaltextrun"/>
          <w:rFonts w:asciiTheme="majorHAnsi" w:hAnsiTheme="majorHAnsi" w:cstheme="majorHAnsi"/>
          <w:sz w:val="22"/>
          <w:szCs w:val="22"/>
        </w:rPr>
        <w:t> Työskentelemme luonnonvarojen vastuullisen käytön ja hoidon sekä luonnon monimuotoisuuden ja kulttuuriperinnön puolesta. Asiakkaat, kumppanit ja työkaverit ovat meille tärkeitä.</w:t>
      </w:r>
      <w:r w:rsidRPr="00EB04AD">
        <w:rPr>
          <w:rStyle w:val="eop"/>
          <w:rFonts w:asciiTheme="majorHAnsi" w:hAnsiTheme="majorHAnsi" w:cstheme="majorHAnsi"/>
          <w:sz w:val="22"/>
          <w:szCs w:val="22"/>
        </w:rPr>
        <w:t> </w:t>
      </w:r>
    </w:p>
    <w:p w14:paraId="68B37F19" w14:textId="77777777" w:rsidR="005352CB" w:rsidRPr="00EB04AD" w:rsidRDefault="005352CB" w:rsidP="005352CB">
      <w:pPr>
        <w:pStyle w:val="paragraph"/>
        <w:spacing w:before="0" w:beforeAutospacing="0" w:after="0" w:afterAutospacing="0"/>
        <w:textAlignment w:val="baseline"/>
        <w:rPr>
          <w:rStyle w:val="eop"/>
          <w:rFonts w:asciiTheme="majorHAnsi" w:hAnsiTheme="majorHAnsi" w:cstheme="majorHAnsi"/>
          <w:sz w:val="22"/>
          <w:szCs w:val="22"/>
        </w:rPr>
      </w:pPr>
      <w:r w:rsidRPr="00EB04AD">
        <w:rPr>
          <w:rStyle w:val="normaltextrun"/>
          <w:rFonts w:asciiTheme="majorHAnsi" w:hAnsiTheme="majorHAnsi" w:cstheme="majorHAnsi"/>
          <w:b/>
          <w:bCs/>
          <w:color w:val="212121"/>
          <w:sz w:val="22"/>
          <w:szCs w:val="22"/>
        </w:rPr>
        <w:t>TULOKSELLISUUS. </w:t>
      </w:r>
      <w:r w:rsidRPr="00EB04AD">
        <w:rPr>
          <w:rStyle w:val="normaltextrun"/>
          <w:rFonts w:asciiTheme="majorHAnsi" w:hAnsiTheme="majorHAnsi" w:cstheme="majorHAnsi"/>
          <w:sz w:val="22"/>
          <w:szCs w:val="22"/>
        </w:rPr>
        <w:t>Työmme tuottaa tulosta. Tekemämme tulos on sekä aineetonta että aineellista hyötyä, jota saadaan valtion maa- ja vesialueilta kestävästi yli sukupolvien.</w:t>
      </w:r>
      <w:r w:rsidRPr="00EB04AD">
        <w:rPr>
          <w:rStyle w:val="eop"/>
          <w:rFonts w:asciiTheme="majorHAnsi" w:hAnsiTheme="majorHAnsi" w:cstheme="majorHAnsi"/>
          <w:sz w:val="22"/>
          <w:szCs w:val="22"/>
        </w:rPr>
        <w:t> </w:t>
      </w:r>
    </w:p>
    <w:p w14:paraId="491FD639" w14:textId="77777777" w:rsidR="005352CB" w:rsidRPr="00EB04AD" w:rsidRDefault="005352CB" w:rsidP="005352CB">
      <w:pPr>
        <w:pStyle w:val="paragraph"/>
        <w:spacing w:before="0" w:beforeAutospacing="0" w:after="0" w:afterAutospacing="0"/>
        <w:textAlignment w:val="baseline"/>
        <w:rPr>
          <w:rStyle w:val="eop"/>
          <w:b/>
          <w:bCs/>
        </w:rPr>
      </w:pPr>
    </w:p>
    <w:p w14:paraId="656A1C7A" w14:textId="77777777" w:rsidR="005352CB" w:rsidRPr="00EB04AD" w:rsidRDefault="005352CB" w:rsidP="005352CB">
      <w:pPr>
        <w:pStyle w:val="Otsikko2"/>
      </w:pPr>
      <w:bookmarkStart w:id="111" w:name="_Toc130560441"/>
      <w:bookmarkStart w:id="112" w:name="_Toc136332017"/>
      <w:r w:rsidRPr="00EB04AD">
        <w:rPr>
          <w:rStyle w:val="eop"/>
        </w:rPr>
        <w:t>Metsähallituksen tavoitetila merellä</w:t>
      </w:r>
      <w:bookmarkEnd w:id="111"/>
      <w:bookmarkEnd w:id="112"/>
    </w:p>
    <w:p w14:paraId="32D35102"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p>
    <w:p w14:paraId="6FD787A6" w14:textId="77777777" w:rsidR="005352CB" w:rsidRPr="00EB04AD" w:rsidRDefault="005352CB" w:rsidP="005352CB">
      <w:pPr>
        <w:pStyle w:val="paragraph"/>
        <w:spacing w:before="0" w:beforeAutospacing="0" w:after="0" w:afterAutospacing="0"/>
        <w:textAlignment w:val="baseline"/>
        <w:rPr>
          <w:rFonts w:ascii="Segoe UI" w:hAnsi="Segoe UI" w:cs="Segoe UI"/>
          <w:sz w:val="18"/>
          <w:szCs w:val="18"/>
        </w:rPr>
      </w:pPr>
      <w:r w:rsidRPr="00EB04AD">
        <w:rPr>
          <w:rStyle w:val="eop"/>
          <w:rFonts w:ascii="Calibri" w:hAnsi="Calibri" w:cs="Calibri"/>
          <w:sz w:val="22"/>
          <w:szCs w:val="22"/>
        </w:rPr>
        <w:t>Metsähallitus on määritellyt oman tavoitetilansa merialueelle seuraavasti:</w:t>
      </w:r>
    </w:p>
    <w:p w14:paraId="3A7BE7E9" w14:textId="5FE90456" w:rsidR="005352CB" w:rsidRPr="00EB04AD" w:rsidRDefault="005352CB" w:rsidP="005352CB">
      <w:pPr>
        <w:numPr>
          <w:ilvl w:val="0"/>
          <w:numId w:val="2"/>
        </w:numPr>
        <w:ind w:left="426" w:hanging="426"/>
        <w:textAlignment w:val="baseline"/>
        <w:rPr>
          <w:rStyle w:val="normaltextrun"/>
          <w:rFonts w:ascii="Calibri" w:hAnsi="Calibri" w:cs="Calibri"/>
          <w:color w:val="212121"/>
        </w:rPr>
      </w:pPr>
      <w:r w:rsidRPr="00EB04AD">
        <w:rPr>
          <w:rStyle w:val="normaltextrun"/>
          <w:color w:val="212121"/>
        </w:rPr>
        <w:t>Metsähallitus käyttää merialuetta vastuullisesti ja kestävästi</w:t>
      </w:r>
      <w:r w:rsidR="000D7F90" w:rsidRPr="00EB04AD">
        <w:rPr>
          <w:rStyle w:val="normaltextrun"/>
          <w:color w:val="212121"/>
        </w:rPr>
        <w:t xml:space="preserve">, </w:t>
      </w:r>
      <w:r w:rsidRPr="00EB04AD">
        <w:rPr>
          <w:rStyle w:val="normaltextrun"/>
          <w:color w:val="212121"/>
        </w:rPr>
        <w:t>edistää luonnon monimuotoisuuden säilymistä merialueella </w:t>
      </w:r>
      <w:r w:rsidR="000D7F90" w:rsidRPr="00EB04AD">
        <w:rPr>
          <w:rStyle w:val="normaltextrun"/>
          <w:color w:val="212121"/>
        </w:rPr>
        <w:t>sekä</w:t>
      </w:r>
      <w:r w:rsidRPr="00EB04AD">
        <w:rPr>
          <w:rStyle w:val="normaltextrun"/>
          <w:color w:val="212121"/>
        </w:rPr>
        <w:t> edesauttaa meren hyvän tilan saavuttamista.​</w:t>
      </w:r>
    </w:p>
    <w:p w14:paraId="3E7CB22E" w14:textId="77777777" w:rsidR="005352CB" w:rsidRPr="00EB04AD" w:rsidRDefault="005352CB" w:rsidP="005352CB">
      <w:pPr>
        <w:numPr>
          <w:ilvl w:val="0"/>
          <w:numId w:val="2"/>
        </w:numPr>
        <w:ind w:left="426" w:hanging="426"/>
        <w:textAlignment w:val="baseline"/>
        <w:rPr>
          <w:rStyle w:val="normaltextrun"/>
          <w:rFonts w:ascii="Calibri" w:hAnsi="Calibri" w:cs="Calibri"/>
          <w:color w:val="212121"/>
        </w:rPr>
      </w:pPr>
      <w:r w:rsidRPr="00EB04AD">
        <w:rPr>
          <w:rStyle w:val="normaltextrun"/>
          <w:color w:val="212121"/>
        </w:rPr>
        <w:t>Metsähallitus luo arvoa merialueesta: Metsähallituksen hallinnoima merialue tuottaa ruokaa, energiaa, merikiviaineksia, työtä, virkistymistä ja hyvinvointia ihmisille sekä ylläpitää toimivia ravintoverkkoja.​</w:t>
      </w:r>
    </w:p>
    <w:p w14:paraId="50CC7510" w14:textId="77777777" w:rsidR="005352CB" w:rsidRPr="00EB04AD" w:rsidRDefault="005352CB" w:rsidP="005352CB">
      <w:pPr>
        <w:numPr>
          <w:ilvl w:val="0"/>
          <w:numId w:val="2"/>
        </w:numPr>
        <w:ind w:left="426" w:hanging="426"/>
        <w:textAlignment w:val="baseline"/>
        <w:rPr>
          <w:rStyle w:val="normaltextrun"/>
          <w:rFonts w:ascii="Calibri" w:hAnsi="Calibri" w:cs="Calibri"/>
          <w:color w:val="212121"/>
        </w:rPr>
      </w:pPr>
      <w:r w:rsidRPr="00EB04AD">
        <w:rPr>
          <w:rStyle w:val="normaltextrun"/>
          <w:color w:val="212121"/>
        </w:rPr>
        <w:t>Metsähallitus huomioi ilmastonmuutoksen merialueella. Sillä on myös keskeinen rooli matkalla kohti hiilineutraalia yhteiskuntaa.​</w:t>
      </w:r>
    </w:p>
    <w:p w14:paraId="4EB3C54C" w14:textId="030C607C" w:rsidR="005352CB" w:rsidRPr="00EB04AD" w:rsidRDefault="005352CB" w:rsidP="005352CB">
      <w:pPr>
        <w:numPr>
          <w:ilvl w:val="0"/>
          <w:numId w:val="2"/>
        </w:numPr>
        <w:ind w:left="426" w:hanging="426"/>
        <w:textAlignment w:val="baseline"/>
        <w:rPr>
          <w:rStyle w:val="normaltextrun"/>
          <w:rFonts w:ascii="Calibri" w:hAnsi="Calibri" w:cs="Calibri"/>
          <w:color w:val="212121"/>
        </w:rPr>
      </w:pPr>
      <w:r w:rsidRPr="00EB04AD">
        <w:rPr>
          <w:rStyle w:val="normaltextrun"/>
          <w:color w:val="212121"/>
        </w:rPr>
        <w:t>Metsähallitus tuntee hallinnoimansa merialueen ja toimintansa vaikutukset meri- ja maa-alueella</w:t>
      </w:r>
      <w:r w:rsidR="000E4416" w:rsidRPr="00EB04AD">
        <w:rPr>
          <w:rStyle w:val="normaltextrun"/>
          <w:color w:val="212121"/>
        </w:rPr>
        <w:t>. Se</w:t>
      </w:r>
      <w:r w:rsidRPr="00EB04AD">
        <w:rPr>
          <w:rStyle w:val="normaltextrun"/>
          <w:color w:val="212121"/>
        </w:rPr>
        <w:t xml:space="preserve"> kiinnittää erityistä huomiota maan ja meren sekä mereen laskevien vesistöjen vuorovaikutukseen ja alueellisiin tarpeisiin. ​</w:t>
      </w:r>
    </w:p>
    <w:p w14:paraId="61A4D052" w14:textId="77777777" w:rsidR="005352CB" w:rsidRPr="00EB04AD" w:rsidRDefault="005352CB" w:rsidP="005352CB">
      <w:pPr>
        <w:numPr>
          <w:ilvl w:val="0"/>
          <w:numId w:val="2"/>
        </w:numPr>
        <w:ind w:left="426" w:hanging="426"/>
        <w:textAlignment w:val="baseline"/>
        <w:rPr>
          <w:rStyle w:val="normaltextrun"/>
          <w:rFonts w:ascii="Calibri" w:hAnsi="Calibri" w:cs="Calibri"/>
          <w:color w:val="212121"/>
        </w:rPr>
      </w:pPr>
      <w:r w:rsidRPr="00EB04AD">
        <w:rPr>
          <w:rStyle w:val="normaltextrun"/>
          <w:color w:val="212121"/>
        </w:rPr>
        <w:t>Metsähallitus seuraa aktiivisesti ympäröivää yhteiskuntaa ja sopeuttaa toimintansa muutoksiin.​</w:t>
      </w:r>
    </w:p>
    <w:p w14:paraId="0AD8C038" w14:textId="77777777" w:rsidR="005352CB" w:rsidRPr="00EB04AD" w:rsidRDefault="005352CB" w:rsidP="005352CB">
      <w:pPr>
        <w:numPr>
          <w:ilvl w:val="0"/>
          <w:numId w:val="2"/>
        </w:numPr>
        <w:ind w:left="426" w:hanging="426"/>
        <w:textAlignment w:val="baseline"/>
        <w:rPr>
          <w:rStyle w:val="normaltextrun"/>
          <w:rFonts w:ascii="Calibri" w:hAnsi="Calibri" w:cs="Calibri"/>
          <w:color w:val="212121"/>
        </w:rPr>
      </w:pPr>
      <w:r w:rsidRPr="00EB04AD">
        <w:rPr>
          <w:rStyle w:val="normaltextrun"/>
          <w:color w:val="212121"/>
        </w:rPr>
        <w:t>Sidosryhmät tuntevat Metsähallituksen ja sen toimintatavat merialueella. Metsähallitus on haluttu yhteistyökumppani.​</w:t>
      </w:r>
    </w:p>
    <w:p w14:paraId="3852E36F" w14:textId="77777777" w:rsidR="005352CB" w:rsidRPr="00EB04AD" w:rsidRDefault="005352CB" w:rsidP="005352CB"/>
    <w:p w14:paraId="765908B1" w14:textId="5EEBF0EA" w:rsidR="00C409C2" w:rsidRPr="00EB04AD" w:rsidRDefault="00C409C2">
      <w:pPr>
        <w:rPr>
          <w:rFonts w:asciiTheme="majorHAnsi" w:eastAsiaTheme="majorEastAsia" w:hAnsiTheme="majorHAnsi" w:cstheme="majorBidi"/>
          <w:color w:val="006C33" w:themeColor="accent1" w:themeShade="BF"/>
          <w:sz w:val="48"/>
          <w:szCs w:val="32"/>
        </w:rPr>
      </w:pPr>
    </w:p>
    <w:p w14:paraId="29BEA5D5" w14:textId="77777777" w:rsidR="005352CB" w:rsidRPr="00EB04AD" w:rsidRDefault="005352CB">
      <w:pPr>
        <w:rPr>
          <w:rFonts w:asciiTheme="majorHAnsi" w:eastAsiaTheme="majorEastAsia" w:hAnsiTheme="majorHAnsi" w:cstheme="majorBidi"/>
          <w:color w:val="006C33" w:themeColor="accent1" w:themeShade="BF"/>
          <w:sz w:val="48"/>
          <w:szCs w:val="32"/>
        </w:rPr>
      </w:pPr>
      <w:r w:rsidRPr="00EB04AD">
        <w:br w:type="page"/>
      </w:r>
    </w:p>
    <w:p w14:paraId="09A18B33" w14:textId="2582CD8E" w:rsidR="000061D9" w:rsidRPr="00EB04AD" w:rsidRDefault="000061D9" w:rsidP="000061D9">
      <w:pPr>
        <w:pStyle w:val="Otsikko1"/>
        <w:rPr>
          <w:rFonts w:eastAsia="Times New Roman"/>
          <w:lang w:eastAsia="fi-FI"/>
        </w:rPr>
      </w:pPr>
      <w:bookmarkStart w:id="113" w:name="_Toc130560442"/>
      <w:bookmarkStart w:id="114" w:name="_Toc136332018"/>
      <w:r w:rsidRPr="00EB04AD">
        <w:rPr>
          <w:rFonts w:eastAsia="Times New Roman"/>
          <w:lang w:eastAsia="fi-FI"/>
        </w:rPr>
        <w:lastRenderedPageBreak/>
        <w:t>Liite 2.</w:t>
      </w:r>
      <w:r w:rsidR="0004098B" w:rsidRPr="00EB04AD">
        <w:rPr>
          <w:rFonts w:eastAsia="Times New Roman"/>
          <w:lang w:eastAsia="fi-FI"/>
        </w:rPr>
        <w:t xml:space="preserve"> </w:t>
      </w:r>
      <w:r w:rsidRPr="00EB04AD">
        <w:rPr>
          <w:rFonts w:eastAsia="Times New Roman"/>
          <w:lang w:eastAsia="fi-FI"/>
        </w:rPr>
        <w:t>Yhteissuunnittelun menetelmät</w:t>
      </w:r>
      <w:bookmarkEnd w:id="113"/>
      <w:bookmarkEnd w:id="114"/>
      <w:r w:rsidRPr="00EB04AD">
        <w:rPr>
          <w:rFonts w:eastAsia="Times New Roman"/>
          <w:lang w:eastAsia="fi-FI"/>
        </w:rPr>
        <w:t xml:space="preserve"> </w:t>
      </w:r>
    </w:p>
    <w:p w14:paraId="6127FC37" w14:textId="77777777" w:rsidR="003C650E" w:rsidRPr="00EB04AD" w:rsidRDefault="003C650E" w:rsidP="003C650E">
      <w:pPr>
        <w:rPr>
          <w:rFonts w:ascii="Times New Roman" w:eastAsia="Times New Roman" w:hAnsi="Times New Roman" w:cs="Times New Roman"/>
          <w:sz w:val="24"/>
          <w:szCs w:val="24"/>
          <w:lang w:eastAsia="fi-FI"/>
        </w:rPr>
      </w:pPr>
    </w:p>
    <w:p w14:paraId="67CF5225" w14:textId="7CB97D7D" w:rsidR="004F70AD" w:rsidRPr="00EB04AD" w:rsidRDefault="004F70AD" w:rsidP="004F70AD">
      <w:pPr>
        <w:pStyle w:val="Leipteksti"/>
        <w:ind w:left="0"/>
        <w:rPr>
          <w:lang w:eastAsia="fi-FI"/>
        </w:rPr>
      </w:pPr>
      <w:bookmarkStart w:id="115" w:name="_Toc130560443"/>
      <w:r w:rsidRPr="00EB04AD">
        <w:rPr>
          <w:lang w:eastAsia="fi-FI"/>
        </w:rPr>
        <w:t xml:space="preserve">Luonnonvarasuunnittelua varten kutsuttiin koolle merialueelle merkittävistä kansallisista sidosryhmistä </w:t>
      </w:r>
      <w:r w:rsidR="00A90C3C" w:rsidRPr="00EB04AD">
        <w:rPr>
          <w:lang w:eastAsia="fi-FI"/>
        </w:rPr>
        <w:t>–</w:t>
      </w:r>
      <w:r w:rsidRPr="00EB04AD">
        <w:rPr>
          <w:lang w:eastAsia="fi-FI"/>
        </w:rPr>
        <w:t xml:space="preserve"> mukaan lukien järjestö-, tutkimus- ja viranomaistahot </w:t>
      </w:r>
      <w:r w:rsidR="00A90C3C" w:rsidRPr="00EB04AD">
        <w:rPr>
          <w:lang w:eastAsia="fi-FI"/>
        </w:rPr>
        <w:t>–</w:t>
      </w:r>
      <w:r w:rsidRPr="00EB04AD">
        <w:rPr>
          <w:lang w:eastAsia="fi-FI"/>
        </w:rPr>
        <w:t xml:space="preserve"> koostuva yhteistyöryhmä. Alueellisten hallinnon ja yhdistysten edustajia </w:t>
      </w:r>
      <w:proofErr w:type="spellStart"/>
      <w:r w:rsidRPr="00EB04AD">
        <w:rPr>
          <w:lang w:eastAsia="fi-FI"/>
        </w:rPr>
        <w:t>osallistettiin</w:t>
      </w:r>
      <w:proofErr w:type="spellEnd"/>
      <w:r w:rsidRPr="00EB04AD">
        <w:rPr>
          <w:lang w:eastAsia="fi-FI"/>
        </w:rPr>
        <w:t xml:space="preserve"> neljässä työpajassa, samoin eräteemaisia keskusjärjestöjä yhdessä työpajassa. Niin kansalaisia kuin yrityksiäkin </w:t>
      </w:r>
      <w:proofErr w:type="spellStart"/>
      <w:r w:rsidRPr="00EB04AD">
        <w:rPr>
          <w:lang w:eastAsia="fi-FI"/>
        </w:rPr>
        <w:t>osallistettiin</w:t>
      </w:r>
      <w:proofErr w:type="spellEnd"/>
      <w:r w:rsidRPr="00EB04AD">
        <w:rPr>
          <w:lang w:eastAsia="fi-FI"/>
        </w:rPr>
        <w:t xml:space="preserve"> digitaalise</w:t>
      </w:r>
      <w:r w:rsidR="00CB783B" w:rsidRPr="00EB04AD">
        <w:rPr>
          <w:lang w:eastAsia="fi-FI"/>
        </w:rPr>
        <w:t>lla</w:t>
      </w:r>
      <w:r w:rsidRPr="00EB04AD">
        <w:rPr>
          <w:lang w:eastAsia="fi-FI"/>
        </w:rPr>
        <w:t xml:space="preserve"> </w:t>
      </w:r>
      <w:proofErr w:type="spellStart"/>
      <w:r w:rsidRPr="00EB04AD">
        <w:rPr>
          <w:lang w:eastAsia="fi-FI"/>
        </w:rPr>
        <w:t>Howspace</w:t>
      </w:r>
      <w:proofErr w:type="spellEnd"/>
      <w:r w:rsidRPr="00EB04AD">
        <w:rPr>
          <w:lang w:eastAsia="fi-FI"/>
        </w:rPr>
        <w:t>-alustalla. </w:t>
      </w:r>
    </w:p>
    <w:p w14:paraId="35D1AA6A" w14:textId="77777777" w:rsidR="004F70AD" w:rsidRPr="00EB04AD" w:rsidRDefault="004F70AD" w:rsidP="004F70AD">
      <w:pPr>
        <w:pStyle w:val="Leipteksti"/>
        <w:ind w:left="0"/>
        <w:rPr>
          <w:rFonts w:ascii="Times New Roman" w:hAnsi="Times New Roman" w:cs="Times New Roman"/>
          <w:lang w:eastAsia="fi-FI"/>
        </w:rPr>
      </w:pPr>
    </w:p>
    <w:p w14:paraId="5603BC05" w14:textId="0B439788" w:rsidR="003C650E" w:rsidRPr="00EB04AD" w:rsidRDefault="003C650E" w:rsidP="00E2150D">
      <w:pPr>
        <w:pStyle w:val="Otsikko2"/>
        <w:rPr>
          <w:rFonts w:ascii="Times New Roman" w:hAnsi="Times New Roman" w:cs="Times New Roman"/>
          <w:lang w:eastAsia="fi-FI"/>
        </w:rPr>
      </w:pPr>
      <w:bookmarkStart w:id="116" w:name="_Toc136332019"/>
      <w:r w:rsidRPr="00EB04AD">
        <w:rPr>
          <w:lang w:eastAsia="fi-FI"/>
        </w:rPr>
        <w:t>Yhteistyöryhmä</w:t>
      </w:r>
      <w:bookmarkEnd w:id="116"/>
      <w:r w:rsidRPr="00EB04AD">
        <w:rPr>
          <w:lang w:eastAsia="fi-FI"/>
        </w:rPr>
        <w:t xml:space="preserve"> </w:t>
      </w:r>
      <w:bookmarkEnd w:id="115"/>
    </w:p>
    <w:p w14:paraId="6850F730" w14:textId="77777777" w:rsidR="003C650E" w:rsidRPr="00EB04AD" w:rsidRDefault="003C650E" w:rsidP="0080528A">
      <w:pPr>
        <w:pStyle w:val="Leipteksti"/>
        <w:rPr>
          <w:rFonts w:ascii="Times New Roman" w:hAnsi="Times New Roman" w:cs="Times New Roman"/>
          <w:lang w:eastAsia="fi-FI"/>
        </w:rPr>
      </w:pPr>
    </w:p>
    <w:p w14:paraId="40664754" w14:textId="57968AC7" w:rsidR="003C650E" w:rsidRPr="00EB04AD" w:rsidRDefault="003C650E" w:rsidP="00E2150D">
      <w:pPr>
        <w:pStyle w:val="Leipteksti"/>
        <w:ind w:left="0"/>
        <w:rPr>
          <w:rFonts w:ascii="Times New Roman" w:hAnsi="Times New Roman" w:cs="Times New Roman"/>
          <w:lang w:eastAsia="fi-FI"/>
        </w:rPr>
      </w:pPr>
      <w:r w:rsidRPr="00EB04AD">
        <w:rPr>
          <w:lang w:eastAsia="fi-FI"/>
        </w:rPr>
        <w:t xml:space="preserve">Yhteistyöryhmään osallistui 23 nimettyä tahoa. Yhteistyöryhmälle järjestettiin </w:t>
      </w:r>
      <w:r w:rsidR="00857B50" w:rsidRPr="00EB04AD">
        <w:rPr>
          <w:lang w:eastAsia="fi-FI"/>
        </w:rPr>
        <w:t xml:space="preserve">yhteensä </w:t>
      </w:r>
      <w:r w:rsidRPr="00EB04AD">
        <w:rPr>
          <w:lang w:eastAsia="fi-FI"/>
        </w:rPr>
        <w:t>kolme temaattista työpajaa</w:t>
      </w:r>
      <w:r w:rsidR="00857B50" w:rsidRPr="00EB04AD">
        <w:rPr>
          <w:lang w:eastAsia="fi-FI"/>
        </w:rPr>
        <w:t xml:space="preserve"> </w:t>
      </w:r>
      <w:r w:rsidRPr="00EB04AD">
        <w:rPr>
          <w:lang w:eastAsia="fi-FI"/>
        </w:rPr>
        <w:t>syyskuussa 2022 sekä tammi- ja huhtikuussa 2023. Ensimmäisessä työpajassa yhteistyöryhmän jäsenet tunnistivat toimintaympäristö</w:t>
      </w:r>
      <w:r w:rsidR="00153A16" w:rsidRPr="00EB04AD">
        <w:rPr>
          <w:lang w:eastAsia="fi-FI"/>
        </w:rPr>
        <w:t>ö</w:t>
      </w:r>
      <w:r w:rsidRPr="00EB04AD">
        <w:rPr>
          <w:lang w:eastAsia="fi-FI"/>
        </w:rPr>
        <w:t>n kohdistuvia muutospaineita ja niiden vaikutuksia omaan toimintaan</w:t>
      </w:r>
      <w:r w:rsidR="001961EA" w:rsidRPr="00EB04AD">
        <w:rPr>
          <w:lang w:eastAsia="fi-FI"/>
        </w:rPr>
        <w:t>sa</w:t>
      </w:r>
      <w:r w:rsidRPr="00EB04AD">
        <w:rPr>
          <w:lang w:eastAsia="fi-FI"/>
        </w:rPr>
        <w:t xml:space="preserve"> suunnittelukaudella. Toisessa työpajassa osallistujat yhteensovittivat meriluonnon monimuotoisuuden, merituulivoiman sekä kalatalouden välisiä intressejä. </w:t>
      </w:r>
      <w:r w:rsidR="009E1C6B" w:rsidRPr="00EB04AD">
        <w:rPr>
          <w:lang w:eastAsia="fi-FI"/>
        </w:rPr>
        <w:t>Tähän toiseen työpajaan osallistu</w:t>
      </w:r>
      <w:r w:rsidR="00F91174" w:rsidRPr="00EB04AD">
        <w:rPr>
          <w:lang w:eastAsia="fi-FI"/>
        </w:rPr>
        <w:t>i</w:t>
      </w:r>
      <w:r w:rsidR="009E1C6B" w:rsidRPr="00EB04AD">
        <w:rPr>
          <w:lang w:eastAsia="fi-FI"/>
        </w:rPr>
        <w:t>vat myös kalatalousj</w:t>
      </w:r>
      <w:r w:rsidR="00B17617" w:rsidRPr="00EB04AD">
        <w:rPr>
          <w:lang w:eastAsia="fi-FI"/>
        </w:rPr>
        <w:t xml:space="preserve">ärjestöjen edustajat. </w:t>
      </w:r>
      <w:r w:rsidRPr="00EB04AD">
        <w:rPr>
          <w:lang w:eastAsia="fi-FI"/>
        </w:rPr>
        <w:t>Kolmannessa päätöstyöpajassa osallistujat saivat antaa suoraa palautetta itse toimintaohjelman linjauksiin sekä katsoa eteenpäin kohti kestävää merialueiden käyttöä.  </w:t>
      </w:r>
    </w:p>
    <w:p w14:paraId="2ECB4133" w14:textId="77777777" w:rsidR="003C650E" w:rsidRPr="00EB04AD" w:rsidRDefault="003C650E" w:rsidP="00E2150D">
      <w:pPr>
        <w:pStyle w:val="Leipteksti"/>
        <w:ind w:left="0"/>
        <w:rPr>
          <w:rFonts w:ascii="Times New Roman" w:hAnsi="Times New Roman" w:cs="Times New Roman"/>
          <w:lang w:eastAsia="fi-FI"/>
        </w:rPr>
      </w:pPr>
    </w:p>
    <w:p w14:paraId="469119A5" w14:textId="73D5C124" w:rsidR="003C650E" w:rsidRPr="00EB04AD" w:rsidRDefault="00D24C3F" w:rsidP="00E2150D">
      <w:pPr>
        <w:pStyle w:val="Leipteksti"/>
        <w:ind w:left="0"/>
        <w:rPr>
          <w:rFonts w:ascii="Times New Roman" w:hAnsi="Times New Roman" w:cs="Times New Roman"/>
          <w:lang w:eastAsia="fi-FI"/>
        </w:rPr>
      </w:pPr>
      <w:r w:rsidRPr="00EB04AD">
        <w:rPr>
          <w:lang w:eastAsia="fi-FI"/>
        </w:rPr>
        <w:t xml:space="preserve">Yhteistyöryhmän työpajoissa </w:t>
      </w:r>
      <w:r w:rsidR="003C650E" w:rsidRPr="00EB04AD">
        <w:rPr>
          <w:lang w:eastAsia="fi-FI"/>
        </w:rPr>
        <w:t>eri intressiryhmiä tuotiin yhteen käyttäen hyväksi yhteensovittavia ryhmäjakoja</w:t>
      </w:r>
      <w:r w:rsidR="00F36E56" w:rsidRPr="00EB04AD">
        <w:rPr>
          <w:lang w:eastAsia="fi-FI"/>
        </w:rPr>
        <w:t xml:space="preserve"> ja </w:t>
      </w:r>
      <w:r w:rsidR="003C650E" w:rsidRPr="00EB04AD">
        <w:rPr>
          <w:lang w:eastAsia="fi-FI"/>
        </w:rPr>
        <w:t>kysymyksenasett</w:t>
      </w:r>
      <w:r w:rsidR="00CD026C" w:rsidRPr="00EB04AD">
        <w:rPr>
          <w:lang w:eastAsia="fi-FI"/>
        </w:rPr>
        <w:t>e</w:t>
      </w:r>
      <w:r w:rsidR="003C650E" w:rsidRPr="00EB04AD">
        <w:rPr>
          <w:lang w:eastAsia="fi-FI"/>
        </w:rPr>
        <w:t xml:space="preserve">lua sekä digitaalista </w:t>
      </w:r>
      <w:proofErr w:type="spellStart"/>
      <w:r w:rsidR="003C650E" w:rsidRPr="00EB04AD">
        <w:rPr>
          <w:lang w:eastAsia="fi-FI"/>
        </w:rPr>
        <w:t>Howspace</w:t>
      </w:r>
      <w:proofErr w:type="spellEnd"/>
      <w:r w:rsidR="003C650E" w:rsidRPr="00EB04AD">
        <w:rPr>
          <w:lang w:eastAsia="fi-FI"/>
        </w:rPr>
        <w:t>-alustaa itse ryhmätöissä. Kaikki kommentit ja ryhmätöiden tulokset olivat avoimia kaikille osallistujille.</w:t>
      </w:r>
    </w:p>
    <w:p w14:paraId="479199CB" w14:textId="77777777" w:rsidR="003C650E" w:rsidRPr="00EB04AD" w:rsidRDefault="003C650E" w:rsidP="00E2150D">
      <w:pPr>
        <w:pStyle w:val="Leipteksti"/>
        <w:ind w:left="0"/>
        <w:rPr>
          <w:rFonts w:ascii="Times New Roman" w:hAnsi="Times New Roman" w:cs="Times New Roman"/>
          <w:lang w:eastAsia="fi-FI"/>
        </w:rPr>
      </w:pPr>
    </w:p>
    <w:p w14:paraId="37C5EC32" w14:textId="1A41EA7D" w:rsidR="003C650E" w:rsidRPr="00EB04AD" w:rsidRDefault="003C650E" w:rsidP="00E2150D">
      <w:pPr>
        <w:pStyle w:val="Otsikko2"/>
        <w:rPr>
          <w:lang w:eastAsia="fi-FI"/>
        </w:rPr>
      </w:pPr>
      <w:bookmarkStart w:id="117" w:name="_Toc130560444"/>
      <w:bookmarkStart w:id="118" w:name="_Toc136332020"/>
      <w:r w:rsidRPr="00EB04AD">
        <w:rPr>
          <w:lang w:eastAsia="fi-FI"/>
        </w:rPr>
        <w:t xml:space="preserve">Alueelliset työryhmät ja </w:t>
      </w:r>
      <w:r w:rsidR="00D24C3F" w:rsidRPr="00EB04AD">
        <w:rPr>
          <w:lang w:eastAsia="fi-FI"/>
        </w:rPr>
        <w:t>e</w:t>
      </w:r>
      <w:r w:rsidRPr="00EB04AD">
        <w:rPr>
          <w:lang w:eastAsia="fi-FI"/>
        </w:rPr>
        <w:t>räteemainen ryhmä</w:t>
      </w:r>
      <w:bookmarkEnd w:id="117"/>
      <w:bookmarkEnd w:id="118"/>
    </w:p>
    <w:p w14:paraId="6D817428" w14:textId="77777777" w:rsidR="00D24C3F" w:rsidRPr="00EB04AD" w:rsidRDefault="00D24C3F" w:rsidP="00D24C3F">
      <w:pPr>
        <w:rPr>
          <w:lang w:eastAsia="fi-FI"/>
        </w:rPr>
      </w:pPr>
    </w:p>
    <w:p w14:paraId="290FCFEB" w14:textId="72F29FE7" w:rsidR="007606BD" w:rsidRPr="00EB04AD" w:rsidRDefault="00316593" w:rsidP="00D24C3F">
      <w:pPr>
        <w:rPr>
          <w:lang w:eastAsia="fi-FI"/>
        </w:rPr>
      </w:pPr>
      <w:r w:rsidRPr="00EB04AD">
        <w:rPr>
          <w:lang w:eastAsia="fi-FI"/>
        </w:rPr>
        <w:t>Paikallisten</w:t>
      </w:r>
      <w:r w:rsidR="007E026A" w:rsidRPr="00EB04AD">
        <w:rPr>
          <w:lang w:eastAsia="fi-FI"/>
        </w:rPr>
        <w:t xml:space="preserve"> näkemysten saamiseksi järjest</w:t>
      </w:r>
      <w:r w:rsidR="00264563" w:rsidRPr="00EB04AD">
        <w:rPr>
          <w:lang w:eastAsia="fi-FI"/>
        </w:rPr>
        <w:t xml:space="preserve">ettiin </w:t>
      </w:r>
      <w:r w:rsidR="00DA6EB9" w:rsidRPr="00EB04AD">
        <w:rPr>
          <w:lang w:eastAsia="fi-FI"/>
        </w:rPr>
        <w:t>neljä</w:t>
      </w:r>
      <w:r w:rsidRPr="00EB04AD">
        <w:rPr>
          <w:lang w:eastAsia="fi-FI"/>
        </w:rPr>
        <w:t xml:space="preserve"> alueellista työpajaa. Nämä työpajat pidettiin </w:t>
      </w:r>
      <w:r w:rsidR="00622A1B" w:rsidRPr="00EB04AD">
        <w:rPr>
          <w:lang w:eastAsia="fi-FI"/>
        </w:rPr>
        <w:t>loka-marraskuussa 2022</w:t>
      </w:r>
      <w:r w:rsidR="00DA6EB9" w:rsidRPr="00EB04AD">
        <w:rPr>
          <w:lang w:eastAsia="fi-FI"/>
        </w:rPr>
        <w:t>.</w:t>
      </w:r>
      <w:r w:rsidR="00824E91" w:rsidRPr="00EB04AD">
        <w:rPr>
          <w:lang w:eastAsia="fi-FI"/>
        </w:rPr>
        <w:t xml:space="preserve"> </w:t>
      </w:r>
      <w:r w:rsidR="00DA6EB9" w:rsidRPr="00EB04AD">
        <w:rPr>
          <w:lang w:eastAsia="fi-FI"/>
        </w:rPr>
        <w:t>A</w:t>
      </w:r>
      <w:r w:rsidR="00824E91" w:rsidRPr="00EB04AD">
        <w:rPr>
          <w:lang w:eastAsia="fi-FI"/>
        </w:rPr>
        <w:t>lueina olivat</w:t>
      </w:r>
    </w:p>
    <w:p w14:paraId="003E7F73" w14:textId="77777777" w:rsidR="001A37F5" w:rsidRPr="00EB04AD" w:rsidRDefault="001A37F5" w:rsidP="00D24C3F">
      <w:pPr>
        <w:rPr>
          <w:lang w:eastAsia="fi-FI"/>
        </w:rPr>
      </w:pPr>
    </w:p>
    <w:p w14:paraId="70BA5E6E" w14:textId="77777777" w:rsidR="007606BD" w:rsidRPr="00EB04AD" w:rsidRDefault="00824E91" w:rsidP="007606BD">
      <w:pPr>
        <w:pStyle w:val="Luettelokappale"/>
        <w:numPr>
          <w:ilvl w:val="0"/>
          <w:numId w:val="17"/>
        </w:numPr>
        <w:rPr>
          <w:lang w:eastAsia="fi-FI"/>
        </w:rPr>
      </w:pPr>
      <w:r w:rsidRPr="00EB04AD">
        <w:rPr>
          <w:lang w:eastAsia="fi-FI"/>
        </w:rPr>
        <w:t xml:space="preserve">Suomenlahti, </w:t>
      </w:r>
    </w:p>
    <w:p w14:paraId="5DA2793E" w14:textId="77777777" w:rsidR="007606BD" w:rsidRPr="00EB04AD" w:rsidRDefault="00300325" w:rsidP="007606BD">
      <w:pPr>
        <w:pStyle w:val="Luettelokappale"/>
        <w:numPr>
          <w:ilvl w:val="0"/>
          <w:numId w:val="17"/>
        </w:numPr>
        <w:rPr>
          <w:lang w:eastAsia="fi-FI"/>
        </w:rPr>
      </w:pPr>
      <w:r w:rsidRPr="00EB04AD">
        <w:rPr>
          <w:lang w:eastAsia="fi-FI"/>
        </w:rPr>
        <w:t>lounainen merialue ja Selkämeri</w:t>
      </w:r>
      <w:r w:rsidR="00C80862" w:rsidRPr="00EB04AD">
        <w:rPr>
          <w:lang w:eastAsia="fi-FI"/>
        </w:rPr>
        <w:t xml:space="preserve">, </w:t>
      </w:r>
    </w:p>
    <w:p w14:paraId="75A97310" w14:textId="77777777" w:rsidR="007606BD" w:rsidRPr="00EB04AD" w:rsidRDefault="00C80862" w:rsidP="007606BD">
      <w:pPr>
        <w:pStyle w:val="Luettelokappale"/>
        <w:numPr>
          <w:ilvl w:val="0"/>
          <w:numId w:val="17"/>
        </w:numPr>
        <w:rPr>
          <w:lang w:eastAsia="fi-FI"/>
        </w:rPr>
      </w:pPr>
      <w:r w:rsidRPr="00EB04AD">
        <w:rPr>
          <w:lang w:eastAsia="fi-FI"/>
        </w:rPr>
        <w:t xml:space="preserve">Merenkurkku ja </w:t>
      </w:r>
    </w:p>
    <w:p w14:paraId="76F0A711" w14:textId="77777777" w:rsidR="007606BD" w:rsidRPr="00EB04AD" w:rsidRDefault="00C80862" w:rsidP="007606BD">
      <w:pPr>
        <w:pStyle w:val="Luettelokappale"/>
        <w:numPr>
          <w:ilvl w:val="0"/>
          <w:numId w:val="17"/>
        </w:numPr>
        <w:rPr>
          <w:lang w:eastAsia="fi-FI"/>
        </w:rPr>
      </w:pPr>
      <w:r w:rsidRPr="00EB04AD">
        <w:rPr>
          <w:lang w:eastAsia="fi-FI"/>
        </w:rPr>
        <w:t>Perämer</w:t>
      </w:r>
      <w:r w:rsidR="007606BD" w:rsidRPr="00EB04AD">
        <w:rPr>
          <w:lang w:eastAsia="fi-FI"/>
        </w:rPr>
        <w:t>i</w:t>
      </w:r>
      <w:r w:rsidRPr="00EB04AD">
        <w:rPr>
          <w:lang w:eastAsia="fi-FI"/>
        </w:rPr>
        <w:t xml:space="preserve">. </w:t>
      </w:r>
    </w:p>
    <w:p w14:paraId="7DF62F62" w14:textId="77777777" w:rsidR="001A37F5" w:rsidRPr="00EB04AD" w:rsidRDefault="001A37F5" w:rsidP="001A37F5">
      <w:pPr>
        <w:pStyle w:val="Luettelokappale"/>
        <w:rPr>
          <w:lang w:eastAsia="fi-FI"/>
        </w:rPr>
      </w:pPr>
    </w:p>
    <w:p w14:paraId="37B23F96" w14:textId="07A940F2" w:rsidR="00C9604C" w:rsidRPr="00EB04AD" w:rsidRDefault="001D41E7" w:rsidP="007606BD">
      <w:pPr>
        <w:rPr>
          <w:lang w:eastAsia="fi-FI"/>
        </w:rPr>
      </w:pPr>
      <w:r w:rsidRPr="00EB04AD">
        <w:rPr>
          <w:lang w:eastAsia="fi-FI"/>
        </w:rPr>
        <w:t>Kuhunkin tilaisuuteen kutsu</w:t>
      </w:r>
      <w:r w:rsidR="00CF4641" w:rsidRPr="00EB04AD">
        <w:rPr>
          <w:lang w:eastAsia="fi-FI"/>
        </w:rPr>
        <w:t xml:space="preserve">ttiin </w:t>
      </w:r>
      <w:r w:rsidRPr="00EB04AD">
        <w:rPr>
          <w:lang w:eastAsia="fi-FI"/>
        </w:rPr>
        <w:t>noin 25 tahoa,</w:t>
      </w:r>
      <w:r w:rsidR="00CD026C" w:rsidRPr="00EB04AD">
        <w:rPr>
          <w:lang w:eastAsia="fi-FI"/>
        </w:rPr>
        <w:t xml:space="preserve"> </w:t>
      </w:r>
      <w:r w:rsidRPr="00EB04AD">
        <w:rPr>
          <w:lang w:eastAsia="fi-FI"/>
        </w:rPr>
        <w:t xml:space="preserve">joista noin puolet saapui paikalle. </w:t>
      </w:r>
      <w:r w:rsidR="001A08CE" w:rsidRPr="00EB04AD">
        <w:rPr>
          <w:lang w:eastAsia="fi-FI"/>
        </w:rPr>
        <w:t>Työpajoissa käsiteltiin toimintaympäristön muutoksia,</w:t>
      </w:r>
      <w:r w:rsidR="00B34182" w:rsidRPr="00EB04AD">
        <w:rPr>
          <w:lang w:eastAsia="fi-FI"/>
        </w:rPr>
        <w:t xml:space="preserve"> </w:t>
      </w:r>
      <w:r w:rsidR="001A08CE" w:rsidRPr="00EB04AD">
        <w:rPr>
          <w:lang w:eastAsia="fi-FI"/>
        </w:rPr>
        <w:t xml:space="preserve">käsitystä Metsähallituksesta, </w:t>
      </w:r>
      <w:r w:rsidR="00B34182" w:rsidRPr="00EB04AD">
        <w:rPr>
          <w:lang w:eastAsia="fi-FI"/>
        </w:rPr>
        <w:t>toiveita</w:t>
      </w:r>
      <w:r w:rsidR="00471AD1" w:rsidRPr="00EB04AD">
        <w:rPr>
          <w:lang w:eastAsia="fi-FI"/>
        </w:rPr>
        <w:t xml:space="preserve"> ja odotuksia luonnonvarasuunnittelulle</w:t>
      </w:r>
      <w:r w:rsidR="006F1949" w:rsidRPr="00EB04AD">
        <w:rPr>
          <w:lang w:eastAsia="fi-FI"/>
        </w:rPr>
        <w:t xml:space="preserve"> ja</w:t>
      </w:r>
      <w:r w:rsidR="00B34182" w:rsidRPr="00EB04AD">
        <w:rPr>
          <w:lang w:eastAsia="fi-FI"/>
        </w:rPr>
        <w:t xml:space="preserve"> Metsähallituksen merialueen käytölle</w:t>
      </w:r>
      <w:r w:rsidR="006F1949" w:rsidRPr="00EB04AD">
        <w:rPr>
          <w:lang w:eastAsia="fi-FI"/>
        </w:rPr>
        <w:t xml:space="preserve"> sekä niiden edistämismahdollisuuksia yhteistyössä ja Metsähallituksessa</w:t>
      </w:r>
      <w:r w:rsidR="00B34182" w:rsidRPr="00EB04AD">
        <w:rPr>
          <w:lang w:eastAsia="fi-FI"/>
        </w:rPr>
        <w:t xml:space="preserve">. </w:t>
      </w:r>
    </w:p>
    <w:p w14:paraId="6818CF9A" w14:textId="77777777" w:rsidR="00C9604C" w:rsidRPr="00EB04AD" w:rsidRDefault="00C9604C" w:rsidP="00D24C3F">
      <w:pPr>
        <w:rPr>
          <w:lang w:eastAsia="fi-FI"/>
        </w:rPr>
      </w:pPr>
    </w:p>
    <w:p w14:paraId="33E670D5" w14:textId="3AA84CD5" w:rsidR="00D97E9A" w:rsidRPr="00EB04AD" w:rsidRDefault="00D97E9A" w:rsidP="00D24C3F">
      <w:pPr>
        <w:rPr>
          <w:lang w:eastAsia="fi-FI"/>
        </w:rPr>
      </w:pPr>
      <w:r w:rsidRPr="00EB04AD">
        <w:rPr>
          <w:lang w:eastAsia="fi-FI"/>
        </w:rPr>
        <w:t>Vastaavanlainen tilaisuus pidettiin Metsästäjäliiton ja kalatalousjärjestöjen edustajille</w:t>
      </w:r>
      <w:r w:rsidR="00C9604C" w:rsidRPr="00EB04AD">
        <w:rPr>
          <w:lang w:eastAsia="fi-FI"/>
        </w:rPr>
        <w:t xml:space="preserve"> marraskuussa</w:t>
      </w:r>
      <w:r w:rsidRPr="00EB04AD">
        <w:rPr>
          <w:lang w:eastAsia="fi-FI"/>
        </w:rPr>
        <w:t>.</w:t>
      </w:r>
    </w:p>
    <w:p w14:paraId="4C5BCB0C" w14:textId="77777777" w:rsidR="00C9604C" w:rsidRPr="00EB04AD" w:rsidRDefault="00C9604C" w:rsidP="00D24C3F">
      <w:pPr>
        <w:rPr>
          <w:lang w:eastAsia="fi-FI"/>
        </w:rPr>
      </w:pPr>
    </w:p>
    <w:p w14:paraId="1DB9722E" w14:textId="0691EDAB" w:rsidR="009A0EF8" w:rsidRPr="00EB04AD" w:rsidRDefault="00C9604C" w:rsidP="00D24C3F">
      <w:pPr>
        <w:rPr>
          <w:lang w:eastAsia="fi-FI"/>
        </w:rPr>
      </w:pPr>
      <w:r w:rsidRPr="00EB04AD">
        <w:rPr>
          <w:lang w:eastAsia="fi-FI"/>
        </w:rPr>
        <w:lastRenderedPageBreak/>
        <w:t>Työpajoissa käytet</w:t>
      </w:r>
      <w:r w:rsidR="00DC21E5" w:rsidRPr="00EB04AD">
        <w:rPr>
          <w:lang w:eastAsia="fi-FI"/>
        </w:rPr>
        <w:t>t</w:t>
      </w:r>
      <w:r w:rsidRPr="00EB04AD">
        <w:rPr>
          <w:lang w:eastAsia="fi-FI"/>
        </w:rPr>
        <w:t xml:space="preserve">iin </w:t>
      </w:r>
      <w:proofErr w:type="spellStart"/>
      <w:r w:rsidRPr="00EB04AD">
        <w:rPr>
          <w:lang w:eastAsia="fi-FI"/>
        </w:rPr>
        <w:t>Mentimeter</w:t>
      </w:r>
      <w:proofErr w:type="spellEnd"/>
      <w:r w:rsidRPr="00EB04AD">
        <w:rPr>
          <w:lang w:eastAsia="fi-FI"/>
        </w:rPr>
        <w:t>-</w:t>
      </w:r>
      <w:r w:rsidR="00025B46" w:rsidRPr="00EB04AD">
        <w:rPr>
          <w:lang w:eastAsia="fi-FI"/>
        </w:rPr>
        <w:t xml:space="preserve">ohjelmistoa. </w:t>
      </w:r>
      <w:r w:rsidR="009A0EF8" w:rsidRPr="00EB04AD">
        <w:rPr>
          <w:lang w:eastAsia="fi-FI"/>
        </w:rPr>
        <w:t>Ohjelmalla kerätyt näkemykset käytiin yhdessä läpi kussakin tilaisuudessa.</w:t>
      </w:r>
    </w:p>
    <w:p w14:paraId="232EC0EB" w14:textId="77777777" w:rsidR="009A0EF8" w:rsidRPr="00EB04AD" w:rsidRDefault="009A0EF8" w:rsidP="00D24C3F">
      <w:pPr>
        <w:rPr>
          <w:lang w:eastAsia="fi-FI"/>
        </w:rPr>
      </w:pPr>
    </w:p>
    <w:p w14:paraId="78F82805" w14:textId="0B967C2C" w:rsidR="00F43E32" w:rsidRPr="00EB04AD" w:rsidRDefault="009A0EF8" w:rsidP="00F20622">
      <w:pPr>
        <w:rPr>
          <w:rFonts w:ascii="Times New Roman" w:hAnsi="Times New Roman" w:cs="Times New Roman"/>
          <w:lang w:eastAsia="fi-FI"/>
        </w:rPr>
      </w:pPr>
      <w:r w:rsidRPr="00EB04AD">
        <w:rPr>
          <w:lang w:eastAsia="fi-FI"/>
        </w:rPr>
        <w:t xml:space="preserve"> </w:t>
      </w:r>
    </w:p>
    <w:p w14:paraId="711B1EF3" w14:textId="0022FCBF" w:rsidR="003C650E" w:rsidRPr="00EB04AD" w:rsidRDefault="003C650E" w:rsidP="00E2150D">
      <w:pPr>
        <w:pStyle w:val="Otsikko2"/>
        <w:rPr>
          <w:rFonts w:ascii="Times New Roman" w:hAnsi="Times New Roman" w:cs="Times New Roman"/>
          <w:lang w:eastAsia="fi-FI"/>
        </w:rPr>
      </w:pPr>
      <w:bookmarkStart w:id="119" w:name="_Toc130560445"/>
      <w:bookmarkStart w:id="120" w:name="_Toc136332021"/>
      <w:r w:rsidRPr="00EB04AD">
        <w:rPr>
          <w:lang w:eastAsia="fi-FI"/>
        </w:rPr>
        <w:t xml:space="preserve">Digitaalinen </w:t>
      </w:r>
      <w:bookmarkEnd w:id="119"/>
      <w:r w:rsidR="000C09BB" w:rsidRPr="00EB04AD">
        <w:rPr>
          <w:lang w:eastAsia="fi-FI"/>
        </w:rPr>
        <w:t>kansalaisosallistaminen</w:t>
      </w:r>
      <w:bookmarkEnd w:id="120"/>
    </w:p>
    <w:p w14:paraId="387F502E" w14:textId="77777777" w:rsidR="003C650E" w:rsidRPr="00EB04AD" w:rsidRDefault="003C650E" w:rsidP="0080528A">
      <w:pPr>
        <w:pStyle w:val="Leipteksti"/>
        <w:rPr>
          <w:rFonts w:ascii="Times New Roman" w:hAnsi="Times New Roman" w:cs="Times New Roman"/>
          <w:lang w:eastAsia="fi-FI"/>
        </w:rPr>
      </w:pPr>
    </w:p>
    <w:p w14:paraId="0733D0F4" w14:textId="4473C6B6" w:rsidR="003C650E" w:rsidRPr="00EB04AD" w:rsidRDefault="000C09BB" w:rsidP="00E2150D">
      <w:pPr>
        <w:pStyle w:val="Leipteksti"/>
        <w:ind w:left="0"/>
        <w:rPr>
          <w:rFonts w:ascii="Times New Roman" w:hAnsi="Times New Roman" w:cs="Times New Roman"/>
          <w:lang w:eastAsia="fi-FI"/>
        </w:rPr>
      </w:pPr>
      <w:r w:rsidRPr="00EB04AD">
        <w:rPr>
          <w:lang w:eastAsia="fi-FI"/>
        </w:rPr>
        <w:t xml:space="preserve">Kansalaisosallistaminen </w:t>
      </w:r>
      <w:r w:rsidR="003C650E" w:rsidRPr="00EB04AD">
        <w:rPr>
          <w:lang w:eastAsia="fi-FI"/>
        </w:rPr>
        <w:t xml:space="preserve">toteutettiin </w:t>
      </w:r>
      <w:r w:rsidR="00B25515" w:rsidRPr="00EB04AD">
        <w:rPr>
          <w:lang w:eastAsia="fi-FI"/>
        </w:rPr>
        <w:t>marras</w:t>
      </w:r>
      <w:r w:rsidR="00443A3B" w:rsidRPr="00EB04AD">
        <w:rPr>
          <w:lang w:eastAsia="fi-FI"/>
        </w:rPr>
        <w:t>kuusta</w:t>
      </w:r>
      <w:r w:rsidR="00DF1960" w:rsidRPr="00EB04AD">
        <w:rPr>
          <w:lang w:eastAsia="fi-FI"/>
        </w:rPr>
        <w:t xml:space="preserve"> </w:t>
      </w:r>
      <w:r w:rsidR="003C650E" w:rsidRPr="00EB04AD">
        <w:rPr>
          <w:lang w:eastAsia="fi-FI"/>
        </w:rPr>
        <w:t xml:space="preserve">2022 helmikuuhun 2023 digitaalisella </w:t>
      </w:r>
      <w:proofErr w:type="spellStart"/>
      <w:r w:rsidR="003C650E" w:rsidRPr="00EB04AD">
        <w:rPr>
          <w:lang w:eastAsia="fi-FI"/>
        </w:rPr>
        <w:t>Howspace</w:t>
      </w:r>
      <w:proofErr w:type="spellEnd"/>
      <w:r w:rsidR="00451A87" w:rsidRPr="00EB04AD">
        <w:rPr>
          <w:lang w:eastAsia="fi-FI"/>
        </w:rPr>
        <w:t>-</w:t>
      </w:r>
      <w:r w:rsidR="003C650E" w:rsidRPr="00EB04AD">
        <w:rPr>
          <w:lang w:eastAsia="fi-FI"/>
        </w:rPr>
        <w:t>alustalla</w:t>
      </w:r>
      <w:r w:rsidR="00B577D0" w:rsidRPr="00EB04AD">
        <w:rPr>
          <w:lang w:eastAsia="fi-FI"/>
        </w:rPr>
        <w:t xml:space="preserve">. Alusta </w:t>
      </w:r>
      <w:r w:rsidR="003C650E" w:rsidRPr="00EB04AD">
        <w:rPr>
          <w:lang w:eastAsia="fi-FI"/>
        </w:rPr>
        <w:t>mahdollisti perinteisiä verkkokyselyjä monipuolisemman, useita eri informaatio- ja aineistotyyppejä hyödyntävän lähestymistavan keskustelun aktivointiin. Alustat toteutettiin sekä suomeksi että ruotsiksi.  </w:t>
      </w:r>
    </w:p>
    <w:p w14:paraId="69E3C4C1" w14:textId="77777777" w:rsidR="003C650E" w:rsidRPr="00EB04AD" w:rsidRDefault="003C650E" w:rsidP="00E2150D">
      <w:pPr>
        <w:pStyle w:val="Leipteksti"/>
        <w:ind w:left="0"/>
        <w:rPr>
          <w:rFonts w:ascii="Times New Roman" w:hAnsi="Times New Roman" w:cs="Times New Roman"/>
          <w:lang w:eastAsia="fi-FI"/>
        </w:rPr>
      </w:pPr>
    </w:p>
    <w:p w14:paraId="62000F15" w14:textId="5C5AE17F" w:rsidR="003C650E" w:rsidRPr="00EB04AD" w:rsidRDefault="003C650E" w:rsidP="00E2150D">
      <w:pPr>
        <w:pStyle w:val="Leipteksti"/>
        <w:ind w:left="0"/>
        <w:rPr>
          <w:lang w:eastAsia="fi-FI"/>
        </w:rPr>
      </w:pPr>
      <w:r w:rsidRPr="00EB04AD">
        <w:rPr>
          <w:lang w:eastAsia="fi-FI"/>
        </w:rPr>
        <w:t>Alustalla jaettiin</w:t>
      </w:r>
    </w:p>
    <w:p w14:paraId="51D3B91B" w14:textId="77777777" w:rsidR="00863AE1" w:rsidRPr="00EB04AD" w:rsidRDefault="00863AE1" w:rsidP="00E2150D">
      <w:pPr>
        <w:pStyle w:val="Leipteksti"/>
        <w:ind w:left="0"/>
        <w:rPr>
          <w:rFonts w:ascii="Times New Roman" w:hAnsi="Times New Roman" w:cs="Times New Roman"/>
          <w:lang w:eastAsia="fi-FI"/>
        </w:rPr>
      </w:pPr>
    </w:p>
    <w:p w14:paraId="374F72D8" w14:textId="12F1AA4A" w:rsidR="003C650E" w:rsidRPr="00EB04AD" w:rsidRDefault="003C650E" w:rsidP="004A44A9">
      <w:pPr>
        <w:pStyle w:val="Leipteksti"/>
        <w:numPr>
          <w:ilvl w:val="0"/>
          <w:numId w:val="17"/>
        </w:numPr>
        <w:rPr>
          <w:lang w:eastAsia="fi-FI"/>
        </w:rPr>
      </w:pPr>
      <w:r w:rsidRPr="00EB04AD">
        <w:rPr>
          <w:lang w:eastAsia="fi-FI"/>
        </w:rPr>
        <w:t>Metsähallituksen merialueille kohdistuvan luonnonvarasuunnittelun tausta-aineistoja ja linkkejä verkossa oleviin tietolähteisiin </w:t>
      </w:r>
      <w:r w:rsidR="00443A3B" w:rsidRPr="00EB04AD">
        <w:rPr>
          <w:lang w:eastAsia="fi-FI"/>
        </w:rPr>
        <w:t>sekä</w:t>
      </w:r>
    </w:p>
    <w:p w14:paraId="2C34BBC1" w14:textId="4C79B81E" w:rsidR="00820A6A" w:rsidRPr="00EB04AD" w:rsidRDefault="003C650E" w:rsidP="00820A6A">
      <w:pPr>
        <w:pStyle w:val="Leipteksti"/>
        <w:numPr>
          <w:ilvl w:val="0"/>
          <w:numId w:val="17"/>
        </w:numPr>
        <w:rPr>
          <w:lang w:eastAsia="fi-FI"/>
        </w:rPr>
      </w:pPr>
      <w:r w:rsidRPr="00EB04AD">
        <w:rPr>
          <w:lang w:eastAsia="fi-FI"/>
        </w:rPr>
        <w:t>Metsähallituksen henkilöstön tuottamia teemakohtaisia kysymyksiä</w:t>
      </w:r>
      <w:r w:rsidR="00443A3B" w:rsidRPr="00EB04AD">
        <w:rPr>
          <w:lang w:eastAsia="fi-FI"/>
        </w:rPr>
        <w:t>.</w:t>
      </w:r>
    </w:p>
    <w:p w14:paraId="39D7CBAC" w14:textId="77777777" w:rsidR="00820A6A" w:rsidRPr="00EB04AD" w:rsidRDefault="00820A6A" w:rsidP="00820A6A">
      <w:pPr>
        <w:pStyle w:val="Leipteksti"/>
        <w:ind w:left="0"/>
        <w:rPr>
          <w:lang w:eastAsia="fi-FI"/>
        </w:rPr>
      </w:pPr>
    </w:p>
    <w:p w14:paraId="79C3B0CD" w14:textId="67780A1A" w:rsidR="00820A6A" w:rsidRPr="00EB04AD" w:rsidRDefault="00820A6A" w:rsidP="00443A3B">
      <w:pPr>
        <w:pStyle w:val="Leipteksti"/>
        <w:ind w:left="0"/>
        <w:rPr>
          <w:lang w:eastAsia="fi-FI"/>
        </w:rPr>
      </w:pPr>
      <w:r w:rsidRPr="00EB04AD">
        <w:rPr>
          <w:lang w:eastAsia="fi-FI"/>
        </w:rPr>
        <w:t>Alustalla oli</w:t>
      </w:r>
      <w:r w:rsidR="00863AE1" w:rsidRPr="00EB04AD">
        <w:rPr>
          <w:lang w:eastAsia="fi-FI"/>
        </w:rPr>
        <w:t xml:space="preserve"> mahdollisuus</w:t>
      </w:r>
    </w:p>
    <w:p w14:paraId="2449131C" w14:textId="77777777" w:rsidR="00863AE1" w:rsidRPr="00EB04AD" w:rsidRDefault="00863AE1" w:rsidP="00443A3B">
      <w:pPr>
        <w:pStyle w:val="Leipteksti"/>
        <w:ind w:left="0"/>
        <w:rPr>
          <w:lang w:eastAsia="fi-FI"/>
        </w:rPr>
      </w:pPr>
    </w:p>
    <w:p w14:paraId="51A0168C" w14:textId="0DA97066" w:rsidR="003C650E" w:rsidRPr="00EB04AD" w:rsidRDefault="00820A6A" w:rsidP="004A44A9">
      <w:pPr>
        <w:pStyle w:val="Leipteksti"/>
        <w:numPr>
          <w:ilvl w:val="0"/>
          <w:numId w:val="17"/>
        </w:numPr>
        <w:rPr>
          <w:lang w:eastAsia="fi-FI"/>
        </w:rPr>
      </w:pPr>
      <w:r w:rsidRPr="00EB04AD">
        <w:rPr>
          <w:lang w:eastAsia="fi-FI"/>
        </w:rPr>
        <w:t xml:space="preserve">vastata </w:t>
      </w:r>
      <w:r w:rsidR="003C650E" w:rsidRPr="00EB04AD">
        <w:rPr>
          <w:lang w:eastAsia="fi-FI"/>
        </w:rPr>
        <w:t>avoimiin kysymy</w:t>
      </w:r>
      <w:r w:rsidRPr="00EB04AD">
        <w:rPr>
          <w:lang w:eastAsia="fi-FI"/>
        </w:rPr>
        <w:t>ksiin</w:t>
      </w:r>
      <w:r w:rsidR="00443A3B" w:rsidRPr="00EB04AD">
        <w:rPr>
          <w:lang w:eastAsia="fi-FI"/>
        </w:rPr>
        <w:t>,</w:t>
      </w:r>
      <w:r w:rsidR="003C650E" w:rsidRPr="00EB04AD">
        <w:rPr>
          <w:lang w:eastAsia="fi-FI"/>
        </w:rPr>
        <w:t> </w:t>
      </w:r>
    </w:p>
    <w:p w14:paraId="058DC91D" w14:textId="63B49B70" w:rsidR="003C650E" w:rsidRPr="00EB04AD" w:rsidRDefault="007A1EF2" w:rsidP="004A44A9">
      <w:pPr>
        <w:pStyle w:val="Leipteksti"/>
        <w:numPr>
          <w:ilvl w:val="0"/>
          <w:numId w:val="17"/>
        </w:numPr>
        <w:rPr>
          <w:lang w:eastAsia="fi-FI"/>
        </w:rPr>
      </w:pPr>
      <w:r w:rsidRPr="00EB04AD">
        <w:rPr>
          <w:lang w:eastAsia="fi-FI"/>
        </w:rPr>
        <w:t>keskustella ja kommentoida osallistujien kesken ja</w:t>
      </w:r>
    </w:p>
    <w:p w14:paraId="2B68FF41" w14:textId="420FD0B3" w:rsidR="003C650E" w:rsidRPr="00EB04AD" w:rsidRDefault="003C650E" w:rsidP="004A44A9">
      <w:pPr>
        <w:pStyle w:val="Leipteksti"/>
        <w:numPr>
          <w:ilvl w:val="0"/>
          <w:numId w:val="17"/>
        </w:numPr>
        <w:rPr>
          <w:lang w:eastAsia="fi-FI"/>
        </w:rPr>
      </w:pPr>
      <w:r w:rsidRPr="00EB04AD">
        <w:rPr>
          <w:lang w:eastAsia="fi-FI"/>
        </w:rPr>
        <w:t>saada vastauksia</w:t>
      </w:r>
      <w:r w:rsidR="007A1EF2" w:rsidRPr="00EB04AD">
        <w:rPr>
          <w:lang w:eastAsia="fi-FI"/>
        </w:rPr>
        <w:t xml:space="preserve"> suoraan</w:t>
      </w:r>
      <w:r w:rsidRPr="00EB04AD">
        <w:rPr>
          <w:lang w:eastAsia="fi-FI"/>
        </w:rPr>
        <w:t xml:space="preserve"> Metsähallituksen henkilöstöltä</w:t>
      </w:r>
      <w:r w:rsidR="00D71CEE" w:rsidRPr="00EB04AD">
        <w:rPr>
          <w:lang w:eastAsia="fi-FI"/>
        </w:rPr>
        <w:t>.</w:t>
      </w:r>
      <w:r w:rsidRPr="00EB04AD">
        <w:rPr>
          <w:lang w:eastAsia="fi-FI"/>
        </w:rPr>
        <w:t> </w:t>
      </w:r>
    </w:p>
    <w:p w14:paraId="76153069" w14:textId="77777777" w:rsidR="003C650E" w:rsidRPr="00EB04AD" w:rsidRDefault="003C650E" w:rsidP="00E2150D">
      <w:pPr>
        <w:pStyle w:val="Leipteksti"/>
        <w:ind w:left="0"/>
        <w:rPr>
          <w:rFonts w:ascii="Times New Roman" w:hAnsi="Times New Roman" w:cs="Times New Roman"/>
          <w:lang w:eastAsia="fi-FI"/>
        </w:rPr>
      </w:pPr>
    </w:p>
    <w:p w14:paraId="25EF1725" w14:textId="52FA53BF" w:rsidR="003C650E" w:rsidRPr="00EB04AD" w:rsidRDefault="003C650E" w:rsidP="00E2150D">
      <w:pPr>
        <w:pStyle w:val="Leipteksti"/>
        <w:ind w:left="0"/>
        <w:rPr>
          <w:rFonts w:ascii="Times New Roman" w:hAnsi="Times New Roman" w:cs="Times New Roman"/>
          <w:lang w:eastAsia="fi-FI"/>
        </w:rPr>
      </w:pPr>
      <w:r w:rsidRPr="00EB04AD">
        <w:rPr>
          <w:lang w:eastAsia="fi-FI"/>
        </w:rPr>
        <w:t>Keskusteluun osallistuneet kokivat digitaalisen alustan uudenlaiseksi ja hyödylliseksi tavaksi osallistua</w:t>
      </w:r>
      <w:r w:rsidR="00810CFD" w:rsidRPr="00EB04AD">
        <w:rPr>
          <w:lang w:eastAsia="fi-FI"/>
        </w:rPr>
        <w:t>. Alustalla käytiin myös kriittistä keskust</w:t>
      </w:r>
      <w:r w:rsidR="003A1534" w:rsidRPr="00EB04AD">
        <w:rPr>
          <w:lang w:eastAsia="fi-FI"/>
        </w:rPr>
        <w:t>elua</w:t>
      </w:r>
      <w:r w:rsidRPr="00EB04AD">
        <w:rPr>
          <w:lang w:eastAsia="fi-FI"/>
        </w:rPr>
        <w:t xml:space="preserve">. </w:t>
      </w:r>
      <w:r w:rsidR="002520AD" w:rsidRPr="00EB04AD">
        <w:rPr>
          <w:lang w:eastAsia="fi-FI"/>
        </w:rPr>
        <w:t>K</w:t>
      </w:r>
      <w:r w:rsidRPr="00EB04AD">
        <w:rPr>
          <w:lang w:eastAsia="fi-FI"/>
        </w:rPr>
        <w:t>eskustelu strukturoitiin teemakohtaisesti siten, että jokainen teema tuotiin erikseen alustalle. Luonnonvarasuunnittelun näkökulmasta tärkeitä keskusteluteemoja olivat</w:t>
      </w:r>
    </w:p>
    <w:p w14:paraId="6057A89A" w14:textId="5FA6D037" w:rsidR="003C650E" w:rsidRPr="00EB04AD" w:rsidRDefault="003C650E" w:rsidP="0080528A">
      <w:pPr>
        <w:pStyle w:val="Leipteksti"/>
        <w:rPr>
          <w:rFonts w:ascii="Times New Roman" w:hAnsi="Times New Roman" w:cs="Times New Roman"/>
          <w:lang w:eastAsia="fi-FI"/>
        </w:rPr>
      </w:pPr>
    </w:p>
    <w:p w14:paraId="1DEC04B3" w14:textId="7F0E3865" w:rsidR="003C650E" w:rsidRPr="00EB04AD" w:rsidRDefault="00D71CEE" w:rsidP="00D71CEE">
      <w:pPr>
        <w:pStyle w:val="Leipteksti"/>
        <w:numPr>
          <w:ilvl w:val="0"/>
          <w:numId w:val="25"/>
        </w:numPr>
        <w:rPr>
          <w:lang w:eastAsia="fi-FI"/>
        </w:rPr>
      </w:pPr>
      <w:r w:rsidRPr="00EB04AD">
        <w:rPr>
          <w:lang w:eastAsia="fi-FI"/>
        </w:rPr>
        <w:t>y</w:t>
      </w:r>
      <w:r w:rsidR="003C650E" w:rsidRPr="00EB04AD">
        <w:rPr>
          <w:lang w:eastAsia="fi-FI"/>
        </w:rPr>
        <w:t>leinen kiinnostus ja suhde merialueisiin</w:t>
      </w:r>
      <w:r w:rsidRPr="00EB04AD">
        <w:rPr>
          <w:lang w:eastAsia="fi-FI"/>
        </w:rPr>
        <w:t>,</w:t>
      </w:r>
    </w:p>
    <w:p w14:paraId="027CF7F6" w14:textId="5F968695" w:rsidR="003C650E" w:rsidRPr="00EB04AD" w:rsidRDefault="00D71CEE" w:rsidP="00D71CEE">
      <w:pPr>
        <w:pStyle w:val="Leipteksti"/>
        <w:numPr>
          <w:ilvl w:val="0"/>
          <w:numId w:val="25"/>
        </w:numPr>
        <w:rPr>
          <w:lang w:eastAsia="fi-FI"/>
        </w:rPr>
      </w:pPr>
      <w:r w:rsidRPr="00EB04AD">
        <w:rPr>
          <w:lang w:eastAsia="fi-FI"/>
        </w:rPr>
        <w:t>k</w:t>
      </w:r>
      <w:r w:rsidR="003C650E" w:rsidRPr="00EB04AD">
        <w:rPr>
          <w:lang w:eastAsia="fi-FI"/>
        </w:rPr>
        <w:t>okemus Metsähallituksen toimista ja palveluista</w:t>
      </w:r>
      <w:r w:rsidRPr="00EB04AD">
        <w:rPr>
          <w:lang w:eastAsia="fi-FI"/>
        </w:rPr>
        <w:t>,</w:t>
      </w:r>
    </w:p>
    <w:p w14:paraId="0F413CEF" w14:textId="2CB5E0C4" w:rsidR="003C650E" w:rsidRPr="00EB04AD" w:rsidRDefault="00D71CEE" w:rsidP="00D71CEE">
      <w:pPr>
        <w:pStyle w:val="Leipteksti"/>
        <w:numPr>
          <w:ilvl w:val="0"/>
          <w:numId w:val="25"/>
        </w:numPr>
        <w:rPr>
          <w:lang w:eastAsia="fi-FI"/>
        </w:rPr>
      </w:pPr>
      <w:r w:rsidRPr="00EB04AD">
        <w:rPr>
          <w:lang w:eastAsia="fi-FI"/>
        </w:rPr>
        <w:t>m</w:t>
      </w:r>
      <w:r w:rsidR="003C650E" w:rsidRPr="00EB04AD">
        <w:rPr>
          <w:lang w:eastAsia="fi-FI"/>
        </w:rPr>
        <w:t>eriluonnon monimuotoisuus</w:t>
      </w:r>
      <w:r w:rsidRPr="00EB04AD">
        <w:rPr>
          <w:lang w:eastAsia="fi-FI"/>
        </w:rPr>
        <w:t>,</w:t>
      </w:r>
    </w:p>
    <w:p w14:paraId="54CB68E1" w14:textId="587C827D" w:rsidR="003C650E" w:rsidRPr="00EB04AD" w:rsidRDefault="00D71CEE" w:rsidP="00D71CEE">
      <w:pPr>
        <w:pStyle w:val="Leipteksti"/>
        <w:numPr>
          <w:ilvl w:val="0"/>
          <w:numId w:val="25"/>
        </w:numPr>
        <w:rPr>
          <w:lang w:eastAsia="fi-FI"/>
        </w:rPr>
      </w:pPr>
      <w:r w:rsidRPr="00EB04AD">
        <w:rPr>
          <w:lang w:eastAsia="fi-FI"/>
        </w:rPr>
        <w:t>m</w:t>
      </w:r>
      <w:r w:rsidR="003C650E" w:rsidRPr="00EB04AD">
        <w:rPr>
          <w:lang w:eastAsia="fi-FI"/>
        </w:rPr>
        <w:t>erituulivoima</w:t>
      </w:r>
      <w:r w:rsidRPr="00EB04AD">
        <w:rPr>
          <w:lang w:eastAsia="fi-FI"/>
        </w:rPr>
        <w:t xml:space="preserve">, </w:t>
      </w:r>
    </w:p>
    <w:p w14:paraId="1A83583B" w14:textId="3BA6D398" w:rsidR="003C650E" w:rsidRPr="00EB04AD" w:rsidRDefault="00D71CEE" w:rsidP="00D71CEE">
      <w:pPr>
        <w:pStyle w:val="Leipteksti"/>
        <w:numPr>
          <w:ilvl w:val="0"/>
          <w:numId w:val="25"/>
        </w:numPr>
        <w:rPr>
          <w:lang w:eastAsia="fi-FI"/>
        </w:rPr>
      </w:pPr>
      <w:r w:rsidRPr="00EB04AD">
        <w:rPr>
          <w:lang w:eastAsia="fi-FI"/>
        </w:rPr>
        <w:t>k</w:t>
      </w:r>
      <w:r w:rsidR="003C650E" w:rsidRPr="00EB04AD">
        <w:rPr>
          <w:lang w:eastAsia="fi-FI"/>
        </w:rPr>
        <w:t>alastus</w:t>
      </w:r>
      <w:r w:rsidRPr="00EB04AD">
        <w:rPr>
          <w:lang w:eastAsia="fi-FI"/>
        </w:rPr>
        <w:t>,</w:t>
      </w:r>
    </w:p>
    <w:p w14:paraId="3BDC96C4" w14:textId="0A10546D" w:rsidR="003C650E" w:rsidRPr="00EB04AD" w:rsidRDefault="00D71CEE" w:rsidP="00D71CEE">
      <w:pPr>
        <w:pStyle w:val="Leipteksti"/>
        <w:numPr>
          <w:ilvl w:val="0"/>
          <w:numId w:val="25"/>
        </w:numPr>
        <w:rPr>
          <w:lang w:eastAsia="fi-FI"/>
        </w:rPr>
      </w:pPr>
      <w:r w:rsidRPr="00EB04AD">
        <w:rPr>
          <w:lang w:eastAsia="fi-FI"/>
        </w:rPr>
        <w:t>s</w:t>
      </w:r>
      <w:r w:rsidR="003C650E" w:rsidRPr="00EB04AD">
        <w:rPr>
          <w:lang w:eastAsia="fi-FI"/>
        </w:rPr>
        <w:t>aariston retkeily- ja virkistyspalvelut</w:t>
      </w:r>
      <w:r w:rsidRPr="00EB04AD">
        <w:rPr>
          <w:lang w:eastAsia="fi-FI"/>
        </w:rPr>
        <w:t xml:space="preserve"> sekä</w:t>
      </w:r>
    </w:p>
    <w:p w14:paraId="1890B40C" w14:textId="1BA7FBD5" w:rsidR="003C650E" w:rsidRPr="00EB04AD" w:rsidRDefault="00D71CEE" w:rsidP="00D71CEE">
      <w:pPr>
        <w:pStyle w:val="Leipteksti"/>
        <w:numPr>
          <w:ilvl w:val="0"/>
          <w:numId w:val="25"/>
        </w:numPr>
        <w:rPr>
          <w:lang w:eastAsia="fi-FI"/>
        </w:rPr>
      </w:pPr>
      <w:r w:rsidRPr="00EB04AD">
        <w:rPr>
          <w:lang w:eastAsia="fi-FI"/>
        </w:rPr>
        <w:t>l</w:t>
      </w:r>
      <w:r w:rsidR="003C650E" w:rsidRPr="00EB04AD">
        <w:rPr>
          <w:lang w:eastAsia="fi-FI"/>
        </w:rPr>
        <w:t>uonno</w:t>
      </w:r>
      <w:r w:rsidR="006F1949" w:rsidRPr="00EB04AD">
        <w:rPr>
          <w:lang w:eastAsia="fi-FI"/>
        </w:rPr>
        <w:t>n</w:t>
      </w:r>
      <w:r w:rsidR="003C650E" w:rsidRPr="00EB04AD">
        <w:rPr>
          <w:lang w:eastAsia="fi-FI"/>
        </w:rPr>
        <w:t>suojelualueet</w:t>
      </w:r>
      <w:r w:rsidRPr="00EB04AD">
        <w:rPr>
          <w:lang w:eastAsia="fi-FI"/>
        </w:rPr>
        <w:t>.</w:t>
      </w:r>
      <w:r w:rsidR="003C650E" w:rsidRPr="00EB04AD">
        <w:rPr>
          <w:lang w:eastAsia="fi-FI"/>
        </w:rPr>
        <w:t> </w:t>
      </w:r>
    </w:p>
    <w:p w14:paraId="0257F7D8" w14:textId="77777777" w:rsidR="003C650E" w:rsidRPr="00EB04AD" w:rsidRDefault="003C650E" w:rsidP="0080528A">
      <w:pPr>
        <w:pStyle w:val="Leipteksti"/>
        <w:rPr>
          <w:rFonts w:ascii="Times New Roman" w:hAnsi="Times New Roman" w:cs="Times New Roman"/>
          <w:lang w:eastAsia="fi-FI"/>
        </w:rPr>
      </w:pPr>
    </w:p>
    <w:p w14:paraId="03CBD7E3" w14:textId="77777777" w:rsidR="003C650E" w:rsidRPr="00EB04AD" w:rsidRDefault="003C650E" w:rsidP="00E2150D">
      <w:pPr>
        <w:pStyle w:val="Leipteksti"/>
        <w:ind w:left="0"/>
        <w:rPr>
          <w:rFonts w:ascii="Times New Roman" w:hAnsi="Times New Roman" w:cs="Times New Roman"/>
          <w:lang w:eastAsia="fi-FI"/>
        </w:rPr>
      </w:pPr>
      <w:r w:rsidRPr="00EB04AD">
        <w:rPr>
          <w:lang w:eastAsia="fi-FI"/>
        </w:rPr>
        <w:t xml:space="preserve">Alustalla keskusteluihin osallistui Metsähallituksen sekä alustaa hallinnoineen </w:t>
      </w:r>
      <w:proofErr w:type="spellStart"/>
      <w:r w:rsidRPr="00EB04AD">
        <w:rPr>
          <w:lang w:eastAsia="fi-FI"/>
        </w:rPr>
        <w:t>Demos</w:t>
      </w:r>
      <w:proofErr w:type="spellEnd"/>
      <w:r w:rsidRPr="00EB04AD">
        <w:rPr>
          <w:lang w:eastAsia="fi-FI"/>
        </w:rPr>
        <w:t xml:space="preserve"> Helsingin oman henkilöstön lisäksi yhteensä 73 aktiivista kansalaista. </w:t>
      </w:r>
    </w:p>
    <w:p w14:paraId="3E25DEB5" w14:textId="77777777" w:rsidR="003C650E" w:rsidRPr="00EB04AD" w:rsidRDefault="003C650E" w:rsidP="0080528A">
      <w:pPr>
        <w:pStyle w:val="Leipteksti"/>
        <w:rPr>
          <w:rFonts w:ascii="Times New Roman" w:hAnsi="Times New Roman" w:cs="Times New Roman"/>
          <w:lang w:eastAsia="fi-FI"/>
        </w:rPr>
      </w:pPr>
    </w:p>
    <w:p w14:paraId="22921018" w14:textId="77777777" w:rsidR="002E13F3" w:rsidRDefault="002E13F3">
      <w:pPr>
        <w:rPr>
          <w:rFonts w:asciiTheme="majorHAnsi" w:eastAsiaTheme="majorEastAsia" w:hAnsiTheme="majorHAnsi" w:cstheme="majorBidi"/>
          <w:color w:val="006C33" w:themeColor="accent1" w:themeShade="BF"/>
          <w:sz w:val="36"/>
          <w:szCs w:val="26"/>
          <w:lang w:eastAsia="fi-FI"/>
        </w:rPr>
      </w:pPr>
      <w:bookmarkStart w:id="121" w:name="_Toc130560446"/>
      <w:bookmarkStart w:id="122" w:name="_Toc136332022"/>
      <w:r>
        <w:rPr>
          <w:lang w:eastAsia="fi-FI"/>
        </w:rPr>
        <w:br w:type="page"/>
      </w:r>
    </w:p>
    <w:p w14:paraId="4DDD9BE9" w14:textId="75CF08D0" w:rsidR="003C650E" w:rsidRPr="00EB04AD" w:rsidRDefault="003C650E" w:rsidP="00E2150D">
      <w:pPr>
        <w:pStyle w:val="Otsikko2"/>
        <w:rPr>
          <w:rFonts w:ascii="Times New Roman" w:hAnsi="Times New Roman" w:cs="Times New Roman"/>
          <w:lang w:eastAsia="fi-FI"/>
        </w:rPr>
      </w:pPr>
      <w:r w:rsidRPr="00EB04AD">
        <w:rPr>
          <w:lang w:eastAsia="fi-FI"/>
        </w:rPr>
        <w:lastRenderedPageBreak/>
        <w:t xml:space="preserve">Yritysten digitaalinen </w:t>
      </w:r>
      <w:bookmarkEnd w:id="121"/>
      <w:r w:rsidR="000F797A" w:rsidRPr="00EB04AD">
        <w:rPr>
          <w:lang w:eastAsia="fi-FI"/>
        </w:rPr>
        <w:t>osallistaminen</w:t>
      </w:r>
      <w:bookmarkEnd w:id="122"/>
    </w:p>
    <w:p w14:paraId="49B32637" w14:textId="77777777" w:rsidR="003C650E" w:rsidRPr="00EB04AD" w:rsidRDefault="003C650E" w:rsidP="0080528A">
      <w:pPr>
        <w:pStyle w:val="Leipteksti"/>
        <w:rPr>
          <w:rFonts w:ascii="Times New Roman" w:hAnsi="Times New Roman" w:cs="Times New Roman"/>
          <w:lang w:eastAsia="fi-FI"/>
        </w:rPr>
      </w:pPr>
    </w:p>
    <w:p w14:paraId="78CDED62" w14:textId="62D5CA7C" w:rsidR="003C650E" w:rsidRPr="00EB04AD" w:rsidRDefault="000F797A" w:rsidP="00E2150D">
      <w:pPr>
        <w:rPr>
          <w:rFonts w:eastAsia="Times New Roman"/>
        </w:rPr>
      </w:pPr>
      <w:r w:rsidRPr="00EB04AD">
        <w:rPr>
          <w:rFonts w:eastAsia="Times New Roman"/>
        </w:rPr>
        <w:t xml:space="preserve">Yritysosallistaminen </w:t>
      </w:r>
      <w:r w:rsidR="003C650E" w:rsidRPr="00EB04AD">
        <w:rPr>
          <w:rFonts w:eastAsia="Times New Roman"/>
        </w:rPr>
        <w:t xml:space="preserve">toteutettiin tammi-helmikuussa 2023 digitaalisella </w:t>
      </w:r>
      <w:proofErr w:type="spellStart"/>
      <w:r w:rsidR="003C650E" w:rsidRPr="00EB04AD">
        <w:rPr>
          <w:rFonts w:eastAsia="Times New Roman"/>
        </w:rPr>
        <w:t>Howspace</w:t>
      </w:r>
      <w:proofErr w:type="spellEnd"/>
      <w:r w:rsidRPr="00EB04AD">
        <w:rPr>
          <w:rFonts w:eastAsia="Times New Roman"/>
        </w:rPr>
        <w:t>-</w:t>
      </w:r>
      <w:r w:rsidR="003C650E" w:rsidRPr="00EB04AD">
        <w:rPr>
          <w:rFonts w:eastAsia="Times New Roman"/>
        </w:rPr>
        <w:t xml:space="preserve">alustalla. </w:t>
      </w:r>
      <w:r w:rsidR="002E47C2" w:rsidRPr="00EB04AD">
        <w:rPr>
          <w:rFonts w:eastAsia="Times New Roman"/>
        </w:rPr>
        <w:t xml:space="preserve">Keskustelu </w:t>
      </w:r>
      <w:r w:rsidR="003C650E" w:rsidRPr="00EB04AD">
        <w:rPr>
          <w:rFonts w:eastAsia="Times New Roman"/>
        </w:rPr>
        <w:t>toteutettiin sekä suomeksi että ruotsiksi.  </w:t>
      </w:r>
    </w:p>
    <w:p w14:paraId="0F18CDE7" w14:textId="77777777" w:rsidR="003C650E" w:rsidRPr="00EB04AD" w:rsidRDefault="003C650E" w:rsidP="0080528A">
      <w:pPr>
        <w:ind w:left="360"/>
        <w:rPr>
          <w:rFonts w:eastAsia="Times New Roman"/>
        </w:rPr>
      </w:pPr>
    </w:p>
    <w:p w14:paraId="459FCFCA" w14:textId="7E24F4C4" w:rsidR="003C650E" w:rsidRPr="00EB04AD" w:rsidRDefault="003C650E" w:rsidP="0080528A">
      <w:pPr>
        <w:ind w:left="360"/>
        <w:rPr>
          <w:rFonts w:eastAsia="Times New Roman"/>
        </w:rPr>
      </w:pPr>
      <w:r w:rsidRPr="00EB04AD">
        <w:rPr>
          <w:rFonts w:eastAsia="Times New Roman"/>
        </w:rPr>
        <w:t>Alustalla jaettiin</w:t>
      </w:r>
    </w:p>
    <w:p w14:paraId="72E9A3F8" w14:textId="77777777" w:rsidR="00071CB4" w:rsidRPr="00EB04AD" w:rsidRDefault="00071CB4" w:rsidP="0080528A">
      <w:pPr>
        <w:ind w:left="360"/>
        <w:rPr>
          <w:rFonts w:eastAsia="Times New Roman"/>
        </w:rPr>
      </w:pPr>
    </w:p>
    <w:p w14:paraId="1EF34D0E" w14:textId="645C392E" w:rsidR="003C650E" w:rsidRPr="00EB04AD" w:rsidRDefault="003C650E" w:rsidP="004A44A9">
      <w:pPr>
        <w:pStyle w:val="Luettelokappale"/>
        <w:numPr>
          <w:ilvl w:val="0"/>
          <w:numId w:val="17"/>
        </w:numPr>
        <w:rPr>
          <w:rFonts w:eastAsia="Times New Roman"/>
        </w:rPr>
      </w:pPr>
      <w:r w:rsidRPr="00EB04AD">
        <w:rPr>
          <w:rFonts w:eastAsia="Times New Roman"/>
        </w:rPr>
        <w:t>Metsähallituksen merialueille kohdistuvan luonnonvarasuunnittelun tausta-aineistoja ja linkkejä verkossa oleviin tietolähteisiin </w:t>
      </w:r>
      <w:r w:rsidR="00D71CEE" w:rsidRPr="00EB04AD">
        <w:rPr>
          <w:rFonts w:eastAsia="Times New Roman"/>
        </w:rPr>
        <w:t>sekä</w:t>
      </w:r>
    </w:p>
    <w:p w14:paraId="76DFCF4D" w14:textId="1370DB7D" w:rsidR="003C650E" w:rsidRPr="00EB04AD" w:rsidRDefault="003C650E" w:rsidP="004A44A9">
      <w:pPr>
        <w:pStyle w:val="Luettelokappale"/>
        <w:numPr>
          <w:ilvl w:val="0"/>
          <w:numId w:val="17"/>
        </w:numPr>
        <w:rPr>
          <w:rFonts w:eastAsia="Times New Roman"/>
        </w:rPr>
      </w:pPr>
      <w:r w:rsidRPr="00EB04AD">
        <w:rPr>
          <w:rFonts w:eastAsia="Times New Roman"/>
        </w:rPr>
        <w:t>Metsähallituksen henkilöstön itse tuottamia teemakohtaisia kysymyksiä</w:t>
      </w:r>
      <w:r w:rsidR="00D71CEE" w:rsidRPr="00EB04AD">
        <w:rPr>
          <w:rFonts w:eastAsia="Times New Roman"/>
        </w:rPr>
        <w:t>.</w:t>
      </w:r>
    </w:p>
    <w:p w14:paraId="443B6CD4" w14:textId="77777777" w:rsidR="002E47C2" w:rsidRPr="00EB04AD" w:rsidRDefault="002E47C2" w:rsidP="002E47C2">
      <w:pPr>
        <w:rPr>
          <w:rFonts w:eastAsia="Times New Roman"/>
        </w:rPr>
      </w:pPr>
    </w:p>
    <w:p w14:paraId="16D1564C" w14:textId="4C75B817" w:rsidR="002E47C2" w:rsidRPr="00EB04AD" w:rsidRDefault="002E47C2" w:rsidP="00443A3B">
      <w:pPr>
        <w:rPr>
          <w:rFonts w:eastAsia="Times New Roman"/>
        </w:rPr>
      </w:pPr>
      <w:r w:rsidRPr="00EB04AD">
        <w:rPr>
          <w:rFonts w:eastAsia="Times New Roman"/>
        </w:rPr>
        <w:t>Alustalla oli</w:t>
      </w:r>
      <w:r w:rsidR="000A092D" w:rsidRPr="00EB04AD">
        <w:rPr>
          <w:rFonts w:eastAsia="Times New Roman"/>
        </w:rPr>
        <w:t xml:space="preserve"> mahdollisuus</w:t>
      </w:r>
    </w:p>
    <w:p w14:paraId="543D5B3F" w14:textId="77777777" w:rsidR="000A092D" w:rsidRPr="00EB04AD" w:rsidRDefault="000A092D" w:rsidP="00443A3B">
      <w:pPr>
        <w:rPr>
          <w:rFonts w:eastAsia="Times New Roman"/>
        </w:rPr>
      </w:pPr>
    </w:p>
    <w:p w14:paraId="0320A62D" w14:textId="34C2C62B" w:rsidR="003C650E" w:rsidRPr="00EB04AD" w:rsidRDefault="000A092D" w:rsidP="004A44A9">
      <w:pPr>
        <w:pStyle w:val="Luettelokappale"/>
        <w:numPr>
          <w:ilvl w:val="0"/>
          <w:numId w:val="17"/>
        </w:numPr>
        <w:rPr>
          <w:rFonts w:eastAsia="Times New Roman"/>
        </w:rPr>
      </w:pPr>
      <w:r w:rsidRPr="00EB04AD">
        <w:rPr>
          <w:rFonts w:eastAsia="Times New Roman"/>
        </w:rPr>
        <w:t>vastata</w:t>
      </w:r>
      <w:r w:rsidR="00443A3B" w:rsidRPr="00EB04AD">
        <w:rPr>
          <w:rFonts w:eastAsia="Times New Roman"/>
        </w:rPr>
        <w:t xml:space="preserve"> </w:t>
      </w:r>
      <w:r w:rsidR="00C42DA6" w:rsidRPr="00EB04AD">
        <w:rPr>
          <w:rFonts w:eastAsia="Times New Roman"/>
        </w:rPr>
        <w:t>avoimiin kysymyksiin</w:t>
      </w:r>
      <w:r w:rsidR="00443A3B" w:rsidRPr="00EB04AD">
        <w:rPr>
          <w:rFonts w:eastAsia="Times New Roman"/>
        </w:rPr>
        <w:t>,</w:t>
      </w:r>
    </w:p>
    <w:p w14:paraId="1693C0BA" w14:textId="7ECD7E3F" w:rsidR="003C650E" w:rsidRPr="00EB04AD" w:rsidRDefault="000A092D" w:rsidP="004A44A9">
      <w:pPr>
        <w:pStyle w:val="Luettelokappale"/>
        <w:numPr>
          <w:ilvl w:val="0"/>
          <w:numId w:val="17"/>
        </w:numPr>
        <w:rPr>
          <w:rFonts w:eastAsia="Times New Roman"/>
        </w:rPr>
      </w:pPr>
      <w:r w:rsidRPr="00EB04AD">
        <w:rPr>
          <w:rFonts w:eastAsia="Times New Roman"/>
        </w:rPr>
        <w:t>keskustella ja kommentoida osallistujien kesken ja</w:t>
      </w:r>
    </w:p>
    <w:p w14:paraId="3D5551C6" w14:textId="7A0AC9C4" w:rsidR="003C650E" w:rsidRPr="00EB04AD" w:rsidRDefault="003C650E" w:rsidP="004A44A9">
      <w:pPr>
        <w:pStyle w:val="Luettelokappale"/>
        <w:numPr>
          <w:ilvl w:val="0"/>
          <w:numId w:val="17"/>
        </w:numPr>
        <w:rPr>
          <w:rFonts w:eastAsia="Times New Roman"/>
        </w:rPr>
      </w:pPr>
      <w:r w:rsidRPr="00EB04AD">
        <w:rPr>
          <w:rFonts w:eastAsia="Times New Roman"/>
        </w:rPr>
        <w:t xml:space="preserve">saada vastauksia </w:t>
      </w:r>
      <w:r w:rsidR="000A092D" w:rsidRPr="00EB04AD">
        <w:rPr>
          <w:rFonts w:eastAsia="Times New Roman"/>
        </w:rPr>
        <w:t xml:space="preserve">suoraan </w:t>
      </w:r>
      <w:r w:rsidRPr="00EB04AD">
        <w:rPr>
          <w:rFonts w:eastAsia="Times New Roman"/>
        </w:rPr>
        <w:t>Metsähallituksen henkilöstöltä</w:t>
      </w:r>
      <w:r w:rsidR="00443A3B" w:rsidRPr="00EB04AD">
        <w:rPr>
          <w:rFonts w:eastAsia="Times New Roman"/>
        </w:rPr>
        <w:t>.</w:t>
      </w:r>
      <w:r w:rsidRPr="00EB04AD">
        <w:rPr>
          <w:rFonts w:eastAsia="Times New Roman"/>
        </w:rPr>
        <w:t> </w:t>
      </w:r>
    </w:p>
    <w:p w14:paraId="0D2EFE3C" w14:textId="77777777" w:rsidR="003C650E" w:rsidRPr="00EB04AD" w:rsidRDefault="003C650E" w:rsidP="0080528A">
      <w:pPr>
        <w:ind w:left="360"/>
        <w:rPr>
          <w:rFonts w:eastAsia="Times New Roman"/>
        </w:rPr>
      </w:pPr>
    </w:p>
    <w:p w14:paraId="5821C54E" w14:textId="2169D84D" w:rsidR="00DF1960" w:rsidRPr="00EB04AD" w:rsidRDefault="003C650E" w:rsidP="00DF1960">
      <w:pPr>
        <w:pStyle w:val="Luettelokappale"/>
        <w:ind w:left="0"/>
        <w:rPr>
          <w:rFonts w:eastAsia="Times New Roman"/>
        </w:rPr>
      </w:pPr>
      <w:r w:rsidRPr="00EB04AD">
        <w:rPr>
          <w:rFonts w:eastAsia="Times New Roman"/>
        </w:rPr>
        <w:t>Alustalla käyty keskustelu strukturoitiin teemakohtaisesti siten, että jokainen teema tuotiin erikseen alustalle. Luonnonvarasuunnittelun näkökulmasta tärkeitä keskusteluteemoja olivat</w:t>
      </w:r>
      <w:r w:rsidRPr="00EB04AD">
        <w:rPr>
          <w:rFonts w:eastAsia="Times New Roman"/>
        </w:rPr>
        <w:br/>
      </w:r>
    </w:p>
    <w:p w14:paraId="12BCD079" w14:textId="297C33D9" w:rsidR="003C650E" w:rsidRPr="00EB04AD" w:rsidRDefault="00D71CEE" w:rsidP="004A44A9">
      <w:pPr>
        <w:pStyle w:val="Luettelokappale"/>
        <w:numPr>
          <w:ilvl w:val="0"/>
          <w:numId w:val="17"/>
        </w:numPr>
        <w:rPr>
          <w:rFonts w:eastAsia="Times New Roman"/>
        </w:rPr>
      </w:pPr>
      <w:r w:rsidRPr="00EB04AD">
        <w:rPr>
          <w:rFonts w:eastAsia="Times New Roman"/>
        </w:rPr>
        <w:t>y</w:t>
      </w:r>
      <w:r w:rsidR="003C650E" w:rsidRPr="00EB04AD">
        <w:rPr>
          <w:rFonts w:eastAsia="Times New Roman"/>
        </w:rPr>
        <w:t>ritysten yleinen kiinnostus ja suhde merialueisiin</w:t>
      </w:r>
      <w:r w:rsidRPr="00EB04AD">
        <w:rPr>
          <w:rFonts w:eastAsia="Times New Roman"/>
        </w:rPr>
        <w:t>,</w:t>
      </w:r>
    </w:p>
    <w:p w14:paraId="70967BFC" w14:textId="1CDDE440" w:rsidR="003C650E" w:rsidRPr="00EB04AD" w:rsidRDefault="00D71CEE" w:rsidP="004A44A9">
      <w:pPr>
        <w:pStyle w:val="Luettelokappale"/>
        <w:numPr>
          <w:ilvl w:val="0"/>
          <w:numId w:val="17"/>
        </w:numPr>
        <w:rPr>
          <w:rFonts w:eastAsia="Times New Roman"/>
        </w:rPr>
      </w:pPr>
      <w:r w:rsidRPr="00EB04AD">
        <w:rPr>
          <w:rFonts w:eastAsia="Times New Roman"/>
        </w:rPr>
        <w:t>y</w:t>
      </w:r>
      <w:r w:rsidR="003C650E" w:rsidRPr="00EB04AD">
        <w:rPr>
          <w:rFonts w:eastAsia="Times New Roman"/>
        </w:rPr>
        <w:t>ritysten kokemus Metsähallituksen toimista ja palveluista</w:t>
      </w:r>
      <w:r w:rsidRPr="00EB04AD">
        <w:rPr>
          <w:rFonts w:eastAsia="Times New Roman"/>
        </w:rPr>
        <w:t>,</w:t>
      </w:r>
    </w:p>
    <w:p w14:paraId="581F5E11" w14:textId="7EBD5962" w:rsidR="003C650E" w:rsidRPr="00EB04AD" w:rsidRDefault="00D71CEE" w:rsidP="004A44A9">
      <w:pPr>
        <w:pStyle w:val="Luettelokappale"/>
        <w:numPr>
          <w:ilvl w:val="0"/>
          <w:numId w:val="17"/>
        </w:numPr>
        <w:rPr>
          <w:rFonts w:eastAsia="Times New Roman"/>
        </w:rPr>
      </w:pPr>
      <w:r w:rsidRPr="00EB04AD">
        <w:rPr>
          <w:rFonts w:eastAsia="Times New Roman"/>
        </w:rPr>
        <w:t>m</w:t>
      </w:r>
      <w:r w:rsidR="003C650E" w:rsidRPr="00EB04AD">
        <w:rPr>
          <w:rFonts w:eastAsia="Times New Roman"/>
        </w:rPr>
        <w:t>erituulivoiman ja kaupallisen kalastuksen kehittämi</w:t>
      </w:r>
      <w:r w:rsidR="00FB0D98" w:rsidRPr="00EB04AD">
        <w:rPr>
          <w:rFonts w:eastAsia="Times New Roman"/>
        </w:rPr>
        <w:t>n</w:t>
      </w:r>
      <w:r w:rsidR="003C650E" w:rsidRPr="00EB04AD">
        <w:rPr>
          <w:rFonts w:eastAsia="Times New Roman"/>
        </w:rPr>
        <w:t>en ja yhteensovittaminen luonnon monimuotoisuuden kanssa</w:t>
      </w:r>
      <w:r w:rsidR="00174D49" w:rsidRPr="00EB04AD">
        <w:rPr>
          <w:rFonts w:eastAsia="Times New Roman"/>
        </w:rPr>
        <w:t>,</w:t>
      </w:r>
    </w:p>
    <w:p w14:paraId="4668A531" w14:textId="5AB800FF" w:rsidR="003C650E" w:rsidRPr="00EB04AD" w:rsidRDefault="00174D49" w:rsidP="004A44A9">
      <w:pPr>
        <w:pStyle w:val="Luettelokappale"/>
        <w:numPr>
          <w:ilvl w:val="0"/>
          <w:numId w:val="17"/>
        </w:numPr>
        <w:rPr>
          <w:rFonts w:eastAsia="Times New Roman"/>
        </w:rPr>
      </w:pPr>
      <w:r w:rsidRPr="00EB04AD">
        <w:rPr>
          <w:rFonts w:eastAsia="Times New Roman"/>
        </w:rPr>
        <w:t>l</w:t>
      </w:r>
      <w:r w:rsidR="003C650E" w:rsidRPr="00EB04AD">
        <w:rPr>
          <w:rFonts w:eastAsia="Times New Roman"/>
        </w:rPr>
        <w:t>uontomatkailu</w:t>
      </w:r>
      <w:r w:rsidRPr="00EB04AD">
        <w:rPr>
          <w:rFonts w:eastAsia="Times New Roman"/>
        </w:rPr>
        <w:t>,</w:t>
      </w:r>
    </w:p>
    <w:p w14:paraId="37961BAC" w14:textId="600B241B" w:rsidR="003C650E" w:rsidRPr="00EB04AD" w:rsidRDefault="00174D49" w:rsidP="004A44A9">
      <w:pPr>
        <w:pStyle w:val="Luettelokappale"/>
        <w:numPr>
          <w:ilvl w:val="0"/>
          <w:numId w:val="17"/>
        </w:numPr>
        <w:rPr>
          <w:rFonts w:eastAsia="Times New Roman"/>
        </w:rPr>
      </w:pPr>
      <w:r w:rsidRPr="00EB04AD">
        <w:rPr>
          <w:rFonts w:eastAsia="Times New Roman"/>
        </w:rPr>
        <w:t>s</w:t>
      </w:r>
      <w:r w:rsidR="003C650E" w:rsidRPr="00EB04AD">
        <w:rPr>
          <w:rFonts w:eastAsia="Times New Roman"/>
        </w:rPr>
        <w:t>atamien ja merenkulun kehittäminen</w:t>
      </w:r>
      <w:r w:rsidRPr="00EB04AD">
        <w:rPr>
          <w:rFonts w:eastAsia="Times New Roman"/>
        </w:rPr>
        <w:t>,</w:t>
      </w:r>
    </w:p>
    <w:p w14:paraId="14B06B48" w14:textId="6CB05043" w:rsidR="003C650E" w:rsidRPr="00EB04AD" w:rsidRDefault="00174D49" w:rsidP="004A44A9">
      <w:pPr>
        <w:pStyle w:val="Luettelokappale"/>
        <w:numPr>
          <w:ilvl w:val="0"/>
          <w:numId w:val="17"/>
        </w:numPr>
        <w:rPr>
          <w:rFonts w:eastAsia="Times New Roman"/>
        </w:rPr>
      </w:pPr>
      <w:r w:rsidRPr="00EB04AD">
        <w:rPr>
          <w:rFonts w:eastAsia="Times New Roman"/>
        </w:rPr>
        <w:t>l</w:t>
      </w:r>
      <w:r w:rsidR="003C650E" w:rsidRPr="00EB04AD">
        <w:rPr>
          <w:rFonts w:eastAsia="Times New Roman"/>
        </w:rPr>
        <w:t>aidun</w:t>
      </w:r>
      <w:r w:rsidR="00B25515" w:rsidRPr="00EB04AD">
        <w:rPr>
          <w:rFonts w:eastAsia="Times New Roman"/>
        </w:rPr>
        <w:t>nus</w:t>
      </w:r>
      <w:r w:rsidR="003C650E" w:rsidRPr="00EB04AD">
        <w:rPr>
          <w:rFonts w:eastAsia="Times New Roman"/>
        </w:rPr>
        <w:t>- ja luonnonhoitosopimusten kehittäminen</w:t>
      </w:r>
      <w:r w:rsidRPr="00EB04AD">
        <w:rPr>
          <w:rFonts w:eastAsia="Times New Roman"/>
        </w:rPr>
        <w:t xml:space="preserve"> sekä</w:t>
      </w:r>
    </w:p>
    <w:p w14:paraId="4F105BCF" w14:textId="72C4EE04" w:rsidR="003C650E" w:rsidRPr="00EB04AD" w:rsidRDefault="00174D49" w:rsidP="004A44A9">
      <w:pPr>
        <w:pStyle w:val="Luettelokappale"/>
        <w:numPr>
          <w:ilvl w:val="0"/>
          <w:numId w:val="17"/>
        </w:numPr>
        <w:rPr>
          <w:rFonts w:eastAsia="Times New Roman"/>
        </w:rPr>
      </w:pPr>
      <w:r w:rsidRPr="00EB04AD">
        <w:rPr>
          <w:rFonts w:eastAsia="Times New Roman"/>
        </w:rPr>
        <w:t>e</w:t>
      </w:r>
      <w:r w:rsidR="003C650E" w:rsidRPr="00EB04AD">
        <w:rPr>
          <w:rFonts w:eastAsia="Times New Roman"/>
        </w:rPr>
        <w:t>ri käyttömuotojen yhteensovittaminen</w:t>
      </w:r>
      <w:r w:rsidR="00654BEF" w:rsidRPr="00EB04AD">
        <w:rPr>
          <w:rFonts w:eastAsia="Times New Roman"/>
        </w:rPr>
        <w:t>.</w:t>
      </w:r>
    </w:p>
    <w:p w14:paraId="419EE5F2" w14:textId="77777777" w:rsidR="003C650E" w:rsidRPr="00EB04AD" w:rsidRDefault="003C650E" w:rsidP="0080528A">
      <w:pPr>
        <w:ind w:left="360"/>
        <w:rPr>
          <w:rFonts w:eastAsia="Times New Roman"/>
        </w:rPr>
      </w:pPr>
    </w:p>
    <w:p w14:paraId="312072F8" w14:textId="0DA32275" w:rsidR="00025B46" w:rsidRPr="00EB04AD" w:rsidRDefault="003C650E">
      <w:pPr>
        <w:rPr>
          <w:rFonts w:asciiTheme="majorHAnsi" w:eastAsiaTheme="majorEastAsia" w:hAnsiTheme="majorHAnsi" w:cstheme="majorBidi"/>
          <w:color w:val="006C33" w:themeColor="accent1" w:themeShade="BF"/>
          <w:sz w:val="48"/>
          <w:szCs w:val="32"/>
          <w:lang w:eastAsia="fi-FI"/>
        </w:rPr>
      </w:pPr>
      <w:r w:rsidRPr="00EB04AD">
        <w:rPr>
          <w:rFonts w:eastAsia="Times New Roman"/>
        </w:rPr>
        <w:t xml:space="preserve">Alustalla keskusteluihin osallistui Metsähallituksen sekä alustaa hallinnoineen </w:t>
      </w:r>
      <w:proofErr w:type="spellStart"/>
      <w:r w:rsidRPr="00EB04AD">
        <w:rPr>
          <w:rFonts w:eastAsia="Times New Roman"/>
        </w:rPr>
        <w:t>Demos</w:t>
      </w:r>
      <w:proofErr w:type="spellEnd"/>
      <w:r w:rsidRPr="00EB04AD">
        <w:rPr>
          <w:rFonts w:eastAsia="Times New Roman"/>
        </w:rPr>
        <w:t xml:space="preserve"> Helsingin oman henkilöstön lisäksi yhteensä 23 yritystä ja niiden edustajaa. </w:t>
      </w:r>
      <w:bookmarkStart w:id="123" w:name="_Toc130560447"/>
    </w:p>
    <w:p w14:paraId="2479C28F" w14:textId="77777777" w:rsidR="00B25515" w:rsidRPr="00EB04AD" w:rsidRDefault="00B25515">
      <w:pPr>
        <w:rPr>
          <w:rFonts w:asciiTheme="majorHAnsi" w:eastAsiaTheme="majorEastAsia" w:hAnsiTheme="majorHAnsi" w:cstheme="majorBidi"/>
          <w:color w:val="006C33" w:themeColor="accent1" w:themeShade="BF"/>
          <w:sz w:val="48"/>
          <w:szCs w:val="32"/>
          <w:lang w:eastAsia="fi-FI"/>
        </w:rPr>
      </w:pPr>
      <w:r w:rsidRPr="00EB04AD">
        <w:rPr>
          <w:lang w:eastAsia="fi-FI"/>
        </w:rPr>
        <w:br w:type="page"/>
      </w:r>
    </w:p>
    <w:p w14:paraId="1565E5EB" w14:textId="6FEAF9B0" w:rsidR="000061D9" w:rsidRDefault="005D0C05" w:rsidP="005D0C05">
      <w:pPr>
        <w:pStyle w:val="Otsikko1"/>
        <w:rPr>
          <w:lang w:eastAsia="fi-FI"/>
        </w:rPr>
      </w:pPr>
      <w:bookmarkStart w:id="124" w:name="_Toc136332023"/>
      <w:r w:rsidRPr="00EB04AD">
        <w:rPr>
          <w:lang w:eastAsia="fi-FI"/>
        </w:rPr>
        <w:lastRenderedPageBreak/>
        <w:t>Liite 3</w:t>
      </w:r>
      <w:r w:rsidR="000061D9" w:rsidRPr="00EB04AD">
        <w:rPr>
          <w:lang w:eastAsia="fi-FI"/>
        </w:rPr>
        <w:t>. Suunnitteluun osallistuneet</w:t>
      </w:r>
      <w:bookmarkEnd w:id="123"/>
      <w:bookmarkEnd w:id="124"/>
      <w:r w:rsidR="000061D9" w:rsidRPr="00EB04AD">
        <w:rPr>
          <w:lang w:eastAsia="fi-FI"/>
        </w:rPr>
        <w:t xml:space="preserve"> </w:t>
      </w:r>
    </w:p>
    <w:p w14:paraId="2E07B307" w14:textId="5C1128CC" w:rsidR="00DF3C67" w:rsidRPr="0099297A" w:rsidRDefault="00DF3C67" w:rsidP="00DF3C67">
      <w:pPr>
        <w:rPr>
          <w:lang w:eastAsia="fi-FI"/>
        </w:rPr>
      </w:pPr>
      <w:r>
        <w:rPr>
          <w:lang w:eastAsia="fi-FI"/>
        </w:rPr>
        <w:t>Liite 3. Tulee vasta valmiiseen suunnitelmaan.</w:t>
      </w:r>
    </w:p>
    <w:p w14:paraId="4863D884" w14:textId="397614FF" w:rsidR="00B27D1C" w:rsidRDefault="00B27D1C">
      <w:pPr>
        <w:rPr>
          <w:lang w:eastAsia="fi-FI"/>
        </w:rPr>
      </w:pPr>
      <w:r>
        <w:rPr>
          <w:lang w:eastAsia="fi-FI"/>
        </w:rPr>
        <w:br w:type="page"/>
      </w:r>
    </w:p>
    <w:p w14:paraId="79BC10A3" w14:textId="77777777" w:rsidR="00F46455" w:rsidRPr="00C5465A" w:rsidRDefault="00F46455" w:rsidP="00F46455">
      <w:pPr>
        <w:pStyle w:val="Otsikko1"/>
        <w:rPr>
          <w:rFonts w:eastAsia="Times New Roman"/>
          <w:lang w:eastAsia="fi-FI"/>
        </w:rPr>
      </w:pPr>
      <w:bookmarkStart w:id="125" w:name="_Toc134426960"/>
      <w:bookmarkStart w:id="126" w:name="_Toc136332024"/>
      <w:r w:rsidRPr="00C5465A">
        <w:rPr>
          <w:rFonts w:eastAsia="Times New Roman"/>
          <w:lang w:eastAsia="fi-FI"/>
        </w:rPr>
        <w:lastRenderedPageBreak/>
        <w:t>Liite 4. Riskianalyysi</w:t>
      </w:r>
      <w:bookmarkEnd w:id="125"/>
      <w:bookmarkEnd w:id="126"/>
      <w:r w:rsidRPr="00C5465A">
        <w:rPr>
          <w:rFonts w:eastAsia="Times New Roman"/>
          <w:lang w:eastAsia="fi-FI"/>
        </w:rPr>
        <w:t xml:space="preserve"> </w:t>
      </w:r>
    </w:p>
    <w:p w14:paraId="3ED7243E" w14:textId="77777777" w:rsidR="00F46455" w:rsidRPr="00C5465A" w:rsidRDefault="00F46455" w:rsidP="00F46455">
      <w:pPr>
        <w:rPr>
          <w:rFonts w:asciiTheme="majorHAnsi" w:eastAsia="Times New Roman" w:hAnsiTheme="majorHAnsi" w:cstheme="majorHAnsi"/>
          <w:b/>
          <w:bCs/>
          <w:lang w:eastAsia="fi-FI"/>
        </w:rPr>
      </w:pPr>
    </w:p>
    <w:p w14:paraId="5E962F12" w14:textId="77777777" w:rsidR="00F46455" w:rsidRPr="00C5465A" w:rsidRDefault="00F46455" w:rsidP="00F46455">
      <w:pPr>
        <w:rPr>
          <w:rFonts w:eastAsia="Times New Roman"/>
        </w:rPr>
      </w:pPr>
      <w:r w:rsidRPr="00C5465A">
        <w:rPr>
          <w:rFonts w:eastAsia="Times New Roman"/>
        </w:rPr>
        <w:t xml:space="preserve">Ilmastonmuutoksen ja luontokadon etenemisen tai niiden hillinnän onnistumisen ennustaminen on vaikeaa, jollei mahdotonta, vaikka muutoksen suuntia voidaankin ennakoida. Toimiminen luonnon kantokyvyn sallimissa rajoissa on kuitenkin merialueen vastuullisen käytön ydin. Tämä on pidettävä mielessä taloudellisen toiminnan mitoituksessa, kohteiden valinnassa ja myös vaikutusten seurannassa. Toiminnan yhteensovittamisen epäonnistuminen ja yksittäisen näkökulman painottaminen voi vaarantaa parhaan mahdollisen yhteiskunnallisen hyötyjen saavuttamisen valtion maista ja vesistä. Mahdollisten negatiivisten vaikutusten minimoinnin ohella on huomioitava mahdollisesti saavutettavat merkittävät hyödyt. </w:t>
      </w:r>
    </w:p>
    <w:p w14:paraId="4298A97E" w14:textId="77777777" w:rsidR="00F46455" w:rsidRPr="00C5465A" w:rsidRDefault="00F46455" w:rsidP="00F46455">
      <w:pPr>
        <w:rPr>
          <w:rFonts w:eastAsia="Times New Roman"/>
        </w:rPr>
      </w:pPr>
    </w:p>
    <w:p w14:paraId="75AB2C73" w14:textId="77777777" w:rsidR="00F46455" w:rsidRPr="00C5465A" w:rsidRDefault="00F46455" w:rsidP="00F46455">
      <w:pPr>
        <w:pStyle w:val="paragraph"/>
        <w:spacing w:before="0" w:beforeAutospacing="0" w:after="0" w:afterAutospacing="0"/>
        <w:textAlignment w:val="baseline"/>
      </w:pPr>
      <w:r w:rsidRPr="00C5465A">
        <w:t>Toiminnan haitat on minimoitava ennakoinnilla ja hyvällä suunnittelulla sekä aikaansaatuja haittoja on lievennettävä ja tiedon karttuessa myös kompensoitava esimerkiksi keinoriutoilla. Haittojen syntymistä on myös seurattava ja toimintaa tarvittaessa korjattava seurantatulosten perusteella.</w:t>
      </w:r>
    </w:p>
    <w:p w14:paraId="42D52446" w14:textId="77777777" w:rsidR="00F46455" w:rsidRPr="00C5465A" w:rsidRDefault="00F46455" w:rsidP="00F46455">
      <w:pPr>
        <w:pStyle w:val="paragraph"/>
        <w:spacing w:before="0" w:beforeAutospacing="0" w:after="0" w:afterAutospacing="0"/>
        <w:textAlignment w:val="baseline"/>
        <w:rPr>
          <w:rFonts w:asciiTheme="minorHAnsi" w:hAnsiTheme="minorHAnsi" w:cstheme="minorHAnsi"/>
          <w:sz w:val="22"/>
          <w:szCs w:val="22"/>
          <w:lang w:eastAsia="en-US"/>
        </w:rPr>
      </w:pPr>
    </w:p>
    <w:p w14:paraId="05DD6BDF" w14:textId="77777777" w:rsidR="00F46455" w:rsidRPr="00C5465A" w:rsidRDefault="00F46455" w:rsidP="00F46455">
      <w:pPr>
        <w:pStyle w:val="paragraph"/>
        <w:spacing w:before="0" w:beforeAutospacing="0" w:after="0" w:afterAutospacing="0"/>
        <w:textAlignment w:val="baseline"/>
        <w:rPr>
          <w:rFonts w:asciiTheme="minorHAnsi" w:hAnsiTheme="minorHAnsi" w:cstheme="minorHAnsi"/>
          <w:sz w:val="22"/>
          <w:szCs w:val="22"/>
          <w:lang w:eastAsia="en-US"/>
        </w:rPr>
      </w:pPr>
      <w:r w:rsidRPr="00C5465A">
        <w:rPr>
          <w:rFonts w:asciiTheme="minorHAnsi" w:hAnsiTheme="minorHAnsi" w:cstheme="minorHAnsi"/>
          <w:sz w:val="22"/>
          <w:szCs w:val="22"/>
          <w:lang w:eastAsia="en-US"/>
        </w:rPr>
        <w:t>Tuulivoimahankkeiden mahdolliset negatiiviset vaikutukset alueella arvioidaan huolellisesti osana jokaista suunnitteluprosessia, ja ne otetaan huomioon toteutuspäätöksissä. Hankekehityksen riskejä siis hallitaan osana suunnittelua ja toteutusta. Kaikissa hankkeissa huomioitavia riskejä mahdollisten ympäristövaikutusten lisäksi ovat kumppanivalinta, runkoverkkoliittymän toteutuminen ja sen aikataulu sekä kaikkien osapuolten päätöksenteon sujuvuus.</w:t>
      </w:r>
      <w:r w:rsidRPr="00C5465A" w:rsidDel="00475568">
        <w:rPr>
          <w:rFonts w:asciiTheme="minorHAnsi" w:hAnsiTheme="minorHAnsi" w:cstheme="minorHAnsi"/>
          <w:sz w:val="22"/>
          <w:szCs w:val="22"/>
          <w:lang w:eastAsia="en-US"/>
        </w:rPr>
        <w:t xml:space="preserve"> </w:t>
      </w:r>
      <w:r w:rsidRPr="00C5465A">
        <w:rPr>
          <w:rFonts w:asciiTheme="minorHAnsi" w:hAnsiTheme="minorHAnsi" w:cstheme="minorHAnsi"/>
          <w:sz w:val="22"/>
          <w:szCs w:val="22"/>
          <w:lang w:eastAsia="en-US"/>
        </w:rPr>
        <w:t xml:space="preserve">Tuulivoimahankkeiden toteutumiseen voivat vaikuttaa myös Suomen talousvyöhykkeelle esitettyjä hankkeita koskevat päätökset sekä muiden Itämeren valtioiden merialueilla tapahtuva tuulivoimakehitys. </w:t>
      </w:r>
    </w:p>
    <w:p w14:paraId="1A8006B5" w14:textId="77777777" w:rsidR="00F46455" w:rsidRPr="00C5465A" w:rsidRDefault="00F46455" w:rsidP="00F46455">
      <w:pPr>
        <w:rPr>
          <w:rFonts w:eastAsia="Times New Roman"/>
        </w:rPr>
      </w:pPr>
    </w:p>
    <w:p w14:paraId="3C8E062D" w14:textId="77777777" w:rsidR="00F46455" w:rsidRPr="00C5465A" w:rsidRDefault="00F46455" w:rsidP="00F46455">
      <w:pPr>
        <w:rPr>
          <w:rFonts w:eastAsia="Times New Roman"/>
        </w:rPr>
      </w:pPr>
      <w:r w:rsidRPr="00C5465A">
        <w:rPr>
          <w:rFonts w:eastAsia="Times New Roman"/>
        </w:rPr>
        <w:t>Vesiviljelyn lisäämisen suurin vaikeus on sopivien vesiviljelykohteiden löytäminen ja tarvittavien lupien saaminen niille. Vaikka vesiviljely Itämeren mittakaavassa onkin päästötöntä, se aiheuttaa aina paikallista ravinnekuormitusta. Paikallisen ravinnekuormituksen estämiseksi on Keski-Euroopassa viljelty muun muassa leviä ja simpukoita. Suomessa saatujen kokemusten perusteella simpukkaviljelmät eivät ole taloudellisesti kannattavia simpukoiden jäädessä liian pieniksi. Levien viljelykokeiluja ollaan vasta aloittelemassa. Metsähallituksen</w:t>
      </w:r>
      <w:r w:rsidRPr="00C5465A" w:rsidDel="007F0D4A">
        <w:rPr>
          <w:rFonts w:eastAsia="Times New Roman"/>
        </w:rPr>
        <w:t xml:space="preserve"> </w:t>
      </w:r>
      <w:r w:rsidRPr="00C5465A">
        <w:rPr>
          <w:rFonts w:eastAsia="Times New Roman"/>
        </w:rPr>
        <w:t>on seurattava tiiviisti tutkimustuloksia ja jatkettava yhteistyötään tutkimuslaitosten ja yrittäjien kanssa ja mahdollistettava erilaiset kokeilut hallinnoimallaan vesialueella.</w:t>
      </w:r>
    </w:p>
    <w:p w14:paraId="2F8FBD92" w14:textId="77777777" w:rsidR="00F46455" w:rsidRPr="00C5465A" w:rsidRDefault="00F46455" w:rsidP="00F46455">
      <w:pPr>
        <w:rPr>
          <w:rFonts w:eastAsia="Times New Roman"/>
        </w:rPr>
      </w:pPr>
    </w:p>
    <w:p w14:paraId="38685FFC" w14:textId="77777777" w:rsidR="00F46455" w:rsidRPr="00C5465A" w:rsidRDefault="00F46455" w:rsidP="00F46455">
      <w:pPr>
        <w:rPr>
          <w:rFonts w:eastAsia="Times New Roman"/>
        </w:rPr>
      </w:pPr>
      <w:r w:rsidRPr="00C5465A">
        <w:rPr>
          <w:rFonts w:eastAsia="Times New Roman"/>
        </w:rPr>
        <w:t xml:space="preserve">Luonnonhoito ja ennallistaminen, kulttuuriperintökohteiden kunnossapito samoin kuin retkeilyrakenteiden kunnossapito ja uusien rakentaminen nojaavat pitkälti siihen, minkä verran Metsähallituksella on varoja käytettävissä näihin töihin. Osittain tarvittavaan rahoituksen määrään vaikuttaa myös kävijöiden käyttäytyminen kohteissa. Viestinnällä on tärkeä rooli rahoituksen ja merellä liikkuvien toivotunlaisen käytöksen varmistamiseksi: Metsähallitus kertoo, miksi luonnon suojeleminen ja kulttuuriperinnön vaaliminen ovat tärkeitä ja miten luonnossa tulee käyttäytyä. </w:t>
      </w:r>
    </w:p>
    <w:p w14:paraId="17370723" w14:textId="77777777" w:rsidR="00F46455" w:rsidRPr="00C5465A" w:rsidRDefault="00F46455" w:rsidP="00F46455">
      <w:pPr>
        <w:rPr>
          <w:rFonts w:eastAsia="Times New Roman"/>
        </w:rPr>
      </w:pPr>
    </w:p>
    <w:p w14:paraId="35199338" w14:textId="77777777" w:rsidR="00F46455" w:rsidRPr="00C5465A" w:rsidRDefault="00F46455" w:rsidP="00F46455">
      <w:pPr>
        <w:rPr>
          <w:rFonts w:eastAsia="Times New Roman"/>
        </w:rPr>
      </w:pPr>
      <w:r w:rsidRPr="00C5465A">
        <w:rPr>
          <w:rFonts w:eastAsia="Times New Roman"/>
        </w:rPr>
        <w:t xml:space="preserve">Myös verkostoituminen ja vaikuttamistyö ovat tärkeitä rahoituksen saamiseksi. Lisäksi toimintaa kehitetään sen tehokkuuden ja vaikuttavuuden lisäämiseksi, jotta yhteiskunnan varoille saadaan </w:t>
      </w:r>
      <w:r w:rsidRPr="00C5465A">
        <w:rPr>
          <w:rFonts w:eastAsia="Times New Roman"/>
        </w:rPr>
        <w:lastRenderedPageBreak/>
        <w:t>mahdollisimman hyvä vastine. Rahoituksen riittävyys on merkittävä tekijä toimenpiteiden toteutumisessa, mutta toimenpiteiden oikean kohdentamisen ja laadukkaan toteutuksen varmistamisella Metsähallitus vaikuttaa tuloksellisuuteen.</w:t>
      </w:r>
    </w:p>
    <w:p w14:paraId="3131AC74" w14:textId="77777777" w:rsidR="00F46455" w:rsidRPr="00C5465A" w:rsidRDefault="00F46455" w:rsidP="00F46455">
      <w:pPr>
        <w:rPr>
          <w:rFonts w:eastAsia="Times New Roman"/>
        </w:rPr>
      </w:pPr>
    </w:p>
    <w:p w14:paraId="59B1A133" w14:textId="77777777" w:rsidR="00F46455" w:rsidRPr="00C5465A" w:rsidRDefault="00F46455" w:rsidP="00F46455">
      <w:pPr>
        <w:rPr>
          <w:rFonts w:eastAsia="Times New Roman"/>
        </w:rPr>
      </w:pPr>
      <w:r w:rsidRPr="00C5465A">
        <w:rPr>
          <w:rFonts w:eastAsia="Times New Roman"/>
        </w:rPr>
        <w:t>Mahdollisen työvoimapulan ratkaisemiseksi Metsähallituksen on pidettävä maineestaan huolta, toimittava vastuullisesti kaikessa tekemisessään, luotava positiivista yrityskuvaa ja huolehdittava hyvin henkilöstöstään. Metsähallituksen on seurattava merenkäyttönsä vaikutuksia ja pystyttävä muuttamaan menetelmiä, jos seurantatulokset sitä edellyttävät, sekä korvattava mahdolliset vahingot.</w:t>
      </w:r>
    </w:p>
    <w:p w14:paraId="02105AB3" w14:textId="09C93F6B" w:rsidR="00600BBD" w:rsidRDefault="00600BBD">
      <w:pPr>
        <w:rPr>
          <w:lang w:eastAsia="fi-FI"/>
        </w:rPr>
      </w:pPr>
      <w:r>
        <w:rPr>
          <w:lang w:eastAsia="fi-FI"/>
        </w:rPr>
        <w:br w:type="page"/>
      </w:r>
    </w:p>
    <w:p w14:paraId="42A27B7D" w14:textId="77777777" w:rsidR="00EE7726" w:rsidRDefault="00EE7726" w:rsidP="00EE7726">
      <w:pPr>
        <w:pStyle w:val="Otsikko1"/>
      </w:pPr>
      <w:bookmarkStart w:id="127" w:name="_Toc134426961"/>
      <w:bookmarkStart w:id="128" w:name="_Toc136332025"/>
      <w:r>
        <w:lastRenderedPageBreak/>
        <w:t>Liite 5. Natura 2000 -luontotyypit suunnittelualueella</w:t>
      </w:r>
      <w:bookmarkEnd w:id="127"/>
      <w:bookmarkEnd w:id="128"/>
    </w:p>
    <w:p w14:paraId="12A90B78" w14:textId="77777777" w:rsidR="003A770D" w:rsidRDefault="003A770D" w:rsidP="00F46455">
      <w:pPr>
        <w:rPr>
          <w:lang w:eastAsia="fi-FI"/>
        </w:rPr>
      </w:pPr>
    </w:p>
    <w:p w14:paraId="08929A2E" w14:textId="7D21AAD1" w:rsidR="00B27D1C" w:rsidRDefault="00600BBD" w:rsidP="00F46455">
      <w:pPr>
        <w:rPr>
          <w:lang w:eastAsia="fi-FI"/>
        </w:rPr>
      </w:pPr>
      <w:r>
        <w:rPr>
          <w:lang w:eastAsia="fi-FI"/>
        </w:rPr>
        <w:t>Liit</w:t>
      </w:r>
      <w:r w:rsidR="00EE7726">
        <w:rPr>
          <w:lang w:eastAsia="fi-FI"/>
        </w:rPr>
        <w:t>e</w:t>
      </w:r>
      <w:r>
        <w:rPr>
          <w:lang w:eastAsia="fi-FI"/>
        </w:rPr>
        <w:t xml:space="preserve"> </w:t>
      </w:r>
      <w:r w:rsidR="003A770D">
        <w:rPr>
          <w:lang w:eastAsia="fi-FI"/>
        </w:rPr>
        <w:t>5</w:t>
      </w:r>
      <w:r w:rsidR="00EE7726">
        <w:rPr>
          <w:lang w:eastAsia="fi-FI"/>
        </w:rPr>
        <w:t xml:space="preserve"> Tulee </w:t>
      </w:r>
      <w:r w:rsidR="00DF3C67">
        <w:rPr>
          <w:lang w:eastAsia="fi-FI"/>
        </w:rPr>
        <w:t>vasta valmiiseen suunnitelmaan.</w:t>
      </w:r>
    </w:p>
    <w:p w14:paraId="475373DB" w14:textId="77777777" w:rsidR="009F0B21" w:rsidRDefault="009F0B21" w:rsidP="00F46455">
      <w:pPr>
        <w:rPr>
          <w:lang w:eastAsia="fi-FI"/>
        </w:rPr>
      </w:pPr>
    </w:p>
    <w:p w14:paraId="348E2967" w14:textId="77777777" w:rsidR="00E61FD9" w:rsidRPr="00B825CE" w:rsidRDefault="00E61FD9" w:rsidP="00E61FD9">
      <w:pPr>
        <w:pStyle w:val="Otsikko1"/>
      </w:pPr>
      <w:bookmarkStart w:id="129" w:name="_Toc134426962"/>
      <w:bookmarkStart w:id="130" w:name="_Toc136332026"/>
      <w:r w:rsidRPr="00B825CE">
        <w:t xml:space="preserve">Liite </w:t>
      </w:r>
      <w:r>
        <w:t>6</w:t>
      </w:r>
      <w:r w:rsidRPr="00B825CE">
        <w:t>. Itämeren avaineliöyhteisöt ja luontotyyppien uhanalaisuus Suomen rannikkoalueella</w:t>
      </w:r>
      <w:bookmarkEnd w:id="129"/>
      <w:bookmarkEnd w:id="130"/>
    </w:p>
    <w:p w14:paraId="29D817DE" w14:textId="77777777" w:rsidR="009F0B21" w:rsidRDefault="009F0B21" w:rsidP="00F46455">
      <w:pPr>
        <w:rPr>
          <w:lang w:eastAsia="fi-FI"/>
        </w:rPr>
      </w:pPr>
    </w:p>
    <w:p w14:paraId="2AC1382F" w14:textId="32B774D6" w:rsidR="00E61FD9" w:rsidRDefault="00E61FD9" w:rsidP="00E61FD9">
      <w:pPr>
        <w:rPr>
          <w:lang w:eastAsia="fi-FI"/>
        </w:rPr>
      </w:pPr>
      <w:r>
        <w:rPr>
          <w:lang w:eastAsia="fi-FI"/>
        </w:rPr>
        <w:t>Liite 6. Tulee vasta valmiiseen suunnitelmaan.</w:t>
      </w:r>
    </w:p>
    <w:p w14:paraId="70CE7DC9" w14:textId="77777777" w:rsidR="00E61FD9" w:rsidRDefault="00E61FD9" w:rsidP="00E61FD9">
      <w:pPr>
        <w:rPr>
          <w:lang w:eastAsia="fi-FI"/>
        </w:rPr>
      </w:pPr>
    </w:p>
    <w:p w14:paraId="322387C7" w14:textId="77777777" w:rsidR="00371BA0" w:rsidRDefault="00371BA0" w:rsidP="00371BA0">
      <w:pPr>
        <w:pStyle w:val="Otsikko1"/>
        <w:rPr>
          <w:rFonts w:eastAsia="Times New Roman"/>
          <w:lang w:eastAsia="fi-FI"/>
        </w:rPr>
      </w:pPr>
      <w:bookmarkStart w:id="131" w:name="_Toc134426963"/>
      <w:bookmarkStart w:id="132" w:name="_Toc136332027"/>
      <w:r>
        <w:rPr>
          <w:rFonts w:eastAsia="Times New Roman"/>
          <w:lang w:eastAsia="fi-FI"/>
        </w:rPr>
        <w:t>Liite 7. Kulttuuriperintökohteet</w:t>
      </w:r>
      <w:bookmarkEnd w:id="131"/>
      <w:bookmarkEnd w:id="132"/>
      <w:r>
        <w:rPr>
          <w:rFonts w:eastAsia="Times New Roman"/>
          <w:lang w:eastAsia="fi-FI"/>
        </w:rPr>
        <w:t xml:space="preserve"> </w:t>
      </w:r>
    </w:p>
    <w:p w14:paraId="0EFF6F17" w14:textId="553D1418" w:rsidR="00371BA0" w:rsidRDefault="00371BA0" w:rsidP="00371BA0">
      <w:pPr>
        <w:rPr>
          <w:lang w:eastAsia="fi-FI"/>
        </w:rPr>
      </w:pPr>
      <w:r>
        <w:rPr>
          <w:lang w:eastAsia="fi-FI"/>
        </w:rPr>
        <w:t>Liite 7. Tulee vasta valmiiseen suunnitelmaan.</w:t>
      </w:r>
    </w:p>
    <w:p w14:paraId="26195799" w14:textId="77777777" w:rsidR="00E61FD9" w:rsidRDefault="00E61FD9" w:rsidP="00E61FD9">
      <w:pPr>
        <w:rPr>
          <w:lang w:eastAsia="fi-FI"/>
        </w:rPr>
      </w:pPr>
    </w:p>
    <w:p w14:paraId="529E0C85" w14:textId="77777777" w:rsidR="00371BA0" w:rsidRDefault="00371BA0" w:rsidP="00E61FD9">
      <w:pPr>
        <w:rPr>
          <w:lang w:eastAsia="fi-FI"/>
        </w:rPr>
      </w:pPr>
    </w:p>
    <w:p w14:paraId="5380B15F" w14:textId="77777777" w:rsidR="00022B3D" w:rsidRDefault="00022B3D" w:rsidP="00022B3D">
      <w:pPr>
        <w:pStyle w:val="Otsikko1"/>
        <w:rPr>
          <w:rFonts w:eastAsia="Times New Roman"/>
          <w:lang w:eastAsia="fi-FI"/>
        </w:rPr>
      </w:pPr>
      <w:bookmarkStart w:id="133" w:name="_Toc134426964"/>
      <w:bookmarkStart w:id="134" w:name="_Toc136332028"/>
      <w:r w:rsidRPr="008562FA">
        <w:rPr>
          <w:rFonts w:eastAsia="Times New Roman"/>
          <w:lang w:eastAsia="fi-FI"/>
        </w:rPr>
        <w:t xml:space="preserve">Liite </w:t>
      </w:r>
      <w:r>
        <w:rPr>
          <w:rFonts w:eastAsia="Times New Roman"/>
          <w:lang w:eastAsia="fi-FI"/>
        </w:rPr>
        <w:t>8</w:t>
      </w:r>
      <w:r w:rsidRPr="008562FA">
        <w:rPr>
          <w:rFonts w:eastAsia="Times New Roman"/>
          <w:lang w:eastAsia="fi-FI"/>
        </w:rPr>
        <w:t xml:space="preserve">. </w:t>
      </w:r>
      <w:r>
        <w:rPr>
          <w:rFonts w:eastAsia="Times New Roman"/>
          <w:lang w:eastAsia="fi-FI"/>
        </w:rPr>
        <w:t>Linkkejä tekstissä mainittuihin keskeisimpiin strategioihin, ohjelmiin, hankkeisiin yms.</w:t>
      </w:r>
      <w:bookmarkEnd w:id="133"/>
      <w:bookmarkEnd w:id="134"/>
    </w:p>
    <w:p w14:paraId="037B42E0" w14:textId="77777777" w:rsidR="00E61FD9" w:rsidRDefault="00E61FD9" w:rsidP="00F46455">
      <w:pPr>
        <w:rPr>
          <w:lang w:eastAsia="fi-FI"/>
        </w:rPr>
      </w:pPr>
    </w:p>
    <w:p w14:paraId="4C47FE4D" w14:textId="0442737B" w:rsidR="00022B3D" w:rsidRDefault="00022B3D" w:rsidP="00022B3D">
      <w:pPr>
        <w:rPr>
          <w:lang w:eastAsia="fi-FI"/>
        </w:rPr>
      </w:pPr>
      <w:r>
        <w:rPr>
          <w:lang w:eastAsia="fi-FI"/>
        </w:rPr>
        <w:t>Liite 8. Tulee vasta valmiiseen suunnitelmaan.</w:t>
      </w:r>
    </w:p>
    <w:p w14:paraId="332FCFE9" w14:textId="77777777" w:rsidR="00022B3D" w:rsidRDefault="00022B3D" w:rsidP="00F46455">
      <w:pPr>
        <w:rPr>
          <w:lang w:eastAsia="fi-FI"/>
        </w:rPr>
      </w:pPr>
    </w:p>
    <w:p w14:paraId="1E274F27" w14:textId="77777777" w:rsidR="009D67BF" w:rsidRDefault="009D67BF" w:rsidP="009D67BF">
      <w:pPr>
        <w:pStyle w:val="Otsikko1"/>
        <w:rPr>
          <w:rFonts w:eastAsia="Times New Roman"/>
          <w:lang w:eastAsia="fi-FI"/>
        </w:rPr>
      </w:pPr>
      <w:bookmarkStart w:id="135" w:name="_Toc134426965"/>
      <w:bookmarkStart w:id="136" w:name="_Toc136332029"/>
      <w:r w:rsidRPr="009D67BF">
        <w:rPr>
          <w:rFonts w:eastAsia="Times New Roman"/>
          <w:lang w:eastAsia="fi-FI"/>
        </w:rPr>
        <w:t>Liite 9. Lausuntoyhteenveto</w:t>
      </w:r>
      <w:bookmarkEnd w:id="135"/>
      <w:bookmarkEnd w:id="136"/>
    </w:p>
    <w:p w14:paraId="4D42BAC8" w14:textId="77777777" w:rsidR="009D67BF" w:rsidRDefault="009D67BF" w:rsidP="009D67BF">
      <w:pPr>
        <w:rPr>
          <w:lang w:eastAsia="fi-FI"/>
        </w:rPr>
      </w:pPr>
    </w:p>
    <w:p w14:paraId="38C4DB96" w14:textId="51BB5F29" w:rsidR="009D67BF" w:rsidRPr="009D67BF" w:rsidRDefault="009D67BF" w:rsidP="009D67BF">
      <w:pPr>
        <w:rPr>
          <w:lang w:eastAsia="fi-FI"/>
        </w:rPr>
      </w:pPr>
      <w:r>
        <w:rPr>
          <w:lang w:eastAsia="fi-FI"/>
        </w:rPr>
        <w:t xml:space="preserve">Liite </w:t>
      </w:r>
      <w:r w:rsidR="0087532B">
        <w:rPr>
          <w:lang w:eastAsia="fi-FI"/>
        </w:rPr>
        <w:t>9</w:t>
      </w:r>
      <w:r>
        <w:rPr>
          <w:lang w:eastAsia="fi-FI"/>
        </w:rPr>
        <w:t>. Tulee vasta valmiiseen suunnitelmaan.</w:t>
      </w:r>
    </w:p>
    <w:p w14:paraId="0C89D118" w14:textId="77777777" w:rsidR="009D67BF" w:rsidRPr="0099297A" w:rsidRDefault="009D67BF" w:rsidP="00F46455">
      <w:pPr>
        <w:rPr>
          <w:lang w:eastAsia="fi-FI"/>
        </w:rPr>
      </w:pPr>
    </w:p>
    <w:sectPr w:rsidR="009D67BF" w:rsidRPr="0099297A" w:rsidSect="004200C8">
      <w:headerReference w:type="default" r:id="rId46"/>
      <w:headerReference w:type="first" r:id="rId47"/>
      <w:pgSz w:w="11906" w:h="16838" w:code="9"/>
      <w:pgMar w:top="2268" w:right="1134" w:bottom="1985" w:left="1134" w:header="567" w:footer="522"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Hokkanen Marja" w:date="2023-03-16T08:35:00Z" w:initials="HM">
    <w:p w14:paraId="64B49DC3" w14:textId="4536A3B5" w:rsidR="002E4458" w:rsidRDefault="002E4458" w:rsidP="002E4458">
      <w:pPr>
        <w:pStyle w:val="Kommentinteksti"/>
      </w:pPr>
      <w:r>
        <w:rPr>
          <w:rStyle w:val="Kommentinviite"/>
        </w:rPr>
        <w:annotationRef/>
      </w:r>
      <w:r>
        <w:t xml:space="preserve">Tästä linkki </w:t>
      </w:r>
      <w:r w:rsidR="00CA1112">
        <w:t>myöhemmin liitteesee</w:t>
      </w:r>
      <w:r>
        <w:t>n, josta edelleen linkkejä eteenpäin</w:t>
      </w:r>
      <w:r w:rsidR="00CA1112">
        <w:t>.</w:t>
      </w:r>
    </w:p>
  </w:comment>
  <w:comment w:id="80" w:author="Kaurala Hanna" w:date="2023-05-05T11:51:00Z" w:initials="KH">
    <w:p w14:paraId="12808843" w14:textId="77777777" w:rsidR="00163568" w:rsidRDefault="00163568" w:rsidP="00163568">
      <w:pPr>
        <w:pStyle w:val="Kommentinteksti"/>
      </w:pPr>
      <w:r>
        <w:rPr>
          <w:rStyle w:val="Kommentinviite"/>
        </w:rPr>
        <w:annotationRef/>
      </w:r>
      <w:r>
        <w:rPr>
          <w:noProof/>
        </w:rPr>
        <w:t xml:space="preserve">GAIA:n selvutys merituulivoiman aluetalousvaikutuksista: </w:t>
      </w:r>
      <w:r w:rsidRPr="00C20173">
        <w:rPr>
          <w:noProof/>
        </w:rPr>
        <w:t>https://tuulivoimayhdistys.fi/media/merituulivoiman-aluetalousvaikutukset-loppuraporttiluonnos-2.5.2023.pdf</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B49DC3" w15:done="0"/>
  <w15:commentEx w15:paraId="128088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D5369" w16cex:dateUtc="2023-03-16T06:35:00Z"/>
  <w16cex:commentExtensible w16cex:durableId="27FF6CBC" w16cex:dateUtc="2023-05-05T08: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B49DC3" w16cid:durableId="27BD5369"/>
  <w16cid:commentId w16cid:paraId="12808843" w16cid:durableId="27FF6CB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DC717" w14:textId="77777777" w:rsidR="00143892" w:rsidRDefault="00143892" w:rsidP="00066E7E">
      <w:r>
        <w:separator/>
      </w:r>
    </w:p>
  </w:endnote>
  <w:endnote w:type="continuationSeparator" w:id="0">
    <w:p w14:paraId="6E12CA94" w14:textId="77777777" w:rsidR="00143892" w:rsidRDefault="00143892" w:rsidP="00066E7E">
      <w:r>
        <w:continuationSeparator/>
      </w:r>
    </w:p>
  </w:endnote>
  <w:endnote w:type="continuationNotice" w:id="1">
    <w:p w14:paraId="2D98FC29" w14:textId="77777777" w:rsidR="00143892" w:rsidRDefault="001438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Neue">
    <w:altName w:val="Sylfae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53A78" w14:textId="77777777" w:rsidR="00143892" w:rsidRDefault="00143892" w:rsidP="00066E7E">
      <w:r>
        <w:separator/>
      </w:r>
    </w:p>
  </w:footnote>
  <w:footnote w:type="continuationSeparator" w:id="0">
    <w:p w14:paraId="176000A0" w14:textId="77777777" w:rsidR="00143892" w:rsidRDefault="00143892" w:rsidP="00066E7E">
      <w:r>
        <w:continuationSeparator/>
      </w:r>
    </w:p>
  </w:footnote>
  <w:footnote w:type="continuationNotice" w:id="1">
    <w:p w14:paraId="230C040D" w14:textId="77777777" w:rsidR="00143892" w:rsidRDefault="001438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C1CA" w14:textId="77777777" w:rsidR="006372EE" w:rsidRDefault="006372EE">
    <w:pPr>
      <w:pStyle w:val="Yltunniste"/>
    </w:pPr>
  </w:p>
  <w:p w14:paraId="37F73F5F" w14:textId="77777777" w:rsidR="006372EE" w:rsidRDefault="006372EE" w:rsidP="00F206A7">
    <w:pPr>
      <w:pStyle w:val="Yltunniste"/>
    </w:pPr>
  </w:p>
  <w:p w14:paraId="1AB04F3E" w14:textId="77777777" w:rsidR="00D277EB" w:rsidRDefault="00D277EB" w:rsidP="00385BD8">
    <w:pPr>
      <w:pStyle w:val="Yltunniste"/>
      <w:tabs>
        <w:tab w:val="clear" w:pos="5216"/>
        <w:tab w:val="clear" w:pos="7825"/>
        <w:tab w:val="left" w:pos="6663"/>
      </w:tabs>
      <w:ind w:firstLine="260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F202B" w14:textId="3EC8C09A" w:rsidR="00B07325" w:rsidRDefault="00AA640E">
    <w:pPr>
      <w:pStyle w:val="Yltunniste"/>
    </w:pPr>
    <w:r>
      <w:rPr>
        <w:noProof/>
      </w:rPr>
      <w:drawing>
        <wp:inline distT="0" distB="0" distL="0" distR="0" wp14:anchorId="36919DAD" wp14:editId="2EBA2E76">
          <wp:extent cx="3233485" cy="965219"/>
          <wp:effectExtent l="0" t="0" r="0" b="0"/>
          <wp:docPr id="2" name="Kuva 2" descr="Kuva, joka sisältää kohteen Fontti, Grafiikka, graafinen suunnittelu, kuvakaappa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Fontti, Grafiikka, graafinen suunnittelu, kuvakaappau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3233485" cy="965219"/>
                  </a:xfrm>
                  <a:prstGeom prst="rect">
                    <a:avLst/>
                  </a:prstGeom>
                </pic:spPr>
              </pic:pic>
            </a:graphicData>
          </a:graphic>
        </wp:inline>
      </w:drawing>
    </w:r>
  </w:p>
  <w:p w14:paraId="6721D069" w14:textId="77777777" w:rsidR="00B07325" w:rsidRDefault="00B07325" w:rsidP="00F206A7">
    <w:pPr>
      <w:pStyle w:val="Yltunniste"/>
    </w:pPr>
  </w:p>
  <w:p w14:paraId="39E0BFB2" w14:textId="7660FC5E" w:rsidR="00D277EB" w:rsidRDefault="00D277EB">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E206A"/>
    <w:multiLevelType w:val="multilevel"/>
    <w:tmpl w:val="57E20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B26E81"/>
    <w:multiLevelType w:val="multilevel"/>
    <w:tmpl w:val="0E563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6F0048"/>
    <w:multiLevelType w:val="multilevel"/>
    <w:tmpl w:val="1146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91AA2F"/>
    <w:multiLevelType w:val="hybridMultilevel"/>
    <w:tmpl w:val="09E62C6C"/>
    <w:lvl w:ilvl="0" w:tplc="ADCE6B3A">
      <w:numFmt w:val="bullet"/>
      <w:lvlText w:val="•"/>
      <w:lvlJc w:val="left"/>
      <w:pPr>
        <w:ind w:left="720" w:hanging="360"/>
      </w:pPr>
      <w:rPr>
        <w:rFonts w:ascii="Segoe UI" w:hAnsi="Segoe UI" w:hint="default"/>
      </w:rPr>
    </w:lvl>
    <w:lvl w:ilvl="1" w:tplc="1CA65F9A">
      <w:start w:val="1"/>
      <w:numFmt w:val="bullet"/>
      <w:lvlText w:val="o"/>
      <w:lvlJc w:val="left"/>
      <w:pPr>
        <w:ind w:left="1440" w:hanging="360"/>
      </w:pPr>
      <w:rPr>
        <w:rFonts w:ascii="Courier New" w:hAnsi="Courier New" w:hint="default"/>
      </w:rPr>
    </w:lvl>
    <w:lvl w:ilvl="2" w:tplc="1CBE29CC">
      <w:start w:val="1"/>
      <w:numFmt w:val="bullet"/>
      <w:lvlText w:val=""/>
      <w:lvlJc w:val="left"/>
      <w:pPr>
        <w:ind w:left="2160" w:hanging="360"/>
      </w:pPr>
      <w:rPr>
        <w:rFonts w:ascii="Wingdings" w:hAnsi="Wingdings" w:hint="default"/>
      </w:rPr>
    </w:lvl>
    <w:lvl w:ilvl="3" w:tplc="EDA200A6">
      <w:start w:val="1"/>
      <w:numFmt w:val="bullet"/>
      <w:lvlText w:val=""/>
      <w:lvlJc w:val="left"/>
      <w:pPr>
        <w:ind w:left="2880" w:hanging="360"/>
      </w:pPr>
      <w:rPr>
        <w:rFonts w:ascii="Symbol" w:hAnsi="Symbol" w:hint="default"/>
      </w:rPr>
    </w:lvl>
    <w:lvl w:ilvl="4" w:tplc="2BE8E322">
      <w:start w:val="1"/>
      <w:numFmt w:val="bullet"/>
      <w:lvlText w:val="o"/>
      <w:lvlJc w:val="left"/>
      <w:pPr>
        <w:ind w:left="3600" w:hanging="360"/>
      </w:pPr>
      <w:rPr>
        <w:rFonts w:ascii="Courier New" w:hAnsi="Courier New" w:hint="default"/>
      </w:rPr>
    </w:lvl>
    <w:lvl w:ilvl="5" w:tplc="267849C8">
      <w:start w:val="1"/>
      <w:numFmt w:val="bullet"/>
      <w:lvlText w:val=""/>
      <w:lvlJc w:val="left"/>
      <w:pPr>
        <w:ind w:left="4320" w:hanging="360"/>
      </w:pPr>
      <w:rPr>
        <w:rFonts w:ascii="Wingdings" w:hAnsi="Wingdings" w:hint="default"/>
      </w:rPr>
    </w:lvl>
    <w:lvl w:ilvl="6" w:tplc="F27C08A0">
      <w:start w:val="1"/>
      <w:numFmt w:val="bullet"/>
      <w:lvlText w:val=""/>
      <w:lvlJc w:val="left"/>
      <w:pPr>
        <w:ind w:left="5040" w:hanging="360"/>
      </w:pPr>
      <w:rPr>
        <w:rFonts w:ascii="Symbol" w:hAnsi="Symbol" w:hint="default"/>
      </w:rPr>
    </w:lvl>
    <w:lvl w:ilvl="7" w:tplc="58F07D50">
      <w:start w:val="1"/>
      <w:numFmt w:val="bullet"/>
      <w:lvlText w:val="o"/>
      <w:lvlJc w:val="left"/>
      <w:pPr>
        <w:ind w:left="5760" w:hanging="360"/>
      </w:pPr>
      <w:rPr>
        <w:rFonts w:ascii="Courier New" w:hAnsi="Courier New" w:hint="default"/>
      </w:rPr>
    </w:lvl>
    <w:lvl w:ilvl="8" w:tplc="E612EC78">
      <w:start w:val="1"/>
      <w:numFmt w:val="bullet"/>
      <w:lvlText w:val=""/>
      <w:lvlJc w:val="left"/>
      <w:pPr>
        <w:ind w:left="6480" w:hanging="360"/>
      </w:pPr>
      <w:rPr>
        <w:rFonts w:ascii="Wingdings" w:hAnsi="Wingdings" w:hint="default"/>
      </w:rPr>
    </w:lvl>
  </w:abstractNum>
  <w:abstractNum w:abstractNumId="4" w15:restartNumberingAfterBreak="0">
    <w:nsid w:val="22857890"/>
    <w:multiLevelType w:val="hybridMultilevel"/>
    <w:tmpl w:val="B2226464"/>
    <w:lvl w:ilvl="0" w:tplc="FFFFFFFF">
      <w:start w:val="1"/>
      <w:numFmt w:val="decimal"/>
      <w:lvlText w:val="%1."/>
      <w:lvlJc w:val="left"/>
      <w:pPr>
        <w:ind w:left="502" w:hanging="360"/>
      </w:pPr>
    </w:lvl>
    <w:lvl w:ilvl="1" w:tplc="FFFFFFFF">
      <w:start w:val="1"/>
      <w:numFmt w:val="lowerLetter"/>
      <w:lvlText w:val="%2."/>
      <w:lvlJc w:val="left"/>
      <w:pPr>
        <w:ind w:left="446" w:hanging="360"/>
      </w:pPr>
    </w:lvl>
    <w:lvl w:ilvl="2" w:tplc="FFFFFFFF">
      <w:start w:val="1"/>
      <w:numFmt w:val="lowerRoman"/>
      <w:lvlText w:val="%3."/>
      <w:lvlJc w:val="right"/>
      <w:pPr>
        <w:ind w:left="1166" w:hanging="180"/>
      </w:pPr>
    </w:lvl>
    <w:lvl w:ilvl="3" w:tplc="FFFFFFFF">
      <w:start w:val="1"/>
      <w:numFmt w:val="decimal"/>
      <w:lvlText w:val="%4."/>
      <w:lvlJc w:val="left"/>
      <w:pPr>
        <w:ind w:left="1886" w:hanging="360"/>
      </w:pPr>
    </w:lvl>
    <w:lvl w:ilvl="4" w:tplc="FFFFFFFF" w:tentative="1">
      <w:start w:val="1"/>
      <w:numFmt w:val="lowerLetter"/>
      <w:lvlText w:val="%5."/>
      <w:lvlJc w:val="left"/>
      <w:pPr>
        <w:ind w:left="2606" w:hanging="360"/>
      </w:pPr>
    </w:lvl>
    <w:lvl w:ilvl="5" w:tplc="FFFFFFFF" w:tentative="1">
      <w:start w:val="1"/>
      <w:numFmt w:val="lowerRoman"/>
      <w:lvlText w:val="%6."/>
      <w:lvlJc w:val="right"/>
      <w:pPr>
        <w:ind w:left="3326" w:hanging="180"/>
      </w:pPr>
    </w:lvl>
    <w:lvl w:ilvl="6" w:tplc="FFFFFFFF" w:tentative="1">
      <w:start w:val="1"/>
      <w:numFmt w:val="decimal"/>
      <w:lvlText w:val="%7."/>
      <w:lvlJc w:val="left"/>
      <w:pPr>
        <w:ind w:left="4046" w:hanging="360"/>
      </w:pPr>
    </w:lvl>
    <w:lvl w:ilvl="7" w:tplc="FFFFFFFF" w:tentative="1">
      <w:start w:val="1"/>
      <w:numFmt w:val="lowerLetter"/>
      <w:lvlText w:val="%8."/>
      <w:lvlJc w:val="left"/>
      <w:pPr>
        <w:ind w:left="4766" w:hanging="360"/>
      </w:pPr>
    </w:lvl>
    <w:lvl w:ilvl="8" w:tplc="FFFFFFFF" w:tentative="1">
      <w:start w:val="1"/>
      <w:numFmt w:val="lowerRoman"/>
      <w:lvlText w:val="%9."/>
      <w:lvlJc w:val="right"/>
      <w:pPr>
        <w:ind w:left="5486" w:hanging="180"/>
      </w:pPr>
    </w:lvl>
  </w:abstractNum>
  <w:abstractNum w:abstractNumId="5" w15:restartNumberingAfterBreak="0">
    <w:nsid w:val="267921DA"/>
    <w:multiLevelType w:val="hybridMultilevel"/>
    <w:tmpl w:val="3732CF46"/>
    <w:lvl w:ilvl="0" w:tplc="1416F17E">
      <w:start w:val="1"/>
      <w:numFmt w:val="decimal"/>
      <w:lvlText w:val="%1."/>
      <w:lvlJc w:val="left"/>
      <w:pPr>
        <w:ind w:left="1069" w:hanging="360"/>
      </w:pPr>
      <w:rPr>
        <w:rFonts w:hint="default"/>
      </w:rPr>
    </w:lvl>
    <w:lvl w:ilvl="1" w:tplc="040B0019" w:tentative="1">
      <w:start w:val="1"/>
      <w:numFmt w:val="lowerLetter"/>
      <w:lvlText w:val="%2."/>
      <w:lvlJc w:val="left"/>
      <w:pPr>
        <w:ind w:left="1789" w:hanging="360"/>
      </w:pPr>
    </w:lvl>
    <w:lvl w:ilvl="2" w:tplc="040B001B" w:tentative="1">
      <w:start w:val="1"/>
      <w:numFmt w:val="lowerRoman"/>
      <w:lvlText w:val="%3."/>
      <w:lvlJc w:val="right"/>
      <w:pPr>
        <w:ind w:left="2509" w:hanging="180"/>
      </w:pPr>
    </w:lvl>
    <w:lvl w:ilvl="3" w:tplc="040B000F" w:tentative="1">
      <w:start w:val="1"/>
      <w:numFmt w:val="decimal"/>
      <w:lvlText w:val="%4."/>
      <w:lvlJc w:val="left"/>
      <w:pPr>
        <w:ind w:left="3229" w:hanging="360"/>
      </w:pPr>
    </w:lvl>
    <w:lvl w:ilvl="4" w:tplc="040B0019" w:tentative="1">
      <w:start w:val="1"/>
      <w:numFmt w:val="lowerLetter"/>
      <w:lvlText w:val="%5."/>
      <w:lvlJc w:val="left"/>
      <w:pPr>
        <w:ind w:left="3949" w:hanging="360"/>
      </w:pPr>
    </w:lvl>
    <w:lvl w:ilvl="5" w:tplc="040B001B" w:tentative="1">
      <w:start w:val="1"/>
      <w:numFmt w:val="lowerRoman"/>
      <w:lvlText w:val="%6."/>
      <w:lvlJc w:val="right"/>
      <w:pPr>
        <w:ind w:left="4669" w:hanging="180"/>
      </w:pPr>
    </w:lvl>
    <w:lvl w:ilvl="6" w:tplc="040B000F" w:tentative="1">
      <w:start w:val="1"/>
      <w:numFmt w:val="decimal"/>
      <w:lvlText w:val="%7."/>
      <w:lvlJc w:val="left"/>
      <w:pPr>
        <w:ind w:left="5389" w:hanging="360"/>
      </w:pPr>
    </w:lvl>
    <w:lvl w:ilvl="7" w:tplc="040B0019" w:tentative="1">
      <w:start w:val="1"/>
      <w:numFmt w:val="lowerLetter"/>
      <w:lvlText w:val="%8."/>
      <w:lvlJc w:val="left"/>
      <w:pPr>
        <w:ind w:left="6109" w:hanging="360"/>
      </w:pPr>
    </w:lvl>
    <w:lvl w:ilvl="8" w:tplc="040B001B" w:tentative="1">
      <w:start w:val="1"/>
      <w:numFmt w:val="lowerRoman"/>
      <w:lvlText w:val="%9."/>
      <w:lvlJc w:val="right"/>
      <w:pPr>
        <w:ind w:left="6829" w:hanging="180"/>
      </w:pPr>
    </w:lvl>
  </w:abstractNum>
  <w:abstractNum w:abstractNumId="6" w15:restartNumberingAfterBreak="0">
    <w:nsid w:val="26B65991"/>
    <w:multiLevelType w:val="multilevel"/>
    <w:tmpl w:val="CBFC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8C5D51"/>
    <w:multiLevelType w:val="hybridMultilevel"/>
    <w:tmpl w:val="8A4AC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8" w15:restartNumberingAfterBreak="0">
    <w:nsid w:val="307A6BB2"/>
    <w:multiLevelType w:val="hybridMultilevel"/>
    <w:tmpl w:val="7A36E48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15F9CA0"/>
    <w:multiLevelType w:val="hybridMultilevel"/>
    <w:tmpl w:val="B7944E0C"/>
    <w:lvl w:ilvl="0" w:tplc="801E6B30">
      <w:numFmt w:val="bullet"/>
      <w:lvlText w:val="•"/>
      <w:lvlJc w:val="left"/>
      <w:pPr>
        <w:ind w:left="720" w:hanging="360"/>
      </w:pPr>
      <w:rPr>
        <w:rFonts w:ascii="Segoe UI" w:hAnsi="Segoe UI" w:hint="default"/>
      </w:rPr>
    </w:lvl>
    <w:lvl w:ilvl="1" w:tplc="929CDC12">
      <w:start w:val="1"/>
      <w:numFmt w:val="bullet"/>
      <w:lvlText w:val="o"/>
      <w:lvlJc w:val="left"/>
      <w:pPr>
        <w:ind w:left="1440" w:hanging="360"/>
      </w:pPr>
      <w:rPr>
        <w:rFonts w:ascii="Courier New" w:hAnsi="Courier New" w:hint="default"/>
      </w:rPr>
    </w:lvl>
    <w:lvl w:ilvl="2" w:tplc="5BDA0E5A">
      <w:start w:val="1"/>
      <w:numFmt w:val="bullet"/>
      <w:lvlText w:val=""/>
      <w:lvlJc w:val="left"/>
      <w:pPr>
        <w:ind w:left="2160" w:hanging="360"/>
      </w:pPr>
      <w:rPr>
        <w:rFonts w:ascii="Wingdings" w:hAnsi="Wingdings" w:hint="default"/>
      </w:rPr>
    </w:lvl>
    <w:lvl w:ilvl="3" w:tplc="E668E368">
      <w:start w:val="1"/>
      <w:numFmt w:val="bullet"/>
      <w:lvlText w:val=""/>
      <w:lvlJc w:val="left"/>
      <w:pPr>
        <w:ind w:left="2880" w:hanging="360"/>
      </w:pPr>
      <w:rPr>
        <w:rFonts w:ascii="Symbol" w:hAnsi="Symbol" w:hint="default"/>
      </w:rPr>
    </w:lvl>
    <w:lvl w:ilvl="4" w:tplc="AC20CE48">
      <w:start w:val="1"/>
      <w:numFmt w:val="bullet"/>
      <w:lvlText w:val="o"/>
      <w:lvlJc w:val="left"/>
      <w:pPr>
        <w:ind w:left="3600" w:hanging="360"/>
      </w:pPr>
      <w:rPr>
        <w:rFonts w:ascii="Courier New" w:hAnsi="Courier New" w:hint="default"/>
      </w:rPr>
    </w:lvl>
    <w:lvl w:ilvl="5" w:tplc="1CB0FEB2">
      <w:start w:val="1"/>
      <w:numFmt w:val="bullet"/>
      <w:lvlText w:val=""/>
      <w:lvlJc w:val="left"/>
      <w:pPr>
        <w:ind w:left="4320" w:hanging="360"/>
      </w:pPr>
      <w:rPr>
        <w:rFonts w:ascii="Wingdings" w:hAnsi="Wingdings" w:hint="default"/>
      </w:rPr>
    </w:lvl>
    <w:lvl w:ilvl="6" w:tplc="9DCAFF6E">
      <w:start w:val="1"/>
      <w:numFmt w:val="bullet"/>
      <w:lvlText w:val=""/>
      <w:lvlJc w:val="left"/>
      <w:pPr>
        <w:ind w:left="5040" w:hanging="360"/>
      </w:pPr>
      <w:rPr>
        <w:rFonts w:ascii="Symbol" w:hAnsi="Symbol" w:hint="default"/>
      </w:rPr>
    </w:lvl>
    <w:lvl w:ilvl="7" w:tplc="A4B6501A">
      <w:start w:val="1"/>
      <w:numFmt w:val="bullet"/>
      <w:lvlText w:val="o"/>
      <w:lvlJc w:val="left"/>
      <w:pPr>
        <w:ind w:left="5760" w:hanging="360"/>
      </w:pPr>
      <w:rPr>
        <w:rFonts w:ascii="Courier New" w:hAnsi="Courier New" w:hint="default"/>
      </w:rPr>
    </w:lvl>
    <w:lvl w:ilvl="8" w:tplc="8DAA577A">
      <w:start w:val="1"/>
      <w:numFmt w:val="bullet"/>
      <w:lvlText w:val=""/>
      <w:lvlJc w:val="left"/>
      <w:pPr>
        <w:ind w:left="6480" w:hanging="360"/>
      </w:pPr>
      <w:rPr>
        <w:rFonts w:ascii="Wingdings" w:hAnsi="Wingdings" w:hint="default"/>
      </w:rPr>
    </w:lvl>
  </w:abstractNum>
  <w:abstractNum w:abstractNumId="10" w15:restartNumberingAfterBreak="0">
    <w:nsid w:val="32E00BFB"/>
    <w:multiLevelType w:val="hybridMultilevel"/>
    <w:tmpl w:val="AFF2461A"/>
    <w:lvl w:ilvl="0" w:tplc="040B0001">
      <w:start w:val="1"/>
      <w:numFmt w:val="bullet"/>
      <w:lvlText w:val=""/>
      <w:lvlJc w:val="left"/>
      <w:pPr>
        <w:ind w:left="927" w:hanging="360"/>
      </w:pPr>
      <w:rPr>
        <w:rFonts w:ascii="Symbol" w:hAnsi="Symbol" w:hint="default"/>
      </w:rPr>
    </w:lvl>
    <w:lvl w:ilvl="1" w:tplc="040B0003">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1" w15:restartNumberingAfterBreak="0">
    <w:nsid w:val="36E64F7A"/>
    <w:multiLevelType w:val="hybridMultilevel"/>
    <w:tmpl w:val="A118C6CA"/>
    <w:lvl w:ilvl="0" w:tplc="AF248E6C">
      <w:numFmt w:val="bullet"/>
      <w:lvlText w:val="•"/>
      <w:lvlJc w:val="left"/>
      <w:pPr>
        <w:ind w:left="720" w:hanging="360"/>
      </w:pPr>
      <w:rPr>
        <w:rFonts w:ascii="Segoe UI" w:hAnsi="Segoe UI" w:hint="default"/>
      </w:rPr>
    </w:lvl>
    <w:lvl w:ilvl="1" w:tplc="4606B246">
      <w:start w:val="1"/>
      <w:numFmt w:val="bullet"/>
      <w:lvlText w:val="o"/>
      <w:lvlJc w:val="left"/>
      <w:pPr>
        <w:ind w:left="1440" w:hanging="360"/>
      </w:pPr>
      <w:rPr>
        <w:rFonts w:ascii="Courier New" w:hAnsi="Courier New" w:hint="default"/>
      </w:rPr>
    </w:lvl>
    <w:lvl w:ilvl="2" w:tplc="CC9AE242">
      <w:start w:val="1"/>
      <w:numFmt w:val="bullet"/>
      <w:lvlText w:val=""/>
      <w:lvlJc w:val="left"/>
      <w:pPr>
        <w:ind w:left="2160" w:hanging="360"/>
      </w:pPr>
      <w:rPr>
        <w:rFonts w:ascii="Wingdings" w:hAnsi="Wingdings" w:hint="default"/>
      </w:rPr>
    </w:lvl>
    <w:lvl w:ilvl="3" w:tplc="9B1E694A">
      <w:start w:val="1"/>
      <w:numFmt w:val="bullet"/>
      <w:lvlText w:val=""/>
      <w:lvlJc w:val="left"/>
      <w:pPr>
        <w:ind w:left="2880" w:hanging="360"/>
      </w:pPr>
      <w:rPr>
        <w:rFonts w:ascii="Symbol" w:hAnsi="Symbol" w:hint="default"/>
      </w:rPr>
    </w:lvl>
    <w:lvl w:ilvl="4" w:tplc="B9801DEA">
      <w:start w:val="1"/>
      <w:numFmt w:val="bullet"/>
      <w:lvlText w:val="o"/>
      <w:lvlJc w:val="left"/>
      <w:pPr>
        <w:ind w:left="3600" w:hanging="360"/>
      </w:pPr>
      <w:rPr>
        <w:rFonts w:ascii="Courier New" w:hAnsi="Courier New" w:hint="default"/>
      </w:rPr>
    </w:lvl>
    <w:lvl w:ilvl="5" w:tplc="09AA36F2">
      <w:start w:val="1"/>
      <w:numFmt w:val="bullet"/>
      <w:lvlText w:val=""/>
      <w:lvlJc w:val="left"/>
      <w:pPr>
        <w:ind w:left="4320" w:hanging="360"/>
      </w:pPr>
      <w:rPr>
        <w:rFonts w:ascii="Wingdings" w:hAnsi="Wingdings" w:hint="default"/>
      </w:rPr>
    </w:lvl>
    <w:lvl w:ilvl="6" w:tplc="32623BD6">
      <w:start w:val="1"/>
      <w:numFmt w:val="bullet"/>
      <w:lvlText w:val=""/>
      <w:lvlJc w:val="left"/>
      <w:pPr>
        <w:ind w:left="5040" w:hanging="360"/>
      </w:pPr>
      <w:rPr>
        <w:rFonts w:ascii="Symbol" w:hAnsi="Symbol" w:hint="default"/>
      </w:rPr>
    </w:lvl>
    <w:lvl w:ilvl="7" w:tplc="F1340CC2">
      <w:start w:val="1"/>
      <w:numFmt w:val="bullet"/>
      <w:lvlText w:val="o"/>
      <w:lvlJc w:val="left"/>
      <w:pPr>
        <w:ind w:left="5760" w:hanging="360"/>
      </w:pPr>
      <w:rPr>
        <w:rFonts w:ascii="Courier New" w:hAnsi="Courier New" w:hint="default"/>
      </w:rPr>
    </w:lvl>
    <w:lvl w:ilvl="8" w:tplc="DA5CB05A">
      <w:start w:val="1"/>
      <w:numFmt w:val="bullet"/>
      <w:lvlText w:val=""/>
      <w:lvlJc w:val="left"/>
      <w:pPr>
        <w:ind w:left="6480" w:hanging="360"/>
      </w:pPr>
      <w:rPr>
        <w:rFonts w:ascii="Wingdings" w:hAnsi="Wingdings" w:hint="default"/>
      </w:rPr>
    </w:lvl>
  </w:abstractNum>
  <w:abstractNum w:abstractNumId="12" w15:restartNumberingAfterBreak="0">
    <w:nsid w:val="3F457B5B"/>
    <w:multiLevelType w:val="multilevel"/>
    <w:tmpl w:val="5CEE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611BAC"/>
    <w:multiLevelType w:val="hybridMultilevel"/>
    <w:tmpl w:val="910A94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4C2E47C5"/>
    <w:multiLevelType w:val="hybridMultilevel"/>
    <w:tmpl w:val="0FFA5B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F81578F"/>
    <w:multiLevelType w:val="hybridMultilevel"/>
    <w:tmpl w:val="8BE66D98"/>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52CB0AD3"/>
    <w:multiLevelType w:val="hybridMultilevel"/>
    <w:tmpl w:val="3B9889B8"/>
    <w:lvl w:ilvl="0" w:tplc="FFFFFFFF">
      <w:start w:val="1"/>
      <w:numFmt w:val="decimal"/>
      <w:lvlText w:val="%1."/>
      <w:lvlJc w:val="left"/>
      <w:pPr>
        <w:ind w:left="720" w:hanging="360"/>
      </w:pPr>
      <w:rPr>
        <w:rFonts w:hint="default"/>
      </w:rPr>
    </w:lvl>
    <w:lvl w:ilvl="1" w:tplc="040B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3EB24C6"/>
    <w:multiLevelType w:val="multilevel"/>
    <w:tmpl w:val="CCA8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8F4627F"/>
    <w:multiLevelType w:val="hybridMultilevel"/>
    <w:tmpl w:val="6A68976E"/>
    <w:lvl w:ilvl="0" w:tplc="E39A2290">
      <w:numFmt w:val="bullet"/>
      <w:lvlText w:val="•"/>
      <w:lvlJc w:val="left"/>
      <w:pPr>
        <w:ind w:left="720" w:hanging="360"/>
      </w:pPr>
      <w:rPr>
        <w:rFonts w:ascii="Segoe UI" w:hAnsi="Segoe UI" w:hint="default"/>
      </w:rPr>
    </w:lvl>
    <w:lvl w:ilvl="1" w:tplc="633ED3C0">
      <w:start w:val="1"/>
      <w:numFmt w:val="bullet"/>
      <w:lvlText w:val="o"/>
      <w:lvlJc w:val="left"/>
      <w:pPr>
        <w:ind w:left="1440" w:hanging="360"/>
      </w:pPr>
      <w:rPr>
        <w:rFonts w:ascii="Courier New" w:hAnsi="Courier New" w:hint="default"/>
      </w:rPr>
    </w:lvl>
    <w:lvl w:ilvl="2" w:tplc="F62A4CD2">
      <w:start w:val="1"/>
      <w:numFmt w:val="bullet"/>
      <w:lvlText w:val=""/>
      <w:lvlJc w:val="left"/>
      <w:pPr>
        <w:ind w:left="2160" w:hanging="360"/>
      </w:pPr>
      <w:rPr>
        <w:rFonts w:ascii="Wingdings" w:hAnsi="Wingdings" w:hint="default"/>
      </w:rPr>
    </w:lvl>
    <w:lvl w:ilvl="3" w:tplc="8E62F1AE">
      <w:start w:val="1"/>
      <w:numFmt w:val="bullet"/>
      <w:lvlText w:val=""/>
      <w:lvlJc w:val="left"/>
      <w:pPr>
        <w:ind w:left="2880" w:hanging="360"/>
      </w:pPr>
      <w:rPr>
        <w:rFonts w:ascii="Symbol" w:hAnsi="Symbol" w:hint="default"/>
      </w:rPr>
    </w:lvl>
    <w:lvl w:ilvl="4" w:tplc="2C5C257A">
      <w:start w:val="1"/>
      <w:numFmt w:val="bullet"/>
      <w:lvlText w:val="o"/>
      <w:lvlJc w:val="left"/>
      <w:pPr>
        <w:ind w:left="3600" w:hanging="360"/>
      </w:pPr>
      <w:rPr>
        <w:rFonts w:ascii="Courier New" w:hAnsi="Courier New" w:hint="default"/>
      </w:rPr>
    </w:lvl>
    <w:lvl w:ilvl="5" w:tplc="2D54426A">
      <w:start w:val="1"/>
      <w:numFmt w:val="bullet"/>
      <w:lvlText w:val=""/>
      <w:lvlJc w:val="left"/>
      <w:pPr>
        <w:ind w:left="4320" w:hanging="360"/>
      </w:pPr>
      <w:rPr>
        <w:rFonts w:ascii="Wingdings" w:hAnsi="Wingdings" w:hint="default"/>
      </w:rPr>
    </w:lvl>
    <w:lvl w:ilvl="6" w:tplc="3D0A3628">
      <w:start w:val="1"/>
      <w:numFmt w:val="bullet"/>
      <w:lvlText w:val=""/>
      <w:lvlJc w:val="left"/>
      <w:pPr>
        <w:ind w:left="5040" w:hanging="360"/>
      </w:pPr>
      <w:rPr>
        <w:rFonts w:ascii="Symbol" w:hAnsi="Symbol" w:hint="default"/>
      </w:rPr>
    </w:lvl>
    <w:lvl w:ilvl="7" w:tplc="16F63314">
      <w:start w:val="1"/>
      <w:numFmt w:val="bullet"/>
      <w:lvlText w:val="o"/>
      <w:lvlJc w:val="left"/>
      <w:pPr>
        <w:ind w:left="5760" w:hanging="360"/>
      </w:pPr>
      <w:rPr>
        <w:rFonts w:ascii="Courier New" w:hAnsi="Courier New" w:hint="default"/>
      </w:rPr>
    </w:lvl>
    <w:lvl w:ilvl="8" w:tplc="16A4E28A">
      <w:start w:val="1"/>
      <w:numFmt w:val="bullet"/>
      <w:lvlText w:val=""/>
      <w:lvlJc w:val="left"/>
      <w:pPr>
        <w:ind w:left="6480" w:hanging="360"/>
      </w:pPr>
      <w:rPr>
        <w:rFonts w:ascii="Wingdings" w:hAnsi="Wingdings" w:hint="default"/>
      </w:rPr>
    </w:lvl>
  </w:abstractNum>
  <w:abstractNum w:abstractNumId="19" w15:restartNumberingAfterBreak="0">
    <w:nsid w:val="5B7314C1"/>
    <w:multiLevelType w:val="multilevel"/>
    <w:tmpl w:val="E852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DA55C9B"/>
    <w:multiLevelType w:val="hybridMultilevel"/>
    <w:tmpl w:val="4574FC78"/>
    <w:lvl w:ilvl="0" w:tplc="A3A22B7A">
      <w:numFmt w:val="bullet"/>
      <w:lvlText w:val="-"/>
      <w:lvlJc w:val="left"/>
      <w:pPr>
        <w:ind w:left="720" w:hanging="360"/>
      </w:pPr>
      <w:rPr>
        <w:rFonts w:ascii="Calibri" w:eastAsiaTheme="minorHAnsi" w:hAnsi="Calibri" w:cs="Calibri" w:hint="default"/>
        <w:b/>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EA35ED3"/>
    <w:multiLevelType w:val="multilevel"/>
    <w:tmpl w:val="FD92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FD2588"/>
    <w:multiLevelType w:val="hybridMultilevel"/>
    <w:tmpl w:val="10085A6C"/>
    <w:lvl w:ilvl="0" w:tplc="5948B8C8">
      <w:numFmt w:val="bullet"/>
      <w:lvlText w:val="•"/>
      <w:lvlJc w:val="left"/>
      <w:pPr>
        <w:ind w:left="720" w:hanging="360"/>
      </w:pPr>
      <w:rPr>
        <w:rFonts w:ascii="Segoe UI" w:hAnsi="Segoe UI" w:hint="default"/>
      </w:rPr>
    </w:lvl>
    <w:lvl w:ilvl="1" w:tplc="5CDE4472">
      <w:start w:val="1"/>
      <w:numFmt w:val="bullet"/>
      <w:lvlText w:val="o"/>
      <w:lvlJc w:val="left"/>
      <w:pPr>
        <w:ind w:left="1440" w:hanging="360"/>
      </w:pPr>
      <w:rPr>
        <w:rFonts w:ascii="Courier New" w:hAnsi="Courier New" w:hint="default"/>
      </w:rPr>
    </w:lvl>
    <w:lvl w:ilvl="2" w:tplc="5C520B9A">
      <w:start w:val="1"/>
      <w:numFmt w:val="bullet"/>
      <w:lvlText w:val=""/>
      <w:lvlJc w:val="left"/>
      <w:pPr>
        <w:ind w:left="2160" w:hanging="360"/>
      </w:pPr>
      <w:rPr>
        <w:rFonts w:ascii="Wingdings" w:hAnsi="Wingdings" w:hint="default"/>
      </w:rPr>
    </w:lvl>
    <w:lvl w:ilvl="3" w:tplc="568E07F0">
      <w:start w:val="1"/>
      <w:numFmt w:val="bullet"/>
      <w:lvlText w:val=""/>
      <w:lvlJc w:val="left"/>
      <w:pPr>
        <w:ind w:left="2880" w:hanging="360"/>
      </w:pPr>
      <w:rPr>
        <w:rFonts w:ascii="Symbol" w:hAnsi="Symbol" w:hint="default"/>
      </w:rPr>
    </w:lvl>
    <w:lvl w:ilvl="4" w:tplc="F3DCFFC0">
      <w:start w:val="1"/>
      <w:numFmt w:val="bullet"/>
      <w:lvlText w:val="o"/>
      <w:lvlJc w:val="left"/>
      <w:pPr>
        <w:ind w:left="3600" w:hanging="360"/>
      </w:pPr>
      <w:rPr>
        <w:rFonts w:ascii="Courier New" w:hAnsi="Courier New" w:hint="default"/>
      </w:rPr>
    </w:lvl>
    <w:lvl w:ilvl="5" w:tplc="1DA6B380">
      <w:start w:val="1"/>
      <w:numFmt w:val="bullet"/>
      <w:lvlText w:val=""/>
      <w:lvlJc w:val="left"/>
      <w:pPr>
        <w:ind w:left="4320" w:hanging="360"/>
      </w:pPr>
      <w:rPr>
        <w:rFonts w:ascii="Wingdings" w:hAnsi="Wingdings" w:hint="default"/>
      </w:rPr>
    </w:lvl>
    <w:lvl w:ilvl="6" w:tplc="A5AE8A94">
      <w:start w:val="1"/>
      <w:numFmt w:val="bullet"/>
      <w:lvlText w:val=""/>
      <w:lvlJc w:val="left"/>
      <w:pPr>
        <w:ind w:left="5040" w:hanging="360"/>
      </w:pPr>
      <w:rPr>
        <w:rFonts w:ascii="Symbol" w:hAnsi="Symbol" w:hint="default"/>
      </w:rPr>
    </w:lvl>
    <w:lvl w:ilvl="7" w:tplc="EFF63AE0">
      <w:start w:val="1"/>
      <w:numFmt w:val="bullet"/>
      <w:lvlText w:val="o"/>
      <w:lvlJc w:val="left"/>
      <w:pPr>
        <w:ind w:left="5760" w:hanging="360"/>
      </w:pPr>
      <w:rPr>
        <w:rFonts w:ascii="Courier New" w:hAnsi="Courier New" w:hint="default"/>
      </w:rPr>
    </w:lvl>
    <w:lvl w:ilvl="8" w:tplc="2BC462FE">
      <w:start w:val="1"/>
      <w:numFmt w:val="bullet"/>
      <w:lvlText w:val=""/>
      <w:lvlJc w:val="left"/>
      <w:pPr>
        <w:ind w:left="6480" w:hanging="360"/>
      </w:pPr>
      <w:rPr>
        <w:rFonts w:ascii="Wingdings" w:hAnsi="Wingdings" w:hint="default"/>
      </w:rPr>
    </w:lvl>
  </w:abstractNum>
  <w:abstractNum w:abstractNumId="23" w15:restartNumberingAfterBreak="0">
    <w:nsid w:val="6CD856B1"/>
    <w:multiLevelType w:val="multilevel"/>
    <w:tmpl w:val="3E32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338091A"/>
    <w:multiLevelType w:val="hybridMultilevel"/>
    <w:tmpl w:val="D8FCF1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621297120">
    <w:abstractNumId w:val="11"/>
  </w:num>
  <w:num w:numId="2" w16cid:durableId="743644408">
    <w:abstractNumId w:val="9"/>
  </w:num>
  <w:num w:numId="3" w16cid:durableId="54402332">
    <w:abstractNumId w:val="3"/>
  </w:num>
  <w:num w:numId="4" w16cid:durableId="1816944038">
    <w:abstractNumId w:val="22"/>
  </w:num>
  <w:num w:numId="5" w16cid:durableId="722097021">
    <w:abstractNumId w:val="18"/>
  </w:num>
  <w:num w:numId="6" w16cid:durableId="823547155">
    <w:abstractNumId w:val="8"/>
  </w:num>
  <w:num w:numId="7" w16cid:durableId="471294674">
    <w:abstractNumId w:val="7"/>
  </w:num>
  <w:num w:numId="8" w16cid:durableId="833224820">
    <w:abstractNumId w:val="0"/>
  </w:num>
  <w:num w:numId="9" w16cid:durableId="433018743">
    <w:abstractNumId w:val="23"/>
  </w:num>
  <w:num w:numId="10" w16cid:durableId="869337766">
    <w:abstractNumId w:val="21"/>
  </w:num>
  <w:num w:numId="11" w16cid:durableId="895820880">
    <w:abstractNumId w:val="1"/>
  </w:num>
  <w:num w:numId="12" w16cid:durableId="995767291">
    <w:abstractNumId w:val="6"/>
  </w:num>
  <w:num w:numId="13" w16cid:durableId="1363288517">
    <w:abstractNumId w:val="17"/>
  </w:num>
  <w:num w:numId="14" w16cid:durableId="1270770876">
    <w:abstractNumId w:val="19"/>
  </w:num>
  <w:num w:numId="15" w16cid:durableId="960694860">
    <w:abstractNumId w:val="12"/>
  </w:num>
  <w:num w:numId="16" w16cid:durableId="882865082">
    <w:abstractNumId w:val="2"/>
  </w:num>
  <w:num w:numId="17" w16cid:durableId="28730431">
    <w:abstractNumId w:val="14"/>
  </w:num>
  <w:num w:numId="18" w16cid:durableId="1987660512">
    <w:abstractNumId w:val="16"/>
  </w:num>
  <w:num w:numId="19" w16cid:durableId="880291299">
    <w:abstractNumId w:val="4"/>
  </w:num>
  <w:num w:numId="20" w16cid:durableId="894127888">
    <w:abstractNumId w:val="20"/>
  </w:num>
  <w:num w:numId="21" w16cid:durableId="298413696">
    <w:abstractNumId w:val="5"/>
  </w:num>
  <w:num w:numId="22" w16cid:durableId="1790398371">
    <w:abstractNumId w:val="10"/>
  </w:num>
  <w:num w:numId="23" w16cid:durableId="892891713">
    <w:abstractNumId w:val="15"/>
  </w:num>
  <w:num w:numId="24" w16cid:durableId="2064333022">
    <w:abstractNumId w:val="13"/>
  </w:num>
  <w:num w:numId="25" w16cid:durableId="1266573081">
    <w:abstractNumId w:val="24"/>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kkanen Marja">
    <w15:presenceInfo w15:providerId="AD" w15:userId="S::Marja.Hokkanen@metsa.fi::df97d415-3e53-473b-bb05-53d333620ba0"/>
  </w15:person>
  <w15:person w15:author="Kaurala Hanna">
    <w15:presenceInfo w15:providerId="AD" w15:userId="S::Hanna.Kaurala@metsa.fi::d3a583c5-6d85-43c3-9a3a-90a9296b21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616"/>
    <w:rsid w:val="0000039A"/>
    <w:rsid w:val="00000869"/>
    <w:rsid w:val="00003C70"/>
    <w:rsid w:val="00004D5D"/>
    <w:rsid w:val="000060E3"/>
    <w:rsid w:val="000061A8"/>
    <w:rsid w:val="000061D9"/>
    <w:rsid w:val="00006DE1"/>
    <w:rsid w:val="000102AB"/>
    <w:rsid w:val="00011FD3"/>
    <w:rsid w:val="00011FFE"/>
    <w:rsid w:val="00012F64"/>
    <w:rsid w:val="00013B3F"/>
    <w:rsid w:val="000146DD"/>
    <w:rsid w:val="00014CD8"/>
    <w:rsid w:val="00014E44"/>
    <w:rsid w:val="00014EF8"/>
    <w:rsid w:val="00015294"/>
    <w:rsid w:val="00015E14"/>
    <w:rsid w:val="00016459"/>
    <w:rsid w:val="00016C23"/>
    <w:rsid w:val="000173B4"/>
    <w:rsid w:val="00017DA7"/>
    <w:rsid w:val="00017EEA"/>
    <w:rsid w:val="0001AE1D"/>
    <w:rsid w:val="000204A2"/>
    <w:rsid w:val="000210C9"/>
    <w:rsid w:val="000216C4"/>
    <w:rsid w:val="00021AF5"/>
    <w:rsid w:val="00021C3F"/>
    <w:rsid w:val="00022B3D"/>
    <w:rsid w:val="00024BCF"/>
    <w:rsid w:val="0002594B"/>
    <w:rsid w:val="000259B3"/>
    <w:rsid w:val="00025B46"/>
    <w:rsid w:val="00025D0E"/>
    <w:rsid w:val="00027E25"/>
    <w:rsid w:val="00030B10"/>
    <w:rsid w:val="00030C41"/>
    <w:rsid w:val="00031DF3"/>
    <w:rsid w:val="000320CD"/>
    <w:rsid w:val="000324AF"/>
    <w:rsid w:val="00032DCA"/>
    <w:rsid w:val="00033838"/>
    <w:rsid w:val="00033BAA"/>
    <w:rsid w:val="00033D39"/>
    <w:rsid w:val="00035F89"/>
    <w:rsid w:val="0003607C"/>
    <w:rsid w:val="00036129"/>
    <w:rsid w:val="00036300"/>
    <w:rsid w:val="00036E5B"/>
    <w:rsid w:val="00037AD4"/>
    <w:rsid w:val="00040970"/>
    <w:rsid w:val="0004098B"/>
    <w:rsid w:val="00040B91"/>
    <w:rsid w:val="00040EAF"/>
    <w:rsid w:val="00041452"/>
    <w:rsid w:val="00042BA2"/>
    <w:rsid w:val="00043E37"/>
    <w:rsid w:val="000452D2"/>
    <w:rsid w:val="00045801"/>
    <w:rsid w:val="00046587"/>
    <w:rsid w:val="00046710"/>
    <w:rsid w:val="00047C3F"/>
    <w:rsid w:val="00047F9E"/>
    <w:rsid w:val="000502ED"/>
    <w:rsid w:val="00050873"/>
    <w:rsid w:val="00050A93"/>
    <w:rsid w:val="00050B45"/>
    <w:rsid w:val="00050EE9"/>
    <w:rsid w:val="00051EF6"/>
    <w:rsid w:val="000527A6"/>
    <w:rsid w:val="0005285E"/>
    <w:rsid w:val="0005446C"/>
    <w:rsid w:val="00054F1C"/>
    <w:rsid w:val="000559D3"/>
    <w:rsid w:val="00055F2E"/>
    <w:rsid w:val="0005620B"/>
    <w:rsid w:val="00056A9C"/>
    <w:rsid w:val="00057988"/>
    <w:rsid w:val="00060059"/>
    <w:rsid w:val="00060584"/>
    <w:rsid w:val="00061C11"/>
    <w:rsid w:val="00062143"/>
    <w:rsid w:val="00062152"/>
    <w:rsid w:val="00062648"/>
    <w:rsid w:val="0006376E"/>
    <w:rsid w:val="00063ACC"/>
    <w:rsid w:val="00063B48"/>
    <w:rsid w:val="00063B8B"/>
    <w:rsid w:val="00063C15"/>
    <w:rsid w:val="00064D35"/>
    <w:rsid w:val="00064DFD"/>
    <w:rsid w:val="00065B69"/>
    <w:rsid w:val="00066512"/>
    <w:rsid w:val="00066E7E"/>
    <w:rsid w:val="0006713C"/>
    <w:rsid w:val="00067B11"/>
    <w:rsid w:val="00067D1D"/>
    <w:rsid w:val="00070436"/>
    <w:rsid w:val="00070736"/>
    <w:rsid w:val="00070C5E"/>
    <w:rsid w:val="00070FBC"/>
    <w:rsid w:val="00071404"/>
    <w:rsid w:val="00071791"/>
    <w:rsid w:val="00071CB4"/>
    <w:rsid w:val="00072678"/>
    <w:rsid w:val="00072E42"/>
    <w:rsid w:val="00073C72"/>
    <w:rsid w:val="00073D2A"/>
    <w:rsid w:val="00073F00"/>
    <w:rsid w:val="000740FC"/>
    <w:rsid w:val="00074490"/>
    <w:rsid w:val="000747E6"/>
    <w:rsid w:val="00074F46"/>
    <w:rsid w:val="00074F5C"/>
    <w:rsid w:val="00075020"/>
    <w:rsid w:val="00075C1B"/>
    <w:rsid w:val="0007676E"/>
    <w:rsid w:val="00076AE8"/>
    <w:rsid w:val="00076DA7"/>
    <w:rsid w:val="00076E0A"/>
    <w:rsid w:val="00080565"/>
    <w:rsid w:val="00080764"/>
    <w:rsid w:val="0008120A"/>
    <w:rsid w:val="000812D4"/>
    <w:rsid w:val="00081FC8"/>
    <w:rsid w:val="00082609"/>
    <w:rsid w:val="000828FB"/>
    <w:rsid w:val="00083EE1"/>
    <w:rsid w:val="0008477E"/>
    <w:rsid w:val="00084CE9"/>
    <w:rsid w:val="00085503"/>
    <w:rsid w:val="00085758"/>
    <w:rsid w:val="0008583D"/>
    <w:rsid w:val="00085905"/>
    <w:rsid w:val="00085933"/>
    <w:rsid w:val="00085AA2"/>
    <w:rsid w:val="00085B89"/>
    <w:rsid w:val="0008657D"/>
    <w:rsid w:val="00086E16"/>
    <w:rsid w:val="0008767F"/>
    <w:rsid w:val="00087B5B"/>
    <w:rsid w:val="00091185"/>
    <w:rsid w:val="000912F5"/>
    <w:rsid w:val="00091908"/>
    <w:rsid w:val="0009242D"/>
    <w:rsid w:val="0009255B"/>
    <w:rsid w:val="00092580"/>
    <w:rsid w:val="0009326E"/>
    <w:rsid w:val="00093739"/>
    <w:rsid w:val="0009392F"/>
    <w:rsid w:val="0009402A"/>
    <w:rsid w:val="00094080"/>
    <w:rsid w:val="00095485"/>
    <w:rsid w:val="0009585E"/>
    <w:rsid w:val="0009651D"/>
    <w:rsid w:val="000974D1"/>
    <w:rsid w:val="00097935"/>
    <w:rsid w:val="00097C11"/>
    <w:rsid w:val="0009BA75"/>
    <w:rsid w:val="000A052F"/>
    <w:rsid w:val="000A0556"/>
    <w:rsid w:val="000A092D"/>
    <w:rsid w:val="000A1345"/>
    <w:rsid w:val="000A2605"/>
    <w:rsid w:val="000A26CE"/>
    <w:rsid w:val="000A3394"/>
    <w:rsid w:val="000A4743"/>
    <w:rsid w:val="000A4F7C"/>
    <w:rsid w:val="000A532E"/>
    <w:rsid w:val="000B0A22"/>
    <w:rsid w:val="000B0AE4"/>
    <w:rsid w:val="000B0B18"/>
    <w:rsid w:val="000B0DC1"/>
    <w:rsid w:val="000B0DDC"/>
    <w:rsid w:val="000B1346"/>
    <w:rsid w:val="000B1AF4"/>
    <w:rsid w:val="000B1EE7"/>
    <w:rsid w:val="000B1F5E"/>
    <w:rsid w:val="000B24A5"/>
    <w:rsid w:val="000B2685"/>
    <w:rsid w:val="000B34CD"/>
    <w:rsid w:val="000B39DE"/>
    <w:rsid w:val="000B454E"/>
    <w:rsid w:val="000B481E"/>
    <w:rsid w:val="000B4C98"/>
    <w:rsid w:val="000B4D5C"/>
    <w:rsid w:val="000B591D"/>
    <w:rsid w:val="000B6428"/>
    <w:rsid w:val="000B7040"/>
    <w:rsid w:val="000B7685"/>
    <w:rsid w:val="000B7EF0"/>
    <w:rsid w:val="000C09BB"/>
    <w:rsid w:val="000C2228"/>
    <w:rsid w:val="000C25AB"/>
    <w:rsid w:val="000C2ABA"/>
    <w:rsid w:val="000C316C"/>
    <w:rsid w:val="000C3320"/>
    <w:rsid w:val="000C3CD7"/>
    <w:rsid w:val="000C437F"/>
    <w:rsid w:val="000C664D"/>
    <w:rsid w:val="000C6AE6"/>
    <w:rsid w:val="000C6EE3"/>
    <w:rsid w:val="000C6EE5"/>
    <w:rsid w:val="000C730D"/>
    <w:rsid w:val="000C7718"/>
    <w:rsid w:val="000C78DA"/>
    <w:rsid w:val="000D011A"/>
    <w:rsid w:val="000D0B9F"/>
    <w:rsid w:val="000D0F6A"/>
    <w:rsid w:val="000D137F"/>
    <w:rsid w:val="000D13D2"/>
    <w:rsid w:val="000D215D"/>
    <w:rsid w:val="000D235C"/>
    <w:rsid w:val="000D27D7"/>
    <w:rsid w:val="000D3B4D"/>
    <w:rsid w:val="000D4CAB"/>
    <w:rsid w:val="000D4CF0"/>
    <w:rsid w:val="000D4FBC"/>
    <w:rsid w:val="000D56CB"/>
    <w:rsid w:val="000D63A0"/>
    <w:rsid w:val="000D67B8"/>
    <w:rsid w:val="000D6EB6"/>
    <w:rsid w:val="000D70AC"/>
    <w:rsid w:val="000D772D"/>
    <w:rsid w:val="000D7983"/>
    <w:rsid w:val="000D7F4B"/>
    <w:rsid w:val="000D7F90"/>
    <w:rsid w:val="000E017C"/>
    <w:rsid w:val="000E0869"/>
    <w:rsid w:val="000E1003"/>
    <w:rsid w:val="000E231F"/>
    <w:rsid w:val="000E35E3"/>
    <w:rsid w:val="000E3838"/>
    <w:rsid w:val="000E4416"/>
    <w:rsid w:val="000E4DB3"/>
    <w:rsid w:val="000E4E1E"/>
    <w:rsid w:val="000E4E2F"/>
    <w:rsid w:val="000E5573"/>
    <w:rsid w:val="000E5889"/>
    <w:rsid w:val="000E5BD7"/>
    <w:rsid w:val="000E625A"/>
    <w:rsid w:val="000E625E"/>
    <w:rsid w:val="000E7B02"/>
    <w:rsid w:val="000E7B61"/>
    <w:rsid w:val="000E7E23"/>
    <w:rsid w:val="000F01F4"/>
    <w:rsid w:val="000F0CC8"/>
    <w:rsid w:val="000F15C1"/>
    <w:rsid w:val="000F196E"/>
    <w:rsid w:val="000F2B55"/>
    <w:rsid w:val="000F2B9C"/>
    <w:rsid w:val="000F2C44"/>
    <w:rsid w:val="000F2F6A"/>
    <w:rsid w:val="000F2FA8"/>
    <w:rsid w:val="000F32C0"/>
    <w:rsid w:val="000F389A"/>
    <w:rsid w:val="000F54E7"/>
    <w:rsid w:val="000F62A2"/>
    <w:rsid w:val="000F6E8A"/>
    <w:rsid w:val="000F797A"/>
    <w:rsid w:val="000F7B47"/>
    <w:rsid w:val="0010042F"/>
    <w:rsid w:val="00100616"/>
    <w:rsid w:val="00100AB8"/>
    <w:rsid w:val="00101314"/>
    <w:rsid w:val="00104971"/>
    <w:rsid w:val="00105796"/>
    <w:rsid w:val="001058B7"/>
    <w:rsid w:val="00105C98"/>
    <w:rsid w:val="0010624C"/>
    <w:rsid w:val="00106620"/>
    <w:rsid w:val="001072EC"/>
    <w:rsid w:val="001076CF"/>
    <w:rsid w:val="00107AB9"/>
    <w:rsid w:val="00107D1E"/>
    <w:rsid w:val="00110999"/>
    <w:rsid w:val="00111348"/>
    <w:rsid w:val="001127C5"/>
    <w:rsid w:val="00112C2B"/>
    <w:rsid w:val="00112F49"/>
    <w:rsid w:val="0011325F"/>
    <w:rsid w:val="001133C1"/>
    <w:rsid w:val="001146AC"/>
    <w:rsid w:val="0011477C"/>
    <w:rsid w:val="00114808"/>
    <w:rsid w:val="00114F0B"/>
    <w:rsid w:val="00115DAC"/>
    <w:rsid w:val="001162EC"/>
    <w:rsid w:val="00116683"/>
    <w:rsid w:val="001171D9"/>
    <w:rsid w:val="00117A6E"/>
    <w:rsid w:val="00120D28"/>
    <w:rsid w:val="00120D8B"/>
    <w:rsid w:val="00120ECA"/>
    <w:rsid w:val="00120FE3"/>
    <w:rsid w:val="001210FF"/>
    <w:rsid w:val="001219A0"/>
    <w:rsid w:val="00122713"/>
    <w:rsid w:val="001228D9"/>
    <w:rsid w:val="00122A63"/>
    <w:rsid w:val="0012344D"/>
    <w:rsid w:val="0012392A"/>
    <w:rsid w:val="00123CC3"/>
    <w:rsid w:val="0012472B"/>
    <w:rsid w:val="00124DD3"/>
    <w:rsid w:val="001256BA"/>
    <w:rsid w:val="00126DF3"/>
    <w:rsid w:val="00130DCD"/>
    <w:rsid w:val="00130E84"/>
    <w:rsid w:val="001312D3"/>
    <w:rsid w:val="00131BC6"/>
    <w:rsid w:val="001329F1"/>
    <w:rsid w:val="00132BC1"/>
    <w:rsid w:val="00132C2D"/>
    <w:rsid w:val="00132E69"/>
    <w:rsid w:val="00132E9E"/>
    <w:rsid w:val="0013351A"/>
    <w:rsid w:val="00133C38"/>
    <w:rsid w:val="00134650"/>
    <w:rsid w:val="0013539F"/>
    <w:rsid w:val="001359E9"/>
    <w:rsid w:val="00136227"/>
    <w:rsid w:val="00136519"/>
    <w:rsid w:val="0013683B"/>
    <w:rsid w:val="0013727C"/>
    <w:rsid w:val="00137D1C"/>
    <w:rsid w:val="001402C5"/>
    <w:rsid w:val="001414F2"/>
    <w:rsid w:val="00141DFA"/>
    <w:rsid w:val="001435A2"/>
    <w:rsid w:val="00143892"/>
    <w:rsid w:val="0014406F"/>
    <w:rsid w:val="0014461D"/>
    <w:rsid w:val="00144AA5"/>
    <w:rsid w:val="001456CE"/>
    <w:rsid w:val="001456FD"/>
    <w:rsid w:val="00146422"/>
    <w:rsid w:val="00146DE9"/>
    <w:rsid w:val="0015065E"/>
    <w:rsid w:val="00151C6D"/>
    <w:rsid w:val="00151E46"/>
    <w:rsid w:val="00152729"/>
    <w:rsid w:val="00152DDE"/>
    <w:rsid w:val="00152EA4"/>
    <w:rsid w:val="0015396C"/>
    <w:rsid w:val="00153A16"/>
    <w:rsid w:val="00153D6C"/>
    <w:rsid w:val="00154550"/>
    <w:rsid w:val="00154C3B"/>
    <w:rsid w:val="00154E6B"/>
    <w:rsid w:val="001561F9"/>
    <w:rsid w:val="0015671A"/>
    <w:rsid w:val="001608EE"/>
    <w:rsid w:val="0016149F"/>
    <w:rsid w:val="00161669"/>
    <w:rsid w:val="001619BB"/>
    <w:rsid w:val="00161A89"/>
    <w:rsid w:val="00161C06"/>
    <w:rsid w:val="00163568"/>
    <w:rsid w:val="00164CB9"/>
    <w:rsid w:val="00165351"/>
    <w:rsid w:val="00166674"/>
    <w:rsid w:val="0016726E"/>
    <w:rsid w:val="00167310"/>
    <w:rsid w:val="0016761B"/>
    <w:rsid w:val="001677F7"/>
    <w:rsid w:val="00167B87"/>
    <w:rsid w:val="00170A39"/>
    <w:rsid w:val="00171262"/>
    <w:rsid w:val="001718DD"/>
    <w:rsid w:val="00171E6F"/>
    <w:rsid w:val="00172335"/>
    <w:rsid w:val="00172AF6"/>
    <w:rsid w:val="00172BE3"/>
    <w:rsid w:val="00173A21"/>
    <w:rsid w:val="0017472C"/>
    <w:rsid w:val="0017488A"/>
    <w:rsid w:val="00174C98"/>
    <w:rsid w:val="00174D49"/>
    <w:rsid w:val="00174E7F"/>
    <w:rsid w:val="001754F3"/>
    <w:rsid w:val="00176525"/>
    <w:rsid w:val="00176963"/>
    <w:rsid w:val="00176F16"/>
    <w:rsid w:val="0017797E"/>
    <w:rsid w:val="001779F4"/>
    <w:rsid w:val="00177E8A"/>
    <w:rsid w:val="001802B8"/>
    <w:rsid w:val="00180DEF"/>
    <w:rsid w:val="00180FA5"/>
    <w:rsid w:val="00181435"/>
    <w:rsid w:val="00181626"/>
    <w:rsid w:val="00182B5E"/>
    <w:rsid w:val="00183839"/>
    <w:rsid w:val="00184B53"/>
    <w:rsid w:val="00184D38"/>
    <w:rsid w:val="00185DBD"/>
    <w:rsid w:val="0018612C"/>
    <w:rsid w:val="001868CD"/>
    <w:rsid w:val="00186BBA"/>
    <w:rsid w:val="00187065"/>
    <w:rsid w:val="001872B1"/>
    <w:rsid w:val="00187355"/>
    <w:rsid w:val="0019014F"/>
    <w:rsid w:val="00191F33"/>
    <w:rsid w:val="001926AF"/>
    <w:rsid w:val="001934C0"/>
    <w:rsid w:val="001939A1"/>
    <w:rsid w:val="00194A59"/>
    <w:rsid w:val="001951E3"/>
    <w:rsid w:val="0019573D"/>
    <w:rsid w:val="00195C7F"/>
    <w:rsid w:val="00196076"/>
    <w:rsid w:val="001961EA"/>
    <w:rsid w:val="001969FA"/>
    <w:rsid w:val="001970CE"/>
    <w:rsid w:val="001A08CE"/>
    <w:rsid w:val="001A1BA0"/>
    <w:rsid w:val="001A211E"/>
    <w:rsid w:val="001A2578"/>
    <w:rsid w:val="001A2C4F"/>
    <w:rsid w:val="001A37F5"/>
    <w:rsid w:val="001A5536"/>
    <w:rsid w:val="001A5688"/>
    <w:rsid w:val="001A5817"/>
    <w:rsid w:val="001A61EF"/>
    <w:rsid w:val="001AFF32"/>
    <w:rsid w:val="001B06C7"/>
    <w:rsid w:val="001B091C"/>
    <w:rsid w:val="001B0C3A"/>
    <w:rsid w:val="001B0C52"/>
    <w:rsid w:val="001B206C"/>
    <w:rsid w:val="001B4C48"/>
    <w:rsid w:val="001B5244"/>
    <w:rsid w:val="001B55D8"/>
    <w:rsid w:val="001B5A1A"/>
    <w:rsid w:val="001B6047"/>
    <w:rsid w:val="001B696C"/>
    <w:rsid w:val="001B6F01"/>
    <w:rsid w:val="001B74F4"/>
    <w:rsid w:val="001B74F9"/>
    <w:rsid w:val="001C01B9"/>
    <w:rsid w:val="001C1EF5"/>
    <w:rsid w:val="001C2A21"/>
    <w:rsid w:val="001C2ABF"/>
    <w:rsid w:val="001C2F0D"/>
    <w:rsid w:val="001C39EB"/>
    <w:rsid w:val="001C43AE"/>
    <w:rsid w:val="001C4479"/>
    <w:rsid w:val="001C44BB"/>
    <w:rsid w:val="001C531A"/>
    <w:rsid w:val="001C5E87"/>
    <w:rsid w:val="001C62A1"/>
    <w:rsid w:val="001C6DFB"/>
    <w:rsid w:val="001C7461"/>
    <w:rsid w:val="001C7AC4"/>
    <w:rsid w:val="001C7D2B"/>
    <w:rsid w:val="001C7F5F"/>
    <w:rsid w:val="001D0615"/>
    <w:rsid w:val="001D2D5D"/>
    <w:rsid w:val="001D3046"/>
    <w:rsid w:val="001D41E7"/>
    <w:rsid w:val="001D5313"/>
    <w:rsid w:val="001D627C"/>
    <w:rsid w:val="001D6CF9"/>
    <w:rsid w:val="001D785F"/>
    <w:rsid w:val="001D7CC6"/>
    <w:rsid w:val="001E0043"/>
    <w:rsid w:val="001E04D8"/>
    <w:rsid w:val="001E0C04"/>
    <w:rsid w:val="001E107E"/>
    <w:rsid w:val="001E12E9"/>
    <w:rsid w:val="001E1511"/>
    <w:rsid w:val="001E2029"/>
    <w:rsid w:val="001E3690"/>
    <w:rsid w:val="001E4568"/>
    <w:rsid w:val="001E4838"/>
    <w:rsid w:val="001E50DA"/>
    <w:rsid w:val="001E62D3"/>
    <w:rsid w:val="001E651F"/>
    <w:rsid w:val="001E7850"/>
    <w:rsid w:val="001E7CBC"/>
    <w:rsid w:val="001F0A55"/>
    <w:rsid w:val="001F1057"/>
    <w:rsid w:val="001F1E7B"/>
    <w:rsid w:val="001F2516"/>
    <w:rsid w:val="001F2818"/>
    <w:rsid w:val="001F2826"/>
    <w:rsid w:val="001F2C7A"/>
    <w:rsid w:val="001F52E1"/>
    <w:rsid w:val="001F62FF"/>
    <w:rsid w:val="001F67E1"/>
    <w:rsid w:val="001F7DC8"/>
    <w:rsid w:val="0020140D"/>
    <w:rsid w:val="00201C8A"/>
    <w:rsid w:val="002028AC"/>
    <w:rsid w:val="00203079"/>
    <w:rsid w:val="0020374F"/>
    <w:rsid w:val="00203CE1"/>
    <w:rsid w:val="002041AF"/>
    <w:rsid w:val="002045B6"/>
    <w:rsid w:val="00204A48"/>
    <w:rsid w:val="0020585D"/>
    <w:rsid w:val="0020589C"/>
    <w:rsid w:val="00205984"/>
    <w:rsid w:val="002059B4"/>
    <w:rsid w:val="00205B80"/>
    <w:rsid w:val="00206770"/>
    <w:rsid w:val="00206908"/>
    <w:rsid w:val="00210626"/>
    <w:rsid w:val="00210997"/>
    <w:rsid w:val="00210A7A"/>
    <w:rsid w:val="00210D2E"/>
    <w:rsid w:val="00211276"/>
    <w:rsid w:val="002112C3"/>
    <w:rsid w:val="00211CA8"/>
    <w:rsid w:val="00213E15"/>
    <w:rsid w:val="00214067"/>
    <w:rsid w:val="00215E4A"/>
    <w:rsid w:val="00216C9F"/>
    <w:rsid w:val="002209B6"/>
    <w:rsid w:val="00222B32"/>
    <w:rsid w:val="00222EB2"/>
    <w:rsid w:val="0022329D"/>
    <w:rsid w:val="00223632"/>
    <w:rsid w:val="00224D87"/>
    <w:rsid w:val="002251BC"/>
    <w:rsid w:val="00226029"/>
    <w:rsid w:val="00227257"/>
    <w:rsid w:val="002275FB"/>
    <w:rsid w:val="0023023D"/>
    <w:rsid w:val="00230538"/>
    <w:rsid w:val="0023270B"/>
    <w:rsid w:val="00232A9C"/>
    <w:rsid w:val="00232B03"/>
    <w:rsid w:val="00232BD5"/>
    <w:rsid w:val="00232DFF"/>
    <w:rsid w:val="0023306B"/>
    <w:rsid w:val="00233EDB"/>
    <w:rsid w:val="00234721"/>
    <w:rsid w:val="00234E3B"/>
    <w:rsid w:val="00234F16"/>
    <w:rsid w:val="00235858"/>
    <w:rsid w:val="00235AF0"/>
    <w:rsid w:val="00235B12"/>
    <w:rsid w:val="00235E58"/>
    <w:rsid w:val="00236495"/>
    <w:rsid w:val="0023668C"/>
    <w:rsid w:val="00236EF7"/>
    <w:rsid w:val="00237145"/>
    <w:rsid w:val="00240C70"/>
    <w:rsid w:val="00240D7A"/>
    <w:rsid w:val="0024129F"/>
    <w:rsid w:val="00241751"/>
    <w:rsid w:val="00242134"/>
    <w:rsid w:val="00242D2C"/>
    <w:rsid w:val="00242E27"/>
    <w:rsid w:val="0024473B"/>
    <w:rsid w:val="00245584"/>
    <w:rsid w:val="00245D7B"/>
    <w:rsid w:val="00245E90"/>
    <w:rsid w:val="002461FF"/>
    <w:rsid w:val="0024668F"/>
    <w:rsid w:val="00247E0F"/>
    <w:rsid w:val="002500CE"/>
    <w:rsid w:val="002503AB"/>
    <w:rsid w:val="002507EC"/>
    <w:rsid w:val="00250C3B"/>
    <w:rsid w:val="00251A33"/>
    <w:rsid w:val="002520AD"/>
    <w:rsid w:val="00252CE1"/>
    <w:rsid w:val="002532BD"/>
    <w:rsid w:val="00253451"/>
    <w:rsid w:val="00253DBC"/>
    <w:rsid w:val="002546DA"/>
    <w:rsid w:val="00255F34"/>
    <w:rsid w:val="00256468"/>
    <w:rsid w:val="002567A7"/>
    <w:rsid w:val="002592EF"/>
    <w:rsid w:val="002609D7"/>
    <w:rsid w:val="00260C13"/>
    <w:rsid w:val="00261AD6"/>
    <w:rsid w:val="00261E3E"/>
    <w:rsid w:val="00261FA7"/>
    <w:rsid w:val="0026228D"/>
    <w:rsid w:val="002622E7"/>
    <w:rsid w:val="002622F4"/>
    <w:rsid w:val="002625C7"/>
    <w:rsid w:val="002629DA"/>
    <w:rsid w:val="00262C42"/>
    <w:rsid w:val="00263464"/>
    <w:rsid w:val="00263536"/>
    <w:rsid w:val="00263CB0"/>
    <w:rsid w:val="00264563"/>
    <w:rsid w:val="002646CC"/>
    <w:rsid w:val="0026482E"/>
    <w:rsid w:val="00264ADA"/>
    <w:rsid w:val="00265306"/>
    <w:rsid w:val="002659A3"/>
    <w:rsid w:val="00266011"/>
    <w:rsid w:val="00266622"/>
    <w:rsid w:val="00266BDD"/>
    <w:rsid w:val="00266E0A"/>
    <w:rsid w:val="002678B1"/>
    <w:rsid w:val="00270606"/>
    <w:rsid w:val="002706E8"/>
    <w:rsid w:val="002710B9"/>
    <w:rsid w:val="0027150A"/>
    <w:rsid w:val="0027164B"/>
    <w:rsid w:val="002716A2"/>
    <w:rsid w:val="002721E9"/>
    <w:rsid w:val="002725B4"/>
    <w:rsid w:val="00272854"/>
    <w:rsid w:val="00272CBD"/>
    <w:rsid w:val="00272E25"/>
    <w:rsid w:val="0027309F"/>
    <w:rsid w:val="0027336A"/>
    <w:rsid w:val="0027426C"/>
    <w:rsid w:val="0027440D"/>
    <w:rsid w:val="00274A64"/>
    <w:rsid w:val="00274AED"/>
    <w:rsid w:val="002750B9"/>
    <w:rsid w:val="00275615"/>
    <w:rsid w:val="00275A24"/>
    <w:rsid w:val="00275F50"/>
    <w:rsid w:val="00276643"/>
    <w:rsid w:val="00277654"/>
    <w:rsid w:val="0027785A"/>
    <w:rsid w:val="00280260"/>
    <w:rsid w:val="00280838"/>
    <w:rsid w:val="00280BCB"/>
    <w:rsid w:val="00281435"/>
    <w:rsid w:val="002814DE"/>
    <w:rsid w:val="002819BE"/>
    <w:rsid w:val="00281F22"/>
    <w:rsid w:val="00282371"/>
    <w:rsid w:val="00283B86"/>
    <w:rsid w:val="0028435E"/>
    <w:rsid w:val="00284B28"/>
    <w:rsid w:val="00284E68"/>
    <w:rsid w:val="0028544A"/>
    <w:rsid w:val="0028572E"/>
    <w:rsid w:val="00285DFF"/>
    <w:rsid w:val="00286521"/>
    <w:rsid w:val="0028682E"/>
    <w:rsid w:val="00286891"/>
    <w:rsid w:val="0028784E"/>
    <w:rsid w:val="00287FBA"/>
    <w:rsid w:val="002910E2"/>
    <w:rsid w:val="0029167E"/>
    <w:rsid w:val="00291AC7"/>
    <w:rsid w:val="00292301"/>
    <w:rsid w:val="00292B06"/>
    <w:rsid w:val="00292D1C"/>
    <w:rsid w:val="0029302B"/>
    <w:rsid w:val="0029387A"/>
    <w:rsid w:val="0029398B"/>
    <w:rsid w:val="00294060"/>
    <w:rsid w:val="00294757"/>
    <w:rsid w:val="00294CEC"/>
    <w:rsid w:val="00295D4E"/>
    <w:rsid w:val="00296B4C"/>
    <w:rsid w:val="00296F6A"/>
    <w:rsid w:val="0029757A"/>
    <w:rsid w:val="002976AA"/>
    <w:rsid w:val="00297822"/>
    <w:rsid w:val="002A03A5"/>
    <w:rsid w:val="002A074A"/>
    <w:rsid w:val="002A24DD"/>
    <w:rsid w:val="002A2E0D"/>
    <w:rsid w:val="002A3294"/>
    <w:rsid w:val="002A3A9D"/>
    <w:rsid w:val="002A3FA6"/>
    <w:rsid w:val="002A5448"/>
    <w:rsid w:val="002A5765"/>
    <w:rsid w:val="002A5BE3"/>
    <w:rsid w:val="002A5F32"/>
    <w:rsid w:val="002A6305"/>
    <w:rsid w:val="002A7ACC"/>
    <w:rsid w:val="002B009F"/>
    <w:rsid w:val="002B01E9"/>
    <w:rsid w:val="002B02DD"/>
    <w:rsid w:val="002B07B9"/>
    <w:rsid w:val="002B09FB"/>
    <w:rsid w:val="002B0AFB"/>
    <w:rsid w:val="002B1508"/>
    <w:rsid w:val="002B2104"/>
    <w:rsid w:val="002B29F3"/>
    <w:rsid w:val="002B34CE"/>
    <w:rsid w:val="002B377B"/>
    <w:rsid w:val="002B39CC"/>
    <w:rsid w:val="002B3C32"/>
    <w:rsid w:val="002B3FC4"/>
    <w:rsid w:val="002B5849"/>
    <w:rsid w:val="002B5B12"/>
    <w:rsid w:val="002B6AEC"/>
    <w:rsid w:val="002B76A1"/>
    <w:rsid w:val="002B7B0C"/>
    <w:rsid w:val="002C10C1"/>
    <w:rsid w:val="002C1A0B"/>
    <w:rsid w:val="002C1CD9"/>
    <w:rsid w:val="002C255D"/>
    <w:rsid w:val="002C2687"/>
    <w:rsid w:val="002C38CD"/>
    <w:rsid w:val="002C434A"/>
    <w:rsid w:val="002C4639"/>
    <w:rsid w:val="002C4D14"/>
    <w:rsid w:val="002C5652"/>
    <w:rsid w:val="002C5F12"/>
    <w:rsid w:val="002C6A24"/>
    <w:rsid w:val="002D001F"/>
    <w:rsid w:val="002D1708"/>
    <w:rsid w:val="002D20CE"/>
    <w:rsid w:val="002D2664"/>
    <w:rsid w:val="002D2677"/>
    <w:rsid w:val="002D3635"/>
    <w:rsid w:val="002D3A69"/>
    <w:rsid w:val="002D3F8A"/>
    <w:rsid w:val="002D4A68"/>
    <w:rsid w:val="002D5481"/>
    <w:rsid w:val="002D6071"/>
    <w:rsid w:val="002D6209"/>
    <w:rsid w:val="002D6C8E"/>
    <w:rsid w:val="002D7028"/>
    <w:rsid w:val="002E0855"/>
    <w:rsid w:val="002E0A3E"/>
    <w:rsid w:val="002E13F3"/>
    <w:rsid w:val="002E1889"/>
    <w:rsid w:val="002E19FC"/>
    <w:rsid w:val="002E3128"/>
    <w:rsid w:val="002E3643"/>
    <w:rsid w:val="002E376B"/>
    <w:rsid w:val="002E37AA"/>
    <w:rsid w:val="002E3A0F"/>
    <w:rsid w:val="002E3AB6"/>
    <w:rsid w:val="002E3FB5"/>
    <w:rsid w:val="002E4458"/>
    <w:rsid w:val="002E47C2"/>
    <w:rsid w:val="002E4FD8"/>
    <w:rsid w:val="002E5D5D"/>
    <w:rsid w:val="002E6C85"/>
    <w:rsid w:val="002E6DCF"/>
    <w:rsid w:val="002F0340"/>
    <w:rsid w:val="002F08A7"/>
    <w:rsid w:val="002F1140"/>
    <w:rsid w:val="002F165B"/>
    <w:rsid w:val="002F1BED"/>
    <w:rsid w:val="002F2B98"/>
    <w:rsid w:val="002F32E9"/>
    <w:rsid w:val="002F3703"/>
    <w:rsid w:val="002F4BCF"/>
    <w:rsid w:val="002F50FC"/>
    <w:rsid w:val="002F52BC"/>
    <w:rsid w:val="002F55CC"/>
    <w:rsid w:val="002F58D3"/>
    <w:rsid w:val="002F6423"/>
    <w:rsid w:val="002F66C3"/>
    <w:rsid w:val="002F6BDC"/>
    <w:rsid w:val="002F7942"/>
    <w:rsid w:val="002F7E6F"/>
    <w:rsid w:val="0030016A"/>
    <w:rsid w:val="00300325"/>
    <w:rsid w:val="00300ABA"/>
    <w:rsid w:val="00300C1D"/>
    <w:rsid w:val="00300D0D"/>
    <w:rsid w:val="003011A6"/>
    <w:rsid w:val="003020D8"/>
    <w:rsid w:val="00302CD3"/>
    <w:rsid w:val="00302D88"/>
    <w:rsid w:val="003036D4"/>
    <w:rsid w:val="0030382F"/>
    <w:rsid w:val="003041D5"/>
    <w:rsid w:val="00304252"/>
    <w:rsid w:val="00305CF3"/>
    <w:rsid w:val="00306235"/>
    <w:rsid w:val="003075F1"/>
    <w:rsid w:val="003078CB"/>
    <w:rsid w:val="003079B5"/>
    <w:rsid w:val="00307CC4"/>
    <w:rsid w:val="00307D0B"/>
    <w:rsid w:val="0031198B"/>
    <w:rsid w:val="00311AFC"/>
    <w:rsid w:val="00311FD8"/>
    <w:rsid w:val="003124F5"/>
    <w:rsid w:val="00313B8A"/>
    <w:rsid w:val="003140CD"/>
    <w:rsid w:val="0031410B"/>
    <w:rsid w:val="003143FB"/>
    <w:rsid w:val="0031445E"/>
    <w:rsid w:val="0031605D"/>
    <w:rsid w:val="00316593"/>
    <w:rsid w:val="0031690D"/>
    <w:rsid w:val="003171D9"/>
    <w:rsid w:val="00317647"/>
    <w:rsid w:val="00320080"/>
    <w:rsid w:val="00320CAF"/>
    <w:rsid w:val="00321FA2"/>
    <w:rsid w:val="00322D8B"/>
    <w:rsid w:val="003235CD"/>
    <w:rsid w:val="00324A84"/>
    <w:rsid w:val="003261E4"/>
    <w:rsid w:val="00326B40"/>
    <w:rsid w:val="00327049"/>
    <w:rsid w:val="0032718C"/>
    <w:rsid w:val="003276E0"/>
    <w:rsid w:val="00327CDD"/>
    <w:rsid w:val="003306E3"/>
    <w:rsid w:val="00331D74"/>
    <w:rsid w:val="003328B3"/>
    <w:rsid w:val="0033342F"/>
    <w:rsid w:val="003334B3"/>
    <w:rsid w:val="0033423A"/>
    <w:rsid w:val="0033432B"/>
    <w:rsid w:val="0033482D"/>
    <w:rsid w:val="00335359"/>
    <w:rsid w:val="003361DA"/>
    <w:rsid w:val="00336307"/>
    <w:rsid w:val="00337D84"/>
    <w:rsid w:val="003404A4"/>
    <w:rsid w:val="003407F1"/>
    <w:rsid w:val="00340A57"/>
    <w:rsid w:val="00340D50"/>
    <w:rsid w:val="00340EF9"/>
    <w:rsid w:val="00341F4F"/>
    <w:rsid w:val="00342088"/>
    <w:rsid w:val="0034241F"/>
    <w:rsid w:val="003426BD"/>
    <w:rsid w:val="003429EB"/>
    <w:rsid w:val="0034336E"/>
    <w:rsid w:val="003433EB"/>
    <w:rsid w:val="00343BFE"/>
    <w:rsid w:val="003446DF"/>
    <w:rsid w:val="003447CF"/>
    <w:rsid w:val="00344A12"/>
    <w:rsid w:val="0034598D"/>
    <w:rsid w:val="00345A6B"/>
    <w:rsid w:val="00345AEB"/>
    <w:rsid w:val="00346918"/>
    <w:rsid w:val="0034722C"/>
    <w:rsid w:val="00347EF8"/>
    <w:rsid w:val="003508F1"/>
    <w:rsid w:val="00350911"/>
    <w:rsid w:val="00350C1B"/>
    <w:rsid w:val="00351011"/>
    <w:rsid w:val="00351127"/>
    <w:rsid w:val="00352096"/>
    <w:rsid w:val="00352E15"/>
    <w:rsid w:val="0035308E"/>
    <w:rsid w:val="003534AF"/>
    <w:rsid w:val="003539A4"/>
    <w:rsid w:val="00353DF2"/>
    <w:rsid w:val="00354688"/>
    <w:rsid w:val="00355950"/>
    <w:rsid w:val="00356794"/>
    <w:rsid w:val="003568BF"/>
    <w:rsid w:val="00357694"/>
    <w:rsid w:val="003576FA"/>
    <w:rsid w:val="00360A38"/>
    <w:rsid w:val="003611B6"/>
    <w:rsid w:val="00361C93"/>
    <w:rsid w:val="00361C9D"/>
    <w:rsid w:val="00362F25"/>
    <w:rsid w:val="00363786"/>
    <w:rsid w:val="00364C6C"/>
    <w:rsid w:val="00365103"/>
    <w:rsid w:val="003666B9"/>
    <w:rsid w:val="00366754"/>
    <w:rsid w:val="00367149"/>
    <w:rsid w:val="00370251"/>
    <w:rsid w:val="00370C68"/>
    <w:rsid w:val="00371031"/>
    <w:rsid w:val="00371454"/>
    <w:rsid w:val="00371BA0"/>
    <w:rsid w:val="00373204"/>
    <w:rsid w:val="00373D96"/>
    <w:rsid w:val="0037402E"/>
    <w:rsid w:val="003743F1"/>
    <w:rsid w:val="00376119"/>
    <w:rsid w:val="003767E2"/>
    <w:rsid w:val="00376BD1"/>
    <w:rsid w:val="00376D78"/>
    <w:rsid w:val="00376F04"/>
    <w:rsid w:val="00376FF0"/>
    <w:rsid w:val="0038147D"/>
    <w:rsid w:val="0038240F"/>
    <w:rsid w:val="0038265A"/>
    <w:rsid w:val="00383567"/>
    <w:rsid w:val="00383783"/>
    <w:rsid w:val="003844BF"/>
    <w:rsid w:val="00385BD8"/>
    <w:rsid w:val="003865F2"/>
    <w:rsid w:val="00386728"/>
    <w:rsid w:val="00386A75"/>
    <w:rsid w:val="00386BCC"/>
    <w:rsid w:val="00386C7B"/>
    <w:rsid w:val="00386D4D"/>
    <w:rsid w:val="00390938"/>
    <w:rsid w:val="00390CEE"/>
    <w:rsid w:val="00391221"/>
    <w:rsid w:val="00391EC5"/>
    <w:rsid w:val="00392154"/>
    <w:rsid w:val="00392D07"/>
    <w:rsid w:val="00392E85"/>
    <w:rsid w:val="00392EBC"/>
    <w:rsid w:val="00393FCF"/>
    <w:rsid w:val="00394292"/>
    <w:rsid w:val="00396A1C"/>
    <w:rsid w:val="00396C4B"/>
    <w:rsid w:val="00397661"/>
    <w:rsid w:val="00397A94"/>
    <w:rsid w:val="00397FA9"/>
    <w:rsid w:val="003A0FC2"/>
    <w:rsid w:val="003A1534"/>
    <w:rsid w:val="003A16B7"/>
    <w:rsid w:val="003A1CBD"/>
    <w:rsid w:val="003A1F00"/>
    <w:rsid w:val="003A36A9"/>
    <w:rsid w:val="003A37E8"/>
    <w:rsid w:val="003A3FE3"/>
    <w:rsid w:val="003A4130"/>
    <w:rsid w:val="003A44BF"/>
    <w:rsid w:val="003A7119"/>
    <w:rsid w:val="003A73AD"/>
    <w:rsid w:val="003A770D"/>
    <w:rsid w:val="003B0427"/>
    <w:rsid w:val="003B097A"/>
    <w:rsid w:val="003B10FE"/>
    <w:rsid w:val="003B11AB"/>
    <w:rsid w:val="003B18FC"/>
    <w:rsid w:val="003B1D52"/>
    <w:rsid w:val="003B1FC2"/>
    <w:rsid w:val="003B237B"/>
    <w:rsid w:val="003B2BC4"/>
    <w:rsid w:val="003B2CE9"/>
    <w:rsid w:val="003B2D06"/>
    <w:rsid w:val="003B3EA4"/>
    <w:rsid w:val="003B459C"/>
    <w:rsid w:val="003B53B3"/>
    <w:rsid w:val="003B961A"/>
    <w:rsid w:val="003C0246"/>
    <w:rsid w:val="003C07CF"/>
    <w:rsid w:val="003C1C73"/>
    <w:rsid w:val="003C1F0A"/>
    <w:rsid w:val="003C24B7"/>
    <w:rsid w:val="003C285A"/>
    <w:rsid w:val="003C2CBB"/>
    <w:rsid w:val="003C30BB"/>
    <w:rsid w:val="003C3591"/>
    <w:rsid w:val="003C3EC3"/>
    <w:rsid w:val="003C40BD"/>
    <w:rsid w:val="003C4C00"/>
    <w:rsid w:val="003C4C84"/>
    <w:rsid w:val="003C4EF2"/>
    <w:rsid w:val="003C650E"/>
    <w:rsid w:val="003C6C88"/>
    <w:rsid w:val="003C7406"/>
    <w:rsid w:val="003D030E"/>
    <w:rsid w:val="003D0798"/>
    <w:rsid w:val="003D19C7"/>
    <w:rsid w:val="003D212F"/>
    <w:rsid w:val="003D2253"/>
    <w:rsid w:val="003D2D7C"/>
    <w:rsid w:val="003D2E6F"/>
    <w:rsid w:val="003D30C6"/>
    <w:rsid w:val="003D3B92"/>
    <w:rsid w:val="003D3EB7"/>
    <w:rsid w:val="003D48FC"/>
    <w:rsid w:val="003D5044"/>
    <w:rsid w:val="003D518A"/>
    <w:rsid w:val="003D76D9"/>
    <w:rsid w:val="003E0F92"/>
    <w:rsid w:val="003E1564"/>
    <w:rsid w:val="003E216B"/>
    <w:rsid w:val="003E3BD1"/>
    <w:rsid w:val="003E3DCC"/>
    <w:rsid w:val="003E4440"/>
    <w:rsid w:val="003E4E4E"/>
    <w:rsid w:val="003E5144"/>
    <w:rsid w:val="003E5856"/>
    <w:rsid w:val="003E655D"/>
    <w:rsid w:val="003E6A79"/>
    <w:rsid w:val="003E6F61"/>
    <w:rsid w:val="003E7984"/>
    <w:rsid w:val="003F014C"/>
    <w:rsid w:val="003F04F0"/>
    <w:rsid w:val="003F0B8B"/>
    <w:rsid w:val="003F0DC5"/>
    <w:rsid w:val="003F10FB"/>
    <w:rsid w:val="003F1E23"/>
    <w:rsid w:val="003F2C16"/>
    <w:rsid w:val="003F2E70"/>
    <w:rsid w:val="003F4135"/>
    <w:rsid w:val="003F4BAC"/>
    <w:rsid w:val="003F6B56"/>
    <w:rsid w:val="003F700F"/>
    <w:rsid w:val="003F71AD"/>
    <w:rsid w:val="003F7517"/>
    <w:rsid w:val="00401CC7"/>
    <w:rsid w:val="0040321D"/>
    <w:rsid w:val="004045FF"/>
    <w:rsid w:val="00404C0C"/>
    <w:rsid w:val="00406313"/>
    <w:rsid w:val="00406C21"/>
    <w:rsid w:val="00407700"/>
    <w:rsid w:val="0040780F"/>
    <w:rsid w:val="004100B2"/>
    <w:rsid w:val="00410165"/>
    <w:rsid w:val="00411594"/>
    <w:rsid w:val="00411B1B"/>
    <w:rsid w:val="00411D66"/>
    <w:rsid w:val="0041264C"/>
    <w:rsid w:val="00412792"/>
    <w:rsid w:val="004139DE"/>
    <w:rsid w:val="00414625"/>
    <w:rsid w:val="004147E2"/>
    <w:rsid w:val="00414895"/>
    <w:rsid w:val="004149FA"/>
    <w:rsid w:val="00415001"/>
    <w:rsid w:val="00415439"/>
    <w:rsid w:val="00415A7D"/>
    <w:rsid w:val="00416027"/>
    <w:rsid w:val="004168CC"/>
    <w:rsid w:val="0041708F"/>
    <w:rsid w:val="0041710C"/>
    <w:rsid w:val="00417A22"/>
    <w:rsid w:val="00417B50"/>
    <w:rsid w:val="004200C8"/>
    <w:rsid w:val="00420F14"/>
    <w:rsid w:val="00421140"/>
    <w:rsid w:val="00421373"/>
    <w:rsid w:val="00421484"/>
    <w:rsid w:val="004245FE"/>
    <w:rsid w:val="004254DC"/>
    <w:rsid w:val="00425A25"/>
    <w:rsid w:val="004265AF"/>
    <w:rsid w:val="00427035"/>
    <w:rsid w:val="00427168"/>
    <w:rsid w:val="00427748"/>
    <w:rsid w:val="0042777E"/>
    <w:rsid w:val="004278B0"/>
    <w:rsid w:val="00427CCF"/>
    <w:rsid w:val="00427FA6"/>
    <w:rsid w:val="00430129"/>
    <w:rsid w:val="00430145"/>
    <w:rsid w:val="00430C71"/>
    <w:rsid w:val="00431367"/>
    <w:rsid w:val="00431649"/>
    <w:rsid w:val="00431902"/>
    <w:rsid w:val="00432B13"/>
    <w:rsid w:val="00432DE8"/>
    <w:rsid w:val="004350F7"/>
    <w:rsid w:val="0043572A"/>
    <w:rsid w:val="00436141"/>
    <w:rsid w:val="00437550"/>
    <w:rsid w:val="00437AD5"/>
    <w:rsid w:val="00440724"/>
    <w:rsid w:val="004408CC"/>
    <w:rsid w:val="00441828"/>
    <w:rsid w:val="0044294B"/>
    <w:rsid w:val="004436AD"/>
    <w:rsid w:val="00443A3B"/>
    <w:rsid w:val="00443BB0"/>
    <w:rsid w:val="00443D89"/>
    <w:rsid w:val="004440A2"/>
    <w:rsid w:val="004456AA"/>
    <w:rsid w:val="0044634F"/>
    <w:rsid w:val="00446625"/>
    <w:rsid w:val="0044674E"/>
    <w:rsid w:val="00446A2C"/>
    <w:rsid w:val="00446CAB"/>
    <w:rsid w:val="00446D7D"/>
    <w:rsid w:val="0044768F"/>
    <w:rsid w:val="00447DC4"/>
    <w:rsid w:val="004515C5"/>
    <w:rsid w:val="0045191A"/>
    <w:rsid w:val="00451A87"/>
    <w:rsid w:val="00453B38"/>
    <w:rsid w:val="00453D72"/>
    <w:rsid w:val="0045423C"/>
    <w:rsid w:val="0045499E"/>
    <w:rsid w:val="004557DB"/>
    <w:rsid w:val="00455B05"/>
    <w:rsid w:val="00456899"/>
    <w:rsid w:val="004572B1"/>
    <w:rsid w:val="00457445"/>
    <w:rsid w:val="00460433"/>
    <w:rsid w:val="00460A6C"/>
    <w:rsid w:val="00461380"/>
    <w:rsid w:val="00461B93"/>
    <w:rsid w:val="00461F61"/>
    <w:rsid w:val="004628CE"/>
    <w:rsid w:val="00463E23"/>
    <w:rsid w:val="00465541"/>
    <w:rsid w:val="00466C13"/>
    <w:rsid w:val="00467623"/>
    <w:rsid w:val="004707D5"/>
    <w:rsid w:val="00471764"/>
    <w:rsid w:val="00471AD1"/>
    <w:rsid w:val="00472042"/>
    <w:rsid w:val="00472447"/>
    <w:rsid w:val="00473538"/>
    <w:rsid w:val="00473A13"/>
    <w:rsid w:val="00473BCD"/>
    <w:rsid w:val="00473DD2"/>
    <w:rsid w:val="00474596"/>
    <w:rsid w:val="00474C1C"/>
    <w:rsid w:val="00475568"/>
    <w:rsid w:val="00475C2A"/>
    <w:rsid w:val="004765A3"/>
    <w:rsid w:val="004768F7"/>
    <w:rsid w:val="00477926"/>
    <w:rsid w:val="00480F0C"/>
    <w:rsid w:val="00481AF6"/>
    <w:rsid w:val="0048557A"/>
    <w:rsid w:val="00485BC5"/>
    <w:rsid w:val="004860B1"/>
    <w:rsid w:val="00486643"/>
    <w:rsid w:val="00487322"/>
    <w:rsid w:val="004874F5"/>
    <w:rsid w:val="0048797E"/>
    <w:rsid w:val="00487F18"/>
    <w:rsid w:val="004908D7"/>
    <w:rsid w:val="00490E00"/>
    <w:rsid w:val="00491173"/>
    <w:rsid w:val="00491CB2"/>
    <w:rsid w:val="00491D40"/>
    <w:rsid w:val="0049249D"/>
    <w:rsid w:val="004937AA"/>
    <w:rsid w:val="00493A9D"/>
    <w:rsid w:val="00494194"/>
    <w:rsid w:val="0049477E"/>
    <w:rsid w:val="0049498E"/>
    <w:rsid w:val="0049571C"/>
    <w:rsid w:val="00495C1A"/>
    <w:rsid w:val="00496AA3"/>
    <w:rsid w:val="0049759A"/>
    <w:rsid w:val="004A0108"/>
    <w:rsid w:val="004A12F0"/>
    <w:rsid w:val="004A1821"/>
    <w:rsid w:val="004A184E"/>
    <w:rsid w:val="004A1E79"/>
    <w:rsid w:val="004A201F"/>
    <w:rsid w:val="004A20E3"/>
    <w:rsid w:val="004A2188"/>
    <w:rsid w:val="004A229B"/>
    <w:rsid w:val="004A24A6"/>
    <w:rsid w:val="004A25F4"/>
    <w:rsid w:val="004A2AD8"/>
    <w:rsid w:val="004A2CF0"/>
    <w:rsid w:val="004A2DF0"/>
    <w:rsid w:val="004A44A9"/>
    <w:rsid w:val="004A6918"/>
    <w:rsid w:val="004A6DA1"/>
    <w:rsid w:val="004A6F95"/>
    <w:rsid w:val="004A7A29"/>
    <w:rsid w:val="004A7DDD"/>
    <w:rsid w:val="004A7ED3"/>
    <w:rsid w:val="004B07D6"/>
    <w:rsid w:val="004B08D5"/>
    <w:rsid w:val="004B16CC"/>
    <w:rsid w:val="004B1B6E"/>
    <w:rsid w:val="004B1E0F"/>
    <w:rsid w:val="004B386E"/>
    <w:rsid w:val="004B3E22"/>
    <w:rsid w:val="004B40E5"/>
    <w:rsid w:val="004B4662"/>
    <w:rsid w:val="004B5C2B"/>
    <w:rsid w:val="004B5EDC"/>
    <w:rsid w:val="004B6C1C"/>
    <w:rsid w:val="004B6DA3"/>
    <w:rsid w:val="004B6E32"/>
    <w:rsid w:val="004B7E70"/>
    <w:rsid w:val="004C0247"/>
    <w:rsid w:val="004C0DB1"/>
    <w:rsid w:val="004C1069"/>
    <w:rsid w:val="004C1192"/>
    <w:rsid w:val="004C167F"/>
    <w:rsid w:val="004C1FDD"/>
    <w:rsid w:val="004C267E"/>
    <w:rsid w:val="004C3457"/>
    <w:rsid w:val="004C4845"/>
    <w:rsid w:val="004C51C2"/>
    <w:rsid w:val="004C54A8"/>
    <w:rsid w:val="004C70DE"/>
    <w:rsid w:val="004C71FF"/>
    <w:rsid w:val="004C7990"/>
    <w:rsid w:val="004C7BA4"/>
    <w:rsid w:val="004D19A7"/>
    <w:rsid w:val="004D1D3A"/>
    <w:rsid w:val="004D25E5"/>
    <w:rsid w:val="004D4A7C"/>
    <w:rsid w:val="004D4CF1"/>
    <w:rsid w:val="004D5147"/>
    <w:rsid w:val="004D6E51"/>
    <w:rsid w:val="004D7209"/>
    <w:rsid w:val="004E1E02"/>
    <w:rsid w:val="004E349E"/>
    <w:rsid w:val="004E379E"/>
    <w:rsid w:val="004E50E8"/>
    <w:rsid w:val="004E5A53"/>
    <w:rsid w:val="004E5C1D"/>
    <w:rsid w:val="004E619B"/>
    <w:rsid w:val="004E6398"/>
    <w:rsid w:val="004E6BA0"/>
    <w:rsid w:val="004E6DDB"/>
    <w:rsid w:val="004E6F8B"/>
    <w:rsid w:val="004E6FB4"/>
    <w:rsid w:val="004E71E6"/>
    <w:rsid w:val="004E74AE"/>
    <w:rsid w:val="004F0976"/>
    <w:rsid w:val="004F17B0"/>
    <w:rsid w:val="004F1BBC"/>
    <w:rsid w:val="004F22E8"/>
    <w:rsid w:val="004F3054"/>
    <w:rsid w:val="004F4846"/>
    <w:rsid w:val="004F4D8A"/>
    <w:rsid w:val="004F582D"/>
    <w:rsid w:val="004F58A0"/>
    <w:rsid w:val="004F62CF"/>
    <w:rsid w:val="004F65F1"/>
    <w:rsid w:val="004F69F6"/>
    <w:rsid w:val="004F70AD"/>
    <w:rsid w:val="004F7E68"/>
    <w:rsid w:val="00500069"/>
    <w:rsid w:val="005000FA"/>
    <w:rsid w:val="00500AD5"/>
    <w:rsid w:val="005031AA"/>
    <w:rsid w:val="0050320C"/>
    <w:rsid w:val="005036BD"/>
    <w:rsid w:val="00504AB3"/>
    <w:rsid w:val="0050545B"/>
    <w:rsid w:val="0050740D"/>
    <w:rsid w:val="005076D8"/>
    <w:rsid w:val="00507E96"/>
    <w:rsid w:val="00510120"/>
    <w:rsid w:val="00510743"/>
    <w:rsid w:val="0051084A"/>
    <w:rsid w:val="00510BF8"/>
    <w:rsid w:val="005121FB"/>
    <w:rsid w:val="00512496"/>
    <w:rsid w:val="005126EF"/>
    <w:rsid w:val="00512910"/>
    <w:rsid w:val="00512CC7"/>
    <w:rsid w:val="00512EF0"/>
    <w:rsid w:val="0051362E"/>
    <w:rsid w:val="00513659"/>
    <w:rsid w:val="0051464E"/>
    <w:rsid w:val="00514670"/>
    <w:rsid w:val="005149F2"/>
    <w:rsid w:val="00514FAB"/>
    <w:rsid w:val="0051544A"/>
    <w:rsid w:val="00516C61"/>
    <w:rsid w:val="005171AF"/>
    <w:rsid w:val="0051727F"/>
    <w:rsid w:val="005176FA"/>
    <w:rsid w:val="00517FCA"/>
    <w:rsid w:val="00520345"/>
    <w:rsid w:val="005207C9"/>
    <w:rsid w:val="00520E8E"/>
    <w:rsid w:val="00521180"/>
    <w:rsid w:val="00521A2D"/>
    <w:rsid w:val="00523348"/>
    <w:rsid w:val="00523FE2"/>
    <w:rsid w:val="005244C0"/>
    <w:rsid w:val="00524A89"/>
    <w:rsid w:val="00524FD0"/>
    <w:rsid w:val="005251B3"/>
    <w:rsid w:val="00526907"/>
    <w:rsid w:val="00530214"/>
    <w:rsid w:val="005302A4"/>
    <w:rsid w:val="00530648"/>
    <w:rsid w:val="00530E72"/>
    <w:rsid w:val="00530FBC"/>
    <w:rsid w:val="00531438"/>
    <w:rsid w:val="005314E9"/>
    <w:rsid w:val="00531C3E"/>
    <w:rsid w:val="00533C3F"/>
    <w:rsid w:val="005341E8"/>
    <w:rsid w:val="0053485F"/>
    <w:rsid w:val="00534BE3"/>
    <w:rsid w:val="00534CC7"/>
    <w:rsid w:val="005352CB"/>
    <w:rsid w:val="00535F59"/>
    <w:rsid w:val="0053634C"/>
    <w:rsid w:val="0053731C"/>
    <w:rsid w:val="0053771A"/>
    <w:rsid w:val="00537A1D"/>
    <w:rsid w:val="00540028"/>
    <w:rsid w:val="00541298"/>
    <w:rsid w:val="00541534"/>
    <w:rsid w:val="0054346C"/>
    <w:rsid w:val="005448A1"/>
    <w:rsid w:val="00544E8D"/>
    <w:rsid w:val="005455B6"/>
    <w:rsid w:val="00546A06"/>
    <w:rsid w:val="005472B5"/>
    <w:rsid w:val="005476F6"/>
    <w:rsid w:val="00547A51"/>
    <w:rsid w:val="0055197E"/>
    <w:rsid w:val="005527E6"/>
    <w:rsid w:val="00552CA4"/>
    <w:rsid w:val="00552CDB"/>
    <w:rsid w:val="005531FD"/>
    <w:rsid w:val="00553495"/>
    <w:rsid w:val="0055432D"/>
    <w:rsid w:val="00554F17"/>
    <w:rsid w:val="005562B5"/>
    <w:rsid w:val="005562CC"/>
    <w:rsid w:val="00557477"/>
    <w:rsid w:val="00560F14"/>
    <w:rsid w:val="005610B2"/>
    <w:rsid w:val="0056209A"/>
    <w:rsid w:val="005623BD"/>
    <w:rsid w:val="00562867"/>
    <w:rsid w:val="00562E8F"/>
    <w:rsid w:val="00563EE1"/>
    <w:rsid w:val="00564FC3"/>
    <w:rsid w:val="00565A95"/>
    <w:rsid w:val="00565CE9"/>
    <w:rsid w:val="005668F4"/>
    <w:rsid w:val="00566A8B"/>
    <w:rsid w:val="005678B0"/>
    <w:rsid w:val="005679F5"/>
    <w:rsid w:val="00570AF1"/>
    <w:rsid w:val="00570CA9"/>
    <w:rsid w:val="00571B19"/>
    <w:rsid w:val="00572813"/>
    <w:rsid w:val="0057286F"/>
    <w:rsid w:val="005733DD"/>
    <w:rsid w:val="005739DD"/>
    <w:rsid w:val="00573F3D"/>
    <w:rsid w:val="005740F3"/>
    <w:rsid w:val="0057428C"/>
    <w:rsid w:val="00574336"/>
    <w:rsid w:val="00574349"/>
    <w:rsid w:val="00574788"/>
    <w:rsid w:val="0057555B"/>
    <w:rsid w:val="005757C2"/>
    <w:rsid w:val="005757E6"/>
    <w:rsid w:val="00575863"/>
    <w:rsid w:val="00576375"/>
    <w:rsid w:val="005771AA"/>
    <w:rsid w:val="005774FA"/>
    <w:rsid w:val="00577C19"/>
    <w:rsid w:val="00577E7C"/>
    <w:rsid w:val="00577FCA"/>
    <w:rsid w:val="00580B13"/>
    <w:rsid w:val="00581E37"/>
    <w:rsid w:val="00582BCB"/>
    <w:rsid w:val="00583438"/>
    <w:rsid w:val="005839B9"/>
    <w:rsid w:val="00583EB9"/>
    <w:rsid w:val="00584346"/>
    <w:rsid w:val="00584ED5"/>
    <w:rsid w:val="00586004"/>
    <w:rsid w:val="0058625C"/>
    <w:rsid w:val="00586469"/>
    <w:rsid w:val="00586AC1"/>
    <w:rsid w:val="00587AAA"/>
    <w:rsid w:val="0059064C"/>
    <w:rsid w:val="00590C96"/>
    <w:rsid w:val="00590E29"/>
    <w:rsid w:val="0059168B"/>
    <w:rsid w:val="005946B7"/>
    <w:rsid w:val="0059486F"/>
    <w:rsid w:val="00595133"/>
    <w:rsid w:val="005955F2"/>
    <w:rsid w:val="0059597C"/>
    <w:rsid w:val="005977D7"/>
    <w:rsid w:val="005A0610"/>
    <w:rsid w:val="005A0D61"/>
    <w:rsid w:val="005A1468"/>
    <w:rsid w:val="005A1A89"/>
    <w:rsid w:val="005A1D71"/>
    <w:rsid w:val="005A278F"/>
    <w:rsid w:val="005A2855"/>
    <w:rsid w:val="005A3030"/>
    <w:rsid w:val="005A3F9F"/>
    <w:rsid w:val="005A4BD1"/>
    <w:rsid w:val="005A4FFB"/>
    <w:rsid w:val="005A5455"/>
    <w:rsid w:val="005A609A"/>
    <w:rsid w:val="005A6A8D"/>
    <w:rsid w:val="005A6E92"/>
    <w:rsid w:val="005B1044"/>
    <w:rsid w:val="005B1564"/>
    <w:rsid w:val="005B191A"/>
    <w:rsid w:val="005B1CB1"/>
    <w:rsid w:val="005B21FA"/>
    <w:rsid w:val="005B2DFA"/>
    <w:rsid w:val="005B4DD0"/>
    <w:rsid w:val="005B5024"/>
    <w:rsid w:val="005B528F"/>
    <w:rsid w:val="005B5626"/>
    <w:rsid w:val="005B5F77"/>
    <w:rsid w:val="005B6013"/>
    <w:rsid w:val="005B6867"/>
    <w:rsid w:val="005B6ABC"/>
    <w:rsid w:val="005B6CA4"/>
    <w:rsid w:val="005B7120"/>
    <w:rsid w:val="005C0FB5"/>
    <w:rsid w:val="005C18D9"/>
    <w:rsid w:val="005C2B20"/>
    <w:rsid w:val="005C2FD7"/>
    <w:rsid w:val="005C3020"/>
    <w:rsid w:val="005C31A3"/>
    <w:rsid w:val="005C37E7"/>
    <w:rsid w:val="005C3A12"/>
    <w:rsid w:val="005C3C68"/>
    <w:rsid w:val="005C41D5"/>
    <w:rsid w:val="005C51CA"/>
    <w:rsid w:val="005C71E9"/>
    <w:rsid w:val="005C72CE"/>
    <w:rsid w:val="005D0035"/>
    <w:rsid w:val="005D0C05"/>
    <w:rsid w:val="005D0F5C"/>
    <w:rsid w:val="005D1836"/>
    <w:rsid w:val="005D1C46"/>
    <w:rsid w:val="005D1D9D"/>
    <w:rsid w:val="005D2C49"/>
    <w:rsid w:val="005D2F2F"/>
    <w:rsid w:val="005D3488"/>
    <w:rsid w:val="005D386E"/>
    <w:rsid w:val="005D3A17"/>
    <w:rsid w:val="005D4742"/>
    <w:rsid w:val="005D4800"/>
    <w:rsid w:val="005D5962"/>
    <w:rsid w:val="005D5C05"/>
    <w:rsid w:val="005D72E6"/>
    <w:rsid w:val="005D7787"/>
    <w:rsid w:val="005D78C3"/>
    <w:rsid w:val="005D7CD9"/>
    <w:rsid w:val="005E0617"/>
    <w:rsid w:val="005E0B08"/>
    <w:rsid w:val="005E183B"/>
    <w:rsid w:val="005E3274"/>
    <w:rsid w:val="005E47DA"/>
    <w:rsid w:val="005E5A35"/>
    <w:rsid w:val="005E5F58"/>
    <w:rsid w:val="005E6377"/>
    <w:rsid w:val="005E638E"/>
    <w:rsid w:val="005E6453"/>
    <w:rsid w:val="005E64A3"/>
    <w:rsid w:val="005E64E7"/>
    <w:rsid w:val="005E6B89"/>
    <w:rsid w:val="005E6EF1"/>
    <w:rsid w:val="005E7091"/>
    <w:rsid w:val="005E77B4"/>
    <w:rsid w:val="005E78D7"/>
    <w:rsid w:val="005E7D41"/>
    <w:rsid w:val="005F0CA0"/>
    <w:rsid w:val="005F1832"/>
    <w:rsid w:val="005F2019"/>
    <w:rsid w:val="005F25E1"/>
    <w:rsid w:val="005F3795"/>
    <w:rsid w:val="005F3B69"/>
    <w:rsid w:val="005F4A58"/>
    <w:rsid w:val="005F5552"/>
    <w:rsid w:val="005F6357"/>
    <w:rsid w:val="005F6D2E"/>
    <w:rsid w:val="005F6D68"/>
    <w:rsid w:val="005F7D11"/>
    <w:rsid w:val="00600660"/>
    <w:rsid w:val="006007B5"/>
    <w:rsid w:val="00600856"/>
    <w:rsid w:val="00600BBD"/>
    <w:rsid w:val="006014A9"/>
    <w:rsid w:val="00601CCA"/>
    <w:rsid w:val="00601EFE"/>
    <w:rsid w:val="00604F03"/>
    <w:rsid w:val="00605276"/>
    <w:rsid w:val="00605A55"/>
    <w:rsid w:val="00606FB6"/>
    <w:rsid w:val="00607990"/>
    <w:rsid w:val="00607B62"/>
    <w:rsid w:val="00610A92"/>
    <w:rsid w:val="00611960"/>
    <w:rsid w:val="0061267A"/>
    <w:rsid w:val="00613124"/>
    <w:rsid w:val="00615215"/>
    <w:rsid w:val="00615725"/>
    <w:rsid w:val="00615CD4"/>
    <w:rsid w:val="006162C0"/>
    <w:rsid w:val="0061633B"/>
    <w:rsid w:val="00616DFA"/>
    <w:rsid w:val="00617932"/>
    <w:rsid w:val="00617A58"/>
    <w:rsid w:val="0062031D"/>
    <w:rsid w:val="00620A15"/>
    <w:rsid w:val="00621745"/>
    <w:rsid w:val="00621F91"/>
    <w:rsid w:val="00622A1B"/>
    <w:rsid w:val="00623805"/>
    <w:rsid w:val="00624321"/>
    <w:rsid w:val="006243F3"/>
    <w:rsid w:val="00624614"/>
    <w:rsid w:val="00624AFC"/>
    <w:rsid w:val="00624D6C"/>
    <w:rsid w:val="00625E75"/>
    <w:rsid w:val="00626FDD"/>
    <w:rsid w:val="00627D26"/>
    <w:rsid w:val="0063005A"/>
    <w:rsid w:val="0063007D"/>
    <w:rsid w:val="00630C8E"/>
    <w:rsid w:val="00630F96"/>
    <w:rsid w:val="0063242A"/>
    <w:rsid w:val="006326CB"/>
    <w:rsid w:val="0063377C"/>
    <w:rsid w:val="00634E5C"/>
    <w:rsid w:val="0063505C"/>
    <w:rsid w:val="006350CE"/>
    <w:rsid w:val="00635311"/>
    <w:rsid w:val="006356FE"/>
    <w:rsid w:val="00636ED9"/>
    <w:rsid w:val="006372EE"/>
    <w:rsid w:val="006374A7"/>
    <w:rsid w:val="00640129"/>
    <w:rsid w:val="00640308"/>
    <w:rsid w:val="006412FF"/>
    <w:rsid w:val="006435F0"/>
    <w:rsid w:val="00644370"/>
    <w:rsid w:val="00644BA5"/>
    <w:rsid w:val="00644D1F"/>
    <w:rsid w:val="00645517"/>
    <w:rsid w:val="00650220"/>
    <w:rsid w:val="006509D4"/>
    <w:rsid w:val="00650C97"/>
    <w:rsid w:val="006512A9"/>
    <w:rsid w:val="00651EBE"/>
    <w:rsid w:val="0065296D"/>
    <w:rsid w:val="00652972"/>
    <w:rsid w:val="006530A5"/>
    <w:rsid w:val="006531AC"/>
    <w:rsid w:val="00653449"/>
    <w:rsid w:val="006535B5"/>
    <w:rsid w:val="00654AA3"/>
    <w:rsid w:val="00654BEF"/>
    <w:rsid w:val="00655801"/>
    <w:rsid w:val="006566DF"/>
    <w:rsid w:val="00656FF5"/>
    <w:rsid w:val="00657E7C"/>
    <w:rsid w:val="006603CF"/>
    <w:rsid w:val="006606D9"/>
    <w:rsid w:val="00660EE7"/>
    <w:rsid w:val="00661871"/>
    <w:rsid w:val="00661C6E"/>
    <w:rsid w:val="00662359"/>
    <w:rsid w:val="00664485"/>
    <w:rsid w:val="006648FD"/>
    <w:rsid w:val="00664D60"/>
    <w:rsid w:val="006652F2"/>
    <w:rsid w:val="0066591F"/>
    <w:rsid w:val="00667661"/>
    <w:rsid w:val="00667B8E"/>
    <w:rsid w:val="00670E22"/>
    <w:rsid w:val="0067135C"/>
    <w:rsid w:val="0067144D"/>
    <w:rsid w:val="00671462"/>
    <w:rsid w:val="00671729"/>
    <w:rsid w:val="00671B95"/>
    <w:rsid w:val="006724B5"/>
    <w:rsid w:val="006725E4"/>
    <w:rsid w:val="006742D0"/>
    <w:rsid w:val="00674387"/>
    <w:rsid w:val="00675056"/>
    <w:rsid w:val="006754CE"/>
    <w:rsid w:val="00675D15"/>
    <w:rsid w:val="00676A36"/>
    <w:rsid w:val="00677505"/>
    <w:rsid w:val="00677CBE"/>
    <w:rsid w:val="00677DB1"/>
    <w:rsid w:val="00677E22"/>
    <w:rsid w:val="006804F3"/>
    <w:rsid w:val="006816D9"/>
    <w:rsid w:val="00681E02"/>
    <w:rsid w:val="00682C22"/>
    <w:rsid w:val="006833DE"/>
    <w:rsid w:val="00683B19"/>
    <w:rsid w:val="00683C98"/>
    <w:rsid w:val="00684E82"/>
    <w:rsid w:val="006863FD"/>
    <w:rsid w:val="00687167"/>
    <w:rsid w:val="0069019D"/>
    <w:rsid w:val="0069103B"/>
    <w:rsid w:val="00691947"/>
    <w:rsid w:val="00692AD3"/>
    <w:rsid w:val="00692D99"/>
    <w:rsid w:val="0069339D"/>
    <w:rsid w:val="0069414C"/>
    <w:rsid w:val="006945A1"/>
    <w:rsid w:val="00694CAA"/>
    <w:rsid w:val="00694D5F"/>
    <w:rsid w:val="006959F4"/>
    <w:rsid w:val="006976C5"/>
    <w:rsid w:val="006A04C2"/>
    <w:rsid w:val="006A04FB"/>
    <w:rsid w:val="006A1623"/>
    <w:rsid w:val="006A16C2"/>
    <w:rsid w:val="006A3435"/>
    <w:rsid w:val="006A36D9"/>
    <w:rsid w:val="006A3B37"/>
    <w:rsid w:val="006A3C70"/>
    <w:rsid w:val="006A3CF9"/>
    <w:rsid w:val="006A515A"/>
    <w:rsid w:val="006A588F"/>
    <w:rsid w:val="006A6034"/>
    <w:rsid w:val="006A6268"/>
    <w:rsid w:val="006A62FA"/>
    <w:rsid w:val="006A6F13"/>
    <w:rsid w:val="006A7AEA"/>
    <w:rsid w:val="006A7CED"/>
    <w:rsid w:val="006B09D7"/>
    <w:rsid w:val="006B0C40"/>
    <w:rsid w:val="006B0CA1"/>
    <w:rsid w:val="006B14F9"/>
    <w:rsid w:val="006B16FF"/>
    <w:rsid w:val="006B1B1A"/>
    <w:rsid w:val="006B21AE"/>
    <w:rsid w:val="006B42C3"/>
    <w:rsid w:val="006B566A"/>
    <w:rsid w:val="006B5695"/>
    <w:rsid w:val="006B56C4"/>
    <w:rsid w:val="006B5847"/>
    <w:rsid w:val="006B584E"/>
    <w:rsid w:val="006B58DE"/>
    <w:rsid w:val="006B5B78"/>
    <w:rsid w:val="006B6916"/>
    <w:rsid w:val="006B6F68"/>
    <w:rsid w:val="006B7B1C"/>
    <w:rsid w:val="006B7D2E"/>
    <w:rsid w:val="006C21EB"/>
    <w:rsid w:val="006C2BFB"/>
    <w:rsid w:val="006C3AAE"/>
    <w:rsid w:val="006C3FD2"/>
    <w:rsid w:val="006C4DD0"/>
    <w:rsid w:val="006C4EB9"/>
    <w:rsid w:val="006C5D95"/>
    <w:rsid w:val="006C6691"/>
    <w:rsid w:val="006C6CB5"/>
    <w:rsid w:val="006C7AF0"/>
    <w:rsid w:val="006D042B"/>
    <w:rsid w:val="006D0A9D"/>
    <w:rsid w:val="006D293E"/>
    <w:rsid w:val="006D2E57"/>
    <w:rsid w:val="006D4B24"/>
    <w:rsid w:val="006D5698"/>
    <w:rsid w:val="006D5A1A"/>
    <w:rsid w:val="006D5D9D"/>
    <w:rsid w:val="006D5EB0"/>
    <w:rsid w:val="006D68A7"/>
    <w:rsid w:val="006D7F2E"/>
    <w:rsid w:val="006E0410"/>
    <w:rsid w:val="006E048A"/>
    <w:rsid w:val="006E04B0"/>
    <w:rsid w:val="006E1138"/>
    <w:rsid w:val="006E13BD"/>
    <w:rsid w:val="006E15CB"/>
    <w:rsid w:val="006E1A70"/>
    <w:rsid w:val="006E1E6F"/>
    <w:rsid w:val="006E2257"/>
    <w:rsid w:val="006E3A9D"/>
    <w:rsid w:val="006E3CC4"/>
    <w:rsid w:val="006E3D48"/>
    <w:rsid w:val="006E3E81"/>
    <w:rsid w:val="006E409D"/>
    <w:rsid w:val="006E41D4"/>
    <w:rsid w:val="006E604A"/>
    <w:rsid w:val="006E635E"/>
    <w:rsid w:val="006E6AFD"/>
    <w:rsid w:val="006E701D"/>
    <w:rsid w:val="006F0371"/>
    <w:rsid w:val="006F0AD5"/>
    <w:rsid w:val="006F10DE"/>
    <w:rsid w:val="006F1949"/>
    <w:rsid w:val="006F272B"/>
    <w:rsid w:val="006F2D39"/>
    <w:rsid w:val="006F2F15"/>
    <w:rsid w:val="006F2F6A"/>
    <w:rsid w:val="006F3D22"/>
    <w:rsid w:val="006F3DBB"/>
    <w:rsid w:val="006F44B9"/>
    <w:rsid w:val="006F46D9"/>
    <w:rsid w:val="006F4D50"/>
    <w:rsid w:val="006F51E5"/>
    <w:rsid w:val="006F6DA3"/>
    <w:rsid w:val="006F7773"/>
    <w:rsid w:val="006F7EA4"/>
    <w:rsid w:val="00700489"/>
    <w:rsid w:val="00701FD4"/>
    <w:rsid w:val="00702528"/>
    <w:rsid w:val="00703612"/>
    <w:rsid w:val="0070399F"/>
    <w:rsid w:val="007044CD"/>
    <w:rsid w:val="00704ABD"/>
    <w:rsid w:val="00704E65"/>
    <w:rsid w:val="0070522F"/>
    <w:rsid w:val="007054CC"/>
    <w:rsid w:val="00705A2A"/>
    <w:rsid w:val="00705C25"/>
    <w:rsid w:val="00705E16"/>
    <w:rsid w:val="00706189"/>
    <w:rsid w:val="00706ADB"/>
    <w:rsid w:val="00706DD3"/>
    <w:rsid w:val="007077DA"/>
    <w:rsid w:val="0071044F"/>
    <w:rsid w:val="00710616"/>
    <w:rsid w:val="00710C04"/>
    <w:rsid w:val="00710D19"/>
    <w:rsid w:val="00710DD6"/>
    <w:rsid w:val="00712084"/>
    <w:rsid w:val="0071208F"/>
    <w:rsid w:val="007122D6"/>
    <w:rsid w:val="007139BE"/>
    <w:rsid w:val="00713FEA"/>
    <w:rsid w:val="0071470A"/>
    <w:rsid w:val="00714853"/>
    <w:rsid w:val="007152AF"/>
    <w:rsid w:val="00716E49"/>
    <w:rsid w:val="007200C2"/>
    <w:rsid w:val="007210E4"/>
    <w:rsid w:val="00721C7A"/>
    <w:rsid w:val="0072207F"/>
    <w:rsid w:val="007220ED"/>
    <w:rsid w:val="007230C8"/>
    <w:rsid w:val="0072363A"/>
    <w:rsid w:val="00723EA0"/>
    <w:rsid w:val="007242CC"/>
    <w:rsid w:val="00724493"/>
    <w:rsid w:val="00724F7D"/>
    <w:rsid w:val="00725006"/>
    <w:rsid w:val="0072641D"/>
    <w:rsid w:val="0072670F"/>
    <w:rsid w:val="00726C47"/>
    <w:rsid w:val="00727480"/>
    <w:rsid w:val="0072748A"/>
    <w:rsid w:val="00730033"/>
    <w:rsid w:val="00730E50"/>
    <w:rsid w:val="00731EC5"/>
    <w:rsid w:val="00732016"/>
    <w:rsid w:val="0073218E"/>
    <w:rsid w:val="00732892"/>
    <w:rsid w:val="007329D1"/>
    <w:rsid w:val="00733699"/>
    <w:rsid w:val="00734097"/>
    <w:rsid w:val="007353B3"/>
    <w:rsid w:val="00735652"/>
    <w:rsid w:val="00736289"/>
    <w:rsid w:val="0073631B"/>
    <w:rsid w:val="0073648C"/>
    <w:rsid w:val="00736705"/>
    <w:rsid w:val="0074038B"/>
    <w:rsid w:val="00740A55"/>
    <w:rsid w:val="007410EA"/>
    <w:rsid w:val="0074120F"/>
    <w:rsid w:val="007417AE"/>
    <w:rsid w:val="00741B75"/>
    <w:rsid w:val="007420C9"/>
    <w:rsid w:val="007429D3"/>
    <w:rsid w:val="00745821"/>
    <w:rsid w:val="007464F2"/>
    <w:rsid w:val="00746B30"/>
    <w:rsid w:val="00747805"/>
    <w:rsid w:val="00747FEB"/>
    <w:rsid w:val="0075000D"/>
    <w:rsid w:val="007500E2"/>
    <w:rsid w:val="00750242"/>
    <w:rsid w:val="007521F3"/>
    <w:rsid w:val="00753878"/>
    <w:rsid w:val="00753C8D"/>
    <w:rsid w:val="00753E5C"/>
    <w:rsid w:val="00754E2C"/>
    <w:rsid w:val="00755CA9"/>
    <w:rsid w:val="00755FAC"/>
    <w:rsid w:val="0075653F"/>
    <w:rsid w:val="007606BD"/>
    <w:rsid w:val="00760D24"/>
    <w:rsid w:val="0076107D"/>
    <w:rsid w:val="00761340"/>
    <w:rsid w:val="007615BE"/>
    <w:rsid w:val="007620E4"/>
    <w:rsid w:val="00762243"/>
    <w:rsid w:val="0076234A"/>
    <w:rsid w:val="007631C5"/>
    <w:rsid w:val="007636EF"/>
    <w:rsid w:val="00764421"/>
    <w:rsid w:val="00764806"/>
    <w:rsid w:val="00764F73"/>
    <w:rsid w:val="007652CA"/>
    <w:rsid w:val="0076549E"/>
    <w:rsid w:val="00765A6E"/>
    <w:rsid w:val="0076651C"/>
    <w:rsid w:val="007667B6"/>
    <w:rsid w:val="00766A47"/>
    <w:rsid w:val="0076791E"/>
    <w:rsid w:val="00771407"/>
    <w:rsid w:val="00771726"/>
    <w:rsid w:val="007730E7"/>
    <w:rsid w:val="00773E51"/>
    <w:rsid w:val="0077537B"/>
    <w:rsid w:val="00775451"/>
    <w:rsid w:val="0077554E"/>
    <w:rsid w:val="00775EE8"/>
    <w:rsid w:val="007767D9"/>
    <w:rsid w:val="00776CA9"/>
    <w:rsid w:val="00777DFC"/>
    <w:rsid w:val="0077B2D7"/>
    <w:rsid w:val="00780535"/>
    <w:rsid w:val="0078057D"/>
    <w:rsid w:val="0078166C"/>
    <w:rsid w:val="00781FE5"/>
    <w:rsid w:val="007825BC"/>
    <w:rsid w:val="00782D59"/>
    <w:rsid w:val="00783376"/>
    <w:rsid w:val="00784041"/>
    <w:rsid w:val="007846B8"/>
    <w:rsid w:val="00784C53"/>
    <w:rsid w:val="00785419"/>
    <w:rsid w:val="007854BE"/>
    <w:rsid w:val="00785915"/>
    <w:rsid w:val="00785F70"/>
    <w:rsid w:val="00786408"/>
    <w:rsid w:val="007868AE"/>
    <w:rsid w:val="00786906"/>
    <w:rsid w:val="0078781D"/>
    <w:rsid w:val="00791A51"/>
    <w:rsid w:val="0079250E"/>
    <w:rsid w:val="00793D3E"/>
    <w:rsid w:val="00795759"/>
    <w:rsid w:val="00795C19"/>
    <w:rsid w:val="007966CD"/>
    <w:rsid w:val="00796BF1"/>
    <w:rsid w:val="0079702F"/>
    <w:rsid w:val="00797A65"/>
    <w:rsid w:val="007A0664"/>
    <w:rsid w:val="007A13C0"/>
    <w:rsid w:val="007A1EF2"/>
    <w:rsid w:val="007A2253"/>
    <w:rsid w:val="007A420B"/>
    <w:rsid w:val="007A4314"/>
    <w:rsid w:val="007A4EE0"/>
    <w:rsid w:val="007A4EE4"/>
    <w:rsid w:val="007A5080"/>
    <w:rsid w:val="007A5553"/>
    <w:rsid w:val="007A5B21"/>
    <w:rsid w:val="007A60A0"/>
    <w:rsid w:val="007A6B67"/>
    <w:rsid w:val="007A7089"/>
    <w:rsid w:val="007A76E4"/>
    <w:rsid w:val="007A7DEB"/>
    <w:rsid w:val="007B0A1E"/>
    <w:rsid w:val="007B2B3F"/>
    <w:rsid w:val="007B2F03"/>
    <w:rsid w:val="007B3C66"/>
    <w:rsid w:val="007B5336"/>
    <w:rsid w:val="007B544D"/>
    <w:rsid w:val="007B560E"/>
    <w:rsid w:val="007B62BB"/>
    <w:rsid w:val="007B63B8"/>
    <w:rsid w:val="007B7C3F"/>
    <w:rsid w:val="007C0B7C"/>
    <w:rsid w:val="007C1148"/>
    <w:rsid w:val="007C14B5"/>
    <w:rsid w:val="007C1BF1"/>
    <w:rsid w:val="007C477F"/>
    <w:rsid w:val="007C5EA3"/>
    <w:rsid w:val="007C63A1"/>
    <w:rsid w:val="007C70C8"/>
    <w:rsid w:val="007C734D"/>
    <w:rsid w:val="007C78E7"/>
    <w:rsid w:val="007D1600"/>
    <w:rsid w:val="007D1859"/>
    <w:rsid w:val="007D1894"/>
    <w:rsid w:val="007D1DEE"/>
    <w:rsid w:val="007D27BE"/>
    <w:rsid w:val="007D36A6"/>
    <w:rsid w:val="007D3B43"/>
    <w:rsid w:val="007D5023"/>
    <w:rsid w:val="007D737A"/>
    <w:rsid w:val="007D7440"/>
    <w:rsid w:val="007D7EE0"/>
    <w:rsid w:val="007E026A"/>
    <w:rsid w:val="007E09A4"/>
    <w:rsid w:val="007E1A73"/>
    <w:rsid w:val="007E1BA9"/>
    <w:rsid w:val="007E264C"/>
    <w:rsid w:val="007E2693"/>
    <w:rsid w:val="007E3CC5"/>
    <w:rsid w:val="007E4E05"/>
    <w:rsid w:val="007E74E3"/>
    <w:rsid w:val="007E7A9D"/>
    <w:rsid w:val="007F0B4E"/>
    <w:rsid w:val="007F0D4A"/>
    <w:rsid w:val="007F15C3"/>
    <w:rsid w:val="007F192A"/>
    <w:rsid w:val="007F1E15"/>
    <w:rsid w:val="007F30A7"/>
    <w:rsid w:val="007F4565"/>
    <w:rsid w:val="007F5125"/>
    <w:rsid w:val="007F567C"/>
    <w:rsid w:val="007F5EAB"/>
    <w:rsid w:val="007F72EF"/>
    <w:rsid w:val="008004B4"/>
    <w:rsid w:val="008027FA"/>
    <w:rsid w:val="0080353F"/>
    <w:rsid w:val="00804D3F"/>
    <w:rsid w:val="0080528A"/>
    <w:rsid w:val="00805548"/>
    <w:rsid w:val="00805576"/>
    <w:rsid w:val="00805E88"/>
    <w:rsid w:val="008069B6"/>
    <w:rsid w:val="0080710F"/>
    <w:rsid w:val="00807D5B"/>
    <w:rsid w:val="00810806"/>
    <w:rsid w:val="00810CFD"/>
    <w:rsid w:val="00811621"/>
    <w:rsid w:val="00812A87"/>
    <w:rsid w:val="008131CC"/>
    <w:rsid w:val="008132A3"/>
    <w:rsid w:val="00813C6B"/>
    <w:rsid w:val="00817B6A"/>
    <w:rsid w:val="00817E08"/>
    <w:rsid w:val="0082086F"/>
    <w:rsid w:val="00820A6A"/>
    <w:rsid w:val="0082157C"/>
    <w:rsid w:val="00821DB1"/>
    <w:rsid w:val="008221C4"/>
    <w:rsid w:val="00822688"/>
    <w:rsid w:val="0082370E"/>
    <w:rsid w:val="00823D63"/>
    <w:rsid w:val="008242E5"/>
    <w:rsid w:val="00824A90"/>
    <w:rsid w:val="00824E91"/>
    <w:rsid w:val="0082615C"/>
    <w:rsid w:val="0082699C"/>
    <w:rsid w:val="008277DF"/>
    <w:rsid w:val="00830E70"/>
    <w:rsid w:val="00831C37"/>
    <w:rsid w:val="008323E8"/>
    <w:rsid w:val="00832456"/>
    <w:rsid w:val="00832899"/>
    <w:rsid w:val="008328B8"/>
    <w:rsid w:val="0083348D"/>
    <w:rsid w:val="008336E3"/>
    <w:rsid w:val="00833C59"/>
    <w:rsid w:val="00835D45"/>
    <w:rsid w:val="00836E5F"/>
    <w:rsid w:val="00837C5D"/>
    <w:rsid w:val="008408DD"/>
    <w:rsid w:val="00840AA0"/>
    <w:rsid w:val="00840B8D"/>
    <w:rsid w:val="00840CB6"/>
    <w:rsid w:val="00841209"/>
    <w:rsid w:val="00842E57"/>
    <w:rsid w:val="00842EA8"/>
    <w:rsid w:val="008441DC"/>
    <w:rsid w:val="0084577F"/>
    <w:rsid w:val="00845B1E"/>
    <w:rsid w:val="00846C33"/>
    <w:rsid w:val="00847581"/>
    <w:rsid w:val="00847A00"/>
    <w:rsid w:val="00850725"/>
    <w:rsid w:val="008532A2"/>
    <w:rsid w:val="0085341C"/>
    <w:rsid w:val="00854113"/>
    <w:rsid w:val="0085425A"/>
    <w:rsid w:val="008554EB"/>
    <w:rsid w:val="00855528"/>
    <w:rsid w:val="008555DC"/>
    <w:rsid w:val="008562FA"/>
    <w:rsid w:val="00856632"/>
    <w:rsid w:val="00856A6A"/>
    <w:rsid w:val="00856F00"/>
    <w:rsid w:val="00857B50"/>
    <w:rsid w:val="00860DDD"/>
    <w:rsid w:val="00861BE1"/>
    <w:rsid w:val="00861D04"/>
    <w:rsid w:val="00861D6A"/>
    <w:rsid w:val="00861E95"/>
    <w:rsid w:val="00862338"/>
    <w:rsid w:val="00862511"/>
    <w:rsid w:val="00862847"/>
    <w:rsid w:val="0086324B"/>
    <w:rsid w:val="00863AE1"/>
    <w:rsid w:val="008640E9"/>
    <w:rsid w:val="00864AF0"/>
    <w:rsid w:val="00864B9A"/>
    <w:rsid w:val="00864E35"/>
    <w:rsid w:val="00865E93"/>
    <w:rsid w:val="0086763E"/>
    <w:rsid w:val="00870B59"/>
    <w:rsid w:val="00871290"/>
    <w:rsid w:val="00871DDE"/>
    <w:rsid w:val="008728DB"/>
    <w:rsid w:val="0087497A"/>
    <w:rsid w:val="00874BD6"/>
    <w:rsid w:val="0087532B"/>
    <w:rsid w:val="00876AC1"/>
    <w:rsid w:val="00876B11"/>
    <w:rsid w:val="00876E71"/>
    <w:rsid w:val="008775AC"/>
    <w:rsid w:val="0087772E"/>
    <w:rsid w:val="0088111E"/>
    <w:rsid w:val="008811D1"/>
    <w:rsid w:val="00882525"/>
    <w:rsid w:val="00883A2A"/>
    <w:rsid w:val="0088616A"/>
    <w:rsid w:val="008865E8"/>
    <w:rsid w:val="008868BD"/>
    <w:rsid w:val="00886E3A"/>
    <w:rsid w:val="008870F5"/>
    <w:rsid w:val="00890668"/>
    <w:rsid w:val="0089066C"/>
    <w:rsid w:val="0089083A"/>
    <w:rsid w:val="008909A6"/>
    <w:rsid w:val="008910E7"/>
    <w:rsid w:val="008913BB"/>
    <w:rsid w:val="00891AE7"/>
    <w:rsid w:val="00892D73"/>
    <w:rsid w:val="00895194"/>
    <w:rsid w:val="008951D9"/>
    <w:rsid w:val="008953A0"/>
    <w:rsid w:val="00895D15"/>
    <w:rsid w:val="00896D20"/>
    <w:rsid w:val="00896D68"/>
    <w:rsid w:val="00896FCE"/>
    <w:rsid w:val="008A008B"/>
    <w:rsid w:val="008A0680"/>
    <w:rsid w:val="008A0A27"/>
    <w:rsid w:val="008A0F85"/>
    <w:rsid w:val="008A12E6"/>
    <w:rsid w:val="008A13C3"/>
    <w:rsid w:val="008A13FB"/>
    <w:rsid w:val="008A1C0D"/>
    <w:rsid w:val="008A231D"/>
    <w:rsid w:val="008A2751"/>
    <w:rsid w:val="008A27CE"/>
    <w:rsid w:val="008A2F39"/>
    <w:rsid w:val="008A3377"/>
    <w:rsid w:val="008A3C8D"/>
    <w:rsid w:val="008A41C3"/>
    <w:rsid w:val="008A44F7"/>
    <w:rsid w:val="008A485C"/>
    <w:rsid w:val="008A5ABC"/>
    <w:rsid w:val="008A65DE"/>
    <w:rsid w:val="008A71AD"/>
    <w:rsid w:val="008A799A"/>
    <w:rsid w:val="008B03BF"/>
    <w:rsid w:val="008B12F7"/>
    <w:rsid w:val="008B1735"/>
    <w:rsid w:val="008B1B05"/>
    <w:rsid w:val="008B1CD9"/>
    <w:rsid w:val="008B23A7"/>
    <w:rsid w:val="008B2611"/>
    <w:rsid w:val="008B42F6"/>
    <w:rsid w:val="008B5123"/>
    <w:rsid w:val="008B79FA"/>
    <w:rsid w:val="008C007D"/>
    <w:rsid w:val="008C0373"/>
    <w:rsid w:val="008C0A47"/>
    <w:rsid w:val="008C0E13"/>
    <w:rsid w:val="008C2A17"/>
    <w:rsid w:val="008C2CCC"/>
    <w:rsid w:val="008C313E"/>
    <w:rsid w:val="008C3154"/>
    <w:rsid w:val="008C333D"/>
    <w:rsid w:val="008C37E0"/>
    <w:rsid w:val="008C3D57"/>
    <w:rsid w:val="008C6B40"/>
    <w:rsid w:val="008C6D78"/>
    <w:rsid w:val="008C7330"/>
    <w:rsid w:val="008D20A1"/>
    <w:rsid w:val="008D33CD"/>
    <w:rsid w:val="008D40C0"/>
    <w:rsid w:val="008D50FE"/>
    <w:rsid w:val="008D53C7"/>
    <w:rsid w:val="008D56D1"/>
    <w:rsid w:val="008D5B60"/>
    <w:rsid w:val="008D5F09"/>
    <w:rsid w:val="008D66A7"/>
    <w:rsid w:val="008D7F4F"/>
    <w:rsid w:val="008E0055"/>
    <w:rsid w:val="008E0137"/>
    <w:rsid w:val="008E0717"/>
    <w:rsid w:val="008E0CCD"/>
    <w:rsid w:val="008E1410"/>
    <w:rsid w:val="008E1910"/>
    <w:rsid w:val="008E2346"/>
    <w:rsid w:val="008E28D7"/>
    <w:rsid w:val="008E34DF"/>
    <w:rsid w:val="008E393F"/>
    <w:rsid w:val="008E3F9A"/>
    <w:rsid w:val="008E4E1F"/>
    <w:rsid w:val="008E56CC"/>
    <w:rsid w:val="008E5C91"/>
    <w:rsid w:val="008E5FB1"/>
    <w:rsid w:val="008E697F"/>
    <w:rsid w:val="008E6AFA"/>
    <w:rsid w:val="008E6CD4"/>
    <w:rsid w:val="008E7444"/>
    <w:rsid w:val="008F0269"/>
    <w:rsid w:val="008F18B9"/>
    <w:rsid w:val="008F1B45"/>
    <w:rsid w:val="008F20C7"/>
    <w:rsid w:val="008F29CC"/>
    <w:rsid w:val="008F321E"/>
    <w:rsid w:val="008F4513"/>
    <w:rsid w:val="008F46E0"/>
    <w:rsid w:val="008F46F7"/>
    <w:rsid w:val="008F49CF"/>
    <w:rsid w:val="008F5ADC"/>
    <w:rsid w:val="008F63FD"/>
    <w:rsid w:val="008F66CE"/>
    <w:rsid w:val="008F6A90"/>
    <w:rsid w:val="008F6F81"/>
    <w:rsid w:val="008F7F8D"/>
    <w:rsid w:val="00900EF6"/>
    <w:rsid w:val="00901927"/>
    <w:rsid w:val="009019E0"/>
    <w:rsid w:val="009031C5"/>
    <w:rsid w:val="00904379"/>
    <w:rsid w:val="009055FD"/>
    <w:rsid w:val="00906848"/>
    <w:rsid w:val="009069EA"/>
    <w:rsid w:val="00907F2F"/>
    <w:rsid w:val="0091055C"/>
    <w:rsid w:val="00910E55"/>
    <w:rsid w:val="00910E8F"/>
    <w:rsid w:val="00911C02"/>
    <w:rsid w:val="00911C6A"/>
    <w:rsid w:val="00911DB2"/>
    <w:rsid w:val="00913A28"/>
    <w:rsid w:val="0091468A"/>
    <w:rsid w:val="00914872"/>
    <w:rsid w:val="00914987"/>
    <w:rsid w:val="00914CC0"/>
    <w:rsid w:val="00914D5C"/>
    <w:rsid w:val="009162B4"/>
    <w:rsid w:val="0091719E"/>
    <w:rsid w:val="00917ECF"/>
    <w:rsid w:val="009211B7"/>
    <w:rsid w:val="009215DD"/>
    <w:rsid w:val="00921990"/>
    <w:rsid w:val="009223F5"/>
    <w:rsid w:val="00922517"/>
    <w:rsid w:val="00922C81"/>
    <w:rsid w:val="00923C83"/>
    <w:rsid w:val="009266CC"/>
    <w:rsid w:val="00927936"/>
    <w:rsid w:val="00927ED5"/>
    <w:rsid w:val="00930F5B"/>
    <w:rsid w:val="009315E4"/>
    <w:rsid w:val="009325ED"/>
    <w:rsid w:val="00932805"/>
    <w:rsid w:val="00932BE6"/>
    <w:rsid w:val="0093338C"/>
    <w:rsid w:val="00936196"/>
    <w:rsid w:val="00940543"/>
    <w:rsid w:val="00940BC3"/>
    <w:rsid w:val="00940F38"/>
    <w:rsid w:val="00940F78"/>
    <w:rsid w:val="00940FE6"/>
    <w:rsid w:val="00941E04"/>
    <w:rsid w:val="00942378"/>
    <w:rsid w:val="0094475F"/>
    <w:rsid w:val="0094483D"/>
    <w:rsid w:val="00944A36"/>
    <w:rsid w:val="00945EEE"/>
    <w:rsid w:val="00946085"/>
    <w:rsid w:val="009466D8"/>
    <w:rsid w:val="009471CF"/>
    <w:rsid w:val="0094723C"/>
    <w:rsid w:val="009475F6"/>
    <w:rsid w:val="0095092F"/>
    <w:rsid w:val="00950ACF"/>
    <w:rsid w:val="00950D1D"/>
    <w:rsid w:val="0095113F"/>
    <w:rsid w:val="00951248"/>
    <w:rsid w:val="00951888"/>
    <w:rsid w:val="009518A0"/>
    <w:rsid w:val="0095434E"/>
    <w:rsid w:val="009546CB"/>
    <w:rsid w:val="00955069"/>
    <w:rsid w:val="009551E6"/>
    <w:rsid w:val="0095558D"/>
    <w:rsid w:val="00955967"/>
    <w:rsid w:val="00955A3C"/>
    <w:rsid w:val="00957CE4"/>
    <w:rsid w:val="00957D7C"/>
    <w:rsid w:val="00960687"/>
    <w:rsid w:val="00961404"/>
    <w:rsid w:val="0096216B"/>
    <w:rsid w:val="00962EDB"/>
    <w:rsid w:val="00963D11"/>
    <w:rsid w:val="009646EE"/>
    <w:rsid w:val="00964FCE"/>
    <w:rsid w:val="00965013"/>
    <w:rsid w:val="0096546E"/>
    <w:rsid w:val="009657B0"/>
    <w:rsid w:val="00965A0E"/>
    <w:rsid w:val="00966397"/>
    <w:rsid w:val="00966AB4"/>
    <w:rsid w:val="009703AD"/>
    <w:rsid w:val="009704CE"/>
    <w:rsid w:val="009713F0"/>
    <w:rsid w:val="00971FAB"/>
    <w:rsid w:val="009722BA"/>
    <w:rsid w:val="00972595"/>
    <w:rsid w:val="00972731"/>
    <w:rsid w:val="00972B56"/>
    <w:rsid w:val="00972D56"/>
    <w:rsid w:val="0097306C"/>
    <w:rsid w:val="00973959"/>
    <w:rsid w:val="00973A33"/>
    <w:rsid w:val="00973C87"/>
    <w:rsid w:val="0097416C"/>
    <w:rsid w:val="009744E8"/>
    <w:rsid w:val="0097489B"/>
    <w:rsid w:val="009748D2"/>
    <w:rsid w:val="00975BBA"/>
    <w:rsid w:val="009762C0"/>
    <w:rsid w:val="00976CA0"/>
    <w:rsid w:val="00977427"/>
    <w:rsid w:val="009801C9"/>
    <w:rsid w:val="0098069E"/>
    <w:rsid w:val="00980A8F"/>
    <w:rsid w:val="00980FB7"/>
    <w:rsid w:val="009826EA"/>
    <w:rsid w:val="00983798"/>
    <w:rsid w:val="00984763"/>
    <w:rsid w:val="0098484D"/>
    <w:rsid w:val="00984C74"/>
    <w:rsid w:val="00985A6B"/>
    <w:rsid w:val="009864BC"/>
    <w:rsid w:val="00986F2D"/>
    <w:rsid w:val="009876CD"/>
    <w:rsid w:val="00987B57"/>
    <w:rsid w:val="00987CAC"/>
    <w:rsid w:val="00987F51"/>
    <w:rsid w:val="009901E8"/>
    <w:rsid w:val="00990589"/>
    <w:rsid w:val="00991033"/>
    <w:rsid w:val="009910B8"/>
    <w:rsid w:val="00991AA7"/>
    <w:rsid w:val="00991FC2"/>
    <w:rsid w:val="00992521"/>
    <w:rsid w:val="0099297A"/>
    <w:rsid w:val="00992C55"/>
    <w:rsid w:val="009932FA"/>
    <w:rsid w:val="009937B6"/>
    <w:rsid w:val="00993CBA"/>
    <w:rsid w:val="0099428B"/>
    <w:rsid w:val="0099431D"/>
    <w:rsid w:val="0099435D"/>
    <w:rsid w:val="009943E8"/>
    <w:rsid w:val="00994778"/>
    <w:rsid w:val="00994D48"/>
    <w:rsid w:val="00995665"/>
    <w:rsid w:val="009957B5"/>
    <w:rsid w:val="00995B58"/>
    <w:rsid w:val="00996257"/>
    <w:rsid w:val="009972BB"/>
    <w:rsid w:val="00997467"/>
    <w:rsid w:val="009978E3"/>
    <w:rsid w:val="00997D65"/>
    <w:rsid w:val="009A0CB9"/>
    <w:rsid w:val="009A0EF8"/>
    <w:rsid w:val="009A34BC"/>
    <w:rsid w:val="009A633F"/>
    <w:rsid w:val="009A64B2"/>
    <w:rsid w:val="009A6E0F"/>
    <w:rsid w:val="009A7588"/>
    <w:rsid w:val="009B0533"/>
    <w:rsid w:val="009B1135"/>
    <w:rsid w:val="009B137F"/>
    <w:rsid w:val="009B21A4"/>
    <w:rsid w:val="009B21BA"/>
    <w:rsid w:val="009B21F0"/>
    <w:rsid w:val="009B27C3"/>
    <w:rsid w:val="009B281C"/>
    <w:rsid w:val="009B2F9C"/>
    <w:rsid w:val="009B36D6"/>
    <w:rsid w:val="009B3A39"/>
    <w:rsid w:val="009B48C6"/>
    <w:rsid w:val="009B4FCF"/>
    <w:rsid w:val="009B503A"/>
    <w:rsid w:val="009B52C5"/>
    <w:rsid w:val="009B5A67"/>
    <w:rsid w:val="009B73A3"/>
    <w:rsid w:val="009B7A08"/>
    <w:rsid w:val="009B7A10"/>
    <w:rsid w:val="009C0412"/>
    <w:rsid w:val="009C0D3C"/>
    <w:rsid w:val="009C18D2"/>
    <w:rsid w:val="009C1AC1"/>
    <w:rsid w:val="009C27A4"/>
    <w:rsid w:val="009C2CA6"/>
    <w:rsid w:val="009C2D42"/>
    <w:rsid w:val="009C32B9"/>
    <w:rsid w:val="009C33E1"/>
    <w:rsid w:val="009C357C"/>
    <w:rsid w:val="009C493B"/>
    <w:rsid w:val="009C4EB5"/>
    <w:rsid w:val="009C4F66"/>
    <w:rsid w:val="009C789B"/>
    <w:rsid w:val="009D071A"/>
    <w:rsid w:val="009D10B6"/>
    <w:rsid w:val="009D1B88"/>
    <w:rsid w:val="009D2F3E"/>
    <w:rsid w:val="009D2F73"/>
    <w:rsid w:val="009D3E9C"/>
    <w:rsid w:val="009D42A5"/>
    <w:rsid w:val="009D4BF6"/>
    <w:rsid w:val="009D529C"/>
    <w:rsid w:val="009D5AA6"/>
    <w:rsid w:val="009D67BF"/>
    <w:rsid w:val="009D6B48"/>
    <w:rsid w:val="009D7585"/>
    <w:rsid w:val="009E0AB1"/>
    <w:rsid w:val="009E1C6B"/>
    <w:rsid w:val="009E30C6"/>
    <w:rsid w:val="009E4240"/>
    <w:rsid w:val="009E47F0"/>
    <w:rsid w:val="009E4BA8"/>
    <w:rsid w:val="009E4E33"/>
    <w:rsid w:val="009E63BF"/>
    <w:rsid w:val="009E6649"/>
    <w:rsid w:val="009E70A1"/>
    <w:rsid w:val="009E7A1F"/>
    <w:rsid w:val="009F0B21"/>
    <w:rsid w:val="009F0E3F"/>
    <w:rsid w:val="009F126C"/>
    <w:rsid w:val="009F129C"/>
    <w:rsid w:val="009F1440"/>
    <w:rsid w:val="009F250E"/>
    <w:rsid w:val="009F318B"/>
    <w:rsid w:val="009F3740"/>
    <w:rsid w:val="009F3F10"/>
    <w:rsid w:val="009F4576"/>
    <w:rsid w:val="009F5381"/>
    <w:rsid w:val="009F5736"/>
    <w:rsid w:val="009F5D38"/>
    <w:rsid w:val="009F675C"/>
    <w:rsid w:val="009F6B35"/>
    <w:rsid w:val="009F7167"/>
    <w:rsid w:val="009F73EF"/>
    <w:rsid w:val="009F7BBD"/>
    <w:rsid w:val="009F7DD4"/>
    <w:rsid w:val="00A0125F"/>
    <w:rsid w:val="00A01446"/>
    <w:rsid w:val="00A033DF"/>
    <w:rsid w:val="00A04597"/>
    <w:rsid w:val="00A047C4"/>
    <w:rsid w:val="00A04DC1"/>
    <w:rsid w:val="00A05B4B"/>
    <w:rsid w:val="00A05EE8"/>
    <w:rsid w:val="00A05F05"/>
    <w:rsid w:val="00A0604E"/>
    <w:rsid w:val="00A06D46"/>
    <w:rsid w:val="00A07104"/>
    <w:rsid w:val="00A1018D"/>
    <w:rsid w:val="00A1028A"/>
    <w:rsid w:val="00A10364"/>
    <w:rsid w:val="00A1101A"/>
    <w:rsid w:val="00A11366"/>
    <w:rsid w:val="00A1192C"/>
    <w:rsid w:val="00A1270E"/>
    <w:rsid w:val="00A12C4E"/>
    <w:rsid w:val="00A12FDC"/>
    <w:rsid w:val="00A13460"/>
    <w:rsid w:val="00A15192"/>
    <w:rsid w:val="00A15394"/>
    <w:rsid w:val="00A15598"/>
    <w:rsid w:val="00A157E8"/>
    <w:rsid w:val="00A15EC1"/>
    <w:rsid w:val="00A16263"/>
    <w:rsid w:val="00A16FC6"/>
    <w:rsid w:val="00A17377"/>
    <w:rsid w:val="00A17621"/>
    <w:rsid w:val="00A17961"/>
    <w:rsid w:val="00A17973"/>
    <w:rsid w:val="00A17B4E"/>
    <w:rsid w:val="00A203F3"/>
    <w:rsid w:val="00A20844"/>
    <w:rsid w:val="00A216C8"/>
    <w:rsid w:val="00A218DB"/>
    <w:rsid w:val="00A220FF"/>
    <w:rsid w:val="00A23765"/>
    <w:rsid w:val="00A23D0C"/>
    <w:rsid w:val="00A251EE"/>
    <w:rsid w:val="00A2532E"/>
    <w:rsid w:val="00A27344"/>
    <w:rsid w:val="00A30134"/>
    <w:rsid w:val="00A30B4F"/>
    <w:rsid w:val="00A31A8A"/>
    <w:rsid w:val="00A31C7B"/>
    <w:rsid w:val="00A32C9E"/>
    <w:rsid w:val="00A33942"/>
    <w:rsid w:val="00A33943"/>
    <w:rsid w:val="00A34260"/>
    <w:rsid w:val="00A34C5B"/>
    <w:rsid w:val="00A35D68"/>
    <w:rsid w:val="00A37EE0"/>
    <w:rsid w:val="00A37F1E"/>
    <w:rsid w:val="00A41129"/>
    <w:rsid w:val="00A4263D"/>
    <w:rsid w:val="00A42BFB"/>
    <w:rsid w:val="00A42C6B"/>
    <w:rsid w:val="00A42EA9"/>
    <w:rsid w:val="00A4324A"/>
    <w:rsid w:val="00A4324C"/>
    <w:rsid w:val="00A432BD"/>
    <w:rsid w:val="00A44A9C"/>
    <w:rsid w:val="00A4567B"/>
    <w:rsid w:val="00A46375"/>
    <w:rsid w:val="00A46F3A"/>
    <w:rsid w:val="00A474EC"/>
    <w:rsid w:val="00A5027F"/>
    <w:rsid w:val="00A5118A"/>
    <w:rsid w:val="00A5122B"/>
    <w:rsid w:val="00A5174C"/>
    <w:rsid w:val="00A51A7C"/>
    <w:rsid w:val="00A53601"/>
    <w:rsid w:val="00A55054"/>
    <w:rsid w:val="00A5525B"/>
    <w:rsid w:val="00A55663"/>
    <w:rsid w:val="00A56B13"/>
    <w:rsid w:val="00A56E48"/>
    <w:rsid w:val="00A57EBC"/>
    <w:rsid w:val="00A606F7"/>
    <w:rsid w:val="00A63FBF"/>
    <w:rsid w:val="00A64780"/>
    <w:rsid w:val="00A65472"/>
    <w:rsid w:val="00A66AEE"/>
    <w:rsid w:val="00A66FDF"/>
    <w:rsid w:val="00A670F0"/>
    <w:rsid w:val="00A673AA"/>
    <w:rsid w:val="00A67AEB"/>
    <w:rsid w:val="00A70BC0"/>
    <w:rsid w:val="00A71433"/>
    <w:rsid w:val="00A71990"/>
    <w:rsid w:val="00A71B45"/>
    <w:rsid w:val="00A72546"/>
    <w:rsid w:val="00A725A7"/>
    <w:rsid w:val="00A72ADC"/>
    <w:rsid w:val="00A73BE4"/>
    <w:rsid w:val="00A742BF"/>
    <w:rsid w:val="00A74309"/>
    <w:rsid w:val="00A747BE"/>
    <w:rsid w:val="00A7480A"/>
    <w:rsid w:val="00A74AD6"/>
    <w:rsid w:val="00A74C5B"/>
    <w:rsid w:val="00A755BC"/>
    <w:rsid w:val="00A75631"/>
    <w:rsid w:val="00A75E33"/>
    <w:rsid w:val="00A766FE"/>
    <w:rsid w:val="00A768B9"/>
    <w:rsid w:val="00A76B35"/>
    <w:rsid w:val="00A7722A"/>
    <w:rsid w:val="00A7796B"/>
    <w:rsid w:val="00A77C4E"/>
    <w:rsid w:val="00A800BD"/>
    <w:rsid w:val="00A801A7"/>
    <w:rsid w:val="00A80808"/>
    <w:rsid w:val="00A816C4"/>
    <w:rsid w:val="00A81B79"/>
    <w:rsid w:val="00A8287D"/>
    <w:rsid w:val="00A82B4F"/>
    <w:rsid w:val="00A83B1E"/>
    <w:rsid w:val="00A84BDC"/>
    <w:rsid w:val="00A84D3C"/>
    <w:rsid w:val="00A85081"/>
    <w:rsid w:val="00A8540C"/>
    <w:rsid w:val="00A855D2"/>
    <w:rsid w:val="00A866DA"/>
    <w:rsid w:val="00A86738"/>
    <w:rsid w:val="00A870E8"/>
    <w:rsid w:val="00A8770B"/>
    <w:rsid w:val="00A87C17"/>
    <w:rsid w:val="00A90C3C"/>
    <w:rsid w:val="00A92291"/>
    <w:rsid w:val="00A92B29"/>
    <w:rsid w:val="00A931B8"/>
    <w:rsid w:val="00A94C78"/>
    <w:rsid w:val="00A95149"/>
    <w:rsid w:val="00A97A9C"/>
    <w:rsid w:val="00A97E5C"/>
    <w:rsid w:val="00AA08BD"/>
    <w:rsid w:val="00AA0984"/>
    <w:rsid w:val="00AA0D99"/>
    <w:rsid w:val="00AA1492"/>
    <w:rsid w:val="00AA1959"/>
    <w:rsid w:val="00AA1988"/>
    <w:rsid w:val="00AA1F86"/>
    <w:rsid w:val="00AA2120"/>
    <w:rsid w:val="00AA220A"/>
    <w:rsid w:val="00AA2BF2"/>
    <w:rsid w:val="00AA34ED"/>
    <w:rsid w:val="00AA49FF"/>
    <w:rsid w:val="00AA51EA"/>
    <w:rsid w:val="00AA5247"/>
    <w:rsid w:val="00AA640E"/>
    <w:rsid w:val="00AA69CF"/>
    <w:rsid w:val="00AA69FC"/>
    <w:rsid w:val="00AA7307"/>
    <w:rsid w:val="00AA763F"/>
    <w:rsid w:val="00AB1005"/>
    <w:rsid w:val="00AB164E"/>
    <w:rsid w:val="00AB1FF6"/>
    <w:rsid w:val="00AB2CCC"/>
    <w:rsid w:val="00AB30A3"/>
    <w:rsid w:val="00AB42FF"/>
    <w:rsid w:val="00AB4912"/>
    <w:rsid w:val="00AB50F0"/>
    <w:rsid w:val="00AB573B"/>
    <w:rsid w:val="00AC077C"/>
    <w:rsid w:val="00AC0815"/>
    <w:rsid w:val="00AC0F71"/>
    <w:rsid w:val="00AC17C9"/>
    <w:rsid w:val="00AC1DCD"/>
    <w:rsid w:val="00AC258D"/>
    <w:rsid w:val="00AC37F3"/>
    <w:rsid w:val="00AC4A43"/>
    <w:rsid w:val="00AC4D8B"/>
    <w:rsid w:val="00AC5898"/>
    <w:rsid w:val="00AC5EB9"/>
    <w:rsid w:val="00AC656F"/>
    <w:rsid w:val="00AC6BCC"/>
    <w:rsid w:val="00AC6C15"/>
    <w:rsid w:val="00AC6CA4"/>
    <w:rsid w:val="00AC7218"/>
    <w:rsid w:val="00AD0F36"/>
    <w:rsid w:val="00AD0F80"/>
    <w:rsid w:val="00AD128A"/>
    <w:rsid w:val="00AD36AC"/>
    <w:rsid w:val="00AD3FE9"/>
    <w:rsid w:val="00AD431B"/>
    <w:rsid w:val="00AD540C"/>
    <w:rsid w:val="00AD63E7"/>
    <w:rsid w:val="00AD78B1"/>
    <w:rsid w:val="00AD7C4B"/>
    <w:rsid w:val="00AD7DDC"/>
    <w:rsid w:val="00AE01AD"/>
    <w:rsid w:val="00AE0E50"/>
    <w:rsid w:val="00AE16B7"/>
    <w:rsid w:val="00AE2939"/>
    <w:rsid w:val="00AE2A78"/>
    <w:rsid w:val="00AE55E8"/>
    <w:rsid w:val="00AE6A0B"/>
    <w:rsid w:val="00AE6F43"/>
    <w:rsid w:val="00AE7056"/>
    <w:rsid w:val="00AE775A"/>
    <w:rsid w:val="00AE7BD2"/>
    <w:rsid w:val="00AF07EA"/>
    <w:rsid w:val="00AF0814"/>
    <w:rsid w:val="00AF0869"/>
    <w:rsid w:val="00AF0C11"/>
    <w:rsid w:val="00AF0C5E"/>
    <w:rsid w:val="00AF210E"/>
    <w:rsid w:val="00AF2434"/>
    <w:rsid w:val="00AF29BE"/>
    <w:rsid w:val="00AF4324"/>
    <w:rsid w:val="00AF4C89"/>
    <w:rsid w:val="00AF4D09"/>
    <w:rsid w:val="00AF53B9"/>
    <w:rsid w:val="00AF63B0"/>
    <w:rsid w:val="00AF6B3E"/>
    <w:rsid w:val="00AF6F86"/>
    <w:rsid w:val="00AF73DD"/>
    <w:rsid w:val="00AF7C4C"/>
    <w:rsid w:val="00B00A9A"/>
    <w:rsid w:val="00B025FC"/>
    <w:rsid w:val="00B0266B"/>
    <w:rsid w:val="00B02AB3"/>
    <w:rsid w:val="00B02B3C"/>
    <w:rsid w:val="00B02D79"/>
    <w:rsid w:val="00B0307D"/>
    <w:rsid w:val="00B03231"/>
    <w:rsid w:val="00B03FE4"/>
    <w:rsid w:val="00B050D9"/>
    <w:rsid w:val="00B066E2"/>
    <w:rsid w:val="00B07325"/>
    <w:rsid w:val="00B0739D"/>
    <w:rsid w:val="00B074E3"/>
    <w:rsid w:val="00B104D8"/>
    <w:rsid w:val="00B11240"/>
    <w:rsid w:val="00B11AEF"/>
    <w:rsid w:val="00B1206F"/>
    <w:rsid w:val="00B13A7B"/>
    <w:rsid w:val="00B1402A"/>
    <w:rsid w:val="00B14D35"/>
    <w:rsid w:val="00B15790"/>
    <w:rsid w:val="00B16A75"/>
    <w:rsid w:val="00B16FD8"/>
    <w:rsid w:val="00B17617"/>
    <w:rsid w:val="00B17E41"/>
    <w:rsid w:val="00B20154"/>
    <w:rsid w:val="00B205EA"/>
    <w:rsid w:val="00B2074D"/>
    <w:rsid w:val="00B216FF"/>
    <w:rsid w:val="00B218AA"/>
    <w:rsid w:val="00B22179"/>
    <w:rsid w:val="00B22317"/>
    <w:rsid w:val="00B22B0D"/>
    <w:rsid w:val="00B22C03"/>
    <w:rsid w:val="00B2364B"/>
    <w:rsid w:val="00B238D8"/>
    <w:rsid w:val="00B24447"/>
    <w:rsid w:val="00B24D1F"/>
    <w:rsid w:val="00B254DE"/>
    <w:rsid w:val="00B25515"/>
    <w:rsid w:val="00B25755"/>
    <w:rsid w:val="00B25B6E"/>
    <w:rsid w:val="00B25E6E"/>
    <w:rsid w:val="00B268B0"/>
    <w:rsid w:val="00B271E9"/>
    <w:rsid w:val="00B27D1C"/>
    <w:rsid w:val="00B30512"/>
    <w:rsid w:val="00B30A34"/>
    <w:rsid w:val="00B32237"/>
    <w:rsid w:val="00B334A9"/>
    <w:rsid w:val="00B33AF3"/>
    <w:rsid w:val="00B33C81"/>
    <w:rsid w:val="00B33E8B"/>
    <w:rsid w:val="00B34182"/>
    <w:rsid w:val="00B3459A"/>
    <w:rsid w:val="00B34744"/>
    <w:rsid w:val="00B34933"/>
    <w:rsid w:val="00B357E8"/>
    <w:rsid w:val="00B3657F"/>
    <w:rsid w:val="00B36801"/>
    <w:rsid w:val="00B36DFB"/>
    <w:rsid w:val="00B3756D"/>
    <w:rsid w:val="00B377A8"/>
    <w:rsid w:val="00B404F5"/>
    <w:rsid w:val="00B40974"/>
    <w:rsid w:val="00B415C9"/>
    <w:rsid w:val="00B4170E"/>
    <w:rsid w:val="00B418FE"/>
    <w:rsid w:val="00B429C9"/>
    <w:rsid w:val="00B42C74"/>
    <w:rsid w:val="00B44D78"/>
    <w:rsid w:val="00B44F6C"/>
    <w:rsid w:val="00B45375"/>
    <w:rsid w:val="00B454FD"/>
    <w:rsid w:val="00B467F2"/>
    <w:rsid w:val="00B50581"/>
    <w:rsid w:val="00B505C0"/>
    <w:rsid w:val="00B50C5E"/>
    <w:rsid w:val="00B50F58"/>
    <w:rsid w:val="00B51016"/>
    <w:rsid w:val="00B5118D"/>
    <w:rsid w:val="00B513C3"/>
    <w:rsid w:val="00B51C3B"/>
    <w:rsid w:val="00B523F9"/>
    <w:rsid w:val="00B543C7"/>
    <w:rsid w:val="00B56407"/>
    <w:rsid w:val="00B567AB"/>
    <w:rsid w:val="00B56873"/>
    <w:rsid w:val="00B5692E"/>
    <w:rsid w:val="00B56AE2"/>
    <w:rsid w:val="00B577D0"/>
    <w:rsid w:val="00B60ABA"/>
    <w:rsid w:val="00B615A2"/>
    <w:rsid w:val="00B61C3C"/>
    <w:rsid w:val="00B6205D"/>
    <w:rsid w:val="00B6268D"/>
    <w:rsid w:val="00B62E86"/>
    <w:rsid w:val="00B632E3"/>
    <w:rsid w:val="00B63A1E"/>
    <w:rsid w:val="00B64127"/>
    <w:rsid w:val="00B64C46"/>
    <w:rsid w:val="00B653C8"/>
    <w:rsid w:val="00B66EF1"/>
    <w:rsid w:val="00B676B7"/>
    <w:rsid w:val="00B679FC"/>
    <w:rsid w:val="00B67F6D"/>
    <w:rsid w:val="00B7031A"/>
    <w:rsid w:val="00B7115B"/>
    <w:rsid w:val="00B726FD"/>
    <w:rsid w:val="00B727E0"/>
    <w:rsid w:val="00B72CB5"/>
    <w:rsid w:val="00B74739"/>
    <w:rsid w:val="00B754A6"/>
    <w:rsid w:val="00B76134"/>
    <w:rsid w:val="00B773D1"/>
    <w:rsid w:val="00B77861"/>
    <w:rsid w:val="00B80190"/>
    <w:rsid w:val="00B80592"/>
    <w:rsid w:val="00B80DED"/>
    <w:rsid w:val="00B80E9D"/>
    <w:rsid w:val="00B81064"/>
    <w:rsid w:val="00B81C2C"/>
    <w:rsid w:val="00B82101"/>
    <w:rsid w:val="00B82F52"/>
    <w:rsid w:val="00B83144"/>
    <w:rsid w:val="00B8556D"/>
    <w:rsid w:val="00B879C9"/>
    <w:rsid w:val="00B8A897"/>
    <w:rsid w:val="00B90334"/>
    <w:rsid w:val="00B9079F"/>
    <w:rsid w:val="00B90E5E"/>
    <w:rsid w:val="00B90F6C"/>
    <w:rsid w:val="00B911BB"/>
    <w:rsid w:val="00B9120A"/>
    <w:rsid w:val="00B9229C"/>
    <w:rsid w:val="00B93405"/>
    <w:rsid w:val="00B935AE"/>
    <w:rsid w:val="00B93F9F"/>
    <w:rsid w:val="00B95948"/>
    <w:rsid w:val="00B95B59"/>
    <w:rsid w:val="00B95E44"/>
    <w:rsid w:val="00B96146"/>
    <w:rsid w:val="00BA01C3"/>
    <w:rsid w:val="00BA1040"/>
    <w:rsid w:val="00BA15FE"/>
    <w:rsid w:val="00BA193E"/>
    <w:rsid w:val="00BA21F0"/>
    <w:rsid w:val="00BA2A22"/>
    <w:rsid w:val="00BA31BC"/>
    <w:rsid w:val="00BA538E"/>
    <w:rsid w:val="00BA5A80"/>
    <w:rsid w:val="00BA604F"/>
    <w:rsid w:val="00BA6994"/>
    <w:rsid w:val="00BA7AB7"/>
    <w:rsid w:val="00BB020D"/>
    <w:rsid w:val="00BB108E"/>
    <w:rsid w:val="00BB117A"/>
    <w:rsid w:val="00BB1E5C"/>
    <w:rsid w:val="00BB2C32"/>
    <w:rsid w:val="00BB3189"/>
    <w:rsid w:val="00BB34C1"/>
    <w:rsid w:val="00BB3DB8"/>
    <w:rsid w:val="00BB49FA"/>
    <w:rsid w:val="00BB5488"/>
    <w:rsid w:val="00BB6030"/>
    <w:rsid w:val="00BB653E"/>
    <w:rsid w:val="00BB73BB"/>
    <w:rsid w:val="00BB7816"/>
    <w:rsid w:val="00BB7BB8"/>
    <w:rsid w:val="00BB7C7E"/>
    <w:rsid w:val="00BC061D"/>
    <w:rsid w:val="00BC0B17"/>
    <w:rsid w:val="00BC1449"/>
    <w:rsid w:val="00BC1B64"/>
    <w:rsid w:val="00BC4D83"/>
    <w:rsid w:val="00BC56FF"/>
    <w:rsid w:val="00BC5C24"/>
    <w:rsid w:val="00BC6055"/>
    <w:rsid w:val="00BC6343"/>
    <w:rsid w:val="00BC6EE5"/>
    <w:rsid w:val="00BC751E"/>
    <w:rsid w:val="00BC778C"/>
    <w:rsid w:val="00BD0704"/>
    <w:rsid w:val="00BD092B"/>
    <w:rsid w:val="00BD11E8"/>
    <w:rsid w:val="00BD2C5C"/>
    <w:rsid w:val="00BD32BE"/>
    <w:rsid w:val="00BD44A7"/>
    <w:rsid w:val="00BD4CB2"/>
    <w:rsid w:val="00BD5E38"/>
    <w:rsid w:val="00BD6E5A"/>
    <w:rsid w:val="00BE1CBA"/>
    <w:rsid w:val="00BE20CF"/>
    <w:rsid w:val="00BE27CD"/>
    <w:rsid w:val="00BE3479"/>
    <w:rsid w:val="00BE3B7E"/>
    <w:rsid w:val="00BE446B"/>
    <w:rsid w:val="00BE47A3"/>
    <w:rsid w:val="00BE4B5C"/>
    <w:rsid w:val="00BE4DAE"/>
    <w:rsid w:val="00BE6F8E"/>
    <w:rsid w:val="00BF02CC"/>
    <w:rsid w:val="00BF107E"/>
    <w:rsid w:val="00BF1366"/>
    <w:rsid w:val="00BF1466"/>
    <w:rsid w:val="00BF1688"/>
    <w:rsid w:val="00BF1E50"/>
    <w:rsid w:val="00BF3060"/>
    <w:rsid w:val="00BF3664"/>
    <w:rsid w:val="00BF412C"/>
    <w:rsid w:val="00BF47D0"/>
    <w:rsid w:val="00BF4A19"/>
    <w:rsid w:val="00BF4AA4"/>
    <w:rsid w:val="00BF4C33"/>
    <w:rsid w:val="00BF4DFF"/>
    <w:rsid w:val="00BF5108"/>
    <w:rsid w:val="00BF5C63"/>
    <w:rsid w:val="00BF6A52"/>
    <w:rsid w:val="00BF6FC0"/>
    <w:rsid w:val="00BF728E"/>
    <w:rsid w:val="00BF73F0"/>
    <w:rsid w:val="00BF7968"/>
    <w:rsid w:val="00C003EE"/>
    <w:rsid w:val="00C00699"/>
    <w:rsid w:val="00C01B50"/>
    <w:rsid w:val="00C01BAA"/>
    <w:rsid w:val="00C02CBE"/>
    <w:rsid w:val="00C03110"/>
    <w:rsid w:val="00C03776"/>
    <w:rsid w:val="00C043D6"/>
    <w:rsid w:val="00C04449"/>
    <w:rsid w:val="00C04588"/>
    <w:rsid w:val="00C0498A"/>
    <w:rsid w:val="00C04F4F"/>
    <w:rsid w:val="00C05217"/>
    <w:rsid w:val="00C0626D"/>
    <w:rsid w:val="00C06539"/>
    <w:rsid w:val="00C06C8F"/>
    <w:rsid w:val="00C07F5F"/>
    <w:rsid w:val="00C101AC"/>
    <w:rsid w:val="00C108BE"/>
    <w:rsid w:val="00C10AFA"/>
    <w:rsid w:val="00C10E4B"/>
    <w:rsid w:val="00C10F7C"/>
    <w:rsid w:val="00C1181C"/>
    <w:rsid w:val="00C119F3"/>
    <w:rsid w:val="00C126B3"/>
    <w:rsid w:val="00C1553B"/>
    <w:rsid w:val="00C159C4"/>
    <w:rsid w:val="00C163A6"/>
    <w:rsid w:val="00C16AA3"/>
    <w:rsid w:val="00C16B83"/>
    <w:rsid w:val="00C17776"/>
    <w:rsid w:val="00C20A59"/>
    <w:rsid w:val="00C20C81"/>
    <w:rsid w:val="00C20F73"/>
    <w:rsid w:val="00C211B5"/>
    <w:rsid w:val="00C22CF7"/>
    <w:rsid w:val="00C2312D"/>
    <w:rsid w:val="00C245F3"/>
    <w:rsid w:val="00C246D1"/>
    <w:rsid w:val="00C25143"/>
    <w:rsid w:val="00C262D1"/>
    <w:rsid w:val="00C268C7"/>
    <w:rsid w:val="00C26AE8"/>
    <w:rsid w:val="00C2709F"/>
    <w:rsid w:val="00C2779E"/>
    <w:rsid w:val="00C311B5"/>
    <w:rsid w:val="00C31C9F"/>
    <w:rsid w:val="00C31E18"/>
    <w:rsid w:val="00C32D1E"/>
    <w:rsid w:val="00C3309E"/>
    <w:rsid w:val="00C334BF"/>
    <w:rsid w:val="00C33A37"/>
    <w:rsid w:val="00C3424C"/>
    <w:rsid w:val="00C34455"/>
    <w:rsid w:val="00C3453A"/>
    <w:rsid w:val="00C34598"/>
    <w:rsid w:val="00C3522E"/>
    <w:rsid w:val="00C353AA"/>
    <w:rsid w:val="00C35A5A"/>
    <w:rsid w:val="00C35DF2"/>
    <w:rsid w:val="00C36124"/>
    <w:rsid w:val="00C36BC9"/>
    <w:rsid w:val="00C370F2"/>
    <w:rsid w:val="00C3767A"/>
    <w:rsid w:val="00C37AD4"/>
    <w:rsid w:val="00C37CF3"/>
    <w:rsid w:val="00C40004"/>
    <w:rsid w:val="00C400D2"/>
    <w:rsid w:val="00C402D5"/>
    <w:rsid w:val="00C409C2"/>
    <w:rsid w:val="00C40A38"/>
    <w:rsid w:val="00C40C48"/>
    <w:rsid w:val="00C40FBC"/>
    <w:rsid w:val="00C4135D"/>
    <w:rsid w:val="00C4198E"/>
    <w:rsid w:val="00C41ACF"/>
    <w:rsid w:val="00C41B7A"/>
    <w:rsid w:val="00C422E3"/>
    <w:rsid w:val="00C427B8"/>
    <w:rsid w:val="00C42DA6"/>
    <w:rsid w:val="00C42E3C"/>
    <w:rsid w:val="00C42FB8"/>
    <w:rsid w:val="00C434C0"/>
    <w:rsid w:val="00C43537"/>
    <w:rsid w:val="00C43815"/>
    <w:rsid w:val="00C43880"/>
    <w:rsid w:val="00C44F04"/>
    <w:rsid w:val="00C45011"/>
    <w:rsid w:val="00C45F13"/>
    <w:rsid w:val="00C464CF"/>
    <w:rsid w:val="00C468B7"/>
    <w:rsid w:val="00C46E38"/>
    <w:rsid w:val="00C46E53"/>
    <w:rsid w:val="00C47487"/>
    <w:rsid w:val="00C50A34"/>
    <w:rsid w:val="00C51A85"/>
    <w:rsid w:val="00C527C7"/>
    <w:rsid w:val="00C53EB8"/>
    <w:rsid w:val="00C54C21"/>
    <w:rsid w:val="00C5587C"/>
    <w:rsid w:val="00C55929"/>
    <w:rsid w:val="00C55B5C"/>
    <w:rsid w:val="00C55E28"/>
    <w:rsid w:val="00C60AD5"/>
    <w:rsid w:val="00C61041"/>
    <w:rsid w:val="00C6129B"/>
    <w:rsid w:val="00C61519"/>
    <w:rsid w:val="00C61848"/>
    <w:rsid w:val="00C62041"/>
    <w:rsid w:val="00C62DFC"/>
    <w:rsid w:val="00C63227"/>
    <w:rsid w:val="00C637C3"/>
    <w:rsid w:val="00C63EA3"/>
    <w:rsid w:val="00C64753"/>
    <w:rsid w:val="00C64B5C"/>
    <w:rsid w:val="00C65048"/>
    <w:rsid w:val="00C65D47"/>
    <w:rsid w:val="00C703E9"/>
    <w:rsid w:val="00C70404"/>
    <w:rsid w:val="00C711BC"/>
    <w:rsid w:val="00C71BDE"/>
    <w:rsid w:val="00C72238"/>
    <w:rsid w:val="00C723BA"/>
    <w:rsid w:val="00C74B29"/>
    <w:rsid w:val="00C75BDF"/>
    <w:rsid w:val="00C76343"/>
    <w:rsid w:val="00C763AA"/>
    <w:rsid w:val="00C766A8"/>
    <w:rsid w:val="00C774CD"/>
    <w:rsid w:val="00C77A3B"/>
    <w:rsid w:val="00C77E7E"/>
    <w:rsid w:val="00C80862"/>
    <w:rsid w:val="00C822E5"/>
    <w:rsid w:val="00C8235F"/>
    <w:rsid w:val="00C8292E"/>
    <w:rsid w:val="00C82D1B"/>
    <w:rsid w:val="00C83A1A"/>
    <w:rsid w:val="00C83B18"/>
    <w:rsid w:val="00C84820"/>
    <w:rsid w:val="00C85822"/>
    <w:rsid w:val="00C86B9A"/>
    <w:rsid w:val="00C87B86"/>
    <w:rsid w:val="00C8FB56"/>
    <w:rsid w:val="00C902FF"/>
    <w:rsid w:val="00C91144"/>
    <w:rsid w:val="00C92723"/>
    <w:rsid w:val="00C92758"/>
    <w:rsid w:val="00C9281D"/>
    <w:rsid w:val="00C939D0"/>
    <w:rsid w:val="00C9425E"/>
    <w:rsid w:val="00C94F4B"/>
    <w:rsid w:val="00C9527B"/>
    <w:rsid w:val="00C9600C"/>
    <w:rsid w:val="00C9604C"/>
    <w:rsid w:val="00C96726"/>
    <w:rsid w:val="00C967E8"/>
    <w:rsid w:val="00CA074A"/>
    <w:rsid w:val="00CA0CA3"/>
    <w:rsid w:val="00CA0E7E"/>
    <w:rsid w:val="00CA1112"/>
    <w:rsid w:val="00CA198C"/>
    <w:rsid w:val="00CA1AC1"/>
    <w:rsid w:val="00CA33E7"/>
    <w:rsid w:val="00CA3AAF"/>
    <w:rsid w:val="00CA3B61"/>
    <w:rsid w:val="00CA3CE8"/>
    <w:rsid w:val="00CA412D"/>
    <w:rsid w:val="00CA59D4"/>
    <w:rsid w:val="00CA609A"/>
    <w:rsid w:val="00CA6687"/>
    <w:rsid w:val="00CA6DE6"/>
    <w:rsid w:val="00CA7677"/>
    <w:rsid w:val="00CA7B25"/>
    <w:rsid w:val="00CA7FC1"/>
    <w:rsid w:val="00CB08EF"/>
    <w:rsid w:val="00CB0AC5"/>
    <w:rsid w:val="00CB1004"/>
    <w:rsid w:val="00CB1E38"/>
    <w:rsid w:val="00CB26CB"/>
    <w:rsid w:val="00CB33E6"/>
    <w:rsid w:val="00CB3B8D"/>
    <w:rsid w:val="00CB56E6"/>
    <w:rsid w:val="00CB6157"/>
    <w:rsid w:val="00CB6964"/>
    <w:rsid w:val="00CB783B"/>
    <w:rsid w:val="00CB7BA9"/>
    <w:rsid w:val="00CB7C8E"/>
    <w:rsid w:val="00CC0477"/>
    <w:rsid w:val="00CC0868"/>
    <w:rsid w:val="00CC12AC"/>
    <w:rsid w:val="00CC137D"/>
    <w:rsid w:val="00CC1A2B"/>
    <w:rsid w:val="00CC21AC"/>
    <w:rsid w:val="00CC2465"/>
    <w:rsid w:val="00CC2697"/>
    <w:rsid w:val="00CC2EFC"/>
    <w:rsid w:val="00CC2F5D"/>
    <w:rsid w:val="00CC39D8"/>
    <w:rsid w:val="00CC3DA3"/>
    <w:rsid w:val="00CC430C"/>
    <w:rsid w:val="00CC4C7B"/>
    <w:rsid w:val="00CC4CD6"/>
    <w:rsid w:val="00CC532B"/>
    <w:rsid w:val="00CC58D6"/>
    <w:rsid w:val="00CC5A2E"/>
    <w:rsid w:val="00CC68BE"/>
    <w:rsid w:val="00CC6C56"/>
    <w:rsid w:val="00CC7423"/>
    <w:rsid w:val="00CC7805"/>
    <w:rsid w:val="00CD0145"/>
    <w:rsid w:val="00CD026C"/>
    <w:rsid w:val="00CD039E"/>
    <w:rsid w:val="00CD13E7"/>
    <w:rsid w:val="00CD2A40"/>
    <w:rsid w:val="00CD3266"/>
    <w:rsid w:val="00CD38BF"/>
    <w:rsid w:val="00CD3B31"/>
    <w:rsid w:val="00CD3D3B"/>
    <w:rsid w:val="00CD46E8"/>
    <w:rsid w:val="00CD5A30"/>
    <w:rsid w:val="00CD680C"/>
    <w:rsid w:val="00CD7E90"/>
    <w:rsid w:val="00CE01E5"/>
    <w:rsid w:val="00CE0BC9"/>
    <w:rsid w:val="00CE0BCD"/>
    <w:rsid w:val="00CE0ECF"/>
    <w:rsid w:val="00CE176D"/>
    <w:rsid w:val="00CE192F"/>
    <w:rsid w:val="00CE2E2F"/>
    <w:rsid w:val="00CE394C"/>
    <w:rsid w:val="00CE3DC2"/>
    <w:rsid w:val="00CE4999"/>
    <w:rsid w:val="00CE54D4"/>
    <w:rsid w:val="00CE5773"/>
    <w:rsid w:val="00CE6729"/>
    <w:rsid w:val="00CE7B18"/>
    <w:rsid w:val="00CE7B61"/>
    <w:rsid w:val="00CF09AB"/>
    <w:rsid w:val="00CF0D97"/>
    <w:rsid w:val="00CF16CB"/>
    <w:rsid w:val="00CF181C"/>
    <w:rsid w:val="00CF1C06"/>
    <w:rsid w:val="00CF1F67"/>
    <w:rsid w:val="00CF20A5"/>
    <w:rsid w:val="00CF237D"/>
    <w:rsid w:val="00CF23DD"/>
    <w:rsid w:val="00CF3217"/>
    <w:rsid w:val="00CF3C61"/>
    <w:rsid w:val="00CF3F08"/>
    <w:rsid w:val="00CF3F22"/>
    <w:rsid w:val="00CF410B"/>
    <w:rsid w:val="00CF461D"/>
    <w:rsid w:val="00CF4641"/>
    <w:rsid w:val="00CF47F0"/>
    <w:rsid w:val="00CF4AA9"/>
    <w:rsid w:val="00CF4DE4"/>
    <w:rsid w:val="00CF4F96"/>
    <w:rsid w:val="00CF650D"/>
    <w:rsid w:val="00CF6798"/>
    <w:rsid w:val="00CF70A0"/>
    <w:rsid w:val="00CF71BD"/>
    <w:rsid w:val="00CF782E"/>
    <w:rsid w:val="00CF79AB"/>
    <w:rsid w:val="00D005B0"/>
    <w:rsid w:val="00D016BD"/>
    <w:rsid w:val="00D0398D"/>
    <w:rsid w:val="00D041C5"/>
    <w:rsid w:val="00D04B0C"/>
    <w:rsid w:val="00D05EDC"/>
    <w:rsid w:val="00D0698E"/>
    <w:rsid w:val="00D071E6"/>
    <w:rsid w:val="00D07620"/>
    <w:rsid w:val="00D076DB"/>
    <w:rsid w:val="00D077FB"/>
    <w:rsid w:val="00D07ABF"/>
    <w:rsid w:val="00D10870"/>
    <w:rsid w:val="00D11CF9"/>
    <w:rsid w:val="00D13BED"/>
    <w:rsid w:val="00D13E39"/>
    <w:rsid w:val="00D13F01"/>
    <w:rsid w:val="00D141B2"/>
    <w:rsid w:val="00D1442F"/>
    <w:rsid w:val="00D1478B"/>
    <w:rsid w:val="00D1523D"/>
    <w:rsid w:val="00D155BD"/>
    <w:rsid w:val="00D17047"/>
    <w:rsid w:val="00D171B5"/>
    <w:rsid w:val="00D1733D"/>
    <w:rsid w:val="00D176CF"/>
    <w:rsid w:val="00D17C03"/>
    <w:rsid w:val="00D17F64"/>
    <w:rsid w:val="00D2016F"/>
    <w:rsid w:val="00D20378"/>
    <w:rsid w:val="00D20647"/>
    <w:rsid w:val="00D20684"/>
    <w:rsid w:val="00D207FB"/>
    <w:rsid w:val="00D20867"/>
    <w:rsid w:val="00D2086A"/>
    <w:rsid w:val="00D20AFD"/>
    <w:rsid w:val="00D21864"/>
    <w:rsid w:val="00D22AC8"/>
    <w:rsid w:val="00D23A1B"/>
    <w:rsid w:val="00D23B7D"/>
    <w:rsid w:val="00D24670"/>
    <w:rsid w:val="00D24C3F"/>
    <w:rsid w:val="00D265D7"/>
    <w:rsid w:val="00D277EB"/>
    <w:rsid w:val="00D31009"/>
    <w:rsid w:val="00D321A2"/>
    <w:rsid w:val="00D3281B"/>
    <w:rsid w:val="00D329BE"/>
    <w:rsid w:val="00D32B78"/>
    <w:rsid w:val="00D32C02"/>
    <w:rsid w:val="00D32DE4"/>
    <w:rsid w:val="00D36272"/>
    <w:rsid w:val="00D365ED"/>
    <w:rsid w:val="00D36E2D"/>
    <w:rsid w:val="00D37056"/>
    <w:rsid w:val="00D4057A"/>
    <w:rsid w:val="00D41137"/>
    <w:rsid w:val="00D4188B"/>
    <w:rsid w:val="00D43645"/>
    <w:rsid w:val="00D43DBC"/>
    <w:rsid w:val="00D44AF8"/>
    <w:rsid w:val="00D453B8"/>
    <w:rsid w:val="00D46241"/>
    <w:rsid w:val="00D46719"/>
    <w:rsid w:val="00D46860"/>
    <w:rsid w:val="00D47806"/>
    <w:rsid w:val="00D47B75"/>
    <w:rsid w:val="00D500BB"/>
    <w:rsid w:val="00D501A4"/>
    <w:rsid w:val="00D501A6"/>
    <w:rsid w:val="00D50339"/>
    <w:rsid w:val="00D50587"/>
    <w:rsid w:val="00D50C51"/>
    <w:rsid w:val="00D53622"/>
    <w:rsid w:val="00D53F0C"/>
    <w:rsid w:val="00D541E2"/>
    <w:rsid w:val="00D54E39"/>
    <w:rsid w:val="00D54E88"/>
    <w:rsid w:val="00D55097"/>
    <w:rsid w:val="00D5579B"/>
    <w:rsid w:val="00D565E8"/>
    <w:rsid w:val="00D56C4D"/>
    <w:rsid w:val="00D56EE0"/>
    <w:rsid w:val="00D575AB"/>
    <w:rsid w:val="00D57A66"/>
    <w:rsid w:val="00D61A4F"/>
    <w:rsid w:val="00D61A79"/>
    <w:rsid w:val="00D63606"/>
    <w:rsid w:val="00D63D3F"/>
    <w:rsid w:val="00D6557D"/>
    <w:rsid w:val="00D67652"/>
    <w:rsid w:val="00D677DC"/>
    <w:rsid w:val="00D67CB2"/>
    <w:rsid w:val="00D71453"/>
    <w:rsid w:val="00D71911"/>
    <w:rsid w:val="00D71CEE"/>
    <w:rsid w:val="00D71F35"/>
    <w:rsid w:val="00D71F59"/>
    <w:rsid w:val="00D72EEE"/>
    <w:rsid w:val="00D7316D"/>
    <w:rsid w:val="00D73692"/>
    <w:rsid w:val="00D7377D"/>
    <w:rsid w:val="00D75490"/>
    <w:rsid w:val="00D75491"/>
    <w:rsid w:val="00D768D5"/>
    <w:rsid w:val="00D77696"/>
    <w:rsid w:val="00D8014C"/>
    <w:rsid w:val="00D803F5"/>
    <w:rsid w:val="00D804DE"/>
    <w:rsid w:val="00D82C22"/>
    <w:rsid w:val="00D82F65"/>
    <w:rsid w:val="00D84220"/>
    <w:rsid w:val="00D84EFA"/>
    <w:rsid w:val="00D8523C"/>
    <w:rsid w:val="00D8594D"/>
    <w:rsid w:val="00D85A53"/>
    <w:rsid w:val="00D8697D"/>
    <w:rsid w:val="00D86F7C"/>
    <w:rsid w:val="00D87764"/>
    <w:rsid w:val="00D90DEC"/>
    <w:rsid w:val="00D90EE3"/>
    <w:rsid w:val="00D91C20"/>
    <w:rsid w:val="00D91D01"/>
    <w:rsid w:val="00D91F0B"/>
    <w:rsid w:val="00D9239C"/>
    <w:rsid w:val="00D926DA"/>
    <w:rsid w:val="00D9315B"/>
    <w:rsid w:val="00D93595"/>
    <w:rsid w:val="00D938B2"/>
    <w:rsid w:val="00D93B6C"/>
    <w:rsid w:val="00D9505D"/>
    <w:rsid w:val="00D95470"/>
    <w:rsid w:val="00D9612F"/>
    <w:rsid w:val="00D97B04"/>
    <w:rsid w:val="00D97E9A"/>
    <w:rsid w:val="00D97F86"/>
    <w:rsid w:val="00D97FE7"/>
    <w:rsid w:val="00DA0495"/>
    <w:rsid w:val="00DA0896"/>
    <w:rsid w:val="00DA1010"/>
    <w:rsid w:val="00DA14B8"/>
    <w:rsid w:val="00DA206E"/>
    <w:rsid w:val="00DA3A79"/>
    <w:rsid w:val="00DA3D64"/>
    <w:rsid w:val="00DA4E3B"/>
    <w:rsid w:val="00DA50FD"/>
    <w:rsid w:val="00DA5635"/>
    <w:rsid w:val="00DA5BCE"/>
    <w:rsid w:val="00DA5F13"/>
    <w:rsid w:val="00DA65B0"/>
    <w:rsid w:val="00DA6D2D"/>
    <w:rsid w:val="00DA6EB9"/>
    <w:rsid w:val="00DA7CAA"/>
    <w:rsid w:val="00DB0805"/>
    <w:rsid w:val="00DB302C"/>
    <w:rsid w:val="00DB33E8"/>
    <w:rsid w:val="00DB3919"/>
    <w:rsid w:val="00DB3BCA"/>
    <w:rsid w:val="00DB4403"/>
    <w:rsid w:val="00DB6521"/>
    <w:rsid w:val="00DB7571"/>
    <w:rsid w:val="00DC02CC"/>
    <w:rsid w:val="00DC03E6"/>
    <w:rsid w:val="00DC06AB"/>
    <w:rsid w:val="00DC1426"/>
    <w:rsid w:val="00DC1436"/>
    <w:rsid w:val="00DC1536"/>
    <w:rsid w:val="00DC16FC"/>
    <w:rsid w:val="00DC21E5"/>
    <w:rsid w:val="00DC2285"/>
    <w:rsid w:val="00DC29E5"/>
    <w:rsid w:val="00DC34FE"/>
    <w:rsid w:val="00DC419B"/>
    <w:rsid w:val="00DC4295"/>
    <w:rsid w:val="00DC5BF5"/>
    <w:rsid w:val="00DC61B9"/>
    <w:rsid w:val="00DC66AD"/>
    <w:rsid w:val="00DC6738"/>
    <w:rsid w:val="00DC70B3"/>
    <w:rsid w:val="00DC716A"/>
    <w:rsid w:val="00DC73D6"/>
    <w:rsid w:val="00DC73EE"/>
    <w:rsid w:val="00DC7813"/>
    <w:rsid w:val="00DD0A62"/>
    <w:rsid w:val="00DD1016"/>
    <w:rsid w:val="00DD1671"/>
    <w:rsid w:val="00DD1903"/>
    <w:rsid w:val="00DD2018"/>
    <w:rsid w:val="00DD3DB4"/>
    <w:rsid w:val="00DD42ED"/>
    <w:rsid w:val="00DD4988"/>
    <w:rsid w:val="00DD4CB6"/>
    <w:rsid w:val="00DD4EB8"/>
    <w:rsid w:val="00DD5AC9"/>
    <w:rsid w:val="00DD5DC4"/>
    <w:rsid w:val="00DD69E1"/>
    <w:rsid w:val="00DD73C5"/>
    <w:rsid w:val="00DD7550"/>
    <w:rsid w:val="00DD75D6"/>
    <w:rsid w:val="00DE098E"/>
    <w:rsid w:val="00DE15C6"/>
    <w:rsid w:val="00DE186D"/>
    <w:rsid w:val="00DE1A1E"/>
    <w:rsid w:val="00DE1F31"/>
    <w:rsid w:val="00DE25E7"/>
    <w:rsid w:val="00DE310A"/>
    <w:rsid w:val="00DE34C6"/>
    <w:rsid w:val="00DE362B"/>
    <w:rsid w:val="00DE421A"/>
    <w:rsid w:val="00DE4D15"/>
    <w:rsid w:val="00DE4D76"/>
    <w:rsid w:val="00DE57B2"/>
    <w:rsid w:val="00DE5B68"/>
    <w:rsid w:val="00DE5E3A"/>
    <w:rsid w:val="00DE6C62"/>
    <w:rsid w:val="00DE6E25"/>
    <w:rsid w:val="00DE7E0A"/>
    <w:rsid w:val="00DF06AE"/>
    <w:rsid w:val="00DF1045"/>
    <w:rsid w:val="00DF1556"/>
    <w:rsid w:val="00DF190A"/>
    <w:rsid w:val="00DF1960"/>
    <w:rsid w:val="00DF1E17"/>
    <w:rsid w:val="00DF24E0"/>
    <w:rsid w:val="00DF3169"/>
    <w:rsid w:val="00DF3B1A"/>
    <w:rsid w:val="00DF3C67"/>
    <w:rsid w:val="00DF3E7A"/>
    <w:rsid w:val="00DF57AC"/>
    <w:rsid w:val="00DF5C31"/>
    <w:rsid w:val="00DF675C"/>
    <w:rsid w:val="00DF6A05"/>
    <w:rsid w:val="00DF70B6"/>
    <w:rsid w:val="00DF76E1"/>
    <w:rsid w:val="00E017A8"/>
    <w:rsid w:val="00E01D07"/>
    <w:rsid w:val="00E023F4"/>
    <w:rsid w:val="00E02D55"/>
    <w:rsid w:val="00E02DAC"/>
    <w:rsid w:val="00E04020"/>
    <w:rsid w:val="00E04D8D"/>
    <w:rsid w:val="00E04E70"/>
    <w:rsid w:val="00E054D0"/>
    <w:rsid w:val="00E05D66"/>
    <w:rsid w:val="00E06547"/>
    <w:rsid w:val="00E06691"/>
    <w:rsid w:val="00E069C0"/>
    <w:rsid w:val="00E06AA2"/>
    <w:rsid w:val="00E06D13"/>
    <w:rsid w:val="00E07000"/>
    <w:rsid w:val="00E10352"/>
    <w:rsid w:val="00E103CE"/>
    <w:rsid w:val="00E10438"/>
    <w:rsid w:val="00E10439"/>
    <w:rsid w:val="00E10865"/>
    <w:rsid w:val="00E1090D"/>
    <w:rsid w:val="00E10D5B"/>
    <w:rsid w:val="00E11B41"/>
    <w:rsid w:val="00E121EF"/>
    <w:rsid w:val="00E12EFF"/>
    <w:rsid w:val="00E14413"/>
    <w:rsid w:val="00E1486E"/>
    <w:rsid w:val="00E14DA6"/>
    <w:rsid w:val="00E15761"/>
    <w:rsid w:val="00E15DF2"/>
    <w:rsid w:val="00E1617A"/>
    <w:rsid w:val="00E169E4"/>
    <w:rsid w:val="00E17653"/>
    <w:rsid w:val="00E2020E"/>
    <w:rsid w:val="00E205DE"/>
    <w:rsid w:val="00E2150D"/>
    <w:rsid w:val="00E2278A"/>
    <w:rsid w:val="00E227C6"/>
    <w:rsid w:val="00E22DF8"/>
    <w:rsid w:val="00E23F3E"/>
    <w:rsid w:val="00E2436A"/>
    <w:rsid w:val="00E24948"/>
    <w:rsid w:val="00E24A9D"/>
    <w:rsid w:val="00E24F63"/>
    <w:rsid w:val="00E263D8"/>
    <w:rsid w:val="00E2664D"/>
    <w:rsid w:val="00E267E7"/>
    <w:rsid w:val="00E26EB1"/>
    <w:rsid w:val="00E3020D"/>
    <w:rsid w:val="00E303FB"/>
    <w:rsid w:val="00E30825"/>
    <w:rsid w:val="00E30DB8"/>
    <w:rsid w:val="00E31286"/>
    <w:rsid w:val="00E31409"/>
    <w:rsid w:val="00E32414"/>
    <w:rsid w:val="00E3277A"/>
    <w:rsid w:val="00E32A9A"/>
    <w:rsid w:val="00E32F09"/>
    <w:rsid w:val="00E33120"/>
    <w:rsid w:val="00E33D0C"/>
    <w:rsid w:val="00E34E74"/>
    <w:rsid w:val="00E3628D"/>
    <w:rsid w:val="00E37ECC"/>
    <w:rsid w:val="00E40F9D"/>
    <w:rsid w:val="00E413A7"/>
    <w:rsid w:val="00E41551"/>
    <w:rsid w:val="00E41F1E"/>
    <w:rsid w:val="00E43302"/>
    <w:rsid w:val="00E45FBC"/>
    <w:rsid w:val="00E46541"/>
    <w:rsid w:val="00E46717"/>
    <w:rsid w:val="00E501E0"/>
    <w:rsid w:val="00E511A1"/>
    <w:rsid w:val="00E51F4E"/>
    <w:rsid w:val="00E52349"/>
    <w:rsid w:val="00E52F2D"/>
    <w:rsid w:val="00E53DEC"/>
    <w:rsid w:val="00E5455A"/>
    <w:rsid w:val="00E54EFD"/>
    <w:rsid w:val="00E56107"/>
    <w:rsid w:val="00E561A0"/>
    <w:rsid w:val="00E569B0"/>
    <w:rsid w:val="00E56B16"/>
    <w:rsid w:val="00E572B2"/>
    <w:rsid w:val="00E6055A"/>
    <w:rsid w:val="00E605F8"/>
    <w:rsid w:val="00E610B3"/>
    <w:rsid w:val="00E6147E"/>
    <w:rsid w:val="00E61FD9"/>
    <w:rsid w:val="00E634D8"/>
    <w:rsid w:val="00E6372F"/>
    <w:rsid w:val="00E6492B"/>
    <w:rsid w:val="00E6518A"/>
    <w:rsid w:val="00E655FD"/>
    <w:rsid w:val="00E65D53"/>
    <w:rsid w:val="00E66889"/>
    <w:rsid w:val="00E669B4"/>
    <w:rsid w:val="00E670F9"/>
    <w:rsid w:val="00E6792E"/>
    <w:rsid w:val="00E7090E"/>
    <w:rsid w:val="00E70FE4"/>
    <w:rsid w:val="00E7132E"/>
    <w:rsid w:val="00E71447"/>
    <w:rsid w:val="00E72349"/>
    <w:rsid w:val="00E731B6"/>
    <w:rsid w:val="00E73AFF"/>
    <w:rsid w:val="00E74306"/>
    <w:rsid w:val="00E743AD"/>
    <w:rsid w:val="00E74E6A"/>
    <w:rsid w:val="00E75012"/>
    <w:rsid w:val="00E750C5"/>
    <w:rsid w:val="00E754D4"/>
    <w:rsid w:val="00E761B6"/>
    <w:rsid w:val="00E81036"/>
    <w:rsid w:val="00E81B23"/>
    <w:rsid w:val="00E82266"/>
    <w:rsid w:val="00E82556"/>
    <w:rsid w:val="00E827A3"/>
    <w:rsid w:val="00E83706"/>
    <w:rsid w:val="00E83954"/>
    <w:rsid w:val="00E83A0F"/>
    <w:rsid w:val="00E83C16"/>
    <w:rsid w:val="00E84450"/>
    <w:rsid w:val="00E84D5F"/>
    <w:rsid w:val="00E853F5"/>
    <w:rsid w:val="00E872CA"/>
    <w:rsid w:val="00E8744F"/>
    <w:rsid w:val="00E87611"/>
    <w:rsid w:val="00E877AD"/>
    <w:rsid w:val="00E87AEE"/>
    <w:rsid w:val="00E9073C"/>
    <w:rsid w:val="00E91741"/>
    <w:rsid w:val="00E91917"/>
    <w:rsid w:val="00E91F20"/>
    <w:rsid w:val="00E92682"/>
    <w:rsid w:val="00E93AF5"/>
    <w:rsid w:val="00E94893"/>
    <w:rsid w:val="00E955FE"/>
    <w:rsid w:val="00E96382"/>
    <w:rsid w:val="00E96925"/>
    <w:rsid w:val="00E96CA9"/>
    <w:rsid w:val="00E97D05"/>
    <w:rsid w:val="00EA04C0"/>
    <w:rsid w:val="00EA122D"/>
    <w:rsid w:val="00EA1BE7"/>
    <w:rsid w:val="00EA31BB"/>
    <w:rsid w:val="00EA37E2"/>
    <w:rsid w:val="00EA380C"/>
    <w:rsid w:val="00EA396B"/>
    <w:rsid w:val="00EA4243"/>
    <w:rsid w:val="00EA4342"/>
    <w:rsid w:val="00EA4852"/>
    <w:rsid w:val="00EA4DD1"/>
    <w:rsid w:val="00EA500A"/>
    <w:rsid w:val="00EA529F"/>
    <w:rsid w:val="00EA54C6"/>
    <w:rsid w:val="00EA6385"/>
    <w:rsid w:val="00EA6B26"/>
    <w:rsid w:val="00EA7000"/>
    <w:rsid w:val="00EA7761"/>
    <w:rsid w:val="00EB04AD"/>
    <w:rsid w:val="00EB0560"/>
    <w:rsid w:val="00EB05D5"/>
    <w:rsid w:val="00EB09A1"/>
    <w:rsid w:val="00EB0DDF"/>
    <w:rsid w:val="00EB174A"/>
    <w:rsid w:val="00EB1E9C"/>
    <w:rsid w:val="00EB20AE"/>
    <w:rsid w:val="00EB253D"/>
    <w:rsid w:val="00EB3400"/>
    <w:rsid w:val="00EB53AF"/>
    <w:rsid w:val="00EB5A59"/>
    <w:rsid w:val="00EB65C5"/>
    <w:rsid w:val="00EB6981"/>
    <w:rsid w:val="00EB6B54"/>
    <w:rsid w:val="00EB6E9D"/>
    <w:rsid w:val="00EB6EC6"/>
    <w:rsid w:val="00EB7097"/>
    <w:rsid w:val="00EB7178"/>
    <w:rsid w:val="00EB71E3"/>
    <w:rsid w:val="00EB77CE"/>
    <w:rsid w:val="00EC0B32"/>
    <w:rsid w:val="00EC1177"/>
    <w:rsid w:val="00EC17CB"/>
    <w:rsid w:val="00EC1EB7"/>
    <w:rsid w:val="00EC3062"/>
    <w:rsid w:val="00EC31AB"/>
    <w:rsid w:val="00EC34DC"/>
    <w:rsid w:val="00EC3B04"/>
    <w:rsid w:val="00EC400F"/>
    <w:rsid w:val="00EC51E4"/>
    <w:rsid w:val="00EC58A1"/>
    <w:rsid w:val="00EC5A4D"/>
    <w:rsid w:val="00EC684B"/>
    <w:rsid w:val="00EC6CE4"/>
    <w:rsid w:val="00EC7590"/>
    <w:rsid w:val="00ED0295"/>
    <w:rsid w:val="00ED03C5"/>
    <w:rsid w:val="00ED0797"/>
    <w:rsid w:val="00ED09E9"/>
    <w:rsid w:val="00ED0C36"/>
    <w:rsid w:val="00ED1986"/>
    <w:rsid w:val="00ED1B40"/>
    <w:rsid w:val="00ED2013"/>
    <w:rsid w:val="00ED210B"/>
    <w:rsid w:val="00ED23DC"/>
    <w:rsid w:val="00ED26E3"/>
    <w:rsid w:val="00ED2706"/>
    <w:rsid w:val="00ED510A"/>
    <w:rsid w:val="00ED710E"/>
    <w:rsid w:val="00ED7AAB"/>
    <w:rsid w:val="00ED7FD0"/>
    <w:rsid w:val="00EE0EE7"/>
    <w:rsid w:val="00EE178C"/>
    <w:rsid w:val="00EE1B6F"/>
    <w:rsid w:val="00EE3DD7"/>
    <w:rsid w:val="00EE3F60"/>
    <w:rsid w:val="00EE3F96"/>
    <w:rsid w:val="00EE43A7"/>
    <w:rsid w:val="00EE4CDF"/>
    <w:rsid w:val="00EE633F"/>
    <w:rsid w:val="00EE635F"/>
    <w:rsid w:val="00EE6E83"/>
    <w:rsid w:val="00EE7119"/>
    <w:rsid w:val="00EE716A"/>
    <w:rsid w:val="00EE7726"/>
    <w:rsid w:val="00EF0B4A"/>
    <w:rsid w:val="00EF0CE6"/>
    <w:rsid w:val="00EF22AE"/>
    <w:rsid w:val="00EF230F"/>
    <w:rsid w:val="00EF2567"/>
    <w:rsid w:val="00EF2ED3"/>
    <w:rsid w:val="00EF39CC"/>
    <w:rsid w:val="00EF5425"/>
    <w:rsid w:val="00EF5DD9"/>
    <w:rsid w:val="00EF68C4"/>
    <w:rsid w:val="00EF6C9F"/>
    <w:rsid w:val="00EF7ABF"/>
    <w:rsid w:val="00EF7F26"/>
    <w:rsid w:val="00F00062"/>
    <w:rsid w:val="00F01826"/>
    <w:rsid w:val="00F02284"/>
    <w:rsid w:val="00F02D15"/>
    <w:rsid w:val="00F0313B"/>
    <w:rsid w:val="00F03323"/>
    <w:rsid w:val="00F03B0F"/>
    <w:rsid w:val="00F045CE"/>
    <w:rsid w:val="00F050AE"/>
    <w:rsid w:val="00F05D78"/>
    <w:rsid w:val="00F06469"/>
    <w:rsid w:val="00F07C4F"/>
    <w:rsid w:val="00F100E7"/>
    <w:rsid w:val="00F1093E"/>
    <w:rsid w:val="00F10BB8"/>
    <w:rsid w:val="00F1129F"/>
    <w:rsid w:val="00F1141C"/>
    <w:rsid w:val="00F117FA"/>
    <w:rsid w:val="00F12586"/>
    <w:rsid w:val="00F136EE"/>
    <w:rsid w:val="00F13B5D"/>
    <w:rsid w:val="00F145DC"/>
    <w:rsid w:val="00F14A9D"/>
    <w:rsid w:val="00F16867"/>
    <w:rsid w:val="00F16E6B"/>
    <w:rsid w:val="00F171D3"/>
    <w:rsid w:val="00F17739"/>
    <w:rsid w:val="00F17F38"/>
    <w:rsid w:val="00F2039A"/>
    <w:rsid w:val="00F205C0"/>
    <w:rsid w:val="00F20622"/>
    <w:rsid w:val="00F20C43"/>
    <w:rsid w:val="00F21F3F"/>
    <w:rsid w:val="00F221C0"/>
    <w:rsid w:val="00F23C1F"/>
    <w:rsid w:val="00F2402C"/>
    <w:rsid w:val="00F24AE8"/>
    <w:rsid w:val="00F24D7F"/>
    <w:rsid w:val="00F2582E"/>
    <w:rsid w:val="00F25830"/>
    <w:rsid w:val="00F25A49"/>
    <w:rsid w:val="00F25B1F"/>
    <w:rsid w:val="00F25D52"/>
    <w:rsid w:val="00F260F1"/>
    <w:rsid w:val="00F266CC"/>
    <w:rsid w:val="00F26BDF"/>
    <w:rsid w:val="00F278D7"/>
    <w:rsid w:val="00F30BFA"/>
    <w:rsid w:val="00F316FC"/>
    <w:rsid w:val="00F31844"/>
    <w:rsid w:val="00F31BBA"/>
    <w:rsid w:val="00F32414"/>
    <w:rsid w:val="00F32D7D"/>
    <w:rsid w:val="00F343E8"/>
    <w:rsid w:val="00F34BEC"/>
    <w:rsid w:val="00F3535F"/>
    <w:rsid w:val="00F36020"/>
    <w:rsid w:val="00F3665B"/>
    <w:rsid w:val="00F36E56"/>
    <w:rsid w:val="00F3761A"/>
    <w:rsid w:val="00F37BD0"/>
    <w:rsid w:val="00F37E5E"/>
    <w:rsid w:val="00F40001"/>
    <w:rsid w:val="00F41658"/>
    <w:rsid w:val="00F41B8B"/>
    <w:rsid w:val="00F42414"/>
    <w:rsid w:val="00F431D0"/>
    <w:rsid w:val="00F43650"/>
    <w:rsid w:val="00F43809"/>
    <w:rsid w:val="00F43E32"/>
    <w:rsid w:val="00F44107"/>
    <w:rsid w:val="00F449A1"/>
    <w:rsid w:val="00F44B5E"/>
    <w:rsid w:val="00F46305"/>
    <w:rsid w:val="00F46455"/>
    <w:rsid w:val="00F469EA"/>
    <w:rsid w:val="00F474B3"/>
    <w:rsid w:val="00F474EC"/>
    <w:rsid w:val="00F501A8"/>
    <w:rsid w:val="00F50DB5"/>
    <w:rsid w:val="00F5220B"/>
    <w:rsid w:val="00F5303A"/>
    <w:rsid w:val="00F54470"/>
    <w:rsid w:val="00F54D75"/>
    <w:rsid w:val="00F55DF7"/>
    <w:rsid w:val="00F5619C"/>
    <w:rsid w:val="00F56BF9"/>
    <w:rsid w:val="00F60185"/>
    <w:rsid w:val="00F60B31"/>
    <w:rsid w:val="00F60BCC"/>
    <w:rsid w:val="00F622DA"/>
    <w:rsid w:val="00F631BE"/>
    <w:rsid w:val="00F63C56"/>
    <w:rsid w:val="00F65DA4"/>
    <w:rsid w:val="00F667D1"/>
    <w:rsid w:val="00F67CDE"/>
    <w:rsid w:val="00F706A7"/>
    <w:rsid w:val="00F7136A"/>
    <w:rsid w:val="00F72CB3"/>
    <w:rsid w:val="00F73E6B"/>
    <w:rsid w:val="00F7440D"/>
    <w:rsid w:val="00F74C61"/>
    <w:rsid w:val="00F757D0"/>
    <w:rsid w:val="00F759C1"/>
    <w:rsid w:val="00F76026"/>
    <w:rsid w:val="00F762DB"/>
    <w:rsid w:val="00F769E7"/>
    <w:rsid w:val="00F76A5D"/>
    <w:rsid w:val="00F76D6B"/>
    <w:rsid w:val="00F76EF7"/>
    <w:rsid w:val="00F76FDC"/>
    <w:rsid w:val="00F77475"/>
    <w:rsid w:val="00F77B25"/>
    <w:rsid w:val="00F77C6A"/>
    <w:rsid w:val="00F80E31"/>
    <w:rsid w:val="00F8152E"/>
    <w:rsid w:val="00F81D10"/>
    <w:rsid w:val="00F81D7C"/>
    <w:rsid w:val="00F82076"/>
    <w:rsid w:val="00F82609"/>
    <w:rsid w:val="00F82718"/>
    <w:rsid w:val="00F82794"/>
    <w:rsid w:val="00F8321C"/>
    <w:rsid w:val="00F84D37"/>
    <w:rsid w:val="00F84E05"/>
    <w:rsid w:val="00F851B1"/>
    <w:rsid w:val="00F8530F"/>
    <w:rsid w:val="00F855E2"/>
    <w:rsid w:val="00F858A3"/>
    <w:rsid w:val="00F8626B"/>
    <w:rsid w:val="00F86CA9"/>
    <w:rsid w:val="00F902BB"/>
    <w:rsid w:val="00F91174"/>
    <w:rsid w:val="00F9164E"/>
    <w:rsid w:val="00F9165F"/>
    <w:rsid w:val="00F91E84"/>
    <w:rsid w:val="00F92622"/>
    <w:rsid w:val="00F930E7"/>
    <w:rsid w:val="00F94083"/>
    <w:rsid w:val="00F9421B"/>
    <w:rsid w:val="00F951E6"/>
    <w:rsid w:val="00F95E4E"/>
    <w:rsid w:val="00F96138"/>
    <w:rsid w:val="00F967CB"/>
    <w:rsid w:val="00F96CFC"/>
    <w:rsid w:val="00F97140"/>
    <w:rsid w:val="00F97D7A"/>
    <w:rsid w:val="00F97FFD"/>
    <w:rsid w:val="00FA03AD"/>
    <w:rsid w:val="00FA0B55"/>
    <w:rsid w:val="00FA0DED"/>
    <w:rsid w:val="00FA0FC7"/>
    <w:rsid w:val="00FA2176"/>
    <w:rsid w:val="00FA252B"/>
    <w:rsid w:val="00FA2BA7"/>
    <w:rsid w:val="00FA2CE5"/>
    <w:rsid w:val="00FA3602"/>
    <w:rsid w:val="00FA44E1"/>
    <w:rsid w:val="00FA51F5"/>
    <w:rsid w:val="00FA5551"/>
    <w:rsid w:val="00FA5911"/>
    <w:rsid w:val="00FA655E"/>
    <w:rsid w:val="00FA72EF"/>
    <w:rsid w:val="00FA7358"/>
    <w:rsid w:val="00FA74E6"/>
    <w:rsid w:val="00FB084C"/>
    <w:rsid w:val="00FB0B17"/>
    <w:rsid w:val="00FB0D98"/>
    <w:rsid w:val="00FB10F4"/>
    <w:rsid w:val="00FB1252"/>
    <w:rsid w:val="00FB1610"/>
    <w:rsid w:val="00FB16F8"/>
    <w:rsid w:val="00FB329A"/>
    <w:rsid w:val="00FB3C4C"/>
    <w:rsid w:val="00FB482E"/>
    <w:rsid w:val="00FB4CD0"/>
    <w:rsid w:val="00FB5477"/>
    <w:rsid w:val="00FB7CD0"/>
    <w:rsid w:val="00FC138B"/>
    <w:rsid w:val="00FC1E5C"/>
    <w:rsid w:val="00FC20CC"/>
    <w:rsid w:val="00FC3474"/>
    <w:rsid w:val="00FC4005"/>
    <w:rsid w:val="00FC5BC3"/>
    <w:rsid w:val="00FC6D90"/>
    <w:rsid w:val="00FD0AF0"/>
    <w:rsid w:val="00FD1788"/>
    <w:rsid w:val="00FD23B1"/>
    <w:rsid w:val="00FD3665"/>
    <w:rsid w:val="00FD369B"/>
    <w:rsid w:val="00FD3B02"/>
    <w:rsid w:val="00FD4495"/>
    <w:rsid w:val="00FD468E"/>
    <w:rsid w:val="00FD534A"/>
    <w:rsid w:val="00FD5733"/>
    <w:rsid w:val="00FD5973"/>
    <w:rsid w:val="00FD59A2"/>
    <w:rsid w:val="00FD6160"/>
    <w:rsid w:val="00FD6BF8"/>
    <w:rsid w:val="00FE12E2"/>
    <w:rsid w:val="00FE1355"/>
    <w:rsid w:val="00FE22DB"/>
    <w:rsid w:val="00FE28DB"/>
    <w:rsid w:val="00FE2F61"/>
    <w:rsid w:val="00FE308F"/>
    <w:rsid w:val="00FE32CF"/>
    <w:rsid w:val="00FE38A5"/>
    <w:rsid w:val="00FE4016"/>
    <w:rsid w:val="00FE4363"/>
    <w:rsid w:val="00FE4524"/>
    <w:rsid w:val="00FE46D5"/>
    <w:rsid w:val="00FE49A5"/>
    <w:rsid w:val="00FE4B22"/>
    <w:rsid w:val="00FE69BF"/>
    <w:rsid w:val="00FE7259"/>
    <w:rsid w:val="00FE758C"/>
    <w:rsid w:val="00FE77FE"/>
    <w:rsid w:val="00FF040D"/>
    <w:rsid w:val="00FF1927"/>
    <w:rsid w:val="00FF4213"/>
    <w:rsid w:val="00FF43A2"/>
    <w:rsid w:val="00FF45D7"/>
    <w:rsid w:val="00FF530B"/>
    <w:rsid w:val="00FF59F0"/>
    <w:rsid w:val="00FF6099"/>
    <w:rsid w:val="00FF6862"/>
    <w:rsid w:val="00FF69B7"/>
    <w:rsid w:val="00FF6C05"/>
    <w:rsid w:val="011673F3"/>
    <w:rsid w:val="01419E97"/>
    <w:rsid w:val="015A0822"/>
    <w:rsid w:val="016BB0AB"/>
    <w:rsid w:val="016CE615"/>
    <w:rsid w:val="01716841"/>
    <w:rsid w:val="0182719A"/>
    <w:rsid w:val="01F91F2A"/>
    <w:rsid w:val="01FAE372"/>
    <w:rsid w:val="021FF469"/>
    <w:rsid w:val="024486D0"/>
    <w:rsid w:val="024C380C"/>
    <w:rsid w:val="024E9317"/>
    <w:rsid w:val="0266D670"/>
    <w:rsid w:val="028EC726"/>
    <w:rsid w:val="029E8CA4"/>
    <w:rsid w:val="02DC037E"/>
    <w:rsid w:val="02DCBB5D"/>
    <w:rsid w:val="034D86C5"/>
    <w:rsid w:val="0353357D"/>
    <w:rsid w:val="03557401"/>
    <w:rsid w:val="035E0940"/>
    <w:rsid w:val="038B5E08"/>
    <w:rsid w:val="03AD3315"/>
    <w:rsid w:val="03BFEAF4"/>
    <w:rsid w:val="03C0C5B7"/>
    <w:rsid w:val="045C0A89"/>
    <w:rsid w:val="0465BD50"/>
    <w:rsid w:val="0470612B"/>
    <w:rsid w:val="04E88EC8"/>
    <w:rsid w:val="04F77752"/>
    <w:rsid w:val="0500207E"/>
    <w:rsid w:val="050FE8F0"/>
    <w:rsid w:val="051D5F27"/>
    <w:rsid w:val="052745A7"/>
    <w:rsid w:val="052BA2A9"/>
    <w:rsid w:val="053F5B69"/>
    <w:rsid w:val="055B13DA"/>
    <w:rsid w:val="0599E744"/>
    <w:rsid w:val="059DC1B9"/>
    <w:rsid w:val="05B88CDB"/>
    <w:rsid w:val="05DC92BD"/>
    <w:rsid w:val="05F583B5"/>
    <w:rsid w:val="06132052"/>
    <w:rsid w:val="0617AAE7"/>
    <w:rsid w:val="0623B946"/>
    <w:rsid w:val="06271F61"/>
    <w:rsid w:val="066D1B56"/>
    <w:rsid w:val="069B98E5"/>
    <w:rsid w:val="06B9C408"/>
    <w:rsid w:val="0761BA5B"/>
    <w:rsid w:val="076F6471"/>
    <w:rsid w:val="079D5E12"/>
    <w:rsid w:val="07D08815"/>
    <w:rsid w:val="07F6CFBF"/>
    <w:rsid w:val="0833175E"/>
    <w:rsid w:val="0854BA37"/>
    <w:rsid w:val="08769EB9"/>
    <w:rsid w:val="0896E958"/>
    <w:rsid w:val="08CCD7C9"/>
    <w:rsid w:val="08CF0BFA"/>
    <w:rsid w:val="08E09FC8"/>
    <w:rsid w:val="08E6E2ED"/>
    <w:rsid w:val="08EC2997"/>
    <w:rsid w:val="094C8922"/>
    <w:rsid w:val="0963BAE2"/>
    <w:rsid w:val="09866C68"/>
    <w:rsid w:val="09CCBF25"/>
    <w:rsid w:val="09D3FE4B"/>
    <w:rsid w:val="09EEA7E5"/>
    <w:rsid w:val="09FC4E60"/>
    <w:rsid w:val="0A3312A7"/>
    <w:rsid w:val="0A3A4848"/>
    <w:rsid w:val="0A5D6DE0"/>
    <w:rsid w:val="0A6DFE73"/>
    <w:rsid w:val="0A784D7A"/>
    <w:rsid w:val="0AAB80A0"/>
    <w:rsid w:val="0AACEEE8"/>
    <w:rsid w:val="0ACD61B7"/>
    <w:rsid w:val="0AFBC87C"/>
    <w:rsid w:val="0B056610"/>
    <w:rsid w:val="0B2F0B47"/>
    <w:rsid w:val="0B3F704D"/>
    <w:rsid w:val="0B4BF774"/>
    <w:rsid w:val="0B614BFB"/>
    <w:rsid w:val="0B8BAEEB"/>
    <w:rsid w:val="0B92EC82"/>
    <w:rsid w:val="0BA81186"/>
    <w:rsid w:val="0C52B1A7"/>
    <w:rsid w:val="0CE9205F"/>
    <w:rsid w:val="0D21A4E6"/>
    <w:rsid w:val="0D343AEE"/>
    <w:rsid w:val="0D38995C"/>
    <w:rsid w:val="0D51062A"/>
    <w:rsid w:val="0DF2654B"/>
    <w:rsid w:val="0DFE33BB"/>
    <w:rsid w:val="0E062EAA"/>
    <w:rsid w:val="0E15AA4D"/>
    <w:rsid w:val="0E2C7520"/>
    <w:rsid w:val="0E2FD532"/>
    <w:rsid w:val="0E710278"/>
    <w:rsid w:val="0E8DA918"/>
    <w:rsid w:val="0E9D4C0A"/>
    <w:rsid w:val="0EA38F2F"/>
    <w:rsid w:val="0EA522C6"/>
    <w:rsid w:val="0ECBEE92"/>
    <w:rsid w:val="0EF6F6AE"/>
    <w:rsid w:val="0F0B9B45"/>
    <w:rsid w:val="0F1D6D00"/>
    <w:rsid w:val="0F22FABD"/>
    <w:rsid w:val="0F4FEC15"/>
    <w:rsid w:val="0F84E85B"/>
    <w:rsid w:val="0F8FFC14"/>
    <w:rsid w:val="0FE4B8B4"/>
    <w:rsid w:val="0FF8E1F1"/>
    <w:rsid w:val="0FFDACF0"/>
    <w:rsid w:val="10608F33"/>
    <w:rsid w:val="1070493C"/>
    <w:rsid w:val="11216BDF"/>
    <w:rsid w:val="11315C1B"/>
    <w:rsid w:val="116F9FAB"/>
    <w:rsid w:val="11D1F0F9"/>
    <w:rsid w:val="11E0BF3B"/>
    <w:rsid w:val="11FC5F94"/>
    <w:rsid w:val="122505BF"/>
    <w:rsid w:val="122F4AE8"/>
    <w:rsid w:val="123DA663"/>
    <w:rsid w:val="1253E1FD"/>
    <w:rsid w:val="1264DC1D"/>
    <w:rsid w:val="126C406E"/>
    <w:rsid w:val="12C10567"/>
    <w:rsid w:val="12DE3482"/>
    <w:rsid w:val="13314A51"/>
    <w:rsid w:val="13452CE5"/>
    <w:rsid w:val="135ED8DE"/>
    <w:rsid w:val="136DC15A"/>
    <w:rsid w:val="13BB5FC9"/>
    <w:rsid w:val="13D8D2B1"/>
    <w:rsid w:val="13DBDD39"/>
    <w:rsid w:val="14114FFE"/>
    <w:rsid w:val="1441B080"/>
    <w:rsid w:val="144DAFE1"/>
    <w:rsid w:val="147405FE"/>
    <w:rsid w:val="14870066"/>
    <w:rsid w:val="14A4E0D9"/>
    <w:rsid w:val="14BD1F1F"/>
    <w:rsid w:val="14F10092"/>
    <w:rsid w:val="14F46D74"/>
    <w:rsid w:val="14FF8773"/>
    <w:rsid w:val="1503BD41"/>
    <w:rsid w:val="151268E3"/>
    <w:rsid w:val="1525D0A1"/>
    <w:rsid w:val="1529CD06"/>
    <w:rsid w:val="15301FD3"/>
    <w:rsid w:val="154FA846"/>
    <w:rsid w:val="1565C07A"/>
    <w:rsid w:val="15A1EC73"/>
    <w:rsid w:val="15BD6BCF"/>
    <w:rsid w:val="15EFA5AC"/>
    <w:rsid w:val="16600051"/>
    <w:rsid w:val="167FC768"/>
    <w:rsid w:val="16C0F96C"/>
    <w:rsid w:val="16EA7B8D"/>
    <w:rsid w:val="17014EFC"/>
    <w:rsid w:val="170428EA"/>
    <w:rsid w:val="17473895"/>
    <w:rsid w:val="174C33CB"/>
    <w:rsid w:val="1767BE34"/>
    <w:rsid w:val="176F172E"/>
    <w:rsid w:val="17768398"/>
    <w:rsid w:val="178033DD"/>
    <w:rsid w:val="179D87FC"/>
    <w:rsid w:val="17AA8B5A"/>
    <w:rsid w:val="17C0EDDD"/>
    <w:rsid w:val="17CCE587"/>
    <w:rsid w:val="17DF10C0"/>
    <w:rsid w:val="181E7012"/>
    <w:rsid w:val="183AE5FE"/>
    <w:rsid w:val="183F6BFD"/>
    <w:rsid w:val="18A4C338"/>
    <w:rsid w:val="18ACFDD6"/>
    <w:rsid w:val="18C45B63"/>
    <w:rsid w:val="19002252"/>
    <w:rsid w:val="19399140"/>
    <w:rsid w:val="1964EC3B"/>
    <w:rsid w:val="198F953E"/>
    <w:rsid w:val="1992DA8E"/>
    <w:rsid w:val="1998C187"/>
    <w:rsid w:val="19A3B0BE"/>
    <w:rsid w:val="19A6EB5C"/>
    <w:rsid w:val="19AE6A68"/>
    <w:rsid w:val="19E754F2"/>
    <w:rsid w:val="1A17580D"/>
    <w:rsid w:val="1A2AA14D"/>
    <w:rsid w:val="1A37EB8F"/>
    <w:rsid w:val="1A5589B2"/>
    <w:rsid w:val="1A5D843B"/>
    <w:rsid w:val="1A98ADE9"/>
    <w:rsid w:val="1AAD86A9"/>
    <w:rsid w:val="1AC18798"/>
    <w:rsid w:val="1AE40132"/>
    <w:rsid w:val="1AEE26AB"/>
    <w:rsid w:val="1AF31024"/>
    <w:rsid w:val="1B317A53"/>
    <w:rsid w:val="1B465AB3"/>
    <w:rsid w:val="1B4F9EFB"/>
    <w:rsid w:val="1B6119F5"/>
    <w:rsid w:val="1B6D2E89"/>
    <w:rsid w:val="1B7DE3B5"/>
    <w:rsid w:val="1B94A9F7"/>
    <w:rsid w:val="1B973271"/>
    <w:rsid w:val="1BAB92C5"/>
    <w:rsid w:val="1BC020B1"/>
    <w:rsid w:val="1BE005F7"/>
    <w:rsid w:val="1BE67B96"/>
    <w:rsid w:val="1BE76595"/>
    <w:rsid w:val="1BFA2FA1"/>
    <w:rsid w:val="1C097FF0"/>
    <w:rsid w:val="1C0F8F73"/>
    <w:rsid w:val="1C1F28E7"/>
    <w:rsid w:val="1C8BDD55"/>
    <w:rsid w:val="1CB6035D"/>
    <w:rsid w:val="1D21E30A"/>
    <w:rsid w:val="1D581190"/>
    <w:rsid w:val="1D5ED83B"/>
    <w:rsid w:val="1D67D1B5"/>
    <w:rsid w:val="1D71B67E"/>
    <w:rsid w:val="1D7D9889"/>
    <w:rsid w:val="1D880467"/>
    <w:rsid w:val="1D966E05"/>
    <w:rsid w:val="1D9B677D"/>
    <w:rsid w:val="1DC1D9ED"/>
    <w:rsid w:val="1DC984B2"/>
    <w:rsid w:val="1DF1812F"/>
    <w:rsid w:val="1E026AE9"/>
    <w:rsid w:val="1E10FF32"/>
    <w:rsid w:val="1E1C30E1"/>
    <w:rsid w:val="1E22521F"/>
    <w:rsid w:val="1E30FF42"/>
    <w:rsid w:val="1E851A86"/>
    <w:rsid w:val="1EE39273"/>
    <w:rsid w:val="1EED6E16"/>
    <w:rsid w:val="1EFA76E2"/>
    <w:rsid w:val="1F23D68A"/>
    <w:rsid w:val="1F2E931D"/>
    <w:rsid w:val="1F4DEA47"/>
    <w:rsid w:val="1F6AC1DD"/>
    <w:rsid w:val="1F9A9BEB"/>
    <w:rsid w:val="1FAF117A"/>
    <w:rsid w:val="1FD1EE70"/>
    <w:rsid w:val="1FEE3268"/>
    <w:rsid w:val="1FF0690A"/>
    <w:rsid w:val="200D81E3"/>
    <w:rsid w:val="2041ADC0"/>
    <w:rsid w:val="20459449"/>
    <w:rsid w:val="20661C21"/>
    <w:rsid w:val="20865966"/>
    <w:rsid w:val="209640D1"/>
    <w:rsid w:val="20B45EEF"/>
    <w:rsid w:val="20B7B687"/>
    <w:rsid w:val="20F469BA"/>
    <w:rsid w:val="214B2ACE"/>
    <w:rsid w:val="214BCA70"/>
    <w:rsid w:val="216798AE"/>
    <w:rsid w:val="218F6099"/>
    <w:rsid w:val="219DD3A8"/>
    <w:rsid w:val="21AA6432"/>
    <w:rsid w:val="21EDF9BC"/>
    <w:rsid w:val="21EEA772"/>
    <w:rsid w:val="22145440"/>
    <w:rsid w:val="2236FA9F"/>
    <w:rsid w:val="224A8476"/>
    <w:rsid w:val="225E261F"/>
    <w:rsid w:val="2284705D"/>
    <w:rsid w:val="22B9E42C"/>
    <w:rsid w:val="22E36004"/>
    <w:rsid w:val="22FB847B"/>
    <w:rsid w:val="231D8C90"/>
    <w:rsid w:val="233032B8"/>
    <w:rsid w:val="2357478D"/>
    <w:rsid w:val="238A239E"/>
    <w:rsid w:val="23B20A39"/>
    <w:rsid w:val="23E96E1F"/>
    <w:rsid w:val="23E9B6D9"/>
    <w:rsid w:val="2430F1EA"/>
    <w:rsid w:val="243A6480"/>
    <w:rsid w:val="2444AF61"/>
    <w:rsid w:val="2451C6B3"/>
    <w:rsid w:val="248D50C3"/>
    <w:rsid w:val="2496BD64"/>
    <w:rsid w:val="249F580F"/>
    <w:rsid w:val="24D9B8A6"/>
    <w:rsid w:val="24E7464A"/>
    <w:rsid w:val="2512CB94"/>
    <w:rsid w:val="2533A26C"/>
    <w:rsid w:val="25380C3C"/>
    <w:rsid w:val="25774450"/>
    <w:rsid w:val="257B0AED"/>
    <w:rsid w:val="257B8189"/>
    <w:rsid w:val="25A980E3"/>
    <w:rsid w:val="25DA0361"/>
    <w:rsid w:val="25DE681F"/>
    <w:rsid w:val="2604C5FA"/>
    <w:rsid w:val="262273C4"/>
    <w:rsid w:val="2640AD82"/>
    <w:rsid w:val="265770A8"/>
    <w:rsid w:val="26682B29"/>
    <w:rsid w:val="26AB1FF0"/>
    <w:rsid w:val="26AFE130"/>
    <w:rsid w:val="26F261CF"/>
    <w:rsid w:val="26FA680D"/>
    <w:rsid w:val="26FE7543"/>
    <w:rsid w:val="2751D11A"/>
    <w:rsid w:val="27531372"/>
    <w:rsid w:val="27705389"/>
    <w:rsid w:val="277BB87B"/>
    <w:rsid w:val="27903981"/>
    <w:rsid w:val="27A7FF9A"/>
    <w:rsid w:val="27AF174C"/>
    <w:rsid w:val="27B97F68"/>
    <w:rsid w:val="27D23FB1"/>
    <w:rsid w:val="27D90446"/>
    <w:rsid w:val="27DC5F65"/>
    <w:rsid w:val="27EDC516"/>
    <w:rsid w:val="2806F34F"/>
    <w:rsid w:val="28178A57"/>
    <w:rsid w:val="283188E3"/>
    <w:rsid w:val="283D4CBA"/>
    <w:rsid w:val="284BB191"/>
    <w:rsid w:val="2857424F"/>
    <w:rsid w:val="288C4BE7"/>
    <w:rsid w:val="28AC1FEA"/>
    <w:rsid w:val="28F60615"/>
    <w:rsid w:val="28F6E846"/>
    <w:rsid w:val="29AC4C90"/>
    <w:rsid w:val="29B95154"/>
    <w:rsid w:val="29BF01CC"/>
    <w:rsid w:val="2A043624"/>
    <w:rsid w:val="2A42E44B"/>
    <w:rsid w:val="2A4B2FE9"/>
    <w:rsid w:val="2AA7DF9C"/>
    <w:rsid w:val="2AB11924"/>
    <w:rsid w:val="2AEF757A"/>
    <w:rsid w:val="2AF081A7"/>
    <w:rsid w:val="2B100E8B"/>
    <w:rsid w:val="2B25DAE1"/>
    <w:rsid w:val="2B365669"/>
    <w:rsid w:val="2B3DFC99"/>
    <w:rsid w:val="2B699955"/>
    <w:rsid w:val="2B724B21"/>
    <w:rsid w:val="2BBAC174"/>
    <w:rsid w:val="2BCDCF98"/>
    <w:rsid w:val="2BE7004A"/>
    <w:rsid w:val="2BE70721"/>
    <w:rsid w:val="2C3CD5E6"/>
    <w:rsid w:val="2C89D6E0"/>
    <w:rsid w:val="2C8FEF5F"/>
    <w:rsid w:val="2C94003A"/>
    <w:rsid w:val="2CC3D1DC"/>
    <w:rsid w:val="2D0054E2"/>
    <w:rsid w:val="2D3BCBE8"/>
    <w:rsid w:val="2D608D41"/>
    <w:rsid w:val="2D73D252"/>
    <w:rsid w:val="2D92015A"/>
    <w:rsid w:val="2DB393AA"/>
    <w:rsid w:val="2DE4516A"/>
    <w:rsid w:val="2DE91103"/>
    <w:rsid w:val="2DF94033"/>
    <w:rsid w:val="2E0FB7FE"/>
    <w:rsid w:val="2E16B5BC"/>
    <w:rsid w:val="2E69E792"/>
    <w:rsid w:val="2E6B34A4"/>
    <w:rsid w:val="2E6C7DAF"/>
    <w:rsid w:val="2E78ED40"/>
    <w:rsid w:val="2E99B69F"/>
    <w:rsid w:val="2EF9F04D"/>
    <w:rsid w:val="2F2E3DB4"/>
    <w:rsid w:val="2F634F5B"/>
    <w:rsid w:val="2F69A6F0"/>
    <w:rsid w:val="2FE64CCD"/>
    <w:rsid w:val="30D20A7E"/>
    <w:rsid w:val="30F7150F"/>
    <w:rsid w:val="314A8669"/>
    <w:rsid w:val="314FDCC3"/>
    <w:rsid w:val="316B934D"/>
    <w:rsid w:val="31EECFFE"/>
    <w:rsid w:val="320EFBDC"/>
    <w:rsid w:val="3215AE18"/>
    <w:rsid w:val="3220DC50"/>
    <w:rsid w:val="322316B3"/>
    <w:rsid w:val="32247117"/>
    <w:rsid w:val="3232B791"/>
    <w:rsid w:val="32425ED1"/>
    <w:rsid w:val="3253B8EF"/>
    <w:rsid w:val="325C217A"/>
    <w:rsid w:val="328C56B0"/>
    <w:rsid w:val="32E462F2"/>
    <w:rsid w:val="33089FFB"/>
    <w:rsid w:val="330DE0AD"/>
    <w:rsid w:val="3335C8EE"/>
    <w:rsid w:val="333BCFB6"/>
    <w:rsid w:val="333C639D"/>
    <w:rsid w:val="334605E5"/>
    <w:rsid w:val="334D94FD"/>
    <w:rsid w:val="335A9D88"/>
    <w:rsid w:val="33655884"/>
    <w:rsid w:val="3372E184"/>
    <w:rsid w:val="337A5551"/>
    <w:rsid w:val="33B9510C"/>
    <w:rsid w:val="33BD52B1"/>
    <w:rsid w:val="33C95FD2"/>
    <w:rsid w:val="342A168D"/>
    <w:rsid w:val="349F7479"/>
    <w:rsid w:val="34A600AF"/>
    <w:rsid w:val="34CBEA4E"/>
    <w:rsid w:val="34D409AA"/>
    <w:rsid w:val="34F7B601"/>
    <w:rsid w:val="350B1EFA"/>
    <w:rsid w:val="3543A1E7"/>
    <w:rsid w:val="35573A05"/>
    <w:rsid w:val="358F1638"/>
    <w:rsid w:val="3597D57A"/>
    <w:rsid w:val="359B2F2C"/>
    <w:rsid w:val="35EE361B"/>
    <w:rsid w:val="35F57766"/>
    <w:rsid w:val="3610D8F0"/>
    <w:rsid w:val="362994E5"/>
    <w:rsid w:val="363D5302"/>
    <w:rsid w:val="365528AF"/>
    <w:rsid w:val="3666BD95"/>
    <w:rsid w:val="366FE973"/>
    <w:rsid w:val="36A03D87"/>
    <w:rsid w:val="36C0915B"/>
    <w:rsid w:val="36C458F3"/>
    <w:rsid w:val="36CD16C6"/>
    <w:rsid w:val="36E678CA"/>
    <w:rsid w:val="36EAA365"/>
    <w:rsid w:val="36F33B00"/>
    <w:rsid w:val="37267353"/>
    <w:rsid w:val="3750BBCD"/>
    <w:rsid w:val="37702F9F"/>
    <w:rsid w:val="379DA677"/>
    <w:rsid w:val="37A09F90"/>
    <w:rsid w:val="37A212C0"/>
    <w:rsid w:val="37A2BE39"/>
    <w:rsid w:val="37AE7CA7"/>
    <w:rsid w:val="37B129CC"/>
    <w:rsid w:val="37E2BB88"/>
    <w:rsid w:val="37E5B5ED"/>
    <w:rsid w:val="3839F3F9"/>
    <w:rsid w:val="3862777C"/>
    <w:rsid w:val="38AAE18B"/>
    <w:rsid w:val="38AB066B"/>
    <w:rsid w:val="38C2AAFC"/>
    <w:rsid w:val="38C65552"/>
    <w:rsid w:val="38D8A098"/>
    <w:rsid w:val="38E0316E"/>
    <w:rsid w:val="38F6387B"/>
    <w:rsid w:val="38FBDD41"/>
    <w:rsid w:val="392D1828"/>
    <w:rsid w:val="394C79A5"/>
    <w:rsid w:val="3963255A"/>
    <w:rsid w:val="397BD913"/>
    <w:rsid w:val="39AB49B6"/>
    <w:rsid w:val="39BDA06B"/>
    <w:rsid w:val="3A23EEF4"/>
    <w:rsid w:val="3A34E82C"/>
    <w:rsid w:val="3A44F990"/>
    <w:rsid w:val="3A6677D9"/>
    <w:rsid w:val="3AD91C0A"/>
    <w:rsid w:val="3AE670FD"/>
    <w:rsid w:val="3AF7DC04"/>
    <w:rsid w:val="3B045324"/>
    <w:rsid w:val="3B1609B3"/>
    <w:rsid w:val="3BABE3F4"/>
    <w:rsid w:val="3BB078E6"/>
    <w:rsid w:val="3BC083E2"/>
    <w:rsid w:val="3BCFF3A9"/>
    <w:rsid w:val="3BDE2B4B"/>
    <w:rsid w:val="3C35C617"/>
    <w:rsid w:val="3C405B72"/>
    <w:rsid w:val="3C7F1C24"/>
    <w:rsid w:val="3CA95133"/>
    <w:rsid w:val="3CABF6DF"/>
    <w:rsid w:val="3CB7E609"/>
    <w:rsid w:val="3CFFBEF8"/>
    <w:rsid w:val="3D00C6F4"/>
    <w:rsid w:val="3D03BA61"/>
    <w:rsid w:val="3D2BB0B9"/>
    <w:rsid w:val="3D673D54"/>
    <w:rsid w:val="3D6D3309"/>
    <w:rsid w:val="3D6FFEEF"/>
    <w:rsid w:val="3D7652CD"/>
    <w:rsid w:val="3D8C430C"/>
    <w:rsid w:val="3DF75706"/>
    <w:rsid w:val="3E0692C8"/>
    <w:rsid w:val="3E13ACFF"/>
    <w:rsid w:val="3E6778B8"/>
    <w:rsid w:val="3E76FDC0"/>
    <w:rsid w:val="3E92C7BC"/>
    <w:rsid w:val="3EB1FFBB"/>
    <w:rsid w:val="3EBA574E"/>
    <w:rsid w:val="3EC67570"/>
    <w:rsid w:val="3F095631"/>
    <w:rsid w:val="3F212D4F"/>
    <w:rsid w:val="3F7C4EE9"/>
    <w:rsid w:val="3F808037"/>
    <w:rsid w:val="3F8EE684"/>
    <w:rsid w:val="3FAB7A85"/>
    <w:rsid w:val="3FD26772"/>
    <w:rsid w:val="3FD56695"/>
    <w:rsid w:val="3FEF40F7"/>
    <w:rsid w:val="40136CEA"/>
    <w:rsid w:val="401872AA"/>
    <w:rsid w:val="40227A93"/>
    <w:rsid w:val="40336A85"/>
    <w:rsid w:val="40376211"/>
    <w:rsid w:val="405B93F9"/>
    <w:rsid w:val="406DEC6D"/>
    <w:rsid w:val="40930904"/>
    <w:rsid w:val="40B508F8"/>
    <w:rsid w:val="40E20E10"/>
    <w:rsid w:val="412F84A8"/>
    <w:rsid w:val="4148D970"/>
    <w:rsid w:val="414C6194"/>
    <w:rsid w:val="415AD1ED"/>
    <w:rsid w:val="415CA04C"/>
    <w:rsid w:val="4175AC2D"/>
    <w:rsid w:val="417ED9E2"/>
    <w:rsid w:val="41A43DF2"/>
    <w:rsid w:val="41D8D42A"/>
    <w:rsid w:val="4200037F"/>
    <w:rsid w:val="4246C400"/>
    <w:rsid w:val="4248F659"/>
    <w:rsid w:val="4267E380"/>
    <w:rsid w:val="4272C563"/>
    <w:rsid w:val="42A34DCA"/>
    <w:rsid w:val="42E5CB76"/>
    <w:rsid w:val="42EA99A5"/>
    <w:rsid w:val="430B9782"/>
    <w:rsid w:val="434825A9"/>
    <w:rsid w:val="43493EA1"/>
    <w:rsid w:val="43529E82"/>
    <w:rsid w:val="435B9F31"/>
    <w:rsid w:val="4365160B"/>
    <w:rsid w:val="436CECDD"/>
    <w:rsid w:val="4379E983"/>
    <w:rsid w:val="43C01EB3"/>
    <w:rsid w:val="43DCC0D7"/>
    <w:rsid w:val="4400F89F"/>
    <w:rsid w:val="4416DA95"/>
    <w:rsid w:val="443FFF8F"/>
    <w:rsid w:val="445D720C"/>
    <w:rsid w:val="446B2179"/>
    <w:rsid w:val="44A24C14"/>
    <w:rsid w:val="44D076F1"/>
    <w:rsid w:val="44D33026"/>
    <w:rsid w:val="44FA068A"/>
    <w:rsid w:val="45240FAF"/>
    <w:rsid w:val="45289EED"/>
    <w:rsid w:val="452A4165"/>
    <w:rsid w:val="452ED4EC"/>
    <w:rsid w:val="453AC913"/>
    <w:rsid w:val="453AE6E9"/>
    <w:rsid w:val="45787B0D"/>
    <w:rsid w:val="4578C8C5"/>
    <w:rsid w:val="4586FEF0"/>
    <w:rsid w:val="45A15208"/>
    <w:rsid w:val="45F272D3"/>
    <w:rsid w:val="45FE290D"/>
    <w:rsid w:val="4625CE61"/>
    <w:rsid w:val="4626885B"/>
    <w:rsid w:val="46296845"/>
    <w:rsid w:val="46356C9E"/>
    <w:rsid w:val="463BFCF9"/>
    <w:rsid w:val="463FCB73"/>
    <w:rsid w:val="464B75D5"/>
    <w:rsid w:val="46537B45"/>
    <w:rsid w:val="467FBA11"/>
    <w:rsid w:val="46A918E3"/>
    <w:rsid w:val="4714C44F"/>
    <w:rsid w:val="473672A0"/>
    <w:rsid w:val="473F34AB"/>
    <w:rsid w:val="474AA5E7"/>
    <w:rsid w:val="475594FC"/>
    <w:rsid w:val="476659E7"/>
    <w:rsid w:val="47AC5F09"/>
    <w:rsid w:val="47F9F76A"/>
    <w:rsid w:val="47FA3821"/>
    <w:rsid w:val="480FEE95"/>
    <w:rsid w:val="48227ADE"/>
    <w:rsid w:val="482E81D6"/>
    <w:rsid w:val="48540946"/>
    <w:rsid w:val="48670CCF"/>
    <w:rsid w:val="48781777"/>
    <w:rsid w:val="487DC178"/>
    <w:rsid w:val="48B75F97"/>
    <w:rsid w:val="48B7B9DE"/>
    <w:rsid w:val="48E0D7F7"/>
    <w:rsid w:val="48FFAD6C"/>
    <w:rsid w:val="49307676"/>
    <w:rsid w:val="4957B327"/>
    <w:rsid w:val="495E7E20"/>
    <w:rsid w:val="496B3D34"/>
    <w:rsid w:val="496F47ED"/>
    <w:rsid w:val="497078DF"/>
    <w:rsid w:val="49D6C5F9"/>
    <w:rsid w:val="49F5CDF4"/>
    <w:rsid w:val="4A29B478"/>
    <w:rsid w:val="4A33583E"/>
    <w:rsid w:val="4A58A397"/>
    <w:rsid w:val="4A5CD88B"/>
    <w:rsid w:val="4A647D15"/>
    <w:rsid w:val="4A74DFB0"/>
    <w:rsid w:val="4AA1EFFB"/>
    <w:rsid w:val="4AA839E6"/>
    <w:rsid w:val="4AF651A2"/>
    <w:rsid w:val="4AF77DEE"/>
    <w:rsid w:val="4B00AC7F"/>
    <w:rsid w:val="4B4FEDDB"/>
    <w:rsid w:val="4B5D09E4"/>
    <w:rsid w:val="4B717502"/>
    <w:rsid w:val="4B84C2AB"/>
    <w:rsid w:val="4B860298"/>
    <w:rsid w:val="4BAE71CE"/>
    <w:rsid w:val="4BC98517"/>
    <w:rsid w:val="4C02A098"/>
    <w:rsid w:val="4C2302AA"/>
    <w:rsid w:val="4C33A579"/>
    <w:rsid w:val="4C341239"/>
    <w:rsid w:val="4C3954BD"/>
    <w:rsid w:val="4C69D816"/>
    <w:rsid w:val="4C783634"/>
    <w:rsid w:val="4C938A80"/>
    <w:rsid w:val="4C9DE93B"/>
    <w:rsid w:val="4CA1F318"/>
    <w:rsid w:val="4CA9BCA5"/>
    <w:rsid w:val="4CACF903"/>
    <w:rsid w:val="4CADC34C"/>
    <w:rsid w:val="4CBADAD6"/>
    <w:rsid w:val="4CCA4F45"/>
    <w:rsid w:val="4D036256"/>
    <w:rsid w:val="4D189D72"/>
    <w:rsid w:val="4D1F6ED7"/>
    <w:rsid w:val="4D37295C"/>
    <w:rsid w:val="4D427A4A"/>
    <w:rsid w:val="4D48EC01"/>
    <w:rsid w:val="4D6493C8"/>
    <w:rsid w:val="4D76626A"/>
    <w:rsid w:val="4D7B1482"/>
    <w:rsid w:val="4D9AEE06"/>
    <w:rsid w:val="4DA34564"/>
    <w:rsid w:val="4DB73BB8"/>
    <w:rsid w:val="4DEDB47E"/>
    <w:rsid w:val="4E34FE19"/>
    <w:rsid w:val="4E41531E"/>
    <w:rsid w:val="4E474F00"/>
    <w:rsid w:val="4E588EA8"/>
    <w:rsid w:val="4E8F9153"/>
    <w:rsid w:val="4EA87D6F"/>
    <w:rsid w:val="4EB73200"/>
    <w:rsid w:val="4EF78AD0"/>
    <w:rsid w:val="4F2788D2"/>
    <w:rsid w:val="4F402F8F"/>
    <w:rsid w:val="4F407DCE"/>
    <w:rsid w:val="4F63EDC9"/>
    <w:rsid w:val="4F672800"/>
    <w:rsid w:val="4F75634E"/>
    <w:rsid w:val="4F8311FB"/>
    <w:rsid w:val="4F8F6E92"/>
    <w:rsid w:val="4F970CDA"/>
    <w:rsid w:val="4FA7BA99"/>
    <w:rsid w:val="4FB7A1F4"/>
    <w:rsid w:val="4FCEBD81"/>
    <w:rsid w:val="4FDDE421"/>
    <w:rsid w:val="4FEB585B"/>
    <w:rsid w:val="503DEA40"/>
    <w:rsid w:val="504ED47C"/>
    <w:rsid w:val="507309E8"/>
    <w:rsid w:val="5083F15A"/>
    <w:rsid w:val="508EDDD5"/>
    <w:rsid w:val="5090296B"/>
    <w:rsid w:val="50B589C3"/>
    <w:rsid w:val="50CA30AC"/>
    <w:rsid w:val="50CD49AF"/>
    <w:rsid w:val="50D0C5F3"/>
    <w:rsid w:val="50F2F073"/>
    <w:rsid w:val="51012C55"/>
    <w:rsid w:val="5114F6E2"/>
    <w:rsid w:val="5133AC7F"/>
    <w:rsid w:val="513CAB19"/>
    <w:rsid w:val="514746A1"/>
    <w:rsid w:val="516EE872"/>
    <w:rsid w:val="51851894"/>
    <w:rsid w:val="51C4702D"/>
    <w:rsid w:val="51D9D9E4"/>
    <w:rsid w:val="51DD9F3B"/>
    <w:rsid w:val="51E2F4B7"/>
    <w:rsid w:val="52253B36"/>
    <w:rsid w:val="52ABC410"/>
    <w:rsid w:val="52B5380F"/>
    <w:rsid w:val="52E58D17"/>
    <w:rsid w:val="52E7FFDF"/>
    <w:rsid w:val="53016387"/>
    <w:rsid w:val="5331E246"/>
    <w:rsid w:val="53392C22"/>
    <w:rsid w:val="53497290"/>
    <w:rsid w:val="5368238A"/>
    <w:rsid w:val="53710F1E"/>
    <w:rsid w:val="5389CB75"/>
    <w:rsid w:val="53965746"/>
    <w:rsid w:val="53AA73F0"/>
    <w:rsid w:val="53F00146"/>
    <w:rsid w:val="54125A95"/>
    <w:rsid w:val="541F6403"/>
    <w:rsid w:val="5427DE09"/>
    <w:rsid w:val="5440532F"/>
    <w:rsid w:val="54805E54"/>
    <w:rsid w:val="549A1CF6"/>
    <w:rsid w:val="54A10BC9"/>
    <w:rsid w:val="54C4B1DA"/>
    <w:rsid w:val="54EDDA37"/>
    <w:rsid w:val="54FED786"/>
    <w:rsid w:val="54FFEB9C"/>
    <w:rsid w:val="557A86EF"/>
    <w:rsid w:val="55B54EF8"/>
    <w:rsid w:val="56155418"/>
    <w:rsid w:val="56159988"/>
    <w:rsid w:val="5621996D"/>
    <w:rsid w:val="563C0FAC"/>
    <w:rsid w:val="5647069B"/>
    <w:rsid w:val="568415F3"/>
    <w:rsid w:val="568DD5B5"/>
    <w:rsid w:val="56B83FFF"/>
    <w:rsid w:val="56DAA1F9"/>
    <w:rsid w:val="5710E32F"/>
    <w:rsid w:val="572A3D62"/>
    <w:rsid w:val="5752DC72"/>
    <w:rsid w:val="5768006D"/>
    <w:rsid w:val="57870426"/>
    <w:rsid w:val="579CFB21"/>
    <w:rsid w:val="57A22620"/>
    <w:rsid w:val="580B8169"/>
    <w:rsid w:val="580EE892"/>
    <w:rsid w:val="582FC956"/>
    <w:rsid w:val="58880593"/>
    <w:rsid w:val="58A0CC2E"/>
    <w:rsid w:val="58A0F18D"/>
    <w:rsid w:val="58D80079"/>
    <w:rsid w:val="58DD9527"/>
    <w:rsid w:val="590B7CE3"/>
    <w:rsid w:val="594ECCB1"/>
    <w:rsid w:val="5974022C"/>
    <w:rsid w:val="597533D6"/>
    <w:rsid w:val="5975B72C"/>
    <w:rsid w:val="59EAF185"/>
    <w:rsid w:val="59EE9385"/>
    <w:rsid w:val="59F9FA76"/>
    <w:rsid w:val="59FE3A42"/>
    <w:rsid w:val="5A06A132"/>
    <w:rsid w:val="5A1FF1BD"/>
    <w:rsid w:val="5A524A6E"/>
    <w:rsid w:val="5A55927D"/>
    <w:rsid w:val="5A63D662"/>
    <w:rsid w:val="5A670828"/>
    <w:rsid w:val="5A6C296F"/>
    <w:rsid w:val="5A7C1ECB"/>
    <w:rsid w:val="5A7F8795"/>
    <w:rsid w:val="5AB210AA"/>
    <w:rsid w:val="5AC44085"/>
    <w:rsid w:val="5AD2988B"/>
    <w:rsid w:val="5AE34A19"/>
    <w:rsid w:val="5AEA90A3"/>
    <w:rsid w:val="5B0857FB"/>
    <w:rsid w:val="5B0B7F29"/>
    <w:rsid w:val="5B3EDF81"/>
    <w:rsid w:val="5B49F78C"/>
    <w:rsid w:val="5B8A2575"/>
    <w:rsid w:val="5B8AAA28"/>
    <w:rsid w:val="5BD34B51"/>
    <w:rsid w:val="5BF1E960"/>
    <w:rsid w:val="5C4CF62E"/>
    <w:rsid w:val="5C64A1CC"/>
    <w:rsid w:val="5C80BBA5"/>
    <w:rsid w:val="5C96F002"/>
    <w:rsid w:val="5CB0FC28"/>
    <w:rsid w:val="5CB6AE90"/>
    <w:rsid w:val="5D0D5B61"/>
    <w:rsid w:val="5D4B6972"/>
    <w:rsid w:val="5D4D62CF"/>
    <w:rsid w:val="5D5926CE"/>
    <w:rsid w:val="5D601682"/>
    <w:rsid w:val="5D6CAD5E"/>
    <w:rsid w:val="5D723F92"/>
    <w:rsid w:val="5D83C30A"/>
    <w:rsid w:val="5D9BDBCB"/>
    <w:rsid w:val="5DCA7716"/>
    <w:rsid w:val="5DD0F8A9"/>
    <w:rsid w:val="5DD95209"/>
    <w:rsid w:val="5DF243D6"/>
    <w:rsid w:val="5DFCCAF3"/>
    <w:rsid w:val="5E0410F2"/>
    <w:rsid w:val="5E428873"/>
    <w:rsid w:val="5E44D1A4"/>
    <w:rsid w:val="5E4933AF"/>
    <w:rsid w:val="5E659A0C"/>
    <w:rsid w:val="5E925F5A"/>
    <w:rsid w:val="5EAA15D3"/>
    <w:rsid w:val="5EC16AA6"/>
    <w:rsid w:val="5ECB68B4"/>
    <w:rsid w:val="5EE80C6E"/>
    <w:rsid w:val="5F31DD5E"/>
    <w:rsid w:val="5F3B6E7C"/>
    <w:rsid w:val="5F50825B"/>
    <w:rsid w:val="5F6ED37B"/>
    <w:rsid w:val="5F89ED76"/>
    <w:rsid w:val="5F9DCCF0"/>
    <w:rsid w:val="5FB5381A"/>
    <w:rsid w:val="5FD8A879"/>
    <w:rsid w:val="600984CE"/>
    <w:rsid w:val="601B66F9"/>
    <w:rsid w:val="6023BBB4"/>
    <w:rsid w:val="60241849"/>
    <w:rsid w:val="603E5BAF"/>
    <w:rsid w:val="6083AF4E"/>
    <w:rsid w:val="6094DCD3"/>
    <w:rsid w:val="60963009"/>
    <w:rsid w:val="60A53470"/>
    <w:rsid w:val="60D874BB"/>
    <w:rsid w:val="610E7C30"/>
    <w:rsid w:val="613CBA2A"/>
    <w:rsid w:val="614B91C2"/>
    <w:rsid w:val="616C89B7"/>
    <w:rsid w:val="618DCEA5"/>
    <w:rsid w:val="6224450C"/>
    <w:rsid w:val="622C2D59"/>
    <w:rsid w:val="622F0F05"/>
    <w:rsid w:val="62361032"/>
    <w:rsid w:val="625C61DA"/>
    <w:rsid w:val="6283567D"/>
    <w:rsid w:val="62E46FD7"/>
    <w:rsid w:val="6368441F"/>
    <w:rsid w:val="63738117"/>
    <w:rsid w:val="63AEA12D"/>
    <w:rsid w:val="63D5FCCE"/>
    <w:rsid w:val="63D9C479"/>
    <w:rsid w:val="63F32F75"/>
    <w:rsid w:val="63F6385C"/>
    <w:rsid w:val="63F6940C"/>
    <w:rsid w:val="63FEBB5F"/>
    <w:rsid w:val="640105B5"/>
    <w:rsid w:val="645AE3F1"/>
    <w:rsid w:val="6486FECE"/>
    <w:rsid w:val="64A1BE10"/>
    <w:rsid w:val="64A31D17"/>
    <w:rsid w:val="64B474F1"/>
    <w:rsid w:val="64DBF607"/>
    <w:rsid w:val="64DE2A25"/>
    <w:rsid w:val="64E9C77E"/>
    <w:rsid w:val="64EEF34C"/>
    <w:rsid w:val="65034C8B"/>
    <w:rsid w:val="65918ACF"/>
    <w:rsid w:val="65B4380B"/>
    <w:rsid w:val="664FF5C2"/>
    <w:rsid w:val="66639B87"/>
    <w:rsid w:val="66967BE7"/>
    <w:rsid w:val="66D0C15E"/>
    <w:rsid w:val="66E241E0"/>
    <w:rsid w:val="670109F4"/>
    <w:rsid w:val="67380EFF"/>
    <w:rsid w:val="6799739B"/>
    <w:rsid w:val="67C8148E"/>
    <w:rsid w:val="67EFB53B"/>
    <w:rsid w:val="67FD40D9"/>
    <w:rsid w:val="68040A07"/>
    <w:rsid w:val="680E040B"/>
    <w:rsid w:val="68304632"/>
    <w:rsid w:val="684678EC"/>
    <w:rsid w:val="68586ACD"/>
    <w:rsid w:val="686972D3"/>
    <w:rsid w:val="687280AF"/>
    <w:rsid w:val="68865BEC"/>
    <w:rsid w:val="68A37754"/>
    <w:rsid w:val="68B7670D"/>
    <w:rsid w:val="68C7465D"/>
    <w:rsid w:val="68E929D0"/>
    <w:rsid w:val="69317421"/>
    <w:rsid w:val="695F2C15"/>
    <w:rsid w:val="697A67B8"/>
    <w:rsid w:val="698E72B6"/>
    <w:rsid w:val="699FF117"/>
    <w:rsid w:val="69C785AD"/>
    <w:rsid w:val="69F21AB7"/>
    <w:rsid w:val="69F2E500"/>
    <w:rsid w:val="6A0161D3"/>
    <w:rsid w:val="6A24A7DF"/>
    <w:rsid w:val="6A28144C"/>
    <w:rsid w:val="6A7FAB34"/>
    <w:rsid w:val="6B0B919F"/>
    <w:rsid w:val="6B22D934"/>
    <w:rsid w:val="6B3A7647"/>
    <w:rsid w:val="6B46270A"/>
    <w:rsid w:val="6BDE6705"/>
    <w:rsid w:val="6BE41CDE"/>
    <w:rsid w:val="6C09E1F3"/>
    <w:rsid w:val="6C2B5E23"/>
    <w:rsid w:val="6C5B2DD5"/>
    <w:rsid w:val="6C62B551"/>
    <w:rsid w:val="6C6BB5CE"/>
    <w:rsid w:val="6C75C078"/>
    <w:rsid w:val="6C843FC0"/>
    <w:rsid w:val="6C852266"/>
    <w:rsid w:val="6CCD3E4D"/>
    <w:rsid w:val="6CD5F62E"/>
    <w:rsid w:val="6D2A8042"/>
    <w:rsid w:val="6D30B05A"/>
    <w:rsid w:val="6D4D7B90"/>
    <w:rsid w:val="6D6252F1"/>
    <w:rsid w:val="6DA08775"/>
    <w:rsid w:val="6DD15B74"/>
    <w:rsid w:val="6DD51594"/>
    <w:rsid w:val="6E0B3891"/>
    <w:rsid w:val="6E1141AD"/>
    <w:rsid w:val="6E3170A4"/>
    <w:rsid w:val="6E64DB32"/>
    <w:rsid w:val="6E72C30E"/>
    <w:rsid w:val="6EE347BE"/>
    <w:rsid w:val="6EE9BA9E"/>
    <w:rsid w:val="6EFDE77A"/>
    <w:rsid w:val="6F1BB308"/>
    <w:rsid w:val="6F1F7407"/>
    <w:rsid w:val="6F2ADEFF"/>
    <w:rsid w:val="6FB81FDD"/>
    <w:rsid w:val="6FB9E645"/>
    <w:rsid w:val="6FBBC791"/>
    <w:rsid w:val="6FCB6D02"/>
    <w:rsid w:val="6FD109DC"/>
    <w:rsid w:val="6FDE9CD1"/>
    <w:rsid w:val="6FEBDF83"/>
    <w:rsid w:val="7055485D"/>
    <w:rsid w:val="70652F5B"/>
    <w:rsid w:val="707BA899"/>
    <w:rsid w:val="7093F81D"/>
    <w:rsid w:val="7096356C"/>
    <w:rsid w:val="709C515F"/>
    <w:rsid w:val="70BE572F"/>
    <w:rsid w:val="7140BA88"/>
    <w:rsid w:val="717A6D32"/>
    <w:rsid w:val="71A358E0"/>
    <w:rsid w:val="71A883D5"/>
    <w:rsid w:val="72228D0A"/>
    <w:rsid w:val="72513353"/>
    <w:rsid w:val="725C010F"/>
    <w:rsid w:val="7261B9AA"/>
    <w:rsid w:val="72747177"/>
    <w:rsid w:val="72851284"/>
    <w:rsid w:val="728A68E6"/>
    <w:rsid w:val="729CF82C"/>
    <w:rsid w:val="72B593A9"/>
    <w:rsid w:val="72B7DF94"/>
    <w:rsid w:val="72DCDC06"/>
    <w:rsid w:val="72E45109"/>
    <w:rsid w:val="732A9DBE"/>
    <w:rsid w:val="732BB8B9"/>
    <w:rsid w:val="733DA049"/>
    <w:rsid w:val="734218E8"/>
    <w:rsid w:val="735EB4E1"/>
    <w:rsid w:val="735F4200"/>
    <w:rsid w:val="7370C8E6"/>
    <w:rsid w:val="739BABFA"/>
    <w:rsid w:val="73DACCBE"/>
    <w:rsid w:val="7417BB29"/>
    <w:rsid w:val="744EEC3E"/>
    <w:rsid w:val="746F90EC"/>
    <w:rsid w:val="7474C683"/>
    <w:rsid w:val="74C6BB70"/>
    <w:rsid w:val="74E87244"/>
    <w:rsid w:val="74EFB0AF"/>
    <w:rsid w:val="7509B62D"/>
    <w:rsid w:val="751EB6FF"/>
    <w:rsid w:val="75463310"/>
    <w:rsid w:val="75900044"/>
    <w:rsid w:val="75E9EAE9"/>
    <w:rsid w:val="76080400"/>
    <w:rsid w:val="760B2F77"/>
    <w:rsid w:val="761FBD76"/>
    <w:rsid w:val="762CAB60"/>
    <w:rsid w:val="7650E047"/>
    <w:rsid w:val="7668CEF5"/>
    <w:rsid w:val="767B10D9"/>
    <w:rsid w:val="76CC7A9C"/>
    <w:rsid w:val="76E1CDFE"/>
    <w:rsid w:val="770973C9"/>
    <w:rsid w:val="77100DBA"/>
    <w:rsid w:val="771948BC"/>
    <w:rsid w:val="773CD0B4"/>
    <w:rsid w:val="775AE5AC"/>
    <w:rsid w:val="7771C3B3"/>
    <w:rsid w:val="77D07D9F"/>
    <w:rsid w:val="77F30A57"/>
    <w:rsid w:val="782F2E48"/>
    <w:rsid w:val="783E0445"/>
    <w:rsid w:val="788382C1"/>
    <w:rsid w:val="78843DAE"/>
    <w:rsid w:val="78FCBDE4"/>
    <w:rsid w:val="792200B1"/>
    <w:rsid w:val="79249E3F"/>
    <w:rsid w:val="79325418"/>
    <w:rsid w:val="79575E38"/>
    <w:rsid w:val="7971B8D3"/>
    <w:rsid w:val="797D82B4"/>
    <w:rsid w:val="798EA6EC"/>
    <w:rsid w:val="79A207AB"/>
    <w:rsid w:val="79CB944E"/>
    <w:rsid w:val="79E1F402"/>
    <w:rsid w:val="79F077E5"/>
    <w:rsid w:val="7A30265A"/>
    <w:rsid w:val="7A406178"/>
    <w:rsid w:val="7A4E8850"/>
    <w:rsid w:val="7A511094"/>
    <w:rsid w:val="7A712506"/>
    <w:rsid w:val="7A974133"/>
    <w:rsid w:val="7AB92022"/>
    <w:rsid w:val="7AC06EA0"/>
    <w:rsid w:val="7AD63F27"/>
    <w:rsid w:val="7B154BAF"/>
    <w:rsid w:val="7B20C15E"/>
    <w:rsid w:val="7B2E7AC8"/>
    <w:rsid w:val="7BFA68F4"/>
    <w:rsid w:val="7C246673"/>
    <w:rsid w:val="7C4578A1"/>
    <w:rsid w:val="7CAEFEB4"/>
    <w:rsid w:val="7CB089B6"/>
    <w:rsid w:val="7CCED90B"/>
    <w:rsid w:val="7CFDDE81"/>
    <w:rsid w:val="7D4799F8"/>
    <w:rsid w:val="7D50898E"/>
    <w:rsid w:val="7D65F54B"/>
    <w:rsid w:val="7D68C320"/>
    <w:rsid w:val="7D6F1B8F"/>
    <w:rsid w:val="7D78F626"/>
    <w:rsid w:val="7DA7D8C0"/>
    <w:rsid w:val="7DB4BD79"/>
    <w:rsid w:val="7DB82210"/>
    <w:rsid w:val="7DD24493"/>
    <w:rsid w:val="7DFA7EB1"/>
    <w:rsid w:val="7E2F3F3D"/>
    <w:rsid w:val="7E3D4F85"/>
    <w:rsid w:val="7E3E1E9C"/>
    <w:rsid w:val="7EA36100"/>
    <w:rsid w:val="7EB5DFF7"/>
    <w:rsid w:val="7ED65D67"/>
    <w:rsid w:val="7EDDE3A5"/>
    <w:rsid w:val="7F1880AE"/>
    <w:rsid w:val="7F1EA5D2"/>
    <w:rsid w:val="7F31BA2C"/>
    <w:rsid w:val="7F4EDD9D"/>
    <w:rsid w:val="7F627654"/>
    <w:rsid w:val="7F719DD5"/>
    <w:rsid w:val="7F72EFD4"/>
    <w:rsid w:val="7F76B11B"/>
    <w:rsid w:val="7FA3C251"/>
    <w:rsid w:val="7FAE15AE"/>
    <w:rsid w:val="7FD76814"/>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E24EF"/>
  <w15:chartTrackingRefBased/>
  <w15:docId w15:val="{1C9E14CB-2790-44B1-9208-071E29081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9326E"/>
  </w:style>
  <w:style w:type="paragraph" w:styleId="Otsikko1">
    <w:name w:val="heading 1"/>
    <w:basedOn w:val="Normaali"/>
    <w:next w:val="Normaali"/>
    <w:link w:val="Otsikko1Char"/>
    <w:uiPriority w:val="9"/>
    <w:qFormat/>
    <w:rsid w:val="0056209A"/>
    <w:pPr>
      <w:keepNext/>
      <w:keepLines/>
      <w:spacing w:before="240" w:line="259" w:lineRule="auto"/>
      <w:outlineLvl w:val="0"/>
    </w:pPr>
    <w:rPr>
      <w:rFonts w:asciiTheme="majorHAnsi" w:eastAsiaTheme="majorEastAsia" w:hAnsiTheme="majorHAnsi" w:cstheme="majorBidi"/>
      <w:color w:val="006C33" w:themeColor="accent1" w:themeShade="BF"/>
      <w:sz w:val="48"/>
      <w:szCs w:val="32"/>
    </w:rPr>
  </w:style>
  <w:style w:type="paragraph" w:styleId="Otsikko2">
    <w:name w:val="heading 2"/>
    <w:basedOn w:val="Otsikko1"/>
    <w:next w:val="Normaali"/>
    <w:link w:val="Otsikko2Char"/>
    <w:uiPriority w:val="9"/>
    <w:unhideWhenUsed/>
    <w:qFormat/>
    <w:rsid w:val="0056209A"/>
    <w:pPr>
      <w:spacing w:before="40"/>
      <w:outlineLvl w:val="1"/>
    </w:pPr>
    <w:rPr>
      <w:sz w:val="36"/>
      <w:szCs w:val="26"/>
    </w:rPr>
  </w:style>
  <w:style w:type="paragraph" w:styleId="Otsikko3">
    <w:name w:val="heading 3"/>
    <w:basedOn w:val="Otsikko2"/>
    <w:next w:val="Normaali"/>
    <w:link w:val="Otsikko3Char"/>
    <w:uiPriority w:val="9"/>
    <w:unhideWhenUsed/>
    <w:qFormat/>
    <w:rsid w:val="0056209A"/>
    <w:pPr>
      <w:outlineLvl w:val="2"/>
    </w:pPr>
    <w:rPr>
      <w:sz w:val="28"/>
      <w:szCs w:val="24"/>
    </w:rPr>
  </w:style>
  <w:style w:type="paragraph" w:styleId="Otsikko4">
    <w:name w:val="heading 4"/>
    <w:basedOn w:val="Otsikko3"/>
    <w:next w:val="Normaali"/>
    <w:link w:val="Otsikko4Char"/>
    <w:uiPriority w:val="9"/>
    <w:unhideWhenUsed/>
    <w:rsid w:val="0056209A"/>
    <w:pPr>
      <w:outlineLvl w:val="3"/>
    </w:pPr>
    <w:rPr>
      <w:i/>
      <w:iCs/>
      <w:sz w:val="24"/>
    </w:rPr>
  </w:style>
  <w:style w:type="paragraph" w:styleId="Otsikko5">
    <w:name w:val="heading 5"/>
    <w:basedOn w:val="Normaali"/>
    <w:next w:val="Normaali"/>
    <w:link w:val="Otsikko5Char"/>
    <w:uiPriority w:val="9"/>
    <w:semiHidden/>
    <w:unhideWhenUsed/>
    <w:rsid w:val="0056209A"/>
    <w:pPr>
      <w:keepNext/>
      <w:keepLines/>
      <w:spacing w:before="40"/>
      <w:outlineLvl w:val="4"/>
    </w:pPr>
    <w:rPr>
      <w:rFonts w:asciiTheme="majorHAnsi" w:eastAsiaTheme="majorEastAsia" w:hAnsiTheme="majorHAnsi" w:cstheme="majorBidi"/>
      <w:color w:val="006C33"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Eivli"/>
    <w:link w:val="YltunnisteChar"/>
    <w:uiPriority w:val="99"/>
    <w:unhideWhenUsed/>
    <w:rsid w:val="00EC31AB"/>
    <w:pPr>
      <w:tabs>
        <w:tab w:val="left" w:pos="5216"/>
        <w:tab w:val="left" w:pos="7825"/>
        <w:tab w:val="right" w:pos="9639"/>
      </w:tabs>
    </w:pPr>
    <w:rPr>
      <w:sz w:val="20"/>
    </w:rPr>
  </w:style>
  <w:style w:type="character" w:customStyle="1" w:styleId="YltunnisteChar">
    <w:name w:val="Ylätunniste Char"/>
    <w:basedOn w:val="Kappaleenoletusfontti"/>
    <w:link w:val="Yltunniste"/>
    <w:uiPriority w:val="99"/>
    <w:rsid w:val="00EC31AB"/>
    <w:rPr>
      <w:sz w:val="20"/>
    </w:rPr>
  </w:style>
  <w:style w:type="paragraph" w:styleId="Alatunniste">
    <w:name w:val="footer"/>
    <w:basedOn w:val="Eivli"/>
    <w:link w:val="AlatunnisteChar"/>
    <w:uiPriority w:val="99"/>
    <w:unhideWhenUsed/>
    <w:rsid w:val="002A03A5"/>
    <w:pPr>
      <w:tabs>
        <w:tab w:val="center" w:pos="4819"/>
        <w:tab w:val="right" w:pos="9638"/>
      </w:tabs>
    </w:pPr>
    <w:rPr>
      <w:spacing w:val="16"/>
      <w:sz w:val="18"/>
    </w:rPr>
  </w:style>
  <w:style w:type="character" w:customStyle="1" w:styleId="AlatunnisteChar">
    <w:name w:val="Alatunniste Char"/>
    <w:basedOn w:val="Kappaleenoletusfontti"/>
    <w:link w:val="Alatunniste"/>
    <w:uiPriority w:val="99"/>
    <w:rsid w:val="002A03A5"/>
    <w:rPr>
      <w:spacing w:val="16"/>
      <w:sz w:val="18"/>
    </w:rPr>
  </w:style>
  <w:style w:type="paragraph" w:styleId="Eivli">
    <w:name w:val="No Spacing"/>
    <w:uiPriority w:val="1"/>
    <w:qFormat/>
    <w:rsid w:val="00615725"/>
  </w:style>
  <w:style w:type="paragraph" w:styleId="Alaotsikko">
    <w:name w:val="Subtitle"/>
    <w:basedOn w:val="Normaali"/>
    <w:next w:val="Normaali"/>
    <w:link w:val="AlaotsikkoChar"/>
    <w:uiPriority w:val="11"/>
    <w:qFormat/>
    <w:rsid w:val="00196076"/>
    <w:pPr>
      <w:numPr>
        <w:ilvl w:val="1"/>
      </w:numPr>
      <w:spacing w:before="480" w:after="280"/>
    </w:pPr>
    <w:rPr>
      <w:rFonts w:eastAsiaTheme="minorEastAsia"/>
      <w:b/>
      <w:color w:val="000000" w:themeColor="text1"/>
    </w:rPr>
  </w:style>
  <w:style w:type="character" w:customStyle="1" w:styleId="Otsikko1Char">
    <w:name w:val="Otsikko 1 Char"/>
    <w:basedOn w:val="Kappaleenoletusfontti"/>
    <w:link w:val="Otsikko1"/>
    <w:uiPriority w:val="9"/>
    <w:rsid w:val="0056209A"/>
    <w:rPr>
      <w:rFonts w:asciiTheme="majorHAnsi" w:eastAsiaTheme="majorEastAsia" w:hAnsiTheme="majorHAnsi" w:cstheme="majorBidi"/>
      <w:color w:val="006C33" w:themeColor="accent1" w:themeShade="BF"/>
      <w:sz w:val="48"/>
      <w:szCs w:val="32"/>
    </w:rPr>
  </w:style>
  <w:style w:type="character" w:customStyle="1" w:styleId="AlaotsikkoChar">
    <w:name w:val="Alaotsikko Char"/>
    <w:basedOn w:val="Kappaleenoletusfontti"/>
    <w:link w:val="Alaotsikko"/>
    <w:uiPriority w:val="11"/>
    <w:rsid w:val="00196076"/>
    <w:rPr>
      <w:rFonts w:eastAsiaTheme="minorEastAsia"/>
      <w:b/>
      <w:color w:val="000000" w:themeColor="text1"/>
    </w:rPr>
  </w:style>
  <w:style w:type="character" w:styleId="Hienovarainenkorostus">
    <w:name w:val="Subtle Emphasis"/>
    <w:basedOn w:val="Kappaleenoletusfontti"/>
    <w:uiPriority w:val="19"/>
    <w:rsid w:val="00196076"/>
    <w:rPr>
      <w:i w:val="0"/>
      <w:iCs/>
      <w:color w:val="595959" w:themeColor="text1" w:themeTint="A6"/>
    </w:rPr>
  </w:style>
  <w:style w:type="character" w:styleId="Voimakaskorostus">
    <w:name w:val="Intense Emphasis"/>
    <w:basedOn w:val="Kappaleenoletusfontti"/>
    <w:uiPriority w:val="21"/>
    <w:rsid w:val="00196076"/>
    <w:rPr>
      <w:b/>
      <w:i w:val="0"/>
      <w:iCs/>
      <w:color w:val="92C575" w:themeColor="accent2"/>
    </w:rPr>
  </w:style>
  <w:style w:type="table" w:styleId="TaulukkoRuudukko">
    <w:name w:val="Table Grid"/>
    <w:basedOn w:val="Normaalitaulukko"/>
    <w:uiPriority w:val="39"/>
    <w:rsid w:val="002A0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aliases w:val="Metsähallitus"/>
    <w:basedOn w:val="Normaalitaulukko"/>
    <w:uiPriority w:val="99"/>
    <w:rsid w:val="002A03A5"/>
    <w:tblPr/>
  </w:style>
  <w:style w:type="character" w:styleId="Paikkamerkkiteksti">
    <w:name w:val="Placeholder Text"/>
    <w:basedOn w:val="Kappaleenoletusfontti"/>
    <w:uiPriority w:val="99"/>
    <w:semiHidden/>
    <w:rsid w:val="005472B5"/>
    <w:rPr>
      <w:color w:val="808080"/>
    </w:rPr>
  </w:style>
  <w:style w:type="paragraph" w:styleId="Leipteksti">
    <w:name w:val="Body Text"/>
    <w:basedOn w:val="Normaali"/>
    <w:link w:val="LeiptekstiChar"/>
    <w:uiPriority w:val="2"/>
    <w:qFormat/>
    <w:rsid w:val="00407700"/>
    <w:pPr>
      <w:ind w:left="1304"/>
    </w:pPr>
  </w:style>
  <w:style w:type="character" w:customStyle="1" w:styleId="LeiptekstiChar">
    <w:name w:val="Leipäteksti Char"/>
    <w:basedOn w:val="Kappaleenoletusfontti"/>
    <w:link w:val="Leipteksti"/>
    <w:uiPriority w:val="2"/>
    <w:rsid w:val="00C61041"/>
  </w:style>
  <w:style w:type="paragraph" w:styleId="Luettelokappale">
    <w:name w:val="List Paragraph"/>
    <w:basedOn w:val="Normaali"/>
    <w:uiPriority w:val="34"/>
    <w:qFormat/>
    <w:rsid w:val="00C92758"/>
    <w:pPr>
      <w:ind w:left="720"/>
      <w:contextualSpacing/>
    </w:pPr>
  </w:style>
  <w:style w:type="paragraph" w:customStyle="1" w:styleId="Asiakohta">
    <w:name w:val="Asiakohta"/>
    <w:basedOn w:val="Luettelokappale"/>
    <w:next w:val="Leipteksti2"/>
    <w:uiPriority w:val="8"/>
    <w:qFormat/>
    <w:rsid w:val="0057555B"/>
    <w:pPr>
      <w:tabs>
        <w:tab w:val="num" w:pos="720"/>
      </w:tabs>
      <w:spacing w:after="240"/>
      <w:ind w:left="360" w:hanging="360"/>
    </w:pPr>
  </w:style>
  <w:style w:type="paragraph" w:styleId="Leipteksti2">
    <w:name w:val="Body Text 2"/>
    <w:basedOn w:val="Normaali"/>
    <w:link w:val="Leipteksti2Char"/>
    <w:uiPriority w:val="3"/>
    <w:qFormat/>
    <w:rsid w:val="00C92758"/>
    <w:pPr>
      <w:spacing w:after="220"/>
      <w:ind w:left="2608"/>
    </w:pPr>
  </w:style>
  <w:style w:type="character" w:customStyle="1" w:styleId="Leipteksti2Char">
    <w:name w:val="Leipäteksti 2 Char"/>
    <w:basedOn w:val="Kappaleenoletusfontti"/>
    <w:link w:val="Leipteksti2"/>
    <w:uiPriority w:val="3"/>
    <w:rsid w:val="00C92758"/>
  </w:style>
  <w:style w:type="table" w:styleId="Luettelotaulukko3-korostus1">
    <w:name w:val="List Table 3 Accent 1"/>
    <w:basedOn w:val="Normaalitaulukko"/>
    <w:uiPriority w:val="48"/>
    <w:rsid w:val="00710C04"/>
    <w:tblPr>
      <w:tblStyleRowBandSize w:val="1"/>
      <w:tblStyleColBandSize w:val="1"/>
      <w:tblBorders>
        <w:top w:val="single" w:sz="4" w:space="0" w:color="009145" w:themeColor="accent1"/>
        <w:left w:val="single" w:sz="4" w:space="0" w:color="009145" w:themeColor="accent1"/>
        <w:bottom w:val="single" w:sz="4" w:space="0" w:color="009145" w:themeColor="accent1"/>
        <w:right w:val="single" w:sz="4" w:space="0" w:color="009145" w:themeColor="accent1"/>
      </w:tblBorders>
    </w:tblPr>
    <w:tblStylePr w:type="firstRow">
      <w:rPr>
        <w:b/>
        <w:bCs/>
        <w:color w:val="FFFFFF" w:themeColor="background1"/>
      </w:rPr>
      <w:tblPr/>
      <w:tcPr>
        <w:shd w:val="clear" w:color="auto" w:fill="009145" w:themeFill="accent1"/>
      </w:tcPr>
    </w:tblStylePr>
    <w:tblStylePr w:type="lastRow">
      <w:rPr>
        <w:b/>
        <w:bCs/>
      </w:rPr>
      <w:tblPr/>
      <w:tcPr>
        <w:tcBorders>
          <w:top w:val="double" w:sz="4" w:space="0" w:color="00914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45" w:themeColor="accent1"/>
          <w:right w:val="single" w:sz="4" w:space="0" w:color="009145" w:themeColor="accent1"/>
        </w:tcBorders>
      </w:tcPr>
    </w:tblStylePr>
    <w:tblStylePr w:type="band1Horz">
      <w:tblPr/>
      <w:tcPr>
        <w:tcBorders>
          <w:top w:val="single" w:sz="4" w:space="0" w:color="009145" w:themeColor="accent1"/>
          <w:bottom w:val="single" w:sz="4" w:space="0" w:color="00914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45" w:themeColor="accent1"/>
          <w:left w:val="nil"/>
        </w:tcBorders>
      </w:tcPr>
    </w:tblStylePr>
    <w:tblStylePr w:type="swCell">
      <w:tblPr/>
      <w:tcPr>
        <w:tcBorders>
          <w:top w:val="double" w:sz="4" w:space="0" w:color="009145" w:themeColor="accent1"/>
          <w:right w:val="nil"/>
        </w:tcBorders>
      </w:tcPr>
    </w:tblStylePr>
  </w:style>
  <w:style w:type="character" w:customStyle="1" w:styleId="Otsikko3Char">
    <w:name w:val="Otsikko 3 Char"/>
    <w:basedOn w:val="Kappaleenoletusfontti"/>
    <w:link w:val="Otsikko3"/>
    <w:uiPriority w:val="9"/>
    <w:rsid w:val="0056209A"/>
    <w:rPr>
      <w:rFonts w:asciiTheme="majorHAnsi" w:eastAsiaTheme="majorEastAsia" w:hAnsiTheme="majorHAnsi" w:cstheme="majorBidi"/>
      <w:color w:val="006C33" w:themeColor="accent1" w:themeShade="BF"/>
      <w:sz w:val="28"/>
      <w:szCs w:val="24"/>
    </w:rPr>
  </w:style>
  <w:style w:type="character" w:customStyle="1" w:styleId="Otsikko4Char">
    <w:name w:val="Otsikko 4 Char"/>
    <w:basedOn w:val="Kappaleenoletusfontti"/>
    <w:link w:val="Otsikko4"/>
    <w:uiPriority w:val="9"/>
    <w:rsid w:val="0056209A"/>
    <w:rPr>
      <w:rFonts w:asciiTheme="majorHAnsi" w:eastAsiaTheme="majorEastAsia" w:hAnsiTheme="majorHAnsi" w:cstheme="majorBidi"/>
      <w:i/>
      <w:iCs/>
      <w:color w:val="006C33" w:themeColor="accent1" w:themeShade="BF"/>
      <w:sz w:val="24"/>
      <w:szCs w:val="24"/>
    </w:rPr>
  </w:style>
  <w:style w:type="character" w:customStyle="1" w:styleId="Otsikko2Char">
    <w:name w:val="Otsikko 2 Char"/>
    <w:basedOn w:val="Kappaleenoletusfontti"/>
    <w:link w:val="Otsikko2"/>
    <w:uiPriority w:val="9"/>
    <w:rsid w:val="0056209A"/>
    <w:rPr>
      <w:rFonts w:asciiTheme="majorHAnsi" w:eastAsiaTheme="majorEastAsia" w:hAnsiTheme="majorHAnsi" w:cstheme="majorBidi"/>
      <w:color w:val="006C33" w:themeColor="accent1" w:themeShade="BF"/>
      <w:sz w:val="36"/>
      <w:szCs w:val="26"/>
    </w:rPr>
  </w:style>
  <w:style w:type="paragraph" w:styleId="Otsikko">
    <w:name w:val="Title"/>
    <w:basedOn w:val="Normaali"/>
    <w:next w:val="Normaali"/>
    <w:link w:val="OtsikkoChar"/>
    <w:uiPriority w:val="10"/>
    <w:qFormat/>
    <w:rsid w:val="000E5BD7"/>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E5BD7"/>
    <w:rPr>
      <w:rFonts w:asciiTheme="majorHAnsi" w:eastAsiaTheme="majorEastAsia" w:hAnsiTheme="majorHAnsi" w:cstheme="majorBidi"/>
      <w:spacing w:val="-10"/>
      <w:kern w:val="28"/>
      <w:sz w:val="56"/>
      <w:szCs w:val="56"/>
    </w:rPr>
  </w:style>
  <w:style w:type="character" w:customStyle="1" w:styleId="Otsikko5Char">
    <w:name w:val="Otsikko 5 Char"/>
    <w:basedOn w:val="Kappaleenoletusfontti"/>
    <w:link w:val="Otsikko5"/>
    <w:uiPriority w:val="9"/>
    <w:semiHidden/>
    <w:rsid w:val="0056209A"/>
    <w:rPr>
      <w:rFonts w:asciiTheme="majorHAnsi" w:eastAsiaTheme="majorEastAsia" w:hAnsiTheme="majorHAnsi" w:cstheme="majorBidi"/>
      <w:color w:val="006C33" w:themeColor="accent1" w:themeShade="BF"/>
    </w:rPr>
  </w:style>
  <w:style w:type="character" w:customStyle="1" w:styleId="normaltextrun">
    <w:name w:val="normaltextrun"/>
    <w:basedOn w:val="Kappaleenoletusfontti"/>
    <w:rsid w:val="00F55DF7"/>
  </w:style>
  <w:style w:type="character" w:customStyle="1" w:styleId="eop">
    <w:name w:val="eop"/>
    <w:basedOn w:val="Kappaleenoletusfontti"/>
    <w:rsid w:val="00F55DF7"/>
  </w:style>
  <w:style w:type="paragraph" w:customStyle="1" w:styleId="paragraph">
    <w:name w:val="paragraph"/>
    <w:basedOn w:val="Normaali"/>
    <w:rsid w:val="00725006"/>
    <w:pPr>
      <w:spacing w:before="100" w:beforeAutospacing="1" w:after="100" w:afterAutospacing="1"/>
    </w:pPr>
    <w:rPr>
      <w:rFonts w:ascii="Times New Roman" w:eastAsia="Times New Roman" w:hAnsi="Times New Roman" w:cs="Times New Roman"/>
      <w:sz w:val="24"/>
      <w:szCs w:val="24"/>
      <w:lang w:eastAsia="fi-FI"/>
    </w:rPr>
  </w:style>
  <w:style w:type="paragraph" w:styleId="Kommentinteksti">
    <w:name w:val="annotation text"/>
    <w:basedOn w:val="Normaali"/>
    <w:link w:val="KommentintekstiChar"/>
    <w:uiPriority w:val="99"/>
    <w:unhideWhenUsed/>
    <w:rPr>
      <w:sz w:val="20"/>
      <w:szCs w:val="20"/>
    </w:rPr>
  </w:style>
  <w:style w:type="character" w:customStyle="1" w:styleId="KommentintekstiChar">
    <w:name w:val="Kommentin teksti Char"/>
    <w:basedOn w:val="Kappaleenoletusfontti"/>
    <w:link w:val="Kommentinteksti"/>
    <w:uiPriority w:val="99"/>
    <w:rPr>
      <w:sz w:val="20"/>
      <w:szCs w:val="20"/>
    </w:rPr>
  </w:style>
  <w:style w:type="character" w:styleId="Kommentinviite">
    <w:name w:val="annotation reference"/>
    <w:basedOn w:val="Kappaleenoletusfontti"/>
    <w:uiPriority w:val="99"/>
    <w:semiHidden/>
    <w:unhideWhenUsed/>
    <w:rPr>
      <w:sz w:val="16"/>
      <w:szCs w:val="16"/>
    </w:rPr>
  </w:style>
  <w:style w:type="paragraph" w:styleId="Kommentinotsikko">
    <w:name w:val="annotation subject"/>
    <w:basedOn w:val="Kommentinteksti"/>
    <w:next w:val="Kommentinteksti"/>
    <w:link w:val="KommentinotsikkoChar"/>
    <w:uiPriority w:val="99"/>
    <w:semiHidden/>
    <w:unhideWhenUsed/>
    <w:rsid w:val="00C16AA3"/>
    <w:rPr>
      <w:b/>
      <w:bCs/>
    </w:rPr>
  </w:style>
  <w:style w:type="character" w:customStyle="1" w:styleId="KommentinotsikkoChar">
    <w:name w:val="Kommentin otsikko Char"/>
    <w:basedOn w:val="KommentintekstiChar"/>
    <w:link w:val="Kommentinotsikko"/>
    <w:uiPriority w:val="99"/>
    <w:semiHidden/>
    <w:rsid w:val="00C16AA3"/>
    <w:rPr>
      <w:b/>
      <w:bCs/>
      <w:sz w:val="20"/>
      <w:szCs w:val="20"/>
    </w:rPr>
  </w:style>
  <w:style w:type="character" w:styleId="Hyperlinkki">
    <w:name w:val="Hyperlink"/>
    <w:basedOn w:val="Kappaleenoletusfontti"/>
    <w:uiPriority w:val="99"/>
    <w:unhideWhenUsed/>
    <w:rsid w:val="00E761B6"/>
    <w:rPr>
      <w:color w:val="0000FF"/>
      <w:u w:val="single"/>
    </w:rPr>
  </w:style>
  <w:style w:type="paragraph" w:styleId="Sisluet1">
    <w:name w:val="toc 1"/>
    <w:basedOn w:val="Normaali"/>
    <w:next w:val="Normaali"/>
    <w:autoRedefine/>
    <w:uiPriority w:val="39"/>
    <w:unhideWhenUsed/>
    <w:rsid w:val="00351127"/>
    <w:pPr>
      <w:tabs>
        <w:tab w:val="right" w:leader="dot" w:pos="9628"/>
      </w:tabs>
      <w:spacing w:after="100" w:line="259" w:lineRule="auto"/>
    </w:pPr>
    <w:rPr>
      <w:rFonts w:cstheme="minorBidi"/>
    </w:rPr>
  </w:style>
  <w:style w:type="paragraph" w:styleId="Sisluet2">
    <w:name w:val="toc 2"/>
    <w:basedOn w:val="Normaali"/>
    <w:next w:val="Normaali"/>
    <w:autoRedefine/>
    <w:uiPriority w:val="39"/>
    <w:unhideWhenUsed/>
    <w:rsid w:val="00A13460"/>
    <w:pPr>
      <w:tabs>
        <w:tab w:val="right" w:leader="dot" w:pos="9630"/>
      </w:tabs>
      <w:spacing w:after="100" w:line="259" w:lineRule="auto"/>
      <w:ind w:left="220"/>
    </w:pPr>
    <w:rPr>
      <w:rFonts w:cstheme="minorBidi"/>
    </w:rPr>
  </w:style>
  <w:style w:type="paragraph" w:styleId="Muutos">
    <w:name w:val="Revision"/>
    <w:hidden/>
    <w:uiPriority w:val="99"/>
    <w:semiHidden/>
    <w:rsid w:val="00E267E7"/>
    <w:rPr>
      <w:rFonts w:cstheme="minorBidi"/>
    </w:rPr>
  </w:style>
  <w:style w:type="paragraph" w:customStyle="1" w:styleId="Default">
    <w:name w:val="Default"/>
    <w:rsid w:val="00F82794"/>
    <w:pPr>
      <w:autoSpaceDE w:val="0"/>
      <w:autoSpaceDN w:val="0"/>
      <w:adjustRightInd w:val="0"/>
    </w:pPr>
    <w:rPr>
      <w:rFonts w:ascii="Segoe UI" w:hAnsi="Segoe UI" w:cs="Segoe UI"/>
      <w:color w:val="000000"/>
      <w:sz w:val="24"/>
      <w:szCs w:val="24"/>
    </w:rPr>
  </w:style>
  <w:style w:type="character" w:customStyle="1" w:styleId="spellingerror">
    <w:name w:val="spellingerror"/>
    <w:basedOn w:val="Kappaleenoletusfontti"/>
    <w:rsid w:val="005352CB"/>
  </w:style>
  <w:style w:type="paragraph" w:styleId="Sisllysluettelonotsikko">
    <w:name w:val="TOC Heading"/>
    <w:basedOn w:val="Otsikko1"/>
    <w:next w:val="Normaali"/>
    <w:uiPriority w:val="39"/>
    <w:unhideWhenUsed/>
    <w:qFormat/>
    <w:rsid w:val="001B696C"/>
    <w:pPr>
      <w:outlineLvl w:val="9"/>
    </w:pPr>
    <w:rPr>
      <w:sz w:val="32"/>
      <w:lang w:eastAsia="fi-FI"/>
    </w:rPr>
  </w:style>
  <w:style w:type="paragraph" w:styleId="Sisluet3">
    <w:name w:val="toc 3"/>
    <w:basedOn w:val="Normaali"/>
    <w:next w:val="Normaali"/>
    <w:autoRedefine/>
    <w:uiPriority w:val="39"/>
    <w:unhideWhenUsed/>
    <w:rsid w:val="001B696C"/>
    <w:pPr>
      <w:spacing w:after="100"/>
      <w:ind w:left="440"/>
    </w:pPr>
  </w:style>
  <w:style w:type="character" w:customStyle="1" w:styleId="cf01">
    <w:name w:val="cf01"/>
    <w:basedOn w:val="Kappaleenoletusfontti"/>
    <w:rsid w:val="00345A6B"/>
    <w:rPr>
      <w:rFonts w:ascii="Segoe UI" w:hAnsi="Segoe UI" w:cs="Segoe UI" w:hint="default"/>
      <w:color w:val="262626"/>
      <w:sz w:val="21"/>
      <w:szCs w:val="21"/>
    </w:rPr>
  </w:style>
  <w:style w:type="character" w:styleId="Ratkaisematonmaininta">
    <w:name w:val="Unresolved Mention"/>
    <w:basedOn w:val="Kappaleenoletusfontti"/>
    <w:uiPriority w:val="99"/>
    <w:unhideWhenUsed/>
    <w:rsid w:val="009801C9"/>
    <w:rPr>
      <w:color w:val="605E5C"/>
      <w:shd w:val="clear" w:color="auto" w:fill="E1DFDD"/>
    </w:rPr>
  </w:style>
  <w:style w:type="character" w:styleId="Maininta">
    <w:name w:val="Mention"/>
    <w:basedOn w:val="Kappaleenoletusfontti"/>
    <w:uiPriority w:val="99"/>
    <w:unhideWhenUsed/>
    <w:rsid w:val="009801C9"/>
    <w:rPr>
      <w:color w:val="2B579A"/>
      <w:shd w:val="clear" w:color="auto" w:fill="E1DFDD"/>
    </w:rPr>
  </w:style>
  <w:style w:type="paragraph" w:styleId="NormaaliWWW">
    <w:name w:val="Normal (Web)"/>
    <w:basedOn w:val="Normaali"/>
    <w:uiPriority w:val="99"/>
    <w:unhideWhenUsed/>
    <w:rsid w:val="003C650E"/>
    <w:pPr>
      <w:spacing w:before="100" w:beforeAutospacing="1" w:after="100" w:afterAutospacing="1"/>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4A44A9"/>
    <w:rPr>
      <w:b/>
      <w:bCs/>
    </w:rPr>
  </w:style>
  <w:style w:type="character" w:customStyle="1" w:styleId="ui-provider">
    <w:name w:val="ui-provider"/>
    <w:basedOn w:val="Kappaleenoletusfontti"/>
    <w:rsid w:val="004A44A9"/>
  </w:style>
  <w:style w:type="character" w:customStyle="1" w:styleId="comment-stat">
    <w:name w:val="comment-stat"/>
    <w:basedOn w:val="Kappaleenoletusfontti"/>
    <w:rsid w:val="00510BF8"/>
  </w:style>
  <w:style w:type="character" w:styleId="AvattuHyperlinkki">
    <w:name w:val="FollowedHyperlink"/>
    <w:basedOn w:val="Kappaleenoletusfontti"/>
    <w:uiPriority w:val="99"/>
    <w:semiHidden/>
    <w:unhideWhenUsed/>
    <w:rsid w:val="006E048A"/>
    <w:rPr>
      <w:color w:val="00914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3180">
      <w:bodyDiv w:val="1"/>
      <w:marLeft w:val="0"/>
      <w:marRight w:val="0"/>
      <w:marTop w:val="0"/>
      <w:marBottom w:val="0"/>
      <w:divBdr>
        <w:top w:val="none" w:sz="0" w:space="0" w:color="auto"/>
        <w:left w:val="none" w:sz="0" w:space="0" w:color="auto"/>
        <w:bottom w:val="none" w:sz="0" w:space="0" w:color="auto"/>
        <w:right w:val="none" w:sz="0" w:space="0" w:color="auto"/>
      </w:divBdr>
      <w:divsChild>
        <w:div w:id="876620965">
          <w:marLeft w:val="0"/>
          <w:marRight w:val="0"/>
          <w:marTop w:val="0"/>
          <w:marBottom w:val="0"/>
          <w:divBdr>
            <w:top w:val="none" w:sz="0" w:space="0" w:color="auto"/>
            <w:left w:val="none" w:sz="0" w:space="0" w:color="auto"/>
            <w:bottom w:val="none" w:sz="0" w:space="0" w:color="auto"/>
            <w:right w:val="none" w:sz="0" w:space="0" w:color="auto"/>
          </w:divBdr>
          <w:divsChild>
            <w:div w:id="1068529880">
              <w:marLeft w:val="0"/>
              <w:marRight w:val="0"/>
              <w:marTop w:val="0"/>
              <w:marBottom w:val="0"/>
              <w:divBdr>
                <w:top w:val="none" w:sz="0" w:space="0" w:color="auto"/>
                <w:left w:val="none" w:sz="0" w:space="0" w:color="auto"/>
                <w:bottom w:val="none" w:sz="0" w:space="0" w:color="auto"/>
                <w:right w:val="none" w:sz="0" w:space="0" w:color="auto"/>
              </w:divBdr>
            </w:div>
            <w:div w:id="1232736025">
              <w:marLeft w:val="0"/>
              <w:marRight w:val="0"/>
              <w:marTop w:val="0"/>
              <w:marBottom w:val="0"/>
              <w:divBdr>
                <w:top w:val="none" w:sz="0" w:space="0" w:color="auto"/>
                <w:left w:val="none" w:sz="0" w:space="0" w:color="auto"/>
                <w:bottom w:val="none" w:sz="0" w:space="0" w:color="auto"/>
                <w:right w:val="none" w:sz="0" w:space="0" w:color="auto"/>
              </w:divBdr>
            </w:div>
          </w:divsChild>
        </w:div>
        <w:div w:id="1234972576">
          <w:marLeft w:val="0"/>
          <w:marRight w:val="0"/>
          <w:marTop w:val="0"/>
          <w:marBottom w:val="0"/>
          <w:divBdr>
            <w:top w:val="none" w:sz="0" w:space="0" w:color="auto"/>
            <w:left w:val="none" w:sz="0" w:space="0" w:color="auto"/>
            <w:bottom w:val="none" w:sz="0" w:space="0" w:color="auto"/>
            <w:right w:val="none" w:sz="0" w:space="0" w:color="auto"/>
          </w:divBdr>
          <w:divsChild>
            <w:div w:id="313683871">
              <w:marLeft w:val="0"/>
              <w:marRight w:val="0"/>
              <w:marTop w:val="0"/>
              <w:marBottom w:val="0"/>
              <w:divBdr>
                <w:top w:val="none" w:sz="0" w:space="0" w:color="auto"/>
                <w:left w:val="none" w:sz="0" w:space="0" w:color="auto"/>
                <w:bottom w:val="none" w:sz="0" w:space="0" w:color="auto"/>
                <w:right w:val="none" w:sz="0" w:space="0" w:color="auto"/>
              </w:divBdr>
            </w:div>
            <w:div w:id="407770294">
              <w:marLeft w:val="0"/>
              <w:marRight w:val="0"/>
              <w:marTop w:val="0"/>
              <w:marBottom w:val="0"/>
              <w:divBdr>
                <w:top w:val="none" w:sz="0" w:space="0" w:color="auto"/>
                <w:left w:val="none" w:sz="0" w:space="0" w:color="auto"/>
                <w:bottom w:val="none" w:sz="0" w:space="0" w:color="auto"/>
                <w:right w:val="none" w:sz="0" w:space="0" w:color="auto"/>
              </w:divBdr>
            </w:div>
            <w:div w:id="592593672">
              <w:marLeft w:val="0"/>
              <w:marRight w:val="0"/>
              <w:marTop w:val="0"/>
              <w:marBottom w:val="0"/>
              <w:divBdr>
                <w:top w:val="none" w:sz="0" w:space="0" w:color="auto"/>
                <w:left w:val="none" w:sz="0" w:space="0" w:color="auto"/>
                <w:bottom w:val="none" w:sz="0" w:space="0" w:color="auto"/>
                <w:right w:val="none" w:sz="0" w:space="0" w:color="auto"/>
              </w:divBdr>
            </w:div>
            <w:div w:id="1177385921">
              <w:marLeft w:val="0"/>
              <w:marRight w:val="0"/>
              <w:marTop w:val="0"/>
              <w:marBottom w:val="0"/>
              <w:divBdr>
                <w:top w:val="none" w:sz="0" w:space="0" w:color="auto"/>
                <w:left w:val="none" w:sz="0" w:space="0" w:color="auto"/>
                <w:bottom w:val="none" w:sz="0" w:space="0" w:color="auto"/>
                <w:right w:val="none" w:sz="0" w:space="0" w:color="auto"/>
              </w:divBdr>
            </w:div>
          </w:divsChild>
        </w:div>
        <w:div w:id="1630743852">
          <w:marLeft w:val="0"/>
          <w:marRight w:val="0"/>
          <w:marTop w:val="0"/>
          <w:marBottom w:val="0"/>
          <w:divBdr>
            <w:top w:val="none" w:sz="0" w:space="0" w:color="auto"/>
            <w:left w:val="none" w:sz="0" w:space="0" w:color="auto"/>
            <w:bottom w:val="none" w:sz="0" w:space="0" w:color="auto"/>
            <w:right w:val="none" w:sz="0" w:space="0" w:color="auto"/>
          </w:divBdr>
          <w:divsChild>
            <w:div w:id="1650862649">
              <w:marLeft w:val="0"/>
              <w:marRight w:val="0"/>
              <w:marTop w:val="0"/>
              <w:marBottom w:val="0"/>
              <w:divBdr>
                <w:top w:val="none" w:sz="0" w:space="0" w:color="auto"/>
                <w:left w:val="none" w:sz="0" w:space="0" w:color="auto"/>
                <w:bottom w:val="none" w:sz="0" w:space="0" w:color="auto"/>
                <w:right w:val="none" w:sz="0" w:space="0" w:color="auto"/>
              </w:divBdr>
            </w:div>
          </w:divsChild>
        </w:div>
        <w:div w:id="1785884670">
          <w:marLeft w:val="0"/>
          <w:marRight w:val="0"/>
          <w:marTop w:val="0"/>
          <w:marBottom w:val="0"/>
          <w:divBdr>
            <w:top w:val="none" w:sz="0" w:space="0" w:color="auto"/>
            <w:left w:val="none" w:sz="0" w:space="0" w:color="auto"/>
            <w:bottom w:val="none" w:sz="0" w:space="0" w:color="auto"/>
            <w:right w:val="none" w:sz="0" w:space="0" w:color="auto"/>
          </w:divBdr>
          <w:divsChild>
            <w:div w:id="162205716">
              <w:marLeft w:val="0"/>
              <w:marRight w:val="0"/>
              <w:marTop w:val="0"/>
              <w:marBottom w:val="0"/>
              <w:divBdr>
                <w:top w:val="none" w:sz="0" w:space="0" w:color="auto"/>
                <w:left w:val="none" w:sz="0" w:space="0" w:color="auto"/>
                <w:bottom w:val="none" w:sz="0" w:space="0" w:color="auto"/>
                <w:right w:val="none" w:sz="0" w:space="0" w:color="auto"/>
              </w:divBdr>
            </w:div>
            <w:div w:id="164712901">
              <w:marLeft w:val="0"/>
              <w:marRight w:val="0"/>
              <w:marTop w:val="0"/>
              <w:marBottom w:val="0"/>
              <w:divBdr>
                <w:top w:val="none" w:sz="0" w:space="0" w:color="auto"/>
                <w:left w:val="none" w:sz="0" w:space="0" w:color="auto"/>
                <w:bottom w:val="none" w:sz="0" w:space="0" w:color="auto"/>
                <w:right w:val="none" w:sz="0" w:space="0" w:color="auto"/>
              </w:divBdr>
            </w:div>
            <w:div w:id="7535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6944">
      <w:bodyDiv w:val="1"/>
      <w:marLeft w:val="0"/>
      <w:marRight w:val="0"/>
      <w:marTop w:val="0"/>
      <w:marBottom w:val="0"/>
      <w:divBdr>
        <w:top w:val="none" w:sz="0" w:space="0" w:color="auto"/>
        <w:left w:val="none" w:sz="0" w:space="0" w:color="auto"/>
        <w:bottom w:val="none" w:sz="0" w:space="0" w:color="auto"/>
        <w:right w:val="none" w:sz="0" w:space="0" w:color="auto"/>
      </w:divBdr>
    </w:div>
    <w:div w:id="237832931">
      <w:bodyDiv w:val="1"/>
      <w:marLeft w:val="0"/>
      <w:marRight w:val="0"/>
      <w:marTop w:val="0"/>
      <w:marBottom w:val="0"/>
      <w:divBdr>
        <w:top w:val="none" w:sz="0" w:space="0" w:color="auto"/>
        <w:left w:val="none" w:sz="0" w:space="0" w:color="auto"/>
        <w:bottom w:val="none" w:sz="0" w:space="0" w:color="auto"/>
        <w:right w:val="none" w:sz="0" w:space="0" w:color="auto"/>
      </w:divBdr>
    </w:div>
    <w:div w:id="277105268">
      <w:bodyDiv w:val="1"/>
      <w:marLeft w:val="0"/>
      <w:marRight w:val="0"/>
      <w:marTop w:val="0"/>
      <w:marBottom w:val="0"/>
      <w:divBdr>
        <w:top w:val="none" w:sz="0" w:space="0" w:color="auto"/>
        <w:left w:val="none" w:sz="0" w:space="0" w:color="auto"/>
        <w:bottom w:val="none" w:sz="0" w:space="0" w:color="auto"/>
        <w:right w:val="none" w:sz="0" w:space="0" w:color="auto"/>
      </w:divBdr>
    </w:div>
    <w:div w:id="287201927">
      <w:bodyDiv w:val="1"/>
      <w:marLeft w:val="0"/>
      <w:marRight w:val="0"/>
      <w:marTop w:val="0"/>
      <w:marBottom w:val="0"/>
      <w:divBdr>
        <w:top w:val="none" w:sz="0" w:space="0" w:color="auto"/>
        <w:left w:val="none" w:sz="0" w:space="0" w:color="auto"/>
        <w:bottom w:val="none" w:sz="0" w:space="0" w:color="auto"/>
        <w:right w:val="none" w:sz="0" w:space="0" w:color="auto"/>
      </w:divBdr>
      <w:divsChild>
        <w:div w:id="304630460">
          <w:marLeft w:val="0"/>
          <w:marRight w:val="0"/>
          <w:marTop w:val="0"/>
          <w:marBottom w:val="0"/>
          <w:divBdr>
            <w:top w:val="none" w:sz="0" w:space="0" w:color="auto"/>
            <w:left w:val="none" w:sz="0" w:space="0" w:color="auto"/>
            <w:bottom w:val="none" w:sz="0" w:space="0" w:color="auto"/>
            <w:right w:val="none" w:sz="0" w:space="0" w:color="auto"/>
          </w:divBdr>
        </w:div>
        <w:div w:id="622345683">
          <w:marLeft w:val="0"/>
          <w:marRight w:val="0"/>
          <w:marTop w:val="0"/>
          <w:marBottom w:val="0"/>
          <w:divBdr>
            <w:top w:val="none" w:sz="0" w:space="0" w:color="auto"/>
            <w:left w:val="none" w:sz="0" w:space="0" w:color="auto"/>
            <w:bottom w:val="none" w:sz="0" w:space="0" w:color="auto"/>
            <w:right w:val="none" w:sz="0" w:space="0" w:color="auto"/>
          </w:divBdr>
        </w:div>
        <w:div w:id="1324580002">
          <w:marLeft w:val="0"/>
          <w:marRight w:val="0"/>
          <w:marTop w:val="0"/>
          <w:marBottom w:val="0"/>
          <w:divBdr>
            <w:top w:val="none" w:sz="0" w:space="0" w:color="auto"/>
            <w:left w:val="none" w:sz="0" w:space="0" w:color="auto"/>
            <w:bottom w:val="none" w:sz="0" w:space="0" w:color="auto"/>
            <w:right w:val="none" w:sz="0" w:space="0" w:color="auto"/>
          </w:divBdr>
        </w:div>
        <w:div w:id="1797211074">
          <w:marLeft w:val="0"/>
          <w:marRight w:val="0"/>
          <w:marTop w:val="0"/>
          <w:marBottom w:val="0"/>
          <w:divBdr>
            <w:top w:val="none" w:sz="0" w:space="0" w:color="auto"/>
            <w:left w:val="none" w:sz="0" w:space="0" w:color="auto"/>
            <w:bottom w:val="none" w:sz="0" w:space="0" w:color="auto"/>
            <w:right w:val="none" w:sz="0" w:space="0" w:color="auto"/>
          </w:divBdr>
        </w:div>
      </w:divsChild>
    </w:div>
    <w:div w:id="407964285">
      <w:bodyDiv w:val="1"/>
      <w:marLeft w:val="0"/>
      <w:marRight w:val="0"/>
      <w:marTop w:val="0"/>
      <w:marBottom w:val="0"/>
      <w:divBdr>
        <w:top w:val="none" w:sz="0" w:space="0" w:color="auto"/>
        <w:left w:val="none" w:sz="0" w:space="0" w:color="auto"/>
        <w:bottom w:val="none" w:sz="0" w:space="0" w:color="auto"/>
        <w:right w:val="none" w:sz="0" w:space="0" w:color="auto"/>
      </w:divBdr>
    </w:div>
    <w:div w:id="465973182">
      <w:bodyDiv w:val="1"/>
      <w:marLeft w:val="0"/>
      <w:marRight w:val="0"/>
      <w:marTop w:val="0"/>
      <w:marBottom w:val="0"/>
      <w:divBdr>
        <w:top w:val="none" w:sz="0" w:space="0" w:color="auto"/>
        <w:left w:val="none" w:sz="0" w:space="0" w:color="auto"/>
        <w:bottom w:val="none" w:sz="0" w:space="0" w:color="auto"/>
        <w:right w:val="none" w:sz="0" w:space="0" w:color="auto"/>
      </w:divBdr>
    </w:div>
    <w:div w:id="480191710">
      <w:bodyDiv w:val="1"/>
      <w:marLeft w:val="0"/>
      <w:marRight w:val="0"/>
      <w:marTop w:val="0"/>
      <w:marBottom w:val="0"/>
      <w:divBdr>
        <w:top w:val="none" w:sz="0" w:space="0" w:color="auto"/>
        <w:left w:val="none" w:sz="0" w:space="0" w:color="auto"/>
        <w:bottom w:val="none" w:sz="0" w:space="0" w:color="auto"/>
        <w:right w:val="none" w:sz="0" w:space="0" w:color="auto"/>
      </w:divBdr>
    </w:div>
    <w:div w:id="527261025">
      <w:bodyDiv w:val="1"/>
      <w:marLeft w:val="0"/>
      <w:marRight w:val="0"/>
      <w:marTop w:val="0"/>
      <w:marBottom w:val="0"/>
      <w:divBdr>
        <w:top w:val="none" w:sz="0" w:space="0" w:color="auto"/>
        <w:left w:val="none" w:sz="0" w:space="0" w:color="auto"/>
        <w:bottom w:val="none" w:sz="0" w:space="0" w:color="auto"/>
        <w:right w:val="none" w:sz="0" w:space="0" w:color="auto"/>
      </w:divBdr>
    </w:div>
    <w:div w:id="532618935">
      <w:bodyDiv w:val="1"/>
      <w:marLeft w:val="0"/>
      <w:marRight w:val="0"/>
      <w:marTop w:val="0"/>
      <w:marBottom w:val="0"/>
      <w:divBdr>
        <w:top w:val="none" w:sz="0" w:space="0" w:color="auto"/>
        <w:left w:val="none" w:sz="0" w:space="0" w:color="auto"/>
        <w:bottom w:val="none" w:sz="0" w:space="0" w:color="auto"/>
        <w:right w:val="none" w:sz="0" w:space="0" w:color="auto"/>
      </w:divBdr>
      <w:divsChild>
        <w:div w:id="473259476">
          <w:marLeft w:val="0"/>
          <w:marRight w:val="0"/>
          <w:marTop w:val="0"/>
          <w:marBottom w:val="0"/>
          <w:divBdr>
            <w:top w:val="none" w:sz="0" w:space="0" w:color="auto"/>
            <w:left w:val="none" w:sz="0" w:space="0" w:color="auto"/>
            <w:bottom w:val="none" w:sz="0" w:space="0" w:color="auto"/>
            <w:right w:val="none" w:sz="0" w:space="0" w:color="auto"/>
          </w:divBdr>
        </w:div>
        <w:div w:id="920061559">
          <w:marLeft w:val="0"/>
          <w:marRight w:val="0"/>
          <w:marTop w:val="0"/>
          <w:marBottom w:val="0"/>
          <w:divBdr>
            <w:top w:val="none" w:sz="0" w:space="0" w:color="auto"/>
            <w:left w:val="none" w:sz="0" w:space="0" w:color="auto"/>
            <w:bottom w:val="none" w:sz="0" w:space="0" w:color="auto"/>
            <w:right w:val="none" w:sz="0" w:space="0" w:color="auto"/>
          </w:divBdr>
        </w:div>
        <w:div w:id="1021201103">
          <w:marLeft w:val="0"/>
          <w:marRight w:val="0"/>
          <w:marTop w:val="0"/>
          <w:marBottom w:val="0"/>
          <w:divBdr>
            <w:top w:val="none" w:sz="0" w:space="0" w:color="auto"/>
            <w:left w:val="none" w:sz="0" w:space="0" w:color="auto"/>
            <w:bottom w:val="none" w:sz="0" w:space="0" w:color="auto"/>
            <w:right w:val="none" w:sz="0" w:space="0" w:color="auto"/>
          </w:divBdr>
        </w:div>
        <w:div w:id="1248735810">
          <w:marLeft w:val="0"/>
          <w:marRight w:val="0"/>
          <w:marTop w:val="0"/>
          <w:marBottom w:val="0"/>
          <w:divBdr>
            <w:top w:val="none" w:sz="0" w:space="0" w:color="auto"/>
            <w:left w:val="none" w:sz="0" w:space="0" w:color="auto"/>
            <w:bottom w:val="none" w:sz="0" w:space="0" w:color="auto"/>
            <w:right w:val="none" w:sz="0" w:space="0" w:color="auto"/>
          </w:divBdr>
        </w:div>
        <w:div w:id="2035812944">
          <w:marLeft w:val="0"/>
          <w:marRight w:val="0"/>
          <w:marTop w:val="0"/>
          <w:marBottom w:val="0"/>
          <w:divBdr>
            <w:top w:val="none" w:sz="0" w:space="0" w:color="auto"/>
            <w:left w:val="none" w:sz="0" w:space="0" w:color="auto"/>
            <w:bottom w:val="none" w:sz="0" w:space="0" w:color="auto"/>
            <w:right w:val="none" w:sz="0" w:space="0" w:color="auto"/>
          </w:divBdr>
        </w:div>
      </w:divsChild>
    </w:div>
    <w:div w:id="578371090">
      <w:bodyDiv w:val="1"/>
      <w:marLeft w:val="0"/>
      <w:marRight w:val="0"/>
      <w:marTop w:val="0"/>
      <w:marBottom w:val="0"/>
      <w:divBdr>
        <w:top w:val="none" w:sz="0" w:space="0" w:color="auto"/>
        <w:left w:val="none" w:sz="0" w:space="0" w:color="auto"/>
        <w:bottom w:val="none" w:sz="0" w:space="0" w:color="auto"/>
        <w:right w:val="none" w:sz="0" w:space="0" w:color="auto"/>
      </w:divBdr>
      <w:divsChild>
        <w:div w:id="68617921">
          <w:marLeft w:val="0"/>
          <w:marRight w:val="0"/>
          <w:marTop w:val="0"/>
          <w:marBottom w:val="0"/>
          <w:divBdr>
            <w:top w:val="none" w:sz="0" w:space="0" w:color="auto"/>
            <w:left w:val="none" w:sz="0" w:space="0" w:color="auto"/>
            <w:bottom w:val="none" w:sz="0" w:space="0" w:color="auto"/>
            <w:right w:val="none" w:sz="0" w:space="0" w:color="auto"/>
          </w:divBdr>
        </w:div>
        <w:div w:id="278998598">
          <w:marLeft w:val="0"/>
          <w:marRight w:val="0"/>
          <w:marTop w:val="0"/>
          <w:marBottom w:val="0"/>
          <w:divBdr>
            <w:top w:val="none" w:sz="0" w:space="0" w:color="auto"/>
            <w:left w:val="none" w:sz="0" w:space="0" w:color="auto"/>
            <w:bottom w:val="none" w:sz="0" w:space="0" w:color="auto"/>
            <w:right w:val="none" w:sz="0" w:space="0" w:color="auto"/>
          </w:divBdr>
        </w:div>
        <w:div w:id="398096354">
          <w:marLeft w:val="0"/>
          <w:marRight w:val="0"/>
          <w:marTop w:val="0"/>
          <w:marBottom w:val="0"/>
          <w:divBdr>
            <w:top w:val="none" w:sz="0" w:space="0" w:color="auto"/>
            <w:left w:val="none" w:sz="0" w:space="0" w:color="auto"/>
            <w:bottom w:val="none" w:sz="0" w:space="0" w:color="auto"/>
            <w:right w:val="none" w:sz="0" w:space="0" w:color="auto"/>
          </w:divBdr>
        </w:div>
        <w:div w:id="864908558">
          <w:marLeft w:val="0"/>
          <w:marRight w:val="0"/>
          <w:marTop w:val="0"/>
          <w:marBottom w:val="0"/>
          <w:divBdr>
            <w:top w:val="none" w:sz="0" w:space="0" w:color="auto"/>
            <w:left w:val="none" w:sz="0" w:space="0" w:color="auto"/>
            <w:bottom w:val="none" w:sz="0" w:space="0" w:color="auto"/>
            <w:right w:val="none" w:sz="0" w:space="0" w:color="auto"/>
          </w:divBdr>
        </w:div>
        <w:div w:id="917835570">
          <w:marLeft w:val="0"/>
          <w:marRight w:val="0"/>
          <w:marTop w:val="0"/>
          <w:marBottom w:val="0"/>
          <w:divBdr>
            <w:top w:val="none" w:sz="0" w:space="0" w:color="auto"/>
            <w:left w:val="none" w:sz="0" w:space="0" w:color="auto"/>
            <w:bottom w:val="none" w:sz="0" w:space="0" w:color="auto"/>
            <w:right w:val="none" w:sz="0" w:space="0" w:color="auto"/>
          </w:divBdr>
        </w:div>
        <w:div w:id="1027367426">
          <w:marLeft w:val="0"/>
          <w:marRight w:val="0"/>
          <w:marTop w:val="0"/>
          <w:marBottom w:val="0"/>
          <w:divBdr>
            <w:top w:val="none" w:sz="0" w:space="0" w:color="auto"/>
            <w:left w:val="none" w:sz="0" w:space="0" w:color="auto"/>
            <w:bottom w:val="none" w:sz="0" w:space="0" w:color="auto"/>
            <w:right w:val="none" w:sz="0" w:space="0" w:color="auto"/>
          </w:divBdr>
        </w:div>
        <w:div w:id="1106540235">
          <w:marLeft w:val="0"/>
          <w:marRight w:val="0"/>
          <w:marTop w:val="0"/>
          <w:marBottom w:val="0"/>
          <w:divBdr>
            <w:top w:val="none" w:sz="0" w:space="0" w:color="auto"/>
            <w:left w:val="none" w:sz="0" w:space="0" w:color="auto"/>
            <w:bottom w:val="none" w:sz="0" w:space="0" w:color="auto"/>
            <w:right w:val="none" w:sz="0" w:space="0" w:color="auto"/>
          </w:divBdr>
        </w:div>
        <w:div w:id="1279482126">
          <w:marLeft w:val="0"/>
          <w:marRight w:val="0"/>
          <w:marTop w:val="0"/>
          <w:marBottom w:val="0"/>
          <w:divBdr>
            <w:top w:val="none" w:sz="0" w:space="0" w:color="auto"/>
            <w:left w:val="none" w:sz="0" w:space="0" w:color="auto"/>
            <w:bottom w:val="none" w:sz="0" w:space="0" w:color="auto"/>
            <w:right w:val="none" w:sz="0" w:space="0" w:color="auto"/>
          </w:divBdr>
        </w:div>
        <w:div w:id="1928881984">
          <w:marLeft w:val="0"/>
          <w:marRight w:val="0"/>
          <w:marTop w:val="0"/>
          <w:marBottom w:val="0"/>
          <w:divBdr>
            <w:top w:val="none" w:sz="0" w:space="0" w:color="auto"/>
            <w:left w:val="none" w:sz="0" w:space="0" w:color="auto"/>
            <w:bottom w:val="none" w:sz="0" w:space="0" w:color="auto"/>
            <w:right w:val="none" w:sz="0" w:space="0" w:color="auto"/>
          </w:divBdr>
        </w:div>
        <w:div w:id="1963269261">
          <w:marLeft w:val="0"/>
          <w:marRight w:val="0"/>
          <w:marTop w:val="0"/>
          <w:marBottom w:val="0"/>
          <w:divBdr>
            <w:top w:val="none" w:sz="0" w:space="0" w:color="auto"/>
            <w:left w:val="none" w:sz="0" w:space="0" w:color="auto"/>
            <w:bottom w:val="none" w:sz="0" w:space="0" w:color="auto"/>
            <w:right w:val="none" w:sz="0" w:space="0" w:color="auto"/>
          </w:divBdr>
        </w:div>
        <w:div w:id="1974169023">
          <w:marLeft w:val="0"/>
          <w:marRight w:val="0"/>
          <w:marTop w:val="0"/>
          <w:marBottom w:val="0"/>
          <w:divBdr>
            <w:top w:val="none" w:sz="0" w:space="0" w:color="auto"/>
            <w:left w:val="none" w:sz="0" w:space="0" w:color="auto"/>
            <w:bottom w:val="none" w:sz="0" w:space="0" w:color="auto"/>
            <w:right w:val="none" w:sz="0" w:space="0" w:color="auto"/>
          </w:divBdr>
        </w:div>
      </w:divsChild>
    </w:div>
    <w:div w:id="587231837">
      <w:bodyDiv w:val="1"/>
      <w:marLeft w:val="0"/>
      <w:marRight w:val="0"/>
      <w:marTop w:val="0"/>
      <w:marBottom w:val="0"/>
      <w:divBdr>
        <w:top w:val="none" w:sz="0" w:space="0" w:color="auto"/>
        <w:left w:val="none" w:sz="0" w:space="0" w:color="auto"/>
        <w:bottom w:val="none" w:sz="0" w:space="0" w:color="auto"/>
        <w:right w:val="none" w:sz="0" w:space="0" w:color="auto"/>
      </w:divBdr>
      <w:divsChild>
        <w:div w:id="1371805548">
          <w:marLeft w:val="0"/>
          <w:marRight w:val="0"/>
          <w:marTop w:val="0"/>
          <w:marBottom w:val="0"/>
          <w:divBdr>
            <w:top w:val="none" w:sz="0" w:space="0" w:color="auto"/>
            <w:left w:val="none" w:sz="0" w:space="0" w:color="auto"/>
            <w:bottom w:val="none" w:sz="0" w:space="0" w:color="auto"/>
            <w:right w:val="none" w:sz="0" w:space="0" w:color="auto"/>
          </w:divBdr>
        </w:div>
        <w:div w:id="1701467151">
          <w:marLeft w:val="0"/>
          <w:marRight w:val="0"/>
          <w:marTop w:val="0"/>
          <w:marBottom w:val="0"/>
          <w:divBdr>
            <w:top w:val="none" w:sz="0" w:space="0" w:color="auto"/>
            <w:left w:val="none" w:sz="0" w:space="0" w:color="auto"/>
            <w:bottom w:val="none" w:sz="0" w:space="0" w:color="auto"/>
            <w:right w:val="none" w:sz="0" w:space="0" w:color="auto"/>
          </w:divBdr>
        </w:div>
        <w:div w:id="1807891533">
          <w:marLeft w:val="0"/>
          <w:marRight w:val="0"/>
          <w:marTop w:val="0"/>
          <w:marBottom w:val="0"/>
          <w:divBdr>
            <w:top w:val="none" w:sz="0" w:space="0" w:color="auto"/>
            <w:left w:val="none" w:sz="0" w:space="0" w:color="auto"/>
            <w:bottom w:val="none" w:sz="0" w:space="0" w:color="auto"/>
            <w:right w:val="none" w:sz="0" w:space="0" w:color="auto"/>
          </w:divBdr>
        </w:div>
        <w:div w:id="2006399690">
          <w:marLeft w:val="0"/>
          <w:marRight w:val="0"/>
          <w:marTop w:val="0"/>
          <w:marBottom w:val="0"/>
          <w:divBdr>
            <w:top w:val="none" w:sz="0" w:space="0" w:color="auto"/>
            <w:left w:val="none" w:sz="0" w:space="0" w:color="auto"/>
            <w:bottom w:val="none" w:sz="0" w:space="0" w:color="auto"/>
            <w:right w:val="none" w:sz="0" w:space="0" w:color="auto"/>
          </w:divBdr>
        </w:div>
      </w:divsChild>
    </w:div>
    <w:div w:id="601381032">
      <w:bodyDiv w:val="1"/>
      <w:marLeft w:val="0"/>
      <w:marRight w:val="0"/>
      <w:marTop w:val="0"/>
      <w:marBottom w:val="0"/>
      <w:divBdr>
        <w:top w:val="none" w:sz="0" w:space="0" w:color="auto"/>
        <w:left w:val="none" w:sz="0" w:space="0" w:color="auto"/>
        <w:bottom w:val="none" w:sz="0" w:space="0" w:color="auto"/>
        <w:right w:val="none" w:sz="0" w:space="0" w:color="auto"/>
      </w:divBdr>
      <w:divsChild>
        <w:div w:id="1043166260">
          <w:marLeft w:val="0"/>
          <w:marRight w:val="0"/>
          <w:marTop w:val="0"/>
          <w:marBottom w:val="0"/>
          <w:divBdr>
            <w:top w:val="none" w:sz="0" w:space="0" w:color="auto"/>
            <w:left w:val="none" w:sz="0" w:space="0" w:color="auto"/>
            <w:bottom w:val="none" w:sz="0" w:space="0" w:color="auto"/>
            <w:right w:val="none" w:sz="0" w:space="0" w:color="auto"/>
          </w:divBdr>
        </w:div>
        <w:div w:id="1956868149">
          <w:marLeft w:val="0"/>
          <w:marRight w:val="0"/>
          <w:marTop w:val="0"/>
          <w:marBottom w:val="0"/>
          <w:divBdr>
            <w:top w:val="none" w:sz="0" w:space="0" w:color="auto"/>
            <w:left w:val="none" w:sz="0" w:space="0" w:color="auto"/>
            <w:bottom w:val="none" w:sz="0" w:space="0" w:color="auto"/>
            <w:right w:val="none" w:sz="0" w:space="0" w:color="auto"/>
          </w:divBdr>
          <w:divsChild>
            <w:div w:id="1537697609">
              <w:marLeft w:val="0"/>
              <w:marRight w:val="0"/>
              <w:marTop w:val="0"/>
              <w:marBottom w:val="0"/>
              <w:divBdr>
                <w:top w:val="none" w:sz="0" w:space="0" w:color="auto"/>
                <w:left w:val="none" w:sz="0" w:space="0" w:color="auto"/>
                <w:bottom w:val="none" w:sz="0" w:space="0" w:color="auto"/>
                <w:right w:val="none" w:sz="0" w:space="0" w:color="auto"/>
              </w:divBdr>
              <w:divsChild>
                <w:div w:id="33896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97421">
      <w:bodyDiv w:val="1"/>
      <w:marLeft w:val="0"/>
      <w:marRight w:val="0"/>
      <w:marTop w:val="0"/>
      <w:marBottom w:val="0"/>
      <w:divBdr>
        <w:top w:val="none" w:sz="0" w:space="0" w:color="auto"/>
        <w:left w:val="none" w:sz="0" w:space="0" w:color="auto"/>
        <w:bottom w:val="none" w:sz="0" w:space="0" w:color="auto"/>
        <w:right w:val="none" w:sz="0" w:space="0" w:color="auto"/>
      </w:divBdr>
      <w:divsChild>
        <w:div w:id="716393290">
          <w:marLeft w:val="0"/>
          <w:marRight w:val="0"/>
          <w:marTop w:val="0"/>
          <w:marBottom w:val="0"/>
          <w:divBdr>
            <w:top w:val="none" w:sz="0" w:space="0" w:color="auto"/>
            <w:left w:val="none" w:sz="0" w:space="0" w:color="auto"/>
            <w:bottom w:val="none" w:sz="0" w:space="0" w:color="auto"/>
            <w:right w:val="none" w:sz="0" w:space="0" w:color="auto"/>
          </w:divBdr>
          <w:divsChild>
            <w:div w:id="1174342899">
              <w:marLeft w:val="0"/>
              <w:marRight w:val="0"/>
              <w:marTop w:val="0"/>
              <w:marBottom w:val="0"/>
              <w:divBdr>
                <w:top w:val="none" w:sz="0" w:space="0" w:color="auto"/>
                <w:left w:val="none" w:sz="0" w:space="0" w:color="auto"/>
                <w:bottom w:val="none" w:sz="0" w:space="0" w:color="auto"/>
                <w:right w:val="none" w:sz="0" w:space="0" w:color="auto"/>
              </w:divBdr>
            </w:div>
            <w:div w:id="1423994609">
              <w:marLeft w:val="0"/>
              <w:marRight w:val="0"/>
              <w:marTop w:val="0"/>
              <w:marBottom w:val="0"/>
              <w:divBdr>
                <w:top w:val="none" w:sz="0" w:space="0" w:color="auto"/>
                <w:left w:val="none" w:sz="0" w:space="0" w:color="auto"/>
                <w:bottom w:val="none" w:sz="0" w:space="0" w:color="auto"/>
                <w:right w:val="none" w:sz="0" w:space="0" w:color="auto"/>
              </w:divBdr>
            </w:div>
          </w:divsChild>
        </w:div>
        <w:div w:id="1069615694">
          <w:marLeft w:val="0"/>
          <w:marRight w:val="0"/>
          <w:marTop w:val="0"/>
          <w:marBottom w:val="0"/>
          <w:divBdr>
            <w:top w:val="none" w:sz="0" w:space="0" w:color="auto"/>
            <w:left w:val="none" w:sz="0" w:space="0" w:color="auto"/>
            <w:bottom w:val="none" w:sz="0" w:space="0" w:color="auto"/>
            <w:right w:val="none" w:sz="0" w:space="0" w:color="auto"/>
          </w:divBdr>
          <w:divsChild>
            <w:div w:id="178785022">
              <w:marLeft w:val="0"/>
              <w:marRight w:val="0"/>
              <w:marTop w:val="0"/>
              <w:marBottom w:val="0"/>
              <w:divBdr>
                <w:top w:val="none" w:sz="0" w:space="0" w:color="auto"/>
                <w:left w:val="none" w:sz="0" w:space="0" w:color="auto"/>
                <w:bottom w:val="none" w:sz="0" w:space="0" w:color="auto"/>
                <w:right w:val="none" w:sz="0" w:space="0" w:color="auto"/>
              </w:divBdr>
            </w:div>
            <w:div w:id="389041049">
              <w:marLeft w:val="0"/>
              <w:marRight w:val="0"/>
              <w:marTop w:val="0"/>
              <w:marBottom w:val="0"/>
              <w:divBdr>
                <w:top w:val="none" w:sz="0" w:space="0" w:color="auto"/>
                <w:left w:val="none" w:sz="0" w:space="0" w:color="auto"/>
                <w:bottom w:val="none" w:sz="0" w:space="0" w:color="auto"/>
                <w:right w:val="none" w:sz="0" w:space="0" w:color="auto"/>
              </w:divBdr>
            </w:div>
            <w:div w:id="2129351176">
              <w:marLeft w:val="0"/>
              <w:marRight w:val="0"/>
              <w:marTop w:val="0"/>
              <w:marBottom w:val="0"/>
              <w:divBdr>
                <w:top w:val="none" w:sz="0" w:space="0" w:color="auto"/>
                <w:left w:val="none" w:sz="0" w:space="0" w:color="auto"/>
                <w:bottom w:val="none" w:sz="0" w:space="0" w:color="auto"/>
                <w:right w:val="none" w:sz="0" w:space="0" w:color="auto"/>
              </w:divBdr>
            </w:div>
          </w:divsChild>
        </w:div>
        <w:div w:id="1127311658">
          <w:marLeft w:val="0"/>
          <w:marRight w:val="0"/>
          <w:marTop w:val="0"/>
          <w:marBottom w:val="0"/>
          <w:divBdr>
            <w:top w:val="none" w:sz="0" w:space="0" w:color="auto"/>
            <w:left w:val="none" w:sz="0" w:space="0" w:color="auto"/>
            <w:bottom w:val="none" w:sz="0" w:space="0" w:color="auto"/>
            <w:right w:val="none" w:sz="0" w:space="0" w:color="auto"/>
          </w:divBdr>
          <w:divsChild>
            <w:div w:id="1458723304">
              <w:marLeft w:val="0"/>
              <w:marRight w:val="0"/>
              <w:marTop w:val="0"/>
              <w:marBottom w:val="0"/>
              <w:divBdr>
                <w:top w:val="none" w:sz="0" w:space="0" w:color="auto"/>
                <w:left w:val="none" w:sz="0" w:space="0" w:color="auto"/>
                <w:bottom w:val="none" w:sz="0" w:space="0" w:color="auto"/>
                <w:right w:val="none" w:sz="0" w:space="0" w:color="auto"/>
              </w:divBdr>
            </w:div>
          </w:divsChild>
        </w:div>
        <w:div w:id="1704600582">
          <w:marLeft w:val="0"/>
          <w:marRight w:val="0"/>
          <w:marTop w:val="0"/>
          <w:marBottom w:val="0"/>
          <w:divBdr>
            <w:top w:val="none" w:sz="0" w:space="0" w:color="auto"/>
            <w:left w:val="none" w:sz="0" w:space="0" w:color="auto"/>
            <w:bottom w:val="none" w:sz="0" w:space="0" w:color="auto"/>
            <w:right w:val="none" w:sz="0" w:space="0" w:color="auto"/>
          </w:divBdr>
          <w:divsChild>
            <w:div w:id="494496117">
              <w:marLeft w:val="0"/>
              <w:marRight w:val="0"/>
              <w:marTop w:val="0"/>
              <w:marBottom w:val="0"/>
              <w:divBdr>
                <w:top w:val="none" w:sz="0" w:space="0" w:color="auto"/>
                <w:left w:val="none" w:sz="0" w:space="0" w:color="auto"/>
                <w:bottom w:val="none" w:sz="0" w:space="0" w:color="auto"/>
                <w:right w:val="none" w:sz="0" w:space="0" w:color="auto"/>
              </w:divBdr>
            </w:div>
            <w:div w:id="1301227028">
              <w:marLeft w:val="0"/>
              <w:marRight w:val="0"/>
              <w:marTop w:val="0"/>
              <w:marBottom w:val="0"/>
              <w:divBdr>
                <w:top w:val="none" w:sz="0" w:space="0" w:color="auto"/>
                <w:left w:val="none" w:sz="0" w:space="0" w:color="auto"/>
                <w:bottom w:val="none" w:sz="0" w:space="0" w:color="auto"/>
                <w:right w:val="none" w:sz="0" w:space="0" w:color="auto"/>
              </w:divBdr>
            </w:div>
            <w:div w:id="1343703569">
              <w:marLeft w:val="0"/>
              <w:marRight w:val="0"/>
              <w:marTop w:val="0"/>
              <w:marBottom w:val="0"/>
              <w:divBdr>
                <w:top w:val="none" w:sz="0" w:space="0" w:color="auto"/>
                <w:left w:val="none" w:sz="0" w:space="0" w:color="auto"/>
                <w:bottom w:val="none" w:sz="0" w:space="0" w:color="auto"/>
                <w:right w:val="none" w:sz="0" w:space="0" w:color="auto"/>
              </w:divBdr>
            </w:div>
            <w:div w:id="18551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6946">
      <w:bodyDiv w:val="1"/>
      <w:marLeft w:val="0"/>
      <w:marRight w:val="0"/>
      <w:marTop w:val="0"/>
      <w:marBottom w:val="0"/>
      <w:divBdr>
        <w:top w:val="none" w:sz="0" w:space="0" w:color="auto"/>
        <w:left w:val="none" w:sz="0" w:space="0" w:color="auto"/>
        <w:bottom w:val="none" w:sz="0" w:space="0" w:color="auto"/>
        <w:right w:val="none" w:sz="0" w:space="0" w:color="auto"/>
      </w:divBdr>
    </w:div>
    <w:div w:id="880433878">
      <w:bodyDiv w:val="1"/>
      <w:marLeft w:val="0"/>
      <w:marRight w:val="0"/>
      <w:marTop w:val="0"/>
      <w:marBottom w:val="0"/>
      <w:divBdr>
        <w:top w:val="none" w:sz="0" w:space="0" w:color="auto"/>
        <w:left w:val="none" w:sz="0" w:space="0" w:color="auto"/>
        <w:bottom w:val="none" w:sz="0" w:space="0" w:color="auto"/>
        <w:right w:val="none" w:sz="0" w:space="0" w:color="auto"/>
      </w:divBdr>
    </w:div>
    <w:div w:id="1126660310">
      <w:bodyDiv w:val="1"/>
      <w:marLeft w:val="0"/>
      <w:marRight w:val="0"/>
      <w:marTop w:val="0"/>
      <w:marBottom w:val="0"/>
      <w:divBdr>
        <w:top w:val="none" w:sz="0" w:space="0" w:color="auto"/>
        <w:left w:val="none" w:sz="0" w:space="0" w:color="auto"/>
        <w:bottom w:val="none" w:sz="0" w:space="0" w:color="auto"/>
        <w:right w:val="none" w:sz="0" w:space="0" w:color="auto"/>
      </w:divBdr>
      <w:divsChild>
        <w:div w:id="12221150">
          <w:marLeft w:val="0"/>
          <w:marRight w:val="0"/>
          <w:marTop w:val="0"/>
          <w:marBottom w:val="0"/>
          <w:divBdr>
            <w:top w:val="none" w:sz="0" w:space="0" w:color="auto"/>
            <w:left w:val="none" w:sz="0" w:space="0" w:color="auto"/>
            <w:bottom w:val="none" w:sz="0" w:space="0" w:color="auto"/>
            <w:right w:val="none" w:sz="0" w:space="0" w:color="auto"/>
          </w:divBdr>
        </w:div>
        <w:div w:id="250968244">
          <w:marLeft w:val="0"/>
          <w:marRight w:val="0"/>
          <w:marTop w:val="0"/>
          <w:marBottom w:val="0"/>
          <w:divBdr>
            <w:top w:val="none" w:sz="0" w:space="0" w:color="auto"/>
            <w:left w:val="none" w:sz="0" w:space="0" w:color="auto"/>
            <w:bottom w:val="none" w:sz="0" w:space="0" w:color="auto"/>
            <w:right w:val="none" w:sz="0" w:space="0" w:color="auto"/>
          </w:divBdr>
        </w:div>
        <w:div w:id="895510018">
          <w:marLeft w:val="0"/>
          <w:marRight w:val="0"/>
          <w:marTop w:val="0"/>
          <w:marBottom w:val="0"/>
          <w:divBdr>
            <w:top w:val="none" w:sz="0" w:space="0" w:color="auto"/>
            <w:left w:val="none" w:sz="0" w:space="0" w:color="auto"/>
            <w:bottom w:val="none" w:sz="0" w:space="0" w:color="auto"/>
            <w:right w:val="none" w:sz="0" w:space="0" w:color="auto"/>
          </w:divBdr>
        </w:div>
        <w:div w:id="947541514">
          <w:marLeft w:val="0"/>
          <w:marRight w:val="0"/>
          <w:marTop w:val="0"/>
          <w:marBottom w:val="0"/>
          <w:divBdr>
            <w:top w:val="none" w:sz="0" w:space="0" w:color="auto"/>
            <w:left w:val="none" w:sz="0" w:space="0" w:color="auto"/>
            <w:bottom w:val="none" w:sz="0" w:space="0" w:color="auto"/>
            <w:right w:val="none" w:sz="0" w:space="0" w:color="auto"/>
          </w:divBdr>
        </w:div>
        <w:div w:id="1556357648">
          <w:marLeft w:val="0"/>
          <w:marRight w:val="0"/>
          <w:marTop w:val="0"/>
          <w:marBottom w:val="0"/>
          <w:divBdr>
            <w:top w:val="none" w:sz="0" w:space="0" w:color="auto"/>
            <w:left w:val="none" w:sz="0" w:space="0" w:color="auto"/>
            <w:bottom w:val="none" w:sz="0" w:space="0" w:color="auto"/>
            <w:right w:val="none" w:sz="0" w:space="0" w:color="auto"/>
          </w:divBdr>
        </w:div>
        <w:div w:id="1932812852">
          <w:marLeft w:val="0"/>
          <w:marRight w:val="0"/>
          <w:marTop w:val="0"/>
          <w:marBottom w:val="0"/>
          <w:divBdr>
            <w:top w:val="none" w:sz="0" w:space="0" w:color="auto"/>
            <w:left w:val="none" w:sz="0" w:space="0" w:color="auto"/>
            <w:bottom w:val="none" w:sz="0" w:space="0" w:color="auto"/>
            <w:right w:val="none" w:sz="0" w:space="0" w:color="auto"/>
          </w:divBdr>
        </w:div>
        <w:div w:id="2058816432">
          <w:marLeft w:val="0"/>
          <w:marRight w:val="0"/>
          <w:marTop w:val="0"/>
          <w:marBottom w:val="0"/>
          <w:divBdr>
            <w:top w:val="none" w:sz="0" w:space="0" w:color="auto"/>
            <w:left w:val="none" w:sz="0" w:space="0" w:color="auto"/>
            <w:bottom w:val="none" w:sz="0" w:space="0" w:color="auto"/>
            <w:right w:val="none" w:sz="0" w:space="0" w:color="auto"/>
          </w:divBdr>
        </w:div>
      </w:divsChild>
    </w:div>
    <w:div w:id="1134984982">
      <w:bodyDiv w:val="1"/>
      <w:marLeft w:val="0"/>
      <w:marRight w:val="0"/>
      <w:marTop w:val="0"/>
      <w:marBottom w:val="0"/>
      <w:divBdr>
        <w:top w:val="none" w:sz="0" w:space="0" w:color="auto"/>
        <w:left w:val="none" w:sz="0" w:space="0" w:color="auto"/>
        <w:bottom w:val="none" w:sz="0" w:space="0" w:color="auto"/>
        <w:right w:val="none" w:sz="0" w:space="0" w:color="auto"/>
      </w:divBdr>
      <w:divsChild>
        <w:div w:id="51125035">
          <w:marLeft w:val="0"/>
          <w:marRight w:val="0"/>
          <w:marTop w:val="0"/>
          <w:marBottom w:val="0"/>
          <w:divBdr>
            <w:top w:val="none" w:sz="0" w:space="0" w:color="auto"/>
            <w:left w:val="none" w:sz="0" w:space="0" w:color="auto"/>
            <w:bottom w:val="none" w:sz="0" w:space="0" w:color="auto"/>
            <w:right w:val="none" w:sz="0" w:space="0" w:color="auto"/>
          </w:divBdr>
        </w:div>
        <w:div w:id="604849003">
          <w:marLeft w:val="0"/>
          <w:marRight w:val="0"/>
          <w:marTop w:val="0"/>
          <w:marBottom w:val="0"/>
          <w:divBdr>
            <w:top w:val="none" w:sz="0" w:space="0" w:color="auto"/>
            <w:left w:val="none" w:sz="0" w:space="0" w:color="auto"/>
            <w:bottom w:val="none" w:sz="0" w:space="0" w:color="auto"/>
            <w:right w:val="none" w:sz="0" w:space="0" w:color="auto"/>
          </w:divBdr>
        </w:div>
      </w:divsChild>
    </w:div>
    <w:div w:id="1161191716">
      <w:bodyDiv w:val="1"/>
      <w:marLeft w:val="0"/>
      <w:marRight w:val="0"/>
      <w:marTop w:val="0"/>
      <w:marBottom w:val="0"/>
      <w:divBdr>
        <w:top w:val="none" w:sz="0" w:space="0" w:color="auto"/>
        <w:left w:val="none" w:sz="0" w:space="0" w:color="auto"/>
        <w:bottom w:val="none" w:sz="0" w:space="0" w:color="auto"/>
        <w:right w:val="none" w:sz="0" w:space="0" w:color="auto"/>
      </w:divBdr>
    </w:div>
    <w:div w:id="1309359488">
      <w:bodyDiv w:val="1"/>
      <w:marLeft w:val="0"/>
      <w:marRight w:val="0"/>
      <w:marTop w:val="0"/>
      <w:marBottom w:val="0"/>
      <w:divBdr>
        <w:top w:val="none" w:sz="0" w:space="0" w:color="auto"/>
        <w:left w:val="none" w:sz="0" w:space="0" w:color="auto"/>
        <w:bottom w:val="none" w:sz="0" w:space="0" w:color="auto"/>
        <w:right w:val="none" w:sz="0" w:space="0" w:color="auto"/>
      </w:divBdr>
    </w:div>
    <w:div w:id="1344211766">
      <w:bodyDiv w:val="1"/>
      <w:marLeft w:val="0"/>
      <w:marRight w:val="0"/>
      <w:marTop w:val="0"/>
      <w:marBottom w:val="0"/>
      <w:divBdr>
        <w:top w:val="none" w:sz="0" w:space="0" w:color="auto"/>
        <w:left w:val="none" w:sz="0" w:space="0" w:color="auto"/>
        <w:bottom w:val="none" w:sz="0" w:space="0" w:color="auto"/>
        <w:right w:val="none" w:sz="0" w:space="0" w:color="auto"/>
      </w:divBdr>
      <w:divsChild>
        <w:div w:id="245382804">
          <w:marLeft w:val="0"/>
          <w:marRight w:val="0"/>
          <w:marTop w:val="0"/>
          <w:marBottom w:val="0"/>
          <w:divBdr>
            <w:top w:val="none" w:sz="0" w:space="0" w:color="auto"/>
            <w:left w:val="none" w:sz="0" w:space="0" w:color="auto"/>
            <w:bottom w:val="none" w:sz="0" w:space="0" w:color="auto"/>
            <w:right w:val="none" w:sz="0" w:space="0" w:color="auto"/>
          </w:divBdr>
        </w:div>
        <w:div w:id="1092167071">
          <w:marLeft w:val="0"/>
          <w:marRight w:val="0"/>
          <w:marTop w:val="0"/>
          <w:marBottom w:val="0"/>
          <w:divBdr>
            <w:top w:val="none" w:sz="0" w:space="0" w:color="auto"/>
            <w:left w:val="none" w:sz="0" w:space="0" w:color="auto"/>
            <w:bottom w:val="none" w:sz="0" w:space="0" w:color="auto"/>
            <w:right w:val="none" w:sz="0" w:space="0" w:color="auto"/>
          </w:divBdr>
        </w:div>
        <w:div w:id="1637175582">
          <w:marLeft w:val="0"/>
          <w:marRight w:val="0"/>
          <w:marTop w:val="0"/>
          <w:marBottom w:val="0"/>
          <w:divBdr>
            <w:top w:val="none" w:sz="0" w:space="0" w:color="auto"/>
            <w:left w:val="none" w:sz="0" w:space="0" w:color="auto"/>
            <w:bottom w:val="none" w:sz="0" w:space="0" w:color="auto"/>
            <w:right w:val="none" w:sz="0" w:space="0" w:color="auto"/>
          </w:divBdr>
        </w:div>
        <w:div w:id="1653828824">
          <w:marLeft w:val="0"/>
          <w:marRight w:val="0"/>
          <w:marTop w:val="0"/>
          <w:marBottom w:val="0"/>
          <w:divBdr>
            <w:top w:val="none" w:sz="0" w:space="0" w:color="auto"/>
            <w:left w:val="none" w:sz="0" w:space="0" w:color="auto"/>
            <w:bottom w:val="none" w:sz="0" w:space="0" w:color="auto"/>
            <w:right w:val="none" w:sz="0" w:space="0" w:color="auto"/>
          </w:divBdr>
        </w:div>
      </w:divsChild>
    </w:div>
    <w:div w:id="1576743112">
      <w:bodyDiv w:val="1"/>
      <w:marLeft w:val="0"/>
      <w:marRight w:val="0"/>
      <w:marTop w:val="0"/>
      <w:marBottom w:val="0"/>
      <w:divBdr>
        <w:top w:val="none" w:sz="0" w:space="0" w:color="auto"/>
        <w:left w:val="none" w:sz="0" w:space="0" w:color="auto"/>
        <w:bottom w:val="none" w:sz="0" w:space="0" w:color="auto"/>
        <w:right w:val="none" w:sz="0" w:space="0" w:color="auto"/>
      </w:divBdr>
    </w:div>
    <w:div w:id="1631521113">
      <w:bodyDiv w:val="1"/>
      <w:marLeft w:val="0"/>
      <w:marRight w:val="0"/>
      <w:marTop w:val="0"/>
      <w:marBottom w:val="0"/>
      <w:divBdr>
        <w:top w:val="none" w:sz="0" w:space="0" w:color="auto"/>
        <w:left w:val="none" w:sz="0" w:space="0" w:color="auto"/>
        <w:bottom w:val="none" w:sz="0" w:space="0" w:color="auto"/>
        <w:right w:val="none" w:sz="0" w:space="0" w:color="auto"/>
      </w:divBdr>
    </w:div>
    <w:div w:id="1646541732">
      <w:bodyDiv w:val="1"/>
      <w:marLeft w:val="0"/>
      <w:marRight w:val="0"/>
      <w:marTop w:val="0"/>
      <w:marBottom w:val="0"/>
      <w:divBdr>
        <w:top w:val="none" w:sz="0" w:space="0" w:color="auto"/>
        <w:left w:val="none" w:sz="0" w:space="0" w:color="auto"/>
        <w:bottom w:val="none" w:sz="0" w:space="0" w:color="auto"/>
        <w:right w:val="none" w:sz="0" w:space="0" w:color="auto"/>
      </w:divBdr>
    </w:div>
    <w:div w:id="1705522708">
      <w:bodyDiv w:val="1"/>
      <w:marLeft w:val="0"/>
      <w:marRight w:val="0"/>
      <w:marTop w:val="0"/>
      <w:marBottom w:val="0"/>
      <w:divBdr>
        <w:top w:val="none" w:sz="0" w:space="0" w:color="auto"/>
        <w:left w:val="none" w:sz="0" w:space="0" w:color="auto"/>
        <w:bottom w:val="none" w:sz="0" w:space="0" w:color="auto"/>
        <w:right w:val="none" w:sz="0" w:space="0" w:color="auto"/>
      </w:divBdr>
      <w:divsChild>
        <w:div w:id="367067668">
          <w:marLeft w:val="0"/>
          <w:marRight w:val="0"/>
          <w:marTop w:val="0"/>
          <w:marBottom w:val="0"/>
          <w:divBdr>
            <w:top w:val="none" w:sz="0" w:space="0" w:color="auto"/>
            <w:left w:val="none" w:sz="0" w:space="0" w:color="auto"/>
            <w:bottom w:val="none" w:sz="0" w:space="0" w:color="auto"/>
            <w:right w:val="none" w:sz="0" w:space="0" w:color="auto"/>
          </w:divBdr>
        </w:div>
        <w:div w:id="1314796757">
          <w:marLeft w:val="0"/>
          <w:marRight w:val="0"/>
          <w:marTop w:val="0"/>
          <w:marBottom w:val="0"/>
          <w:divBdr>
            <w:top w:val="none" w:sz="0" w:space="0" w:color="auto"/>
            <w:left w:val="none" w:sz="0" w:space="0" w:color="auto"/>
            <w:bottom w:val="none" w:sz="0" w:space="0" w:color="auto"/>
            <w:right w:val="none" w:sz="0" w:space="0" w:color="auto"/>
          </w:divBdr>
        </w:div>
      </w:divsChild>
    </w:div>
    <w:div w:id="1907496560">
      <w:bodyDiv w:val="1"/>
      <w:marLeft w:val="0"/>
      <w:marRight w:val="0"/>
      <w:marTop w:val="0"/>
      <w:marBottom w:val="0"/>
      <w:divBdr>
        <w:top w:val="none" w:sz="0" w:space="0" w:color="auto"/>
        <w:left w:val="none" w:sz="0" w:space="0" w:color="auto"/>
        <w:bottom w:val="none" w:sz="0" w:space="0" w:color="auto"/>
        <w:right w:val="none" w:sz="0" w:space="0" w:color="auto"/>
      </w:divBdr>
      <w:divsChild>
        <w:div w:id="127551998">
          <w:marLeft w:val="0"/>
          <w:marRight w:val="0"/>
          <w:marTop w:val="0"/>
          <w:marBottom w:val="0"/>
          <w:divBdr>
            <w:top w:val="none" w:sz="0" w:space="0" w:color="auto"/>
            <w:left w:val="none" w:sz="0" w:space="0" w:color="auto"/>
            <w:bottom w:val="none" w:sz="0" w:space="0" w:color="auto"/>
            <w:right w:val="none" w:sz="0" w:space="0" w:color="auto"/>
          </w:divBdr>
        </w:div>
        <w:div w:id="974289752">
          <w:marLeft w:val="0"/>
          <w:marRight w:val="0"/>
          <w:marTop w:val="0"/>
          <w:marBottom w:val="0"/>
          <w:divBdr>
            <w:top w:val="none" w:sz="0" w:space="0" w:color="auto"/>
            <w:left w:val="none" w:sz="0" w:space="0" w:color="auto"/>
            <w:bottom w:val="none" w:sz="0" w:space="0" w:color="auto"/>
            <w:right w:val="none" w:sz="0" w:space="0" w:color="auto"/>
          </w:divBdr>
        </w:div>
        <w:div w:id="2131316371">
          <w:marLeft w:val="0"/>
          <w:marRight w:val="0"/>
          <w:marTop w:val="0"/>
          <w:marBottom w:val="0"/>
          <w:divBdr>
            <w:top w:val="none" w:sz="0" w:space="0" w:color="auto"/>
            <w:left w:val="none" w:sz="0" w:space="0" w:color="auto"/>
            <w:bottom w:val="none" w:sz="0" w:space="0" w:color="auto"/>
            <w:right w:val="none" w:sz="0" w:space="0" w:color="auto"/>
          </w:divBdr>
        </w:div>
      </w:divsChild>
    </w:div>
    <w:div w:id="1998653121">
      <w:bodyDiv w:val="1"/>
      <w:marLeft w:val="0"/>
      <w:marRight w:val="0"/>
      <w:marTop w:val="0"/>
      <w:marBottom w:val="0"/>
      <w:divBdr>
        <w:top w:val="none" w:sz="0" w:space="0" w:color="auto"/>
        <w:left w:val="none" w:sz="0" w:space="0" w:color="auto"/>
        <w:bottom w:val="none" w:sz="0" w:space="0" w:color="auto"/>
        <w:right w:val="none" w:sz="0" w:space="0" w:color="auto"/>
      </w:divBdr>
    </w:div>
    <w:div w:id="2017682049">
      <w:bodyDiv w:val="1"/>
      <w:marLeft w:val="0"/>
      <w:marRight w:val="0"/>
      <w:marTop w:val="0"/>
      <w:marBottom w:val="0"/>
      <w:divBdr>
        <w:top w:val="none" w:sz="0" w:space="0" w:color="auto"/>
        <w:left w:val="none" w:sz="0" w:space="0" w:color="auto"/>
        <w:bottom w:val="none" w:sz="0" w:space="0" w:color="auto"/>
        <w:right w:val="none" w:sz="0" w:space="0" w:color="auto"/>
      </w:divBdr>
      <w:divsChild>
        <w:div w:id="225457582">
          <w:marLeft w:val="0"/>
          <w:marRight w:val="0"/>
          <w:marTop w:val="0"/>
          <w:marBottom w:val="0"/>
          <w:divBdr>
            <w:top w:val="none" w:sz="0" w:space="0" w:color="auto"/>
            <w:left w:val="none" w:sz="0" w:space="0" w:color="auto"/>
            <w:bottom w:val="none" w:sz="0" w:space="0" w:color="auto"/>
            <w:right w:val="none" w:sz="0" w:space="0" w:color="auto"/>
          </w:divBdr>
        </w:div>
        <w:div w:id="328607199">
          <w:marLeft w:val="0"/>
          <w:marRight w:val="0"/>
          <w:marTop w:val="0"/>
          <w:marBottom w:val="0"/>
          <w:divBdr>
            <w:top w:val="none" w:sz="0" w:space="0" w:color="auto"/>
            <w:left w:val="none" w:sz="0" w:space="0" w:color="auto"/>
            <w:bottom w:val="none" w:sz="0" w:space="0" w:color="auto"/>
            <w:right w:val="none" w:sz="0" w:space="0" w:color="auto"/>
          </w:divBdr>
        </w:div>
        <w:div w:id="717555768">
          <w:marLeft w:val="0"/>
          <w:marRight w:val="0"/>
          <w:marTop w:val="0"/>
          <w:marBottom w:val="0"/>
          <w:divBdr>
            <w:top w:val="none" w:sz="0" w:space="0" w:color="auto"/>
            <w:left w:val="none" w:sz="0" w:space="0" w:color="auto"/>
            <w:bottom w:val="none" w:sz="0" w:space="0" w:color="auto"/>
            <w:right w:val="none" w:sz="0" w:space="0" w:color="auto"/>
          </w:divBdr>
        </w:div>
        <w:div w:id="1199582263">
          <w:marLeft w:val="0"/>
          <w:marRight w:val="0"/>
          <w:marTop w:val="0"/>
          <w:marBottom w:val="0"/>
          <w:divBdr>
            <w:top w:val="none" w:sz="0" w:space="0" w:color="auto"/>
            <w:left w:val="none" w:sz="0" w:space="0" w:color="auto"/>
            <w:bottom w:val="none" w:sz="0" w:space="0" w:color="auto"/>
            <w:right w:val="none" w:sz="0" w:space="0" w:color="auto"/>
          </w:divBdr>
        </w:div>
        <w:div w:id="1378241805">
          <w:marLeft w:val="0"/>
          <w:marRight w:val="0"/>
          <w:marTop w:val="0"/>
          <w:marBottom w:val="0"/>
          <w:divBdr>
            <w:top w:val="none" w:sz="0" w:space="0" w:color="auto"/>
            <w:left w:val="none" w:sz="0" w:space="0" w:color="auto"/>
            <w:bottom w:val="none" w:sz="0" w:space="0" w:color="auto"/>
            <w:right w:val="none" w:sz="0" w:space="0" w:color="auto"/>
          </w:divBdr>
        </w:div>
        <w:div w:id="1445616042">
          <w:marLeft w:val="0"/>
          <w:marRight w:val="0"/>
          <w:marTop w:val="0"/>
          <w:marBottom w:val="0"/>
          <w:divBdr>
            <w:top w:val="none" w:sz="0" w:space="0" w:color="auto"/>
            <w:left w:val="none" w:sz="0" w:space="0" w:color="auto"/>
            <w:bottom w:val="none" w:sz="0" w:space="0" w:color="auto"/>
            <w:right w:val="none" w:sz="0" w:space="0" w:color="auto"/>
          </w:divBdr>
        </w:div>
        <w:div w:id="1748962672">
          <w:marLeft w:val="0"/>
          <w:marRight w:val="0"/>
          <w:marTop w:val="0"/>
          <w:marBottom w:val="0"/>
          <w:divBdr>
            <w:top w:val="none" w:sz="0" w:space="0" w:color="auto"/>
            <w:left w:val="none" w:sz="0" w:space="0" w:color="auto"/>
            <w:bottom w:val="none" w:sz="0" w:space="0" w:color="auto"/>
            <w:right w:val="none" w:sz="0" w:space="0" w:color="auto"/>
          </w:divBdr>
        </w:div>
        <w:div w:id="1763257250">
          <w:marLeft w:val="0"/>
          <w:marRight w:val="0"/>
          <w:marTop w:val="0"/>
          <w:marBottom w:val="0"/>
          <w:divBdr>
            <w:top w:val="none" w:sz="0" w:space="0" w:color="auto"/>
            <w:left w:val="none" w:sz="0" w:space="0" w:color="auto"/>
            <w:bottom w:val="none" w:sz="0" w:space="0" w:color="auto"/>
            <w:right w:val="none" w:sz="0" w:space="0" w:color="auto"/>
          </w:divBdr>
        </w:div>
        <w:div w:id="1909264541">
          <w:marLeft w:val="0"/>
          <w:marRight w:val="0"/>
          <w:marTop w:val="0"/>
          <w:marBottom w:val="0"/>
          <w:divBdr>
            <w:top w:val="none" w:sz="0" w:space="0" w:color="auto"/>
            <w:left w:val="none" w:sz="0" w:space="0" w:color="auto"/>
            <w:bottom w:val="none" w:sz="0" w:space="0" w:color="auto"/>
            <w:right w:val="none" w:sz="0" w:space="0" w:color="auto"/>
          </w:divBdr>
        </w:div>
      </w:divsChild>
    </w:div>
    <w:div w:id="2045057690">
      <w:bodyDiv w:val="1"/>
      <w:marLeft w:val="0"/>
      <w:marRight w:val="0"/>
      <w:marTop w:val="0"/>
      <w:marBottom w:val="0"/>
      <w:divBdr>
        <w:top w:val="none" w:sz="0" w:space="0" w:color="auto"/>
        <w:left w:val="none" w:sz="0" w:space="0" w:color="auto"/>
        <w:bottom w:val="none" w:sz="0" w:space="0" w:color="auto"/>
        <w:right w:val="none" w:sz="0" w:space="0" w:color="auto"/>
      </w:divBdr>
    </w:div>
    <w:div w:id="2045863966">
      <w:bodyDiv w:val="1"/>
      <w:marLeft w:val="0"/>
      <w:marRight w:val="0"/>
      <w:marTop w:val="0"/>
      <w:marBottom w:val="0"/>
      <w:divBdr>
        <w:top w:val="none" w:sz="0" w:space="0" w:color="auto"/>
        <w:left w:val="none" w:sz="0" w:space="0" w:color="auto"/>
        <w:bottom w:val="none" w:sz="0" w:space="0" w:color="auto"/>
        <w:right w:val="none" w:sz="0" w:space="0" w:color="auto"/>
      </w:divBdr>
      <w:divsChild>
        <w:div w:id="1267731156">
          <w:marLeft w:val="0"/>
          <w:marRight w:val="0"/>
          <w:marTop w:val="0"/>
          <w:marBottom w:val="0"/>
          <w:divBdr>
            <w:top w:val="none" w:sz="0" w:space="0" w:color="auto"/>
            <w:left w:val="none" w:sz="0" w:space="0" w:color="auto"/>
            <w:bottom w:val="none" w:sz="0" w:space="0" w:color="auto"/>
            <w:right w:val="none" w:sz="0" w:space="0" w:color="auto"/>
          </w:divBdr>
        </w:div>
      </w:divsChild>
    </w:div>
    <w:div w:id="2081706123">
      <w:bodyDiv w:val="1"/>
      <w:marLeft w:val="0"/>
      <w:marRight w:val="0"/>
      <w:marTop w:val="0"/>
      <w:marBottom w:val="0"/>
      <w:divBdr>
        <w:top w:val="none" w:sz="0" w:space="0" w:color="auto"/>
        <w:left w:val="none" w:sz="0" w:space="0" w:color="auto"/>
        <w:bottom w:val="none" w:sz="0" w:space="0" w:color="auto"/>
        <w:right w:val="none" w:sz="0" w:space="0" w:color="auto"/>
      </w:divBdr>
    </w:div>
    <w:div w:id="2105759442">
      <w:bodyDiv w:val="1"/>
      <w:marLeft w:val="0"/>
      <w:marRight w:val="0"/>
      <w:marTop w:val="0"/>
      <w:marBottom w:val="0"/>
      <w:divBdr>
        <w:top w:val="none" w:sz="0" w:space="0" w:color="auto"/>
        <w:left w:val="none" w:sz="0" w:space="0" w:color="auto"/>
        <w:bottom w:val="none" w:sz="0" w:space="0" w:color="auto"/>
        <w:right w:val="none" w:sz="0" w:space="0" w:color="auto"/>
      </w:divBdr>
    </w:div>
    <w:div w:id="2141878694">
      <w:bodyDiv w:val="1"/>
      <w:marLeft w:val="0"/>
      <w:marRight w:val="0"/>
      <w:marTop w:val="0"/>
      <w:marBottom w:val="0"/>
      <w:divBdr>
        <w:top w:val="none" w:sz="0" w:space="0" w:color="auto"/>
        <w:left w:val="none" w:sz="0" w:space="0" w:color="auto"/>
        <w:bottom w:val="none" w:sz="0" w:space="0" w:color="auto"/>
        <w:right w:val="none" w:sz="0" w:space="0" w:color="auto"/>
      </w:divBdr>
      <w:divsChild>
        <w:div w:id="727723795">
          <w:marLeft w:val="0"/>
          <w:marRight w:val="0"/>
          <w:marTop w:val="0"/>
          <w:marBottom w:val="0"/>
          <w:divBdr>
            <w:top w:val="none" w:sz="0" w:space="0" w:color="auto"/>
            <w:left w:val="none" w:sz="0" w:space="0" w:color="auto"/>
            <w:bottom w:val="none" w:sz="0" w:space="0" w:color="auto"/>
            <w:right w:val="none" w:sz="0" w:space="0" w:color="auto"/>
          </w:divBdr>
        </w:div>
        <w:div w:id="11046885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finlex.fi/fi/laki/ajantasa/2016/20161048" TargetMode="External"/><Relationship Id="rId26" Type="http://schemas.openxmlformats.org/officeDocument/2006/relationships/hyperlink" Target="https://www.ymparisto.fi/fi-fi/elinymparisto_ja_kaavoitus/Maankayton_suunnittelujarjestelma/Valtakunnalliset_alueidenkayttotavoitteet" TargetMode="External"/><Relationship Id="rId39" Type="http://schemas.openxmlformats.org/officeDocument/2006/relationships/hyperlink" Target="https://www.youtube.com/playlist?app=desktop&amp;list=PLltXJb13PuvEz7dJOc4pzNGNNJ3uvtmYG" TargetMode="Externa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hyperlink" Target="http://www.metsa.fi/suojelualueetjapaikallistalous" TargetMode="External"/><Relationship Id="rId42" Type="http://schemas.openxmlformats.org/officeDocument/2006/relationships/image" Target="media/image5.pn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eur-lex.europa.eu/legal-content/FI/TXT/PDF/?uri=CELEX:52012DC0494&amp;from=EN" TargetMode="External"/><Relationship Id="rId25" Type="http://schemas.openxmlformats.org/officeDocument/2006/relationships/hyperlink" Target="https://helcom.fi/baltic-sea-action-plan/" TargetMode="External"/><Relationship Id="rId33" Type="http://schemas.openxmlformats.org/officeDocument/2006/relationships/hyperlink" Target="https://www.metsa.fi/vapaa-aika-luonnossa/kayntimaarat/kayntimaarat-maastossa/" TargetMode="External"/><Relationship Id="rId38" Type="http://schemas.openxmlformats.org/officeDocument/2006/relationships/hyperlink" Target="Retkikartta.fi"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metsahallitus.maps.arcgis.com/apps/Embed/index.html?webmap=fd5ec41e879a47c89671079b6ca41e4f&amp;extent=4.8278,56.4966,57.738,70.8937&amp;zoom=true&amp;scale=true&amp;legend=true&amp;disable_scroll=true&amp;theme=light" TargetMode="External"/><Relationship Id="rId20" Type="http://schemas.openxmlformats.org/officeDocument/2006/relationships/hyperlink" Target="https://helcom.fi/" TargetMode="External"/><Relationship Id="rId29" Type="http://schemas.openxmlformats.org/officeDocument/2006/relationships/hyperlink" Target="https://environment.ec.europa.eu/strategy/biodiversity-strategy-2030_en" TargetMode="External"/><Relationship Id="rId41"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image" Target="media/image3.png"/><Relationship Id="rId37" Type="http://schemas.openxmlformats.org/officeDocument/2006/relationships/hyperlink" Target="http://urn.fi/URN:ISBN:978-952-366-385-5" TargetMode="External"/><Relationship Id="rId40" Type="http://schemas.openxmlformats.org/officeDocument/2006/relationships/hyperlink" Target="http://www.metsa.fi" TargetMode="External"/><Relationship Id="rId45" Type="http://schemas.openxmlformats.org/officeDocument/2006/relationships/hyperlink" Target="https://julkaisut.metsa.fi/assets/pdf/mh-vuosittaiset/mhvuosikertomus2022.pdf" TargetMode="External"/><Relationship Id="rId5" Type="http://schemas.openxmlformats.org/officeDocument/2006/relationships/customXml" Target="../customXml/item5.xml"/><Relationship Id="rId15" Type="http://schemas.openxmlformats.org/officeDocument/2006/relationships/image" Target="media/image2.jpg"/><Relationship Id="rId23" Type="http://schemas.microsoft.com/office/2016/09/relationships/commentsIds" Target="commentsIds.xml"/><Relationship Id="rId28" Type="http://schemas.openxmlformats.org/officeDocument/2006/relationships/hyperlink" Target="https://econnect2120.com/fi/" TargetMode="External"/><Relationship Id="rId36" Type="http://schemas.openxmlformats.org/officeDocument/2006/relationships/hyperlink" Target="https://tuulivoimayhdistys.fi/media/merituulivoiman-aluetalousvaikutukset-loppuraporttiluonnos-2.5.2023.pdf" TargetMode="External"/><Relationship Id="rId49"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eur-lex.europa.eu/legal-content/FI/TXT/PDF/?uri=CELEX:52020DC0741&amp;qid=1606401701060&amp;from=EN" TargetMode="External"/><Relationship Id="rId31" Type="http://schemas.openxmlformats.org/officeDocument/2006/relationships/hyperlink" Target="https://www.cbd.int/doc/c/e6d3/cd1d/daf663719a03902a9b116c34/cop-15-l-25-en.pdf" TargetMode="External"/><Relationship Id="rId44" Type="http://schemas.openxmlformats.org/officeDocument/2006/relationships/hyperlink" Target="https://www.metsa.fi/metsahallitus/vastuullisuu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 Id="rId22" Type="http://schemas.microsoft.com/office/2011/relationships/commentsExtended" Target="commentsExtended.xml"/><Relationship Id="rId27" Type="http://schemas.openxmlformats.org/officeDocument/2006/relationships/hyperlink" Target="https://ym.fi/helmi" TargetMode="External"/><Relationship Id="rId30" Type="http://schemas.openxmlformats.org/officeDocument/2006/relationships/hyperlink" Target="78/1994%20-%20Valtiosopimukset%20-%20FINLEX%20&#174;" TargetMode="External"/><Relationship Id="rId35" Type="http://schemas.openxmlformats.org/officeDocument/2006/relationships/hyperlink" Target="https://www.metsa.fi/metsahallitus/nain-toimimme/toimintatapaohje/" TargetMode="Externa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Metsahallitus\Templates\MH2020%20-%20asiakirjapohj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Ty&#246;kirja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Ty&#246;kirja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6EF-40FB-BD38-CBD3A6F6B71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6EF-40FB-BD38-CBD3A6F6B71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6EF-40FB-BD38-CBD3A6F6B7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Taul1!$A$18:$A$20</c:f>
              <c:strCache>
                <c:ptCount val="3"/>
                <c:pt idx="0">
                  <c:v>Maa-alue</c:v>
                </c:pt>
                <c:pt idx="1">
                  <c:v>Valtion yksityisvesialue</c:v>
                </c:pt>
                <c:pt idx="2">
                  <c:v>Yleisvesialue</c:v>
                </c:pt>
              </c:strCache>
            </c:strRef>
          </c:cat>
          <c:val>
            <c:numRef>
              <c:f>Taul1!$B$18:$B$20</c:f>
              <c:numCache>
                <c:formatCode>#,##0</c:formatCode>
                <c:ptCount val="3"/>
                <c:pt idx="0">
                  <c:v>20755</c:v>
                </c:pt>
                <c:pt idx="1">
                  <c:v>221099</c:v>
                </c:pt>
                <c:pt idx="2">
                  <c:v>2560839</c:v>
                </c:pt>
              </c:numCache>
            </c:numRef>
          </c:val>
          <c:extLst>
            <c:ext xmlns:c16="http://schemas.microsoft.com/office/drawing/2014/chart" uri="{C3380CC4-5D6E-409C-BE32-E72D297353CC}">
              <c16:uniqueId val="{00000006-46EF-40FB-BD38-CBD3A6F6B71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i-F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fi-FI"/>
              <a:t>Aluetyyppien pinta-alat, ha </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fi-FI"/>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FF0-4702-802F-478DC06A4C28}"/>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0FF0-4702-802F-478DC06A4C28}"/>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FF0-4702-802F-478DC06A4C2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fi-FI"/>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Taul1!$A$14:$A$16</c:f>
              <c:strCache>
                <c:ptCount val="3"/>
                <c:pt idx="0">
                  <c:v>Suojelualueet </c:v>
                </c:pt>
                <c:pt idx="1">
                  <c:v>Suojelualuevaraukset</c:v>
                </c:pt>
                <c:pt idx="2">
                  <c:v>Muut alueet</c:v>
                </c:pt>
              </c:strCache>
            </c:strRef>
          </c:cat>
          <c:val>
            <c:numRef>
              <c:f>Taul1!$B$14:$B$16</c:f>
              <c:numCache>
                <c:formatCode>#,##0</c:formatCode>
                <c:ptCount val="3"/>
                <c:pt idx="0">
                  <c:v>197343</c:v>
                </c:pt>
                <c:pt idx="1">
                  <c:v>389272</c:v>
                </c:pt>
                <c:pt idx="2">
                  <c:v>2216077</c:v>
                </c:pt>
              </c:numCache>
            </c:numRef>
          </c:val>
          <c:extLst>
            <c:ext xmlns:c16="http://schemas.microsoft.com/office/drawing/2014/chart" uri="{C3380CC4-5D6E-409C-BE32-E72D297353CC}">
              <c16:uniqueId val="{00000006-0FF0-4702-802F-478DC06A4C2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699674646121168"/>
          <c:y val="0.26701451475192106"/>
          <c:w val="0.37637484607824306"/>
          <c:h val="0.44729627170097713"/>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i-F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ema1">
  <a:themeElements>
    <a:clrScheme name="Mukautettu 18">
      <a:dk1>
        <a:srgbClr val="000000"/>
      </a:dk1>
      <a:lt1>
        <a:sysClr val="window" lastClr="FFFFFF"/>
      </a:lt1>
      <a:dk2>
        <a:srgbClr val="009145"/>
      </a:dk2>
      <a:lt2>
        <a:srgbClr val="FFFFFF"/>
      </a:lt2>
      <a:accent1>
        <a:srgbClr val="009145"/>
      </a:accent1>
      <a:accent2>
        <a:srgbClr val="92C575"/>
      </a:accent2>
      <a:accent3>
        <a:srgbClr val="0069B3"/>
      </a:accent3>
      <a:accent4>
        <a:srgbClr val="33ACE3"/>
      </a:accent4>
      <a:accent5>
        <a:srgbClr val="003762"/>
      </a:accent5>
      <a:accent6>
        <a:srgbClr val="000000"/>
      </a:accent6>
      <a:hlink>
        <a:srgbClr val="009145"/>
      </a:hlink>
      <a:folHlink>
        <a:srgbClr val="009145"/>
      </a:folHlink>
    </a:clrScheme>
    <a:fontScheme name="Metsähallitu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a:noFill/>
        </a:ln>
        <a:extLst>
          <a:ext uri="{91240B29-F687-4F45-9708-019B960494DF}">
            <a14:hiddenLine xmlns:a14="http://schemas.microsoft.com/office/drawing/2010/main" w="9525">
              <a:solidFill>
                <a:srgbClr val="000000"/>
              </a:solidFill>
              <a:round/>
              <a:headEnd/>
              <a:tailEnd/>
            </a14:hiddenLine>
          </a:ext>
        </a:extLst>
      </a:spPr>
      <a:bodyPr vert="horz" wrap="square" lIns="91440" tIns="45720" rIns="91440" bIns="45720" numCol="1" anchor="t" anchorCtr="0" compatLnSpc="1">
        <a:prstTxWarp prst="textNoShape">
          <a:avLst/>
        </a:prstTxWarp>
      </a:bodyPr>
      <a:lstStyle>
        <a:defPPr algn="l">
          <a:defRPr/>
        </a:defPPr>
      </a:lstStyle>
    </a:spDef>
    <a:lnDef>
      <a:spPr/>
      <a:bodyPr/>
      <a:lstStyle/>
      <a:style>
        <a:lnRef idx="2">
          <a:schemeClr val="accent1"/>
        </a:lnRef>
        <a:fillRef idx="0">
          <a:schemeClr val="accent1"/>
        </a:fillRef>
        <a:effectRef idx="1">
          <a:schemeClr val="accent1"/>
        </a:effectRef>
        <a:fontRef idx="minor">
          <a:schemeClr val="tx1"/>
        </a:fontRef>
      </a:style>
    </a:lnDef>
    <a:txDef>
      <a:spPr/>
      <a:bodyPr vert="horz" lIns="0" tIns="0" rIns="0" bIns="0" rtlCol="0" anchor="t" anchorCtr="0">
        <a:noAutofit/>
      </a:bodyPr>
      <a:lstStyle>
        <a:defPPr algn="l">
          <a:defRPr sz="900" dirty="0"/>
        </a:defPPr>
      </a:lstStyle>
    </a:txDef>
  </a:objectDefaults>
  <a:extraClrSchemeLst/>
  <a:extLst>
    <a:ext uri="{05A4C25C-085E-4340-85A3-A5531E510DB2}">
      <thm15:themeFamily xmlns:thm15="http://schemas.microsoft.com/office/thememl/2012/main" name="Metsahallitus" id="{3419B115-5888-4D39-A7C6-0F1192A54A48}" vid="{53F53A6B-88CB-4939-B463-3AE987FA936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2020-06-03T00:00:00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adab75-0d8b-406d-a400-8932a1185983">
      <Terms xmlns="http://schemas.microsoft.com/office/infopath/2007/PartnerControls"/>
    </lcf76f155ced4ddcb4097134ff3c332f>
    <TaxCatchAll xmlns="412bd726-7baa-4560-a494-f534d215976c" xsi:nil="true"/>
    <SharedWithUsers xmlns="412bd726-7baa-4560-a494-f534d215976c">
      <UserInfo>
        <DisplayName>Vaarala Ritva</DisplayName>
        <AccountId>86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Asiakirja" ma:contentTypeID="0x0101001A26DB04FFD3FB43A606E7D17AD969B7" ma:contentTypeVersion="15" ma:contentTypeDescription="Luo uusi asiakirja." ma:contentTypeScope="" ma:versionID="fd9954041fd8dc7e83b22ce289b4e768">
  <xsd:schema xmlns:xsd="http://www.w3.org/2001/XMLSchema" xmlns:xs="http://www.w3.org/2001/XMLSchema" xmlns:p="http://schemas.microsoft.com/office/2006/metadata/properties" xmlns:ns2="8badab75-0d8b-406d-a400-8932a1185983" xmlns:ns3="412bd726-7baa-4560-a494-f534d215976c" targetNamespace="http://schemas.microsoft.com/office/2006/metadata/properties" ma:root="true" ma:fieldsID="8e3bcc7c341c3081083bac915cf3ff4c" ns2:_="" ns3:_="">
    <xsd:import namespace="8badab75-0d8b-406d-a400-8932a1185983"/>
    <xsd:import namespace="412bd726-7baa-4560-a494-f534d21597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ab75-0d8b-406d-a400-8932a11859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Kuvien tunnisteet" ma:readOnly="false" ma:fieldId="{5cf76f15-5ced-4ddc-b409-7134ff3c332f}" ma:taxonomyMulti="true" ma:sspId="665f7b42-d74c-4a98-baf1-abe8d2310a4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2bd726-7baa-4560-a494-f534d215976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2e835ce-1d19-4ae2-9277-6d2e7c3fbd95}" ma:internalName="TaxCatchAll" ma:showField="CatchAllData" ma:web="412bd726-7baa-4560-a494-f534d215976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083C6D-2D85-4728-9212-2BC19B57CBF5}">
  <ds:schemaRefs>
    <ds:schemaRef ds:uri="http://schemas.microsoft.com/sharepoint/v3/contenttype/forms"/>
  </ds:schemaRefs>
</ds:datastoreItem>
</file>

<file path=customXml/itemProps3.xml><?xml version="1.0" encoding="utf-8"?>
<ds:datastoreItem xmlns:ds="http://schemas.openxmlformats.org/officeDocument/2006/customXml" ds:itemID="{AA88358E-6F32-405B-BDDC-A3BFF40373D0}">
  <ds:schemaRefs>
    <ds:schemaRef ds:uri="http://schemas.microsoft.com/office/2006/metadata/properties"/>
    <ds:schemaRef ds:uri="http://schemas.microsoft.com/office/infopath/2007/PartnerControls"/>
    <ds:schemaRef ds:uri="8badab75-0d8b-406d-a400-8932a1185983"/>
    <ds:schemaRef ds:uri="412bd726-7baa-4560-a494-f534d215976c"/>
  </ds:schemaRefs>
</ds:datastoreItem>
</file>

<file path=customXml/itemProps4.xml><?xml version="1.0" encoding="utf-8"?>
<ds:datastoreItem xmlns:ds="http://schemas.openxmlformats.org/officeDocument/2006/customXml" ds:itemID="{5C334D67-5E0B-4D47-95DA-B214B4D4FE99}">
  <ds:schemaRefs>
    <ds:schemaRef ds:uri="http://schemas.openxmlformats.org/officeDocument/2006/bibliography"/>
  </ds:schemaRefs>
</ds:datastoreItem>
</file>

<file path=customXml/itemProps5.xml><?xml version="1.0" encoding="utf-8"?>
<ds:datastoreItem xmlns:ds="http://schemas.openxmlformats.org/officeDocument/2006/customXml" ds:itemID="{5882104C-0C94-4B7C-8BA7-D5E77409E4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dab75-0d8b-406d-a400-8932a1185983"/>
    <ds:schemaRef ds:uri="412bd726-7baa-4560-a494-f534d2159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MH2020 - asiakirjapohja</Template>
  <TotalTime>123</TotalTime>
  <Pages>76</Pages>
  <Words>18892</Words>
  <Characters>153032</Characters>
  <Application>Microsoft Office Word</Application>
  <DocSecurity>0</DocSecurity>
  <Lines>1275</Lines>
  <Paragraphs>343</Paragraphs>
  <ScaleCrop>false</ScaleCrop>
  <HeadingPairs>
    <vt:vector size="2" baseType="variant">
      <vt:variant>
        <vt:lpstr>Otsikko</vt:lpstr>
      </vt:variant>
      <vt:variant>
        <vt:i4>1</vt:i4>
      </vt:variant>
    </vt:vector>
  </HeadingPairs>
  <TitlesOfParts>
    <vt:vector size="1" baseType="lpstr">
      <vt:lpstr/>
    </vt:vector>
  </TitlesOfParts>
  <Company>Metsähallitus</Company>
  <LinksUpToDate>false</LinksUpToDate>
  <CharactersWithSpaces>171581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Hokkanen Marja</dc:creator>
  <cp:keywords/>
  <dc:description/>
  <cp:lastModifiedBy>Hokkanen Marja</cp:lastModifiedBy>
  <cp:revision>86</cp:revision>
  <dcterms:created xsi:type="dcterms:W3CDTF">2023-05-30T06:04:00Z</dcterms:created>
  <dcterms:modified xsi:type="dcterms:W3CDTF">2023-06-20T12:51:00Z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0x0101001A26DB04FFD3FB43A606E7D17AD969B7</vt:lpwstr>
  </property>
  <property fmtid="{D5CDD505-2E9C-101B-9397-08002B2CF9AE}" pid="3" name="MediaServiceImageTags">
    <vt:lpwstr/>
  </property>
</Properties>
</file>