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0107" w14:textId="77777777" w:rsidR="00434E54" w:rsidRDefault="00434E54" w:rsidP="00434E54">
      <w:pPr>
        <w:pStyle w:val="LLEsityksennimi"/>
      </w:pPr>
      <w:r>
        <w:t>Regeringens proposition till riksdagen med förslag till lag om ändring av 7 a § i lagen om utkomststöd</w:t>
      </w:r>
    </w:p>
    <w:bookmarkStart w:id="0" w:name="_Toc141962660" w:displacedByCustomXml="next"/>
    <w:sdt>
      <w:sdtPr>
        <w:alias w:val="Rubrik"/>
        <w:tag w:val="CCOtsikko"/>
        <w:id w:val="-717274869"/>
        <w:placeholder>
          <w:docPart w:val="946ADF2848F0485A9B5DFB9DFCB08921"/>
        </w:placeholder>
        <w15:color w:val="00CCFF"/>
      </w:sdtPr>
      <w:sdtEndPr/>
      <w:sdtContent>
        <w:p w14:paraId="07DF0108" w14:textId="77777777" w:rsidR="00434E54" w:rsidRDefault="00434E54" w:rsidP="00434E54">
          <w:pPr>
            <w:pStyle w:val="LLPasiallinensislt"/>
          </w:pPr>
          <w:r>
            <w:t>Propositionens huvudsakliga innehåll</w:t>
          </w:r>
        </w:p>
      </w:sdtContent>
    </w:sdt>
    <w:bookmarkEnd w:id="0" w:displacedByCustomXml="prev"/>
    <w:sdt>
      <w:sdtPr>
        <w:alias w:val="Huvudsakligt innehåll"/>
        <w:tag w:val="CCPaaasiallinensisalto"/>
        <w:id w:val="773754789"/>
        <w:placeholder>
          <w:docPart w:val="525D5A5897F443F9ADD9777BC3D5E584"/>
        </w:placeholder>
        <w15:color w:val="00CCFF"/>
      </w:sdtPr>
      <w:sdtEndPr/>
      <w:sdtContent>
        <w:sdt>
          <w:sdtPr>
            <w:alias w:val="Huvudsakligt innehåll"/>
            <w:tag w:val="CCPaaasiallinensisalto"/>
            <w:id w:val="1636362554"/>
            <w:placeholder>
              <w:docPart w:val="A68256A649494B8EB85F715696E512FD"/>
            </w:placeholder>
            <w15:color w:val="00CCFF"/>
          </w:sdtPr>
          <w:sdtEndPr/>
          <w:sdtContent>
            <w:p w14:paraId="762443ED" w14:textId="77777777" w:rsidR="00617B59" w:rsidRDefault="00617B59" w:rsidP="00617B59">
              <w:pPr>
                <w:pStyle w:val="LLPerustelujenkappalejako"/>
              </w:pPr>
              <w:r>
                <w:t>I denna proposition föreslås det att lagen om utkomststöd ändras så att godkännandet av boendeutgifter förtydligas genom bestämmelser på lagnivå och förordningsnivå. I en situation där en sökandes boendeutgifter överskrider ett belopp som kan anses behövligt ska sökanden kunna anvisas att skaffa en förmånligare bostad inom den tidsfrist som anges i lagen. Efter tidsfristen godkänns boendeutgifter i enlighet med boendenormen. Enligt förslaget ska sökanden inte anvisas att skaffa en förmånligare bostad och boendeutgifterna ska beaktas till sitt fulla belopp, om sökanden har en i lag angiven särskild grund för att bo kvar i sin nuvarande bostad.</w:t>
              </w:r>
            </w:p>
            <w:p w14:paraId="684EC977" w14:textId="77777777" w:rsidR="00617B59" w:rsidRPr="00562E6B" w:rsidRDefault="00617B59" w:rsidP="00617B59">
              <w:pPr>
                <w:pStyle w:val="LLPerustelujenkappalejako"/>
              </w:pPr>
              <w:r>
                <w:t>I lagen ingår ett bemyndigande att utfärda förordning, enligt vilket närmare bestämmelser om det belopp av boendeutgifter som kan anses behövligt utfärdas genom förordning. Med propositionen eftersträvas besparingar och positiva effekter på sysselsättningsrelaterade incitament, genom att bestämmelserna om beaktande av boendeutgifter skärps och förtydligas. Propositionen hänför sig till budgetpropositionen för 2024 och avses bli behandlad i samband med den. Lagen avses träda i kraft den 1 juli 2024.</w:t>
              </w:r>
            </w:p>
            <w:p w14:paraId="07DF010B" w14:textId="5F12FA96" w:rsidR="0057687A" w:rsidRDefault="0057687A" w:rsidP="00617B59">
              <w:pPr>
                <w:pStyle w:val="LLKappalejako"/>
              </w:pPr>
            </w:p>
            <w:sdt>
              <w:sdtPr>
                <w:alias w:val="Lagförslag"/>
                <w:tag w:val="CCLakiehdotus"/>
                <w:id w:val="792174725"/>
                <w:placeholder>
                  <w:docPart w:val="215604A8C3974106803A000C9BCD8EFE"/>
                </w:placeholder>
                <w15:color w:val="00FFFF"/>
              </w:sdtPr>
              <w:sdtEndPr/>
              <w:sdtContent>
                <w:p w14:paraId="07DF010C" w14:textId="77777777" w:rsidR="0057687A" w:rsidRPr="009167E1" w:rsidRDefault="0057687A" w:rsidP="0057687A">
                  <w:pPr>
                    <w:pStyle w:val="LLNormaali"/>
                  </w:pPr>
                </w:p>
                <w:p w14:paraId="07DF010D" w14:textId="77777777" w:rsidR="0057687A" w:rsidRPr="00F36633" w:rsidRDefault="0057687A" w:rsidP="0057687A">
                  <w:pPr>
                    <w:pStyle w:val="LLLaki"/>
                  </w:pPr>
                  <w:r>
                    <w:t>Lag</w:t>
                  </w:r>
                </w:p>
                <w:p w14:paraId="07DF010E" w14:textId="77777777" w:rsidR="0057687A" w:rsidRPr="009167E1" w:rsidRDefault="0057687A" w:rsidP="0057687A">
                  <w:pPr>
                    <w:pStyle w:val="LLSaadoksenNimi"/>
                  </w:pPr>
                  <w:r>
                    <w:t>om ändring av 7 a § i lagen om utkomststöd</w:t>
                  </w:r>
                </w:p>
                <w:p w14:paraId="07DF010F" w14:textId="77777777" w:rsidR="0057687A" w:rsidRPr="009167E1" w:rsidRDefault="0057687A" w:rsidP="0057687A">
                  <w:pPr>
                    <w:pStyle w:val="LLJohtolauseKappaleet"/>
                  </w:pPr>
                  <w:r>
                    <w:t xml:space="preserve">I enlighet med riksdagens beslut </w:t>
                  </w:r>
                </w:p>
                <w:p w14:paraId="07DF0110" w14:textId="77777777" w:rsidR="0057687A" w:rsidRPr="00F73D3F" w:rsidRDefault="0057687A" w:rsidP="0057687A">
                  <w:pPr>
                    <w:pStyle w:val="LLJohtolauseKappaleet"/>
                    <w:rPr>
                      <w:i/>
                    </w:rPr>
                  </w:pPr>
                  <w:r>
                    <w:rPr>
                      <w:i/>
                    </w:rPr>
                    <w:t>ändras</w:t>
                  </w:r>
                  <w:r>
                    <w:t xml:space="preserve"> i lagen om utkomststöd (1412/1997) 7 a §, sådan den lyder i lag 1023/2022, som följer:</w:t>
                  </w:r>
                </w:p>
                <w:p w14:paraId="07DF0111" w14:textId="77777777" w:rsidR="0057687A" w:rsidRDefault="0057687A" w:rsidP="0057687A">
                  <w:pPr>
                    <w:pStyle w:val="LLNormaali"/>
                  </w:pPr>
                </w:p>
                <w:p w14:paraId="07DF0112" w14:textId="77777777" w:rsidR="0057687A" w:rsidRPr="009B2CFD" w:rsidRDefault="0057687A" w:rsidP="0057687A">
                  <w:pPr>
                    <w:pStyle w:val="LLPykala"/>
                  </w:pPr>
                  <w:r>
                    <w:t>7 a §</w:t>
                  </w:r>
                </w:p>
                <w:p w14:paraId="07DF0113" w14:textId="77777777" w:rsidR="0057687A" w:rsidRPr="009B2CFD" w:rsidRDefault="0057687A" w:rsidP="0057687A">
                  <w:pPr>
                    <w:pStyle w:val="LLPykalanOtsikko"/>
                  </w:pPr>
                  <w:r>
                    <w:t>Boendeutgifter</w:t>
                  </w:r>
                </w:p>
                <w:p w14:paraId="07DF0114" w14:textId="77777777" w:rsidR="0057687A" w:rsidRPr="009B2CFD" w:rsidRDefault="0057687A" w:rsidP="0057687A">
                  <w:pPr>
                    <w:pStyle w:val="LLMomentinJohdantoKappale"/>
                  </w:pPr>
                  <w:r>
                    <w:t>Som övriga grundutgifter beaktas till behövligt belopp följande boendeutgifter:</w:t>
                  </w:r>
                </w:p>
                <w:p w14:paraId="07DF0115" w14:textId="77777777" w:rsidR="0057687A" w:rsidRPr="009B2CFD" w:rsidRDefault="0057687A" w:rsidP="0057687A">
                  <w:pPr>
                    <w:pStyle w:val="LLMomentinKohta"/>
                  </w:pPr>
                  <w:r>
                    <w:t>1) hyra för hyresbostad, skötselvederlag för ägarbostad, extra vederlag, vederlag för tomtarrende och den andel av kapital- eller finansieringsvederlaget som används för att täcka ränteutgifterna för bolagslån samt månatliga räntor på personliga lån för anskaffning av ägarbostad eller bostadsrätt,</w:t>
                  </w:r>
                </w:p>
                <w:p w14:paraId="07DF0116" w14:textId="77777777" w:rsidR="0057687A" w:rsidRPr="009B2CFD" w:rsidRDefault="0057687A" w:rsidP="0057687A">
                  <w:pPr>
                    <w:pStyle w:val="LLMomentinKohta"/>
                  </w:pPr>
                  <w:r>
                    <w:t>2) nödvändiga underhållsutgifter för andra ägarbostäder än ägarbostäder i bolagsform,</w:t>
                  </w:r>
                </w:p>
                <w:p w14:paraId="07DF0117" w14:textId="77777777" w:rsidR="0057687A" w:rsidRPr="009B2CFD" w:rsidRDefault="0057687A" w:rsidP="0057687A">
                  <w:pPr>
                    <w:pStyle w:val="LLMomentinKohta"/>
                  </w:pPr>
                  <w:r>
                    <w:t>3) uppvärmningskostnader,</w:t>
                  </w:r>
                </w:p>
                <w:p w14:paraId="07DF0118" w14:textId="77777777" w:rsidR="0057687A" w:rsidRPr="009B2CFD" w:rsidRDefault="0057687A" w:rsidP="0057687A">
                  <w:pPr>
                    <w:pStyle w:val="LLMomentinKohta"/>
                  </w:pPr>
                  <w:r>
                    <w:t>4) utgifter för användning av hushållselektricitet,</w:t>
                  </w:r>
                </w:p>
                <w:p w14:paraId="07DF0119" w14:textId="77777777" w:rsidR="0057687A" w:rsidRPr="009B2CFD" w:rsidRDefault="0057687A" w:rsidP="0057687A">
                  <w:pPr>
                    <w:pStyle w:val="LLMomentinKohta"/>
                  </w:pPr>
                  <w:r>
                    <w:t>5) hemförsäkringspremier,</w:t>
                  </w:r>
                </w:p>
                <w:p w14:paraId="07DF011A" w14:textId="768A5AF0" w:rsidR="0057687A" w:rsidRPr="009B2CFD" w:rsidRDefault="0057687A" w:rsidP="0057687A">
                  <w:pPr>
                    <w:pStyle w:val="LLMomentinKohta"/>
                  </w:pPr>
                  <w:r>
                    <w:t>6) separat betalda vatten</w:t>
                  </w:r>
                  <w:r w:rsidR="001726BC">
                    <w:t>- och bastu</w:t>
                  </w:r>
                  <w:bookmarkStart w:id="1" w:name="_GoBack"/>
                  <w:bookmarkEnd w:id="1"/>
                  <w:r>
                    <w:t>avgifter,</w:t>
                  </w:r>
                </w:p>
                <w:p w14:paraId="07DF011B" w14:textId="77777777" w:rsidR="0057687A" w:rsidRPr="009B2CFD" w:rsidRDefault="0057687A" w:rsidP="0057687A">
                  <w:pPr>
                    <w:pStyle w:val="LLMomentinKohta"/>
                  </w:pPr>
                  <w:r>
                    <w:t xml:space="preserve">7) nödvändiga utgifter som hänför sig till inflyttning i en bostad, om inflyttningen gäller en bostad i fråga om vilken utgifterna överensstämmer med 2 och 3 mom. </w:t>
                  </w:r>
                </w:p>
                <w:p w14:paraId="07DF011C" w14:textId="77777777" w:rsidR="0057687A" w:rsidRPr="009B2CFD" w:rsidRDefault="0057687A" w:rsidP="0057687A">
                  <w:pPr>
                    <w:pStyle w:val="LLKappalejako"/>
                  </w:pPr>
                  <w:r>
                    <w:t>Bestämmelser om det behövliga beloppet av sökandens boendeutgifter enligt 1 mom. 1–3 punkten utfärdas genom förordning av statsrådet.</w:t>
                  </w:r>
                </w:p>
                <w:p w14:paraId="07DF011D" w14:textId="77777777" w:rsidR="0057687A" w:rsidRPr="009B2CFD" w:rsidRDefault="0057687A" w:rsidP="0057687A">
                  <w:pPr>
                    <w:pStyle w:val="LLMomentinJohdantoKappale"/>
                  </w:pPr>
                  <w:r>
                    <w:t>Boendeutgifterna beaktas till sitt fulla belopp, om sökanden har en särskild grund för att bo kvar i sin nuvarande bostad under den tid som grunden i fråga är aktuell. Sådana särskilda grunder är</w:t>
                  </w:r>
                </w:p>
                <w:p w14:paraId="07DF011E" w14:textId="77777777" w:rsidR="0057687A" w:rsidRPr="009B2CFD" w:rsidRDefault="0057687A" w:rsidP="0057687A">
                  <w:pPr>
                    <w:pStyle w:val="LLMomentinKohta"/>
                  </w:pPr>
                  <w:r>
                    <w:t>1) särskilda behov hos ett barn som bor i samma hushåll som den sökande,</w:t>
                  </w:r>
                </w:p>
                <w:p w14:paraId="07DF011F" w14:textId="77777777" w:rsidR="0057687A" w:rsidRPr="009B2CFD" w:rsidRDefault="0057687A" w:rsidP="0057687A">
                  <w:pPr>
                    <w:pStyle w:val="LLMomentinKohta"/>
                  </w:pPr>
                  <w:r>
                    <w:t>2) behov av tilläggsutrymme som orsakas av särskild vård av sökanden eller sökandens familjemedlem eller av hjälpmedel som behövs på grund av en funktionsnedsättning, eller ändringar som gjorts i bostaden i enlighet med lagen om funktionshinderservice,</w:t>
                  </w:r>
                </w:p>
                <w:p w14:paraId="07DF0120" w14:textId="77777777" w:rsidR="0057687A" w:rsidRPr="009B2CFD" w:rsidRDefault="0057687A" w:rsidP="0057687A">
                  <w:pPr>
                    <w:pStyle w:val="LLMomentinKohta"/>
                  </w:pPr>
                  <w:r>
                    <w:t>3) behov av bostadsutrymme som följer av tillgodoseendet av ett barns umgängesrätt enligt ett avtal som fastställts av ett kommunalt organ eller ett välfärdsområde, eller genom ett domstolsbeslut,</w:t>
                  </w:r>
                </w:p>
                <w:p w14:paraId="07DF0121" w14:textId="77777777" w:rsidR="0057687A" w:rsidRPr="009B2CFD" w:rsidRDefault="0057687A" w:rsidP="0057687A">
                  <w:pPr>
                    <w:pStyle w:val="LLMomentinKohta"/>
                  </w:pPr>
                  <w:r>
                    <w:t>4) sökandens eller en familjemedlems svaga hälsotillstånd, funktionsförmåga som är nedsatt av någon annan orsak eller ålder över 80 år, eller</w:t>
                  </w:r>
                </w:p>
                <w:p w14:paraId="07DF0122" w14:textId="77777777" w:rsidR="0057687A" w:rsidRPr="009B2CFD" w:rsidRDefault="0057687A" w:rsidP="0057687A">
                  <w:pPr>
                    <w:pStyle w:val="LLMomentinKohta"/>
                  </w:pPr>
                  <w:r>
                    <w:t>5) det att sökanden bor i en bostad som omfattas av den boendeservice som ordnas av ett välfärdsområde.</w:t>
                  </w:r>
                </w:p>
                <w:p w14:paraId="07DF0123" w14:textId="77777777" w:rsidR="0057687A" w:rsidRDefault="0057687A" w:rsidP="0057687A">
                  <w:pPr>
                    <w:pStyle w:val="LLKappalejako"/>
                  </w:pPr>
                  <w:r>
                    <w:t xml:space="preserve">Om boendeutgifterna för den som ansöker om utkomststöd överskrider det belopp som med stöd av 2 mom. fastställts som behövligt i sökandens boendekommun och det inte är fråga om en i 3 mom. avsedd situation ska sökanden anvisas att skaffa en förmånligare bostad. Dessutom ska Folkpensionsanstalten vid behov anvisa sökanden att ta kontakt med kommunen för att reda ut bostadsfrågan.  Sökanden ska ges en tidsfrist på tre månader för att skaffa sig en förmånligare bostad. Folkpensionsanstalten ska under denna tid beakta stödmottagarens boendeutgifter till deras fulla belopp. Efter tidsfristen godkänns som sökandens boendeutgifter det </w:t>
                  </w:r>
                  <w:r>
                    <w:lastRenderedPageBreak/>
                    <w:t>belopp som med stöd av 2 mom. fastställts som behövligt i sökandens boendekommun.  Detta moment gäller inte en sådan sökande av utkomststöd som redan tidigare i fråga om samma bostadsbehov har fått en anvisning och en tidsfrist för skaffande av en förmånligare bostad.</w:t>
                  </w:r>
                </w:p>
                <w:p w14:paraId="07DF0124" w14:textId="77777777" w:rsidR="0057687A" w:rsidRDefault="0057687A" w:rsidP="0057687A">
                  <w:pPr>
                    <w:pStyle w:val="LLKappalejako"/>
                  </w:pPr>
                </w:p>
                <w:p w14:paraId="07DF0125" w14:textId="77777777" w:rsidR="0057687A" w:rsidRPr="009167E1" w:rsidRDefault="0057687A" w:rsidP="0057687A">
                  <w:pPr>
                    <w:pStyle w:val="LLNormaali"/>
                    <w:jc w:val="center"/>
                  </w:pPr>
                  <w:r>
                    <w:t>———</w:t>
                  </w:r>
                </w:p>
                <w:p w14:paraId="07DF0126" w14:textId="77777777" w:rsidR="0057687A" w:rsidRDefault="0057687A" w:rsidP="0057687A">
                  <w:pPr>
                    <w:pStyle w:val="LLVoimaantulokappale"/>
                  </w:pPr>
                  <w:r>
                    <w:t>Denna lag träder i kraft den 1 juli 2024.</w:t>
                  </w:r>
                </w:p>
                <w:p w14:paraId="07DF0127" w14:textId="77777777" w:rsidR="0057687A" w:rsidRDefault="0057687A" w:rsidP="0057687A">
                  <w:pPr>
                    <w:pStyle w:val="LLNormaali"/>
                    <w:jc w:val="center"/>
                  </w:pPr>
                  <w:r>
                    <w:t>—————</w:t>
                  </w:r>
                </w:p>
                <w:p w14:paraId="07DF0128" w14:textId="77777777" w:rsidR="0057687A" w:rsidRDefault="009F41CB" w:rsidP="0057687A">
                  <w:pPr>
                    <w:pStyle w:val="LLNormaali"/>
                  </w:pPr>
                </w:p>
              </w:sdtContent>
            </w:sdt>
            <w:p w14:paraId="07DF0129" w14:textId="77777777" w:rsidR="0057687A" w:rsidRDefault="0057687A" w:rsidP="0057687A">
              <w:pPr>
                <w:pStyle w:val="LLNormaali"/>
              </w:pPr>
            </w:p>
            <w:p w14:paraId="07DF012A" w14:textId="77777777" w:rsidR="0057687A" w:rsidRPr="00302A46" w:rsidRDefault="0057687A" w:rsidP="0057687A">
              <w:pPr>
                <w:pStyle w:val="LLNormaali"/>
              </w:pPr>
            </w:p>
            <w:p w14:paraId="07DF012B" w14:textId="77777777" w:rsidR="0057687A" w:rsidRPr="00302A46" w:rsidRDefault="0057687A" w:rsidP="0057687A">
              <w:pPr>
                <w:pStyle w:val="LLNormaali"/>
              </w:pPr>
            </w:p>
            <w:p w14:paraId="07DF012C" w14:textId="77777777" w:rsidR="0057687A" w:rsidRPr="00302A46" w:rsidRDefault="0057687A" w:rsidP="0057687A">
              <w:pPr>
                <w:pStyle w:val="LLNormaali"/>
              </w:pPr>
            </w:p>
            <w:sdt>
              <w:sdtPr>
                <w:alias w:val="Datum"/>
                <w:tag w:val="CCPaivays"/>
                <w:id w:val="1743066793"/>
                <w:placeholder>
                  <w:docPart w:val="2BDD823C5C5F48F1999A841441A01B0E"/>
                </w:placeholder>
                <w15:color w:val="33CCCC"/>
                <w:text/>
              </w:sdtPr>
              <w:sdtEndPr/>
              <w:sdtContent>
                <w:p w14:paraId="07DF012D" w14:textId="77777777" w:rsidR="0057687A" w:rsidRPr="00302A46" w:rsidRDefault="0057687A" w:rsidP="0057687A">
                  <w:pPr>
                    <w:pStyle w:val="LLPaivays"/>
                  </w:pPr>
                  <w:r>
                    <w:t>Helsingfors den      20</w:t>
                  </w:r>
                </w:p>
              </w:sdtContent>
            </w:sdt>
            <w:p w14:paraId="07DF012E" w14:textId="77777777" w:rsidR="0057687A" w:rsidRPr="00030BA9" w:rsidRDefault="0057687A" w:rsidP="0057687A">
              <w:pPr>
                <w:pStyle w:val="LLNormaali"/>
              </w:pPr>
            </w:p>
            <w:sdt>
              <w:sdtPr>
                <w:alias w:val="Undertecknarens ställning"/>
                <w:tag w:val="CCAllekirjoitus"/>
                <w:id w:val="-1796439493"/>
                <w:placeholder>
                  <w:docPart w:val="2BDD823C5C5F48F1999A841441A01B0E"/>
                </w:placeholder>
                <w15:color w:val="00FFFF"/>
              </w:sdtPr>
              <w:sdtEndPr/>
              <w:sdtContent>
                <w:p w14:paraId="07DF012F" w14:textId="77777777" w:rsidR="0057687A" w:rsidRPr="008D7BC7" w:rsidRDefault="0057687A" w:rsidP="0057687A">
                  <w:pPr>
                    <w:pStyle w:val="LLAllekirjoitus"/>
                  </w:pPr>
                  <w:r>
                    <w:t>Statsminister</w:t>
                  </w:r>
                </w:p>
              </w:sdtContent>
            </w:sdt>
            <w:p w14:paraId="07DF0130" w14:textId="77777777" w:rsidR="0057687A" w:rsidRPr="00385A06" w:rsidRDefault="0057687A" w:rsidP="0057687A">
              <w:pPr>
                <w:pStyle w:val="LLNimenselvennys"/>
              </w:pPr>
              <w:r>
                <w:t>Petteri Orpo</w:t>
              </w:r>
            </w:p>
            <w:p w14:paraId="07DF0131" w14:textId="77777777" w:rsidR="0057687A" w:rsidRPr="00385A06" w:rsidRDefault="0057687A" w:rsidP="0057687A">
              <w:pPr>
                <w:pStyle w:val="LLNormaali"/>
              </w:pPr>
            </w:p>
            <w:p w14:paraId="07DF0132" w14:textId="77777777" w:rsidR="0057687A" w:rsidRPr="00385A06" w:rsidRDefault="0057687A" w:rsidP="0057687A">
              <w:pPr>
                <w:pStyle w:val="LLNormaali"/>
              </w:pPr>
            </w:p>
            <w:p w14:paraId="07DF0133" w14:textId="77777777" w:rsidR="0057687A" w:rsidRPr="00385A06" w:rsidRDefault="0057687A" w:rsidP="0057687A">
              <w:pPr>
                <w:pStyle w:val="LLNormaali"/>
              </w:pPr>
            </w:p>
            <w:p w14:paraId="07DF0134" w14:textId="77777777" w:rsidR="0057687A" w:rsidRPr="00385A06" w:rsidRDefault="0057687A" w:rsidP="0057687A">
              <w:pPr>
                <w:pStyle w:val="LLNormaali"/>
              </w:pPr>
            </w:p>
            <w:p w14:paraId="07DF0135" w14:textId="77777777" w:rsidR="0057687A" w:rsidRPr="002C1B6D" w:rsidRDefault="0057687A" w:rsidP="0057687A">
              <w:pPr>
                <w:pStyle w:val="LLVarmennus"/>
              </w:pPr>
              <w:r>
                <w:t>Minister för social trygghet Sanni Grahn-Laasonen</w:t>
              </w:r>
            </w:p>
            <w:p w14:paraId="07DF0136" w14:textId="77777777" w:rsidR="00787374" w:rsidRPr="0057687A" w:rsidRDefault="0057687A" w:rsidP="0057687A">
              <w:pPr>
                <w:pStyle w:val="LLPerustelujenkappalejako"/>
              </w:pPr>
              <w:r>
                <w:br w:type="page"/>
              </w:r>
            </w:p>
          </w:sdtContent>
        </w:sdt>
      </w:sdtContent>
    </w:sdt>
    <w:sectPr w:rsidR="00787374" w:rsidRPr="0057687A"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FEE1" w14:textId="77777777" w:rsidR="00F001A2" w:rsidRDefault="00F001A2" w:rsidP="008E0F4A">
      <w:r>
        <w:separator/>
      </w:r>
    </w:p>
  </w:endnote>
  <w:endnote w:type="continuationSeparator" w:id="0">
    <w:p w14:paraId="6F676307" w14:textId="77777777" w:rsidR="00F001A2" w:rsidRDefault="00F001A2" w:rsidP="008E0F4A">
      <w:r>
        <w:continuationSeparator/>
      </w:r>
    </w:p>
  </w:endnote>
  <w:endnote w:type="continuationNotice" w:id="1">
    <w:p w14:paraId="393ADF46" w14:textId="77777777" w:rsidR="002D0333" w:rsidRDefault="002D0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013F"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DA5D8" w14:textId="77777777" w:rsidR="00F001A2" w:rsidRDefault="00F001A2" w:rsidP="008E0F4A">
      <w:r>
        <w:separator/>
      </w:r>
    </w:p>
  </w:footnote>
  <w:footnote w:type="continuationSeparator" w:id="0">
    <w:p w14:paraId="65FC79A8" w14:textId="77777777" w:rsidR="00F001A2" w:rsidRDefault="00F001A2" w:rsidP="008E0F4A">
      <w:r>
        <w:continuationSeparator/>
      </w:r>
    </w:p>
  </w:footnote>
  <w:footnote w:type="continuationNotice" w:id="1">
    <w:p w14:paraId="05F54EAF" w14:textId="77777777" w:rsidR="002D0333" w:rsidRDefault="002D03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7DF013B" w14:textId="0F237F87" w:rsidR="008E0F4A" w:rsidRDefault="009C2454" w:rsidP="00562E6B">
        <w:pPr>
          <w:ind w:right="-143" w:firstLine="8789"/>
          <w:jc w:val="center"/>
        </w:pPr>
        <w:r>
          <w:fldChar w:fldCharType="begin"/>
        </w:r>
        <w:r>
          <w:instrText xml:space="preserve"> PAGE   \* MERGEFORMAT </w:instrText>
        </w:r>
        <w:r>
          <w:fldChar w:fldCharType="separate"/>
        </w:r>
        <w:r w:rsidR="009F41CB">
          <w:rPr>
            <w:noProof/>
          </w:rPr>
          <w:t>2</w:t>
        </w:r>
        <w:r>
          <w:fldChar w:fldCharType="end"/>
        </w:r>
        <w:r>
          <w:t>(</w:t>
        </w:r>
        <w:r w:rsidR="009F41CB">
          <w:fldChar w:fldCharType="begin"/>
        </w:r>
        <w:r w:rsidR="009F41CB">
          <w:instrText xml:space="preserve"> NUMPAGES   \* MERGEFORMAT </w:instrText>
        </w:r>
        <w:r w:rsidR="009F41CB">
          <w:fldChar w:fldCharType="separate"/>
        </w:r>
        <w:r w:rsidR="009F41CB">
          <w:rPr>
            <w:noProof/>
          </w:rPr>
          <w:t>3</w:t>
        </w:r>
        <w:r w:rsidR="009F41CB">
          <w:rPr>
            <w:noProof/>
          </w:rPr>
          <w:fldChar w:fldCharType="end"/>
        </w:r>
        <w:r>
          <w:t>)</w:t>
        </w:r>
      </w:p>
      <w:p w14:paraId="07DF013C" w14:textId="77777777" w:rsidR="008E0F4A" w:rsidRDefault="008E0F4A" w:rsidP="00562E6B">
        <w:pPr>
          <w:tabs>
            <w:tab w:val="left" w:pos="5245"/>
          </w:tabs>
        </w:pPr>
        <w:r>
          <w:tab/>
        </w:r>
      </w:p>
      <w:p w14:paraId="07DF013D" w14:textId="77777777" w:rsidR="00FA6ACE" w:rsidRDefault="00FA6ACE" w:rsidP="00562E6B"/>
      <w:p w14:paraId="07DF013E" w14:textId="77777777" w:rsidR="008E0F4A" w:rsidRDefault="009F41C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07DF0140" w14:textId="2416671F" w:rsidR="00FA6ACE" w:rsidRDefault="009C2454" w:rsidP="00562E6B">
        <w:pPr>
          <w:ind w:right="-143" w:firstLine="8789"/>
          <w:jc w:val="right"/>
        </w:pPr>
        <w:r>
          <w:fldChar w:fldCharType="begin"/>
        </w:r>
        <w:r>
          <w:instrText xml:space="preserve"> PAGE   \* MERGEFORMAT </w:instrText>
        </w:r>
        <w:r>
          <w:fldChar w:fldCharType="separate"/>
        </w:r>
        <w:r w:rsidR="009F41CB">
          <w:rPr>
            <w:noProof/>
          </w:rPr>
          <w:t>1</w:t>
        </w:r>
        <w:r>
          <w:fldChar w:fldCharType="end"/>
        </w:r>
        <w:r>
          <w:t>(</w:t>
        </w:r>
        <w:r w:rsidR="009F41CB">
          <w:fldChar w:fldCharType="begin"/>
        </w:r>
        <w:r w:rsidR="009F41CB">
          <w:instrText xml:space="preserve"> NUMPAGES   \* MERGEFORMAT </w:instrText>
        </w:r>
        <w:r w:rsidR="009F41CB">
          <w:fldChar w:fldCharType="separate"/>
        </w:r>
        <w:r w:rsidR="009F41CB">
          <w:rPr>
            <w:noProof/>
          </w:rPr>
          <w:t>3</w:t>
        </w:r>
        <w:r w:rsidR="009F41CB">
          <w:rPr>
            <w:noProof/>
          </w:rPr>
          <w:fldChar w:fldCharType="end"/>
        </w:r>
        <w:r>
          <w:t>)</w:t>
        </w:r>
      </w:p>
      <w:p w14:paraId="07DF0141" w14:textId="77777777" w:rsidR="00FA6ACE" w:rsidRDefault="009F41CB" w:rsidP="00CB4C78">
        <w:pPr>
          <w:ind w:left="5245"/>
        </w:pPr>
      </w:p>
    </w:sdtContent>
  </w:sdt>
  <w:p w14:paraId="07DF0142" w14:textId="77777777" w:rsidR="00FA6ACE" w:rsidRDefault="00FA6ACE" w:rsidP="00CB4C78"/>
  <w:p w14:paraId="07DF0143"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8"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9"/>
  </w:num>
  <w:num w:numId="3">
    <w:abstractNumId w:val="0"/>
  </w:num>
  <w:num w:numId="4">
    <w:abstractNumId w:val="1"/>
  </w:num>
  <w:num w:numId="5">
    <w:abstractNumId w:val="8"/>
  </w:num>
  <w:num w:numId="6">
    <w:abstractNumId w:val="4"/>
  </w:num>
  <w:num w:numId="7">
    <w:abstractNumId w:val="4"/>
  </w:num>
  <w:num w:numId="8">
    <w:abstractNumId w:val="2"/>
  </w:num>
  <w:num w:numId="9">
    <w:abstractNumId w:val="3"/>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54"/>
    <w:rsid w:val="00016E55"/>
    <w:rsid w:val="00020721"/>
    <w:rsid w:val="0003182E"/>
    <w:rsid w:val="00053D44"/>
    <w:rsid w:val="00063ECB"/>
    <w:rsid w:val="000727E8"/>
    <w:rsid w:val="00075991"/>
    <w:rsid w:val="000B3024"/>
    <w:rsid w:val="000C272A"/>
    <w:rsid w:val="000D3235"/>
    <w:rsid w:val="001431B7"/>
    <w:rsid w:val="00144D34"/>
    <w:rsid w:val="00147111"/>
    <w:rsid w:val="00155F3B"/>
    <w:rsid w:val="001726BC"/>
    <w:rsid w:val="001776E9"/>
    <w:rsid w:val="001B078B"/>
    <w:rsid w:val="001E5F86"/>
    <w:rsid w:val="001F70AF"/>
    <w:rsid w:val="00210152"/>
    <w:rsid w:val="002373F4"/>
    <w:rsid w:val="00292DED"/>
    <w:rsid w:val="002979F5"/>
    <w:rsid w:val="002A13C4"/>
    <w:rsid w:val="002D0333"/>
    <w:rsid w:val="002D31CC"/>
    <w:rsid w:val="002D72CF"/>
    <w:rsid w:val="002F45F1"/>
    <w:rsid w:val="00307C47"/>
    <w:rsid w:val="003268C9"/>
    <w:rsid w:val="00346B03"/>
    <w:rsid w:val="00354BFB"/>
    <w:rsid w:val="00367C90"/>
    <w:rsid w:val="00393411"/>
    <w:rsid w:val="003A2869"/>
    <w:rsid w:val="003D5121"/>
    <w:rsid w:val="00434E54"/>
    <w:rsid w:val="00446E3A"/>
    <w:rsid w:val="0047233E"/>
    <w:rsid w:val="00486BE8"/>
    <w:rsid w:val="004A196F"/>
    <w:rsid w:val="004C5212"/>
    <w:rsid w:val="004C6B33"/>
    <w:rsid w:val="005146D4"/>
    <w:rsid w:val="0051596E"/>
    <w:rsid w:val="005512A4"/>
    <w:rsid w:val="00562E6B"/>
    <w:rsid w:val="0057687A"/>
    <w:rsid w:val="005834E9"/>
    <w:rsid w:val="005927E7"/>
    <w:rsid w:val="0059671F"/>
    <w:rsid w:val="006131C2"/>
    <w:rsid w:val="00617B59"/>
    <w:rsid w:val="006A4A91"/>
    <w:rsid w:val="006D40F8"/>
    <w:rsid w:val="006D6C2D"/>
    <w:rsid w:val="00722420"/>
    <w:rsid w:val="0076257D"/>
    <w:rsid w:val="007729CF"/>
    <w:rsid w:val="00783B52"/>
    <w:rsid w:val="00785D97"/>
    <w:rsid w:val="00787374"/>
    <w:rsid w:val="007A74D4"/>
    <w:rsid w:val="007B4560"/>
    <w:rsid w:val="007B4E42"/>
    <w:rsid w:val="007C2B22"/>
    <w:rsid w:val="00811D8D"/>
    <w:rsid w:val="008200A9"/>
    <w:rsid w:val="008559F2"/>
    <w:rsid w:val="00877642"/>
    <w:rsid w:val="00885EDF"/>
    <w:rsid w:val="008A0773"/>
    <w:rsid w:val="008A4280"/>
    <w:rsid w:val="008E0F4A"/>
    <w:rsid w:val="00906E49"/>
    <w:rsid w:val="009B230C"/>
    <w:rsid w:val="009B6311"/>
    <w:rsid w:val="009C2454"/>
    <w:rsid w:val="009D222E"/>
    <w:rsid w:val="009F41CB"/>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F001A2"/>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F0105"/>
  <w15:chartTrackingRefBased/>
  <w15:docId w15:val="{A13AF7DB-71CF-4151-89F1-08F56F44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LLKappalejako">
    <w:name w:val="LLKappalejako"/>
    <w:link w:val="LLKappalejakoChar"/>
    <w:rsid w:val="00434E54"/>
    <w:pPr>
      <w:spacing w:line="220" w:lineRule="exact"/>
      <w:ind w:firstLine="170"/>
      <w:jc w:val="both"/>
    </w:pPr>
    <w:rPr>
      <w:sz w:val="22"/>
      <w:szCs w:val="24"/>
    </w:rPr>
  </w:style>
  <w:style w:type="character" w:customStyle="1" w:styleId="LLKappalejakoChar">
    <w:name w:val="LLKappalejako Char"/>
    <w:link w:val="LLKappalejako"/>
    <w:locked/>
    <w:rsid w:val="00434E54"/>
    <w:rPr>
      <w:sz w:val="22"/>
      <w:szCs w:val="24"/>
    </w:rPr>
  </w:style>
  <w:style w:type="paragraph" w:customStyle="1" w:styleId="LLPasiallinensislt">
    <w:name w:val="LLPääasiallinensisältö"/>
    <w:next w:val="Normaali"/>
    <w:rsid w:val="00434E54"/>
    <w:pPr>
      <w:spacing w:after="220" w:line="220" w:lineRule="exact"/>
      <w:outlineLvl w:val="0"/>
    </w:pPr>
    <w:rPr>
      <w:b/>
      <w:caps/>
      <w:sz w:val="21"/>
      <w:szCs w:val="24"/>
    </w:rPr>
  </w:style>
  <w:style w:type="paragraph" w:customStyle="1" w:styleId="LLP1Otsikkotaso">
    <w:name w:val="LLP1Otsikkotaso"/>
    <w:next w:val="LLPerustelujenkappalejako"/>
    <w:rsid w:val="00434E54"/>
    <w:pPr>
      <w:keepNext/>
      <w:numPr>
        <w:numId w:val="9"/>
      </w:numPr>
      <w:spacing w:after="220" w:line="220" w:lineRule="exact"/>
      <w:outlineLvl w:val="0"/>
    </w:pPr>
    <w:rPr>
      <w:b/>
      <w:spacing w:val="22"/>
      <w:sz w:val="21"/>
      <w:szCs w:val="24"/>
    </w:rPr>
  </w:style>
  <w:style w:type="paragraph" w:customStyle="1" w:styleId="LLP2Otsikkotaso">
    <w:name w:val="LLP2Otsikkotaso"/>
    <w:next w:val="LLPerustelujenkappalejako"/>
    <w:rsid w:val="00434E54"/>
    <w:pPr>
      <w:keepNext/>
      <w:numPr>
        <w:ilvl w:val="1"/>
        <w:numId w:val="9"/>
      </w:numPr>
      <w:spacing w:after="220" w:line="220" w:lineRule="exact"/>
      <w:outlineLvl w:val="1"/>
    </w:pPr>
    <w:rPr>
      <w:b/>
      <w:sz w:val="21"/>
      <w:szCs w:val="24"/>
    </w:rPr>
  </w:style>
  <w:style w:type="paragraph" w:customStyle="1" w:styleId="LLP3Otsikkotaso">
    <w:name w:val="LLP3Otsikkotaso"/>
    <w:next w:val="LLPerustelujenkappalejako"/>
    <w:rsid w:val="00434E54"/>
    <w:pPr>
      <w:keepNext/>
      <w:numPr>
        <w:ilvl w:val="2"/>
        <w:numId w:val="9"/>
      </w:numPr>
      <w:spacing w:after="220" w:line="220" w:lineRule="exact"/>
      <w:outlineLvl w:val="2"/>
    </w:pPr>
    <w:rPr>
      <w:sz w:val="22"/>
      <w:szCs w:val="24"/>
    </w:rPr>
  </w:style>
  <w:style w:type="paragraph" w:customStyle="1" w:styleId="LLEsityksennimi">
    <w:name w:val="LLEsityksennimi"/>
    <w:next w:val="Normaali"/>
    <w:rsid w:val="00434E54"/>
    <w:pPr>
      <w:spacing w:after="220" w:line="220" w:lineRule="exact"/>
      <w:jc w:val="both"/>
      <w:outlineLvl w:val="0"/>
    </w:pPr>
    <w:rPr>
      <w:rFonts w:cs="Arial"/>
      <w:b/>
      <w:sz w:val="21"/>
      <w:szCs w:val="24"/>
    </w:rPr>
  </w:style>
  <w:style w:type="paragraph" w:customStyle="1" w:styleId="LLPerustelujenkappalejako">
    <w:name w:val="LLPerustelujenkappalejako"/>
    <w:rsid w:val="00434E54"/>
    <w:pPr>
      <w:spacing w:after="220" w:line="220" w:lineRule="exact"/>
      <w:jc w:val="both"/>
    </w:pPr>
    <w:rPr>
      <w:sz w:val="22"/>
      <w:szCs w:val="24"/>
    </w:rPr>
  </w:style>
  <w:style w:type="paragraph" w:customStyle="1" w:styleId="LLP4Otsikkotaso">
    <w:name w:val="LLP4Otsikkotaso"/>
    <w:basedOn w:val="LLP3Otsikkotaso"/>
    <w:next w:val="LLPerustelujenkappalejako"/>
    <w:qFormat/>
    <w:rsid w:val="00434E54"/>
    <w:pPr>
      <w:numPr>
        <w:ilvl w:val="3"/>
      </w:numPr>
      <w:outlineLvl w:val="3"/>
    </w:pPr>
  </w:style>
  <w:style w:type="paragraph" w:customStyle="1" w:styleId="LLPykala">
    <w:name w:val="LLPykala"/>
    <w:next w:val="Normaali"/>
    <w:rsid w:val="00787374"/>
    <w:pPr>
      <w:spacing w:line="220" w:lineRule="exact"/>
      <w:jc w:val="center"/>
    </w:pPr>
    <w:rPr>
      <w:sz w:val="22"/>
      <w:szCs w:val="24"/>
    </w:rPr>
  </w:style>
  <w:style w:type="paragraph" w:customStyle="1" w:styleId="LLPykalanOtsikko">
    <w:name w:val="LLPykalanOtsikko"/>
    <w:next w:val="Normaali"/>
    <w:rsid w:val="00787374"/>
    <w:pPr>
      <w:spacing w:before="220" w:after="220" w:line="220" w:lineRule="exact"/>
      <w:jc w:val="center"/>
    </w:pPr>
    <w:rPr>
      <w:i/>
      <w:sz w:val="22"/>
      <w:szCs w:val="24"/>
    </w:rPr>
  </w:style>
  <w:style w:type="paragraph" w:customStyle="1" w:styleId="LLVoimaantulokappale">
    <w:name w:val="LLVoimaantulokappale"/>
    <w:rsid w:val="00787374"/>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787374"/>
  </w:style>
  <w:style w:type="paragraph" w:customStyle="1" w:styleId="LLMomentinKohta">
    <w:name w:val="LLMomentinKohta"/>
    <w:rsid w:val="00787374"/>
    <w:pPr>
      <w:spacing w:line="220" w:lineRule="exact"/>
      <w:ind w:firstLine="170"/>
      <w:jc w:val="both"/>
    </w:pPr>
    <w:rPr>
      <w:sz w:val="22"/>
      <w:szCs w:val="24"/>
    </w:rPr>
  </w:style>
  <w:style w:type="paragraph" w:customStyle="1" w:styleId="LLPaivays">
    <w:name w:val="LLPaivays"/>
    <w:next w:val="Normaali"/>
    <w:rsid w:val="00787374"/>
    <w:pPr>
      <w:spacing w:after="220" w:line="220" w:lineRule="exact"/>
    </w:pPr>
    <w:rPr>
      <w:sz w:val="22"/>
      <w:szCs w:val="24"/>
    </w:rPr>
  </w:style>
  <w:style w:type="paragraph" w:customStyle="1" w:styleId="LLLaki">
    <w:name w:val="LLLaki"/>
    <w:next w:val="Normaali"/>
    <w:rsid w:val="00787374"/>
    <w:pPr>
      <w:spacing w:before="220" w:after="220" w:line="320" w:lineRule="exact"/>
      <w:jc w:val="center"/>
      <w:outlineLvl w:val="1"/>
    </w:pPr>
    <w:rPr>
      <w:b/>
      <w:spacing w:val="22"/>
      <w:sz w:val="30"/>
      <w:szCs w:val="24"/>
    </w:rPr>
  </w:style>
  <w:style w:type="paragraph" w:customStyle="1" w:styleId="LLSaadoksenNimi">
    <w:name w:val="LLSaadoksenNimi"/>
    <w:next w:val="Normaali"/>
    <w:rsid w:val="00787374"/>
    <w:pPr>
      <w:spacing w:after="220" w:line="220" w:lineRule="exact"/>
      <w:jc w:val="center"/>
      <w:outlineLvl w:val="2"/>
    </w:pPr>
    <w:rPr>
      <w:b/>
      <w:sz w:val="21"/>
      <w:szCs w:val="24"/>
    </w:rPr>
  </w:style>
  <w:style w:type="paragraph" w:customStyle="1" w:styleId="LLJohtolauseKappaleet">
    <w:name w:val="LLJohtolauseKappaleet"/>
    <w:rsid w:val="00787374"/>
    <w:pPr>
      <w:spacing w:line="220" w:lineRule="exact"/>
      <w:ind w:firstLine="170"/>
      <w:jc w:val="both"/>
    </w:pPr>
    <w:rPr>
      <w:sz w:val="22"/>
      <w:szCs w:val="24"/>
    </w:rPr>
  </w:style>
  <w:style w:type="paragraph" w:customStyle="1" w:styleId="LLAllekirjoitus">
    <w:name w:val="LLAllekirjoitus"/>
    <w:next w:val="Normaali"/>
    <w:rsid w:val="00787374"/>
    <w:pPr>
      <w:jc w:val="center"/>
    </w:pPr>
    <w:rPr>
      <w:b/>
      <w:sz w:val="21"/>
      <w:szCs w:val="24"/>
    </w:rPr>
  </w:style>
  <w:style w:type="paragraph" w:customStyle="1" w:styleId="LLNimenselvennys">
    <w:name w:val="LLNimenselvennys"/>
    <w:next w:val="Normaali"/>
    <w:rsid w:val="00787374"/>
    <w:pPr>
      <w:spacing w:before="880" w:after="220" w:line="220" w:lineRule="exact"/>
      <w:jc w:val="center"/>
    </w:pPr>
    <w:rPr>
      <w:b/>
      <w:sz w:val="21"/>
      <w:szCs w:val="24"/>
    </w:rPr>
  </w:style>
  <w:style w:type="paragraph" w:customStyle="1" w:styleId="LLVarmennus">
    <w:name w:val="LLVarmennus"/>
    <w:next w:val="Normaali"/>
    <w:rsid w:val="00787374"/>
    <w:pPr>
      <w:spacing w:before="220" w:line="220" w:lineRule="exact"/>
      <w:jc w:val="right"/>
    </w:pPr>
    <w:rPr>
      <w:sz w:val="22"/>
      <w:szCs w:val="24"/>
    </w:rPr>
  </w:style>
  <w:style w:type="paragraph" w:customStyle="1" w:styleId="LLNormaali">
    <w:name w:val="LLNormaali"/>
    <w:basedOn w:val="Normaali"/>
    <w:qFormat/>
    <w:rsid w:val="00787374"/>
    <w:pPr>
      <w:spacing w:line="220" w:lineRule="exact"/>
    </w:pPr>
    <w:rPr>
      <w:rFonts w:eastAsia="Calibri"/>
      <w:sz w:val="22"/>
      <w:szCs w:val="22"/>
    </w:rPr>
  </w:style>
  <w:style w:type="character" w:styleId="Paikkamerkkiteksti">
    <w:name w:val="Placeholder Text"/>
    <w:basedOn w:val="Kappaleenoletusfontti"/>
    <w:uiPriority w:val="99"/>
    <w:semiHidden/>
    <w:rsid w:val="0057687A"/>
    <w:rPr>
      <w:color w:val="808080"/>
    </w:rPr>
  </w:style>
  <w:style w:type="paragraph" w:customStyle="1" w:styleId="LLPonsi">
    <w:name w:val="LLPonsi"/>
    <w:rsid w:val="0057687A"/>
    <w:pPr>
      <w:spacing w:after="220" w:line="220" w:lineRule="exac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ADF2848F0485A9B5DFB9DFCB08921"/>
        <w:category>
          <w:name w:val="Yleiset"/>
          <w:gallery w:val="placeholder"/>
        </w:category>
        <w:types>
          <w:type w:val="bbPlcHdr"/>
        </w:types>
        <w:behaviors>
          <w:behavior w:val="content"/>
        </w:behaviors>
        <w:guid w:val="{1013C69D-99DF-4BF7-9E16-FBAAF66B3B36}"/>
      </w:docPartPr>
      <w:docPartBody>
        <w:p w:rsidR="005843AC" w:rsidRDefault="00553003" w:rsidP="00553003">
          <w:pPr>
            <w:pStyle w:val="946ADF2848F0485A9B5DFB9DFCB08921"/>
          </w:pPr>
          <w:r w:rsidRPr="005D3E42">
            <w:rPr>
              <w:rStyle w:val="Paikkamerkkiteksti"/>
            </w:rPr>
            <w:t>Click or tap here to enter text.</w:t>
          </w:r>
        </w:p>
      </w:docPartBody>
    </w:docPart>
    <w:docPart>
      <w:docPartPr>
        <w:name w:val="525D5A5897F443F9ADD9777BC3D5E584"/>
        <w:category>
          <w:name w:val="Yleiset"/>
          <w:gallery w:val="placeholder"/>
        </w:category>
        <w:types>
          <w:type w:val="bbPlcHdr"/>
        </w:types>
        <w:behaviors>
          <w:behavior w:val="content"/>
        </w:behaviors>
        <w:guid w:val="{E8B8CD00-5155-49FD-A7FD-A0056FFACD2C}"/>
      </w:docPartPr>
      <w:docPartBody>
        <w:p w:rsidR="005843AC" w:rsidRDefault="00553003" w:rsidP="00553003">
          <w:pPr>
            <w:pStyle w:val="525D5A5897F443F9ADD9777BC3D5E584"/>
          </w:pPr>
          <w:r w:rsidRPr="005D3E42">
            <w:rPr>
              <w:rStyle w:val="Paikkamerkkiteksti"/>
            </w:rPr>
            <w:t>Click or tap here to enter text.</w:t>
          </w:r>
        </w:p>
      </w:docPartBody>
    </w:docPart>
    <w:docPart>
      <w:docPartPr>
        <w:name w:val="A68256A649494B8EB85F715696E512FD"/>
        <w:category>
          <w:name w:val="Yleiset"/>
          <w:gallery w:val="placeholder"/>
        </w:category>
        <w:types>
          <w:type w:val="bbPlcHdr"/>
        </w:types>
        <w:behaviors>
          <w:behavior w:val="content"/>
        </w:behaviors>
        <w:guid w:val="{A999316B-0260-41DE-AB35-C4D1BD3D4ABD}"/>
      </w:docPartPr>
      <w:docPartBody>
        <w:p w:rsidR="005843AC" w:rsidRDefault="00553003" w:rsidP="00553003">
          <w:pPr>
            <w:pStyle w:val="A68256A649494B8EB85F715696E512FD"/>
          </w:pPr>
          <w:r w:rsidRPr="005D3E42">
            <w:rPr>
              <w:rStyle w:val="Paikkamerkkiteksti"/>
            </w:rPr>
            <w:t>Click or tap here to enter text.</w:t>
          </w:r>
        </w:p>
      </w:docPartBody>
    </w:docPart>
    <w:docPart>
      <w:docPartPr>
        <w:name w:val="215604A8C3974106803A000C9BCD8EFE"/>
        <w:category>
          <w:name w:val="Yleiset"/>
          <w:gallery w:val="placeholder"/>
        </w:category>
        <w:types>
          <w:type w:val="bbPlcHdr"/>
        </w:types>
        <w:behaviors>
          <w:behavior w:val="content"/>
        </w:behaviors>
        <w:guid w:val="{4F68CB1D-0699-4110-805D-751A2C5072E7}"/>
      </w:docPartPr>
      <w:docPartBody>
        <w:p w:rsidR="005843AC" w:rsidRDefault="00553003" w:rsidP="00553003">
          <w:pPr>
            <w:pStyle w:val="215604A8C3974106803A000C9BCD8EFE"/>
          </w:pPr>
          <w:r w:rsidRPr="005D3E42">
            <w:rPr>
              <w:rStyle w:val="Paikkamerkkiteksti"/>
            </w:rPr>
            <w:t>Click or tap here to enter text.</w:t>
          </w:r>
        </w:p>
      </w:docPartBody>
    </w:docPart>
    <w:docPart>
      <w:docPartPr>
        <w:name w:val="2BDD823C5C5F48F1999A841441A01B0E"/>
        <w:category>
          <w:name w:val="Yleiset"/>
          <w:gallery w:val="placeholder"/>
        </w:category>
        <w:types>
          <w:type w:val="bbPlcHdr"/>
        </w:types>
        <w:behaviors>
          <w:behavior w:val="content"/>
        </w:behaviors>
        <w:guid w:val="{B8705228-4C5F-41D1-8213-1EC14FAFB89C}"/>
      </w:docPartPr>
      <w:docPartBody>
        <w:p w:rsidR="005843AC" w:rsidRDefault="00553003" w:rsidP="00553003">
          <w:pPr>
            <w:pStyle w:val="2BDD823C5C5F48F1999A841441A01B0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03"/>
    <w:rsid w:val="001F4EEA"/>
    <w:rsid w:val="00553003"/>
    <w:rsid w:val="005843AC"/>
    <w:rsid w:val="006438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3003"/>
    <w:rPr>
      <w:color w:val="808080"/>
    </w:rPr>
  </w:style>
  <w:style w:type="paragraph" w:customStyle="1" w:styleId="946ADF2848F0485A9B5DFB9DFCB08921">
    <w:name w:val="946ADF2848F0485A9B5DFB9DFCB08921"/>
    <w:rsid w:val="00553003"/>
  </w:style>
  <w:style w:type="paragraph" w:customStyle="1" w:styleId="525D5A5897F443F9ADD9777BC3D5E584">
    <w:name w:val="525D5A5897F443F9ADD9777BC3D5E584"/>
    <w:rsid w:val="00553003"/>
  </w:style>
  <w:style w:type="paragraph" w:customStyle="1" w:styleId="A68256A649494B8EB85F715696E512FD">
    <w:name w:val="A68256A649494B8EB85F715696E512FD"/>
    <w:rsid w:val="00553003"/>
  </w:style>
  <w:style w:type="paragraph" w:customStyle="1" w:styleId="E53DFD88353D48F4B061E2CA9A2CE82A">
    <w:name w:val="E53DFD88353D48F4B061E2CA9A2CE82A"/>
    <w:rsid w:val="00553003"/>
  </w:style>
  <w:style w:type="paragraph" w:customStyle="1" w:styleId="57B9B970CF1645EAAD9A8F7C4293FA60">
    <w:name w:val="57B9B970CF1645EAAD9A8F7C4293FA60"/>
    <w:rsid w:val="00553003"/>
  </w:style>
  <w:style w:type="paragraph" w:customStyle="1" w:styleId="6CA36D856F264E3191B9A20F2E41E397">
    <w:name w:val="6CA36D856F264E3191B9A20F2E41E397"/>
    <w:rsid w:val="00553003"/>
  </w:style>
  <w:style w:type="paragraph" w:customStyle="1" w:styleId="4F3877E9A1A54126829CBA3E71BE644C">
    <w:name w:val="4F3877E9A1A54126829CBA3E71BE644C"/>
    <w:rsid w:val="00553003"/>
  </w:style>
  <w:style w:type="paragraph" w:customStyle="1" w:styleId="215604A8C3974106803A000C9BCD8EFE">
    <w:name w:val="215604A8C3974106803A000C9BCD8EFE"/>
    <w:rsid w:val="00553003"/>
  </w:style>
  <w:style w:type="paragraph" w:customStyle="1" w:styleId="2BDD823C5C5F48F1999A841441A01B0E">
    <w:name w:val="2BDD823C5C5F48F1999A841441A01B0E"/>
    <w:rsid w:val="00553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66B8F498AB9304C8B813BED5C98BB9F" ma:contentTypeVersion="4" ma:contentTypeDescription="Kampus asiakirja" ma:contentTypeScope="" ma:versionID="924ed8fce98abc47219b0a6dbf970200">
  <xsd:schema xmlns:xsd="http://www.w3.org/2001/XMLSchema" xmlns:xs="http://www.w3.org/2001/XMLSchema" xmlns:p="http://schemas.microsoft.com/office/2006/metadata/properties" xmlns:ns2="c138b538-c2fd-4cca-8c26-6e4e32e5a042" xmlns:ns3="fca6c23d-2cc0-4c25-acc3-4183ac12b431" targetNamespace="http://schemas.microsoft.com/office/2006/metadata/properties" ma:root="true" ma:fieldsID="a5e7af2194ba2e22e728894d1b52eea5" ns2:_="" ns3:_="">
    <xsd:import namespace="c138b538-c2fd-4cca-8c26-6e4e32e5a042"/>
    <xsd:import namespace="fca6c23d-2cc0-4c25-acc3-4183ac12b431"/>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5c1fda0-84cf-4434-aafd-1491edbe9884}" ma:internalName="TaxCatchAll" ma:showField="CatchAllData" ma:web="fca6c23d-2cc0-4c25-acc3-4183ac12b4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c1fda0-84cf-4434-aafd-1491edbe9884}" ma:internalName="TaxCatchAllLabel" ma:readOnly="true" ma:showField="CatchAllDataLabel" ma:web="fca6c23d-2cc0-4c25-acc3-4183ac12b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a6c23d-2cc0-4c25-acc3-4183ac12b43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AAB3498B-32A0-46B3-8CDA-881C5C628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ca6c23d-2cc0-4c25-acc3-4183ac12b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E75F-6728-4964-8853-A0AC5CC809C6}">
  <ds:schemaRefs>
    <ds:schemaRef ds:uri="Microsoft.SharePoint.Taxonomy.ContentTypeSync"/>
  </ds:schemaRefs>
</ds:datastoreItem>
</file>

<file path=customXml/itemProps3.xml><?xml version="1.0" encoding="utf-8"?>
<ds:datastoreItem xmlns:ds="http://schemas.openxmlformats.org/officeDocument/2006/customXml" ds:itemID="{B7E2C6DD-1E2A-44CF-B68F-D57AE05BD28B}">
  <ds:schemaRefs>
    <ds:schemaRef ds:uri="http://schemas.microsoft.com/sharepoint/v3/contenttype/forms"/>
  </ds:schemaRefs>
</ds:datastoreItem>
</file>

<file path=customXml/itemProps4.xml><?xml version="1.0" encoding="utf-8"?>
<ds:datastoreItem xmlns:ds="http://schemas.openxmlformats.org/officeDocument/2006/customXml" ds:itemID="{4AB8C0FE-1B3C-40ED-A18C-11A2459F17F1}">
  <ds:schemaRefs>
    <ds:schemaRef ds:uri="http://schemas.microsoft.com/office/2006/documentManagement/types"/>
    <ds:schemaRef ds:uri="http://schemas.microsoft.com/office/infopath/2007/PartnerControls"/>
    <ds:schemaRef ds:uri="fca6c23d-2cc0-4c25-acc3-4183ac12b431"/>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3966</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Rahkonen Susanna (STM)</dc:creator>
  <cp:keywords/>
  <dc:description/>
  <cp:lastModifiedBy>Liukonen Ritva (STM)</cp:lastModifiedBy>
  <cp:revision>2</cp:revision>
  <dcterms:created xsi:type="dcterms:W3CDTF">2023-08-29T10:53:00Z</dcterms:created>
  <dcterms:modified xsi:type="dcterms:W3CDTF">2023-08-29T10:53:00Z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0x010100B5FAB64B6C204DD994D3FAC0C34E2BFF00566B8F498AB9304C8B813BED5C98BB9F</vt:lpwstr>
  </property>
  <property fmtid="{D5CDD505-2E9C-101B-9397-08002B2CF9AE}" pid="3" name="KampusOrganization">
    <vt:lpwstr/>
  </property>
  <property fmtid="{D5CDD505-2E9C-101B-9397-08002B2CF9AE}" pid="4" name="KampusKeywords">
    <vt:lpwstr/>
  </property>
</Properties>
</file>