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00BB2" w14:textId="77777777" w:rsidR="003C4DCC" w:rsidRDefault="003C4DCC" w:rsidP="000A06A9"/>
    <w:p w14:paraId="0F2D923F" w14:textId="77777777" w:rsidR="00EF3AF3" w:rsidRPr="00940745" w:rsidRDefault="00940745" w:rsidP="00940745">
      <w:pPr>
        <w:pStyle w:val="LLEsityksennimi"/>
      </w:pPr>
      <w:r w:rsidRPr="00940745">
        <w:t>Regeringens proposition till riksdagen</w:t>
      </w:r>
      <w:r w:rsidR="0028214D">
        <w:t xml:space="preserve"> </w:t>
      </w:r>
      <w:r w:rsidR="0028214D" w:rsidRPr="0028214D">
        <w:t>med förslag till lagar om ändring av lagen om Folkpensionsanstaltens rehabiliteringsförmåner och rehabiliteringspenningförmåner och vissa andra lagar</w:t>
      </w:r>
    </w:p>
    <w:bookmarkStart w:id="0" w:name="_Toc168923776" w:displacedByCustomXml="next"/>
    <w:bookmarkStart w:id="1" w:name="_Toc168845467" w:displacedByCustomXml="next"/>
    <w:sdt>
      <w:sdtPr>
        <w:alias w:val="Otsikko"/>
        <w:tag w:val="CCOtsikko"/>
        <w:id w:val="-717274869"/>
        <w:lock w:val="sdtLocked"/>
        <w:placeholder>
          <w:docPart w:val="7968298E392940939FB0A27E8EA3CABF"/>
        </w:placeholder>
        <w15:color w:val="00CCFF"/>
      </w:sdtPr>
      <w:sdtEndPr/>
      <w:sdtContent>
        <w:p w14:paraId="6250218C" w14:textId="77777777" w:rsidR="005A0584" w:rsidRPr="00940745" w:rsidRDefault="00940745" w:rsidP="005A0584">
          <w:pPr>
            <w:pStyle w:val="LLPasiallinensislt"/>
          </w:pPr>
          <w:r w:rsidRPr="00940745">
            <w:t>Propositionens huvudsakliga innehåll</w:t>
          </w:r>
        </w:p>
      </w:sdtContent>
    </w:sdt>
    <w:bookmarkEnd w:id="0" w:displacedByCustomXml="prev"/>
    <w:bookmarkEnd w:id="1" w:displacedByCustomXml="prev"/>
    <w:sdt>
      <w:sdtPr>
        <w:alias w:val="Pääasiallinen sisältö"/>
        <w:tag w:val="CCPaaasiallinensisalto"/>
        <w:id w:val="773754789"/>
        <w:lock w:val="sdtLocked"/>
        <w:placeholder>
          <w:docPart w:val="709936FE96B74F5FA87990C10F4DD7D1"/>
        </w:placeholder>
        <w15:color w:val="00CCFF"/>
      </w:sdtPr>
      <w:sdtEndPr/>
      <w:sdtContent>
        <w:p w14:paraId="3723ED93" w14:textId="77777777" w:rsidR="0028214D" w:rsidRDefault="0028214D" w:rsidP="0028214D">
          <w:pPr>
            <w:pStyle w:val="LLPerustelujenkappalejako"/>
          </w:pPr>
          <w:r>
            <w:t>I denna proposition föreslås det att lagen om Folkpensionsanstaltens rehabiliteringsförmåner och rehabiliteringspenningförmåner, lagen om studiestöd och sjukförsäkringslagen ändras.</w:t>
          </w:r>
        </w:p>
        <w:p w14:paraId="785DE196" w14:textId="318AD153" w:rsidR="0028214D" w:rsidRDefault="0028214D" w:rsidP="0028214D">
          <w:pPr>
            <w:pStyle w:val="LLPerustelujenkappalejako"/>
          </w:pPr>
          <w:r>
            <w:t xml:space="preserve">Propositionen hänför sig till regeringsprogrammet för statsminister Petteri </w:t>
          </w:r>
          <w:proofErr w:type="spellStart"/>
          <w:r>
            <w:t>Orpos</w:t>
          </w:r>
          <w:proofErr w:type="spellEnd"/>
          <w:r>
            <w:t xml:space="preserve"> regering.</w:t>
          </w:r>
          <w:r w:rsidR="0091658B">
            <w:t xml:space="preserve"> </w:t>
          </w:r>
          <w:r w:rsidR="0091658B" w:rsidRPr="0091658B">
            <w:t>Enligt regeringsprogrammet ska eventuella överlappningar i den yrkesinriktade rehabiliteringen på grund av förlängningen av läroplikten avskaffas.</w:t>
          </w:r>
        </w:p>
        <w:p w14:paraId="44A438BE" w14:textId="77777777" w:rsidR="0028214D" w:rsidRDefault="0028214D" w:rsidP="0028214D">
          <w:pPr>
            <w:pStyle w:val="LLPerustelujenkappalejako"/>
          </w:pPr>
          <w:r>
            <w:t>I propositionen föreslås det att förutsättningarna för beviljande av yrkesinriktad rehabilitering för unga preciseras i lagen för att på ett ändamålsenligt sätt rikta rehabiliteringen till unga som befinner sig utanför studier eller arbetsliv eller annars löper risk för utslagning. Det ska inte heller i fortsättningen krävas någon diagnos på sjukdom eller kroppsskada. Deltagande i coachningstjänster i form av yrkesinriktad rehabilitering för unga ska i regel inte längre berättiga till rehabiliteringspenning.</w:t>
          </w:r>
        </w:p>
        <w:p w14:paraId="6B21B799" w14:textId="77777777" w:rsidR="0028214D" w:rsidRDefault="0028214D" w:rsidP="0028214D">
          <w:pPr>
            <w:pStyle w:val="LLPerustelujenkappalejako"/>
          </w:pPr>
          <w:r>
            <w:t>Det föreslås att det under väntetiden och den mellanliggande tiden för yrkesinriktad rehabilitering för unga i fortsättningen i regel kan betalas rehabiliteringspenning för högst tre månader per kalenderår. Rehabiliteringspenning för unga ska i fortsättningen beviljas under väntetiden och den mellanliggande tiden på basis av behovsprövning och dessutom ska samtidiga löne- och företagarinkomster samordnas partiellt med rehabiliteringspenningen för unga. Ändringarna förenhetligar bestämmelserna om rehabiliteringspenningar.</w:t>
          </w:r>
        </w:p>
        <w:p w14:paraId="078D5BFA" w14:textId="77777777" w:rsidR="0028214D" w:rsidRDefault="0028214D" w:rsidP="0028214D">
          <w:pPr>
            <w:pStyle w:val="LLPerustelujenkappalejako"/>
          </w:pPr>
          <w:r>
            <w:t>I fortsättningen ska studiestöd inte beviljas om en person får Folkpensionsanstaltens rehabiliteringspenning för samma tid.</w:t>
          </w:r>
        </w:p>
        <w:p w14:paraId="550E2ECE" w14:textId="77777777" w:rsidR="0028214D" w:rsidRDefault="0028214D" w:rsidP="0028214D">
          <w:pPr>
            <w:pStyle w:val="LLPerustelujenkappalejako"/>
          </w:pPr>
          <w:r>
            <w:t xml:space="preserve">Propositionen hänför sig till budgetpropositionen för 2025 och avses bli behandlad i samband med den. </w:t>
          </w:r>
        </w:p>
        <w:p w14:paraId="1C267C64" w14:textId="77777777" w:rsidR="0028214D" w:rsidRDefault="0028214D" w:rsidP="0028214D">
          <w:pPr>
            <w:pStyle w:val="LLPerustelujenkappalejako"/>
          </w:pPr>
          <w:r>
            <w:t>Lagen om ändring av lagen om Folkpensionsanstaltens rehabiliteringsförmåner och rehabiliteringspenningförmåner avses träda i kraft den 1 januari 2025. Lagens 36 a §, 39 § 1 mom. och 57 a § avses dock träda i kraft först den 1 augusti 2025.</w:t>
          </w:r>
        </w:p>
        <w:p w14:paraId="0B7EBCDB" w14:textId="77777777" w:rsidR="0028214D" w:rsidRDefault="0028214D" w:rsidP="0028214D">
          <w:pPr>
            <w:pStyle w:val="LLPerustelujenkappalejako"/>
          </w:pPr>
          <w:r>
            <w:t>Lagen om ändring av 6 § i lagen om studiestöd avses träda i kraft den 1 augusti 2025.</w:t>
          </w:r>
        </w:p>
        <w:p w14:paraId="181FDDB3" w14:textId="77777777" w:rsidR="005A0584" w:rsidRPr="00234499" w:rsidRDefault="0028214D" w:rsidP="0028214D">
          <w:pPr>
            <w:pStyle w:val="LLPerustelujenkappalejako"/>
          </w:pPr>
          <w:r>
            <w:t>Lagen om ändring av 18 kap. 13 § i sjukförsäkringslagen avses träda i kraft den 1 augusti 2025.</w:t>
          </w:r>
        </w:p>
      </w:sdtContent>
    </w:sdt>
    <w:p w14:paraId="1988E217" w14:textId="77777777" w:rsidR="005A0584" w:rsidRPr="00234499" w:rsidRDefault="0076114C" w:rsidP="00612C71">
      <w:pPr>
        <w:pStyle w:val="LLNormaali"/>
        <w:jc w:val="center"/>
      </w:pPr>
      <w:r w:rsidRPr="00234499">
        <w:t>—————</w:t>
      </w:r>
      <w:r w:rsidR="005A0584" w:rsidRPr="00234499">
        <w:br w:type="page"/>
      </w:r>
    </w:p>
    <w:p w14:paraId="66E329AB" w14:textId="4BCF9629" w:rsidR="00CF5A11" w:rsidRPr="00234499" w:rsidRDefault="00CD5667" w:rsidP="00612C71">
      <w:pPr>
        <w:pStyle w:val="LLSisllys"/>
      </w:pPr>
      <w:r>
        <w:rPr>
          <w:caps w:val="0"/>
        </w:rPr>
        <w:lastRenderedPageBreak/>
        <w:fldChar w:fldCharType="begin"/>
      </w:r>
      <w:r>
        <w:rPr>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caps w:val="0"/>
        </w:rPr>
        <w:fldChar w:fldCharType="separate"/>
      </w:r>
      <w:r w:rsidR="00CF5A11" w:rsidRPr="00234499">
        <w:t>INNEH</w:t>
      </w:r>
      <w:r w:rsidR="00CF5A11">
        <w:t>Å</w:t>
      </w:r>
      <w:r w:rsidR="00CF5A11" w:rsidRPr="00234499">
        <w:t>LL</w:t>
      </w:r>
    </w:p>
    <w:p w14:paraId="54D63AB3" w14:textId="133990FA" w:rsidR="00CF5A11" w:rsidRDefault="00CF5A11">
      <w:pPr>
        <w:pStyle w:val="Sisluet1"/>
        <w:rPr>
          <w:rFonts w:asciiTheme="minorHAnsi" w:eastAsiaTheme="minorEastAsia" w:hAnsiTheme="minorHAnsi" w:cstheme="minorBidi"/>
          <w:bCs w:val="0"/>
          <w:caps w:val="0"/>
          <w:noProof/>
          <w:kern w:val="2"/>
          <w:szCs w:val="22"/>
          <w:lang w:val="fi-FI"/>
          <w14:ligatures w14:val="standardContextual"/>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68923776" w:history="1">
        <w:r w:rsidRPr="00401037">
          <w:rPr>
            <w:rStyle w:val="Hyperlinkki"/>
            <w:noProof/>
          </w:rPr>
          <w:t>Propositionens huvudsakliga innehåll</w:t>
        </w:r>
        <w:r>
          <w:rPr>
            <w:noProof/>
            <w:webHidden/>
          </w:rPr>
          <w:tab/>
        </w:r>
        <w:r>
          <w:rPr>
            <w:noProof/>
            <w:webHidden/>
          </w:rPr>
          <w:fldChar w:fldCharType="begin"/>
        </w:r>
        <w:r>
          <w:rPr>
            <w:noProof/>
            <w:webHidden/>
          </w:rPr>
          <w:instrText xml:space="preserve"> PAGEREF _Toc168923776 \h </w:instrText>
        </w:r>
        <w:r>
          <w:rPr>
            <w:noProof/>
            <w:webHidden/>
          </w:rPr>
        </w:r>
        <w:r>
          <w:rPr>
            <w:noProof/>
            <w:webHidden/>
          </w:rPr>
          <w:fldChar w:fldCharType="separate"/>
        </w:r>
        <w:r>
          <w:rPr>
            <w:noProof/>
            <w:webHidden/>
          </w:rPr>
          <w:t>1</w:t>
        </w:r>
        <w:r>
          <w:rPr>
            <w:noProof/>
            <w:webHidden/>
          </w:rPr>
          <w:fldChar w:fldCharType="end"/>
        </w:r>
      </w:hyperlink>
    </w:p>
    <w:p w14:paraId="3996D426" w14:textId="7812A53B" w:rsidR="00CF5A11" w:rsidRDefault="00936137">
      <w:pPr>
        <w:pStyle w:val="Sisluet1"/>
        <w:rPr>
          <w:rFonts w:asciiTheme="minorHAnsi" w:eastAsiaTheme="minorEastAsia" w:hAnsiTheme="minorHAnsi" w:cstheme="minorBidi"/>
          <w:bCs w:val="0"/>
          <w:caps w:val="0"/>
          <w:noProof/>
          <w:kern w:val="2"/>
          <w:szCs w:val="22"/>
          <w:lang w:val="fi-FI"/>
          <w14:ligatures w14:val="standardContextual"/>
        </w:rPr>
      </w:pPr>
      <w:hyperlink w:anchor="_Toc168923777" w:history="1">
        <w:r w:rsidR="00CF5A11" w:rsidRPr="00401037">
          <w:rPr>
            <w:rStyle w:val="Hyperlinkki"/>
            <w:noProof/>
          </w:rPr>
          <w:t>MOTIVERING</w:t>
        </w:r>
        <w:r w:rsidR="00CF5A11">
          <w:rPr>
            <w:noProof/>
            <w:webHidden/>
          </w:rPr>
          <w:tab/>
        </w:r>
        <w:r w:rsidR="00CF5A11">
          <w:rPr>
            <w:noProof/>
            <w:webHidden/>
          </w:rPr>
          <w:fldChar w:fldCharType="begin"/>
        </w:r>
        <w:r w:rsidR="00CF5A11">
          <w:rPr>
            <w:noProof/>
            <w:webHidden/>
          </w:rPr>
          <w:instrText xml:space="preserve"> PAGEREF _Toc168923777 \h </w:instrText>
        </w:r>
        <w:r w:rsidR="00CF5A11">
          <w:rPr>
            <w:noProof/>
            <w:webHidden/>
          </w:rPr>
        </w:r>
        <w:r w:rsidR="00CF5A11">
          <w:rPr>
            <w:noProof/>
            <w:webHidden/>
          </w:rPr>
          <w:fldChar w:fldCharType="separate"/>
        </w:r>
        <w:r w:rsidR="00CF5A11">
          <w:rPr>
            <w:noProof/>
            <w:webHidden/>
          </w:rPr>
          <w:t>3</w:t>
        </w:r>
        <w:r w:rsidR="00CF5A11">
          <w:rPr>
            <w:noProof/>
            <w:webHidden/>
          </w:rPr>
          <w:fldChar w:fldCharType="end"/>
        </w:r>
      </w:hyperlink>
    </w:p>
    <w:p w14:paraId="6A557797" w14:textId="36386A14" w:rsidR="00CF5A11" w:rsidRDefault="00936137">
      <w:pPr>
        <w:pStyle w:val="Sisluet2"/>
        <w:rPr>
          <w:rFonts w:asciiTheme="minorHAnsi" w:eastAsiaTheme="minorEastAsia" w:hAnsiTheme="minorHAnsi" w:cstheme="minorBidi"/>
          <w:kern w:val="2"/>
          <w:szCs w:val="22"/>
          <w:lang w:val="fi-FI"/>
          <w14:ligatures w14:val="standardContextual"/>
        </w:rPr>
      </w:pPr>
      <w:hyperlink w:anchor="_Toc168923778" w:history="1">
        <w:r w:rsidR="00CF5A11" w:rsidRPr="00401037">
          <w:rPr>
            <w:rStyle w:val="Hyperlinkki"/>
          </w:rPr>
          <w:t>1 Bakgrund och beredning</w:t>
        </w:r>
        <w:r w:rsidR="00CF5A11">
          <w:rPr>
            <w:webHidden/>
          </w:rPr>
          <w:tab/>
        </w:r>
        <w:r w:rsidR="00CF5A11">
          <w:rPr>
            <w:webHidden/>
          </w:rPr>
          <w:fldChar w:fldCharType="begin"/>
        </w:r>
        <w:r w:rsidR="00CF5A11">
          <w:rPr>
            <w:webHidden/>
          </w:rPr>
          <w:instrText xml:space="preserve"> PAGEREF _Toc168923778 \h </w:instrText>
        </w:r>
        <w:r w:rsidR="00CF5A11">
          <w:rPr>
            <w:webHidden/>
          </w:rPr>
        </w:r>
        <w:r w:rsidR="00CF5A11">
          <w:rPr>
            <w:webHidden/>
          </w:rPr>
          <w:fldChar w:fldCharType="separate"/>
        </w:r>
        <w:r w:rsidR="00CF5A11">
          <w:rPr>
            <w:webHidden/>
          </w:rPr>
          <w:t>3</w:t>
        </w:r>
        <w:r w:rsidR="00CF5A11">
          <w:rPr>
            <w:webHidden/>
          </w:rPr>
          <w:fldChar w:fldCharType="end"/>
        </w:r>
      </w:hyperlink>
    </w:p>
    <w:p w14:paraId="6BD9C820" w14:textId="7BFCFE45" w:rsidR="00CF5A11" w:rsidRDefault="00936137">
      <w:pPr>
        <w:pStyle w:val="Sisluet3"/>
        <w:rPr>
          <w:rFonts w:asciiTheme="minorHAnsi" w:eastAsiaTheme="minorEastAsia" w:hAnsiTheme="minorHAnsi" w:cstheme="minorBidi"/>
          <w:noProof/>
          <w:kern w:val="2"/>
          <w:szCs w:val="22"/>
          <w:lang w:val="fi-FI"/>
          <w14:ligatures w14:val="standardContextual"/>
        </w:rPr>
      </w:pPr>
      <w:hyperlink w:anchor="_Toc168923779" w:history="1">
        <w:r w:rsidR="00CF5A11" w:rsidRPr="00401037">
          <w:rPr>
            <w:rStyle w:val="Hyperlinkki"/>
            <w:noProof/>
          </w:rPr>
          <w:t>1.1 Bakgrund</w:t>
        </w:r>
        <w:r w:rsidR="00CF5A11">
          <w:rPr>
            <w:noProof/>
            <w:webHidden/>
          </w:rPr>
          <w:tab/>
        </w:r>
        <w:r w:rsidR="00CF5A11">
          <w:rPr>
            <w:noProof/>
            <w:webHidden/>
          </w:rPr>
          <w:fldChar w:fldCharType="begin"/>
        </w:r>
        <w:r w:rsidR="00CF5A11">
          <w:rPr>
            <w:noProof/>
            <w:webHidden/>
          </w:rPr>
          <w:instrText xml:space="preserve"> PAGEREF _Toc168923779 \h </w:instrText>
        </w:r>
        <w:r w:rsidR="00CF5A11">
          <w:rPr>
            <w:noProof/>
            <w:webHidden/>
          </w:rPr>
        </w:r>
        <w:r w:rsidR="00CF5A11">
          <w:rPr>
            <w:noProof/>
            <w:webHidden/>
          </w:rPr>
          <w:fldChar w:fldCharType="separate"/>
        </w:r>
        <w:r w:rsidR="00CF5A11">
          <w:rPr>
            <w:noProof/>
            <w:webHidden/>
          </w:rPr>
          <w:t>3</w:t>
        </w:r>
        <w:r w:rsidR="00CF5A11">
          <w:rPr>
            <w:noProof/>
            <w:webHidden/>
          </w:rPr>
          <w:fldChar w:fldCharType="end"/>
        </w:r>
      </w:hyperlink>
    </w:p>
    <w:p w14:paraId="1CDF5F86" w14:textId="778166E3" w:rsidR="00CF5A11" w:rsidRDefault="00936137">
      <w:pPr>
        <w:pStyle w:val="Sisluet3"/>
        <w:rPr>
          <w:rFonts w:asciiTheme="minorHAnsi" w:eastAsiaTheme="minorEastAsia" w:hAnsiTheme="minorHAnsi" w:cstheme="minorBidi"/>
          <w:noProof/>
          <w:kern w:val="2"/>
          <w:szCs w:val="22"/>
          <w:lang w:val="fi-FI"/>
          <w14:ligatures w14:val="standardContextual"/>
        </w:rPr>
      </w:pPr>
      <w:hyperlink w:anchor="_Toc168923780" w:history="1">
        <w:r w:rsidR="00CF5A11" w:rsidRPr="00401037">
          <w:rPr>
            <w:rStyle w:val="Hyperlinkki"/>
            <w:noProof/>
          </w:rPr>
          <w:t>1.2 Beredning</w:t>
        </w:r>
        <w:r w:rsidR="00CF5A11">
          <w:rPr>
            <w:noProof/>
            <w:webHidden/>
          </w:rPr>
          <w:tab/>
        </w:r>
        <w:r w:rsidR="00CF5A11">
          <w:rPr>
            <w:noProof/>
            <w:webHidden/>
          </w:rPr>
          <w:fldChar w:fldCharType="begin"/>
        </w:r>
        <w:r w:rsidR="00CF5A11">
          <w:rPr>
            <w:noProof/>
            <w:webHidden/>
          </w:rPr>
          <w:instrText xml:space="preserve"> PAGEREF _Toc168923780 \h </w:instrText>
        </w:r>
        <w:r w:rsidR="00CF5A11">
          <w:rPr>
            <w:noProof/>
            <w:webHidden/>
          </w:rPr>
        </w:r>
        <w:r w:rsidR="00CF5A11">
          <w:rPr>
            <w:noProof/>
            <w:webHidden/>
          </w:rPr>
          <w:fldChar w:fldCharType="separate"/>
        </w:r>
        <w:r w:rsidR="00CF5A11">
          <w:rPr>
            <w:noProof/>
            <w:webHidden/>
          </w:rPr>
          <w:t>3</w:t>
        </w:r>
        <w:r w:rsidR="00CF5A11">
          <w:rPr>
            <w:noProof/>
            <w:webHidden/>
          </w:rPr>
          <w:fldChar w:fldCharType="end"/>
        </w:r>
      </w:hyperlink>
    </w:p>
    <w:p w14:paraId="406060BC" w14:textId="7B7C3CCE" w:rsidR="00CF5A11" w:rsidRDefault="00936137">
      <w:pPr>
        <w:pStyle w:val="Sisluet2"/>
        <w:rPr>
          <w:rFonts w:asciiTheme="minorHAnsi" w:eastAsiaTheme="minorEastAsia" w:hAnsiTheme="minorHAnsi" w:cstheme="minorBidi"/>
          <w:kern w:val="2"/>
          <w:szCs w:val="22"/>
          <w:lang w:val="fi-FI"/>
          <w14:ligatures w14:val="standardContextual"/>
        </w:rPr>
      </w:pPr>
      <w:hyperlink w:anchor="_Toc168923781" w:history="1">
        <w:r w:rsidR="00CF5A11" w:rsidRPr="00401037">
          <w:rPr>
            <w:rStyle w:val="Hyperlinkki"/>
          </w:rPr>
          <w:t>2 Nuläge och bedömning av nuläget</w:t>
        </w:r>
        <w:r w:rsidR="00CF5A11">
          <w:rPr>
            <w:webHidden/>
          </w:rPr>
          <w:tab/>
        </w:r>
        <w:r w:rsidR="00CF5A11">
          <w:rPr>
            <w:webHidden/>
          </w:rPr>
          <w:fldChar w:fldCharType="begin"/>
        </w:r>
        <w:r w:rsidR="00CF5A11">
          <w:rPr>
            <w:webHidden/>
          </w:rPr>
          <w:instrText xml:space="preserve"> PAGEREF _Toc168923781 \h </w:instrText>
        </w:r>
        <w:r w:rsidR="00CF5A11">
          <w:rPr>
            <w:webHidden/>
          </w:rPr>
        </w:r>
        <w:r w:rsidR="00CF5A11">
          <w:rPr>
            <w:webHidden/>
          </w:rPr>
          <w:fldChar w:fldCharType="separate"/>
        </w:r>
        <w:r w:rsidR="00CF5A11">
          <w:rPr>
            <w:webHidden/>
          </w:rPr>
          <w:t>3</w:t>
        </w:r>
        <w:r w:rsidR="00CF5A11">
          <w:rPr>
            <w:webHidden/>
          </w:rPr>
          <w:fldChar w:fldCharType="end"/>
        </w:r>
      </w:hyperlink>
    </w:p>
    <w:p w14:paraId="4C6BE9F5" w14:textId="21DB209F" w:rsidR="00CF5A11" w:rsidRDefault="00936137">
      <w:pPr>
        <w:pStyle w:val="Sisluet2"/>
        <w:rPr>
          <w:rFonts w:asciiTheme="minorHAnsi" w:eastAsiaTheme="minorEastAsia" w:hAnsiTheme="minorHAnsi" w:cstheme="minorBidi"/>
          <w:kern w:val="2"/>
          <w:szCs w:val="22"/>
          <w:lang w:val="fi-FI"/>
          <w14:ligatures w14:val="standardContextual"/>
        </w:rPr>
      </w:pPr>
      <w:hyperlink w:anchor="_Toc168923782" w:history="1">
        <w:r w:rsidR="00CF5A11" w:rsidRPr="00401037">
          <w:rPr>
            <w:rStyle w:val="Hyperlinkki"/>
          </w:rPr>
          <w:t>3 Målsättning</w:t>
        </w:r>
        <w:r w:rsidR="00CF5A11">
          <w:rPr>
            <w:webHidden/>
          </w:rPr>
          <w:tab/>
        </w:r>
        <w:r w:rsidR="00CF5A11">
          <w:rPr>
            <w:webHidden/>
          </w:rPr>
          <w:fldChar w:fldCharType="begin"/>
        </w:r>
        <w:r w:rsidR="00CF5A11">
          <w:rPr>
            <w:webHidden/>
          </w:rPr>
          <w:instrText xml:space="preserve"> PAGEREF _Toc168923782 \h </w:instrText>
        </w:r>
        <w:r w:rsidR="00CF5A11">
          <w:rPr>
            <w:webHidden/>
          </w:rPr>
        </w:r>
        <w:r w:rsidR="00CF5A11">
          <w:rPr>
            <w:webHidden/>
          </w:rPr>
          <w:fldChar w:fldCharType="separate"/>
        </w:r>
        <w:r w:rsidR="00CF5A11">
          <w:rPr>
            <w:webHidden/>
          </w:rPr>
          <w:t>3</w:t>
        </w:r>
        <w:r w:rsidR="00CF5A11">
          <w:rPr>
            <w:webHidden/>
          </w:rPr>
          <w:fldChar w:fldCharType="end"/>
        </w:r>
      </w:hyperlink>
    </w:p>
    <w:p w14:paraId="62FB37CA" w14:textId="5C92030F" w:rsidR="00CF5A11" w:rsidRDefault="00936137">
      <w:pPr>
        <w:pStyle w:val="Sisluet2"/>
        <w:rPr>
          <w:rFonts w:asciiTheme="minorHAnsi" w:eastAsiaTheme="minorEastAsia" w:hAnsiTheme="minorHAnsi" w:cstheme="minorBidi"/>
          <w:kern w:val="2"/>
          <w:szCs w:val="22"/>
          <w:lang w:val="fi-FI"/>
          <w14:ligatures w14:val="standardContextual"/>
        </w:rPr>
      </w:pPr>
      <w:hyperlink w:anchor="_Toc168923783" w:history="1">
        <w:r w:rsidR="00CF5A11" w:rsidRPr="00401037">
          <w:rPr>
            <w:rStyle w:val="Hyperlinkki"/>
          </w:rPr>
          <w:t>4 Förslagen och deras konsekvenser</w:t>
        </w:r>
        <w:r w:rsidR="00CF5A11">
          <w:rPr>
            <w:webHidden/>
          </w:rPr>
          <w:tab/>
        </w:r>
        <w:r w:rsidR="00CF5A11">
          <w:rPr>
            <w:webHidden/>
          </w:rPr>
          <w:fldChar w:fldCharType="begin"/>
        </w:r>
        <w:r w:rsidR="00CF5A11">
          <w:rPr>
            <w:webHidden/>
          </w:rPr>
          <w:instrText xml:space="preserve"> PAGEREF _Toc168923783 \h </w:instrText>
        </w:r>
        <w:r w:rsidR="00CF5A11">
          <w:rPr>
            <w:webHidden/>
          </w:rPr>
        </w:r>
        <w:r w:rsidR="00CF5A11">
          <w:rPr>
            <w:webHidden/>
          </w:rPr>
          <w:fldChar w:fldCharType="separate"/>
        </w:r>
        <w:r w:rsidR="00CF5A11">
          <w:rPr>
            <w:webHidden/>
          </w:rPr>
          <w:t>3</w:t>
        </w:r>
        <w:r w:rsidR="00CF5A11">
          <w:rPr>
            <w:webHidden/>
          </w:rPr>
          <w:fldChar w:fldCharType="end"/>
        </w:r>
      </w:hyperlink>
    </w:p>
    <w:p w14:paraId="5A982DC7" w14:textId="2F19E239" w:rsidR="00CF5A11" w:rsidRDefault="00936137">
      <w:pPr>
        <w:pStyle w:val="Sisluet3"/>
        <w:rPr>
          <w:rFonts w:asciiTheme="minorHAnsi" w:eastAsiaTheme="minorEastAsia" w:hAnsiTheme="minorHAnsi" w:cstheme="minorBidi"/>
          <w:noProof/>
          <w:kern w:val="2"/>
          <w:szCs w:val="22"/>
          <w:lang w:val="fi-FI"/>
          <w14:ligatures w14:val="standardContextual"/>
        </w:rPr>
      </w:pPr>
      <w:hyperlink w:anchor="_Toc168923784" w:history="1">
        <w:r w:rsidR="00CF5A11" w:rsidRPr="00401037">
          <w:rPr>
            <w:rStyle w:val="Hyperlinkki"/>
            <w:noProof/>
          </w:rPr>
          <w:t>4.1 De viktigaste förslagen</w:t>
        </w:r>
        <w:r w:rsidR="00CF5A11">
          <w:rPr>
            <w:noProof/>
            <w:webHidden/>
          </w:rPr>
          <w:tab/>
        </w:r>
        <w:r w:rsidR="00CF5A11">
          <w:rPr>
            <w:noProof/>
            <w:webHidden/>
          </w:rPr>
          <w:fldChar w:fldCharType="begin"/>
        </w:r>
        <w:r w:rsidR="00CF5A11">
          <w:rPr>
            <w:noProof/>
            <w:webHidden/>
          </w:rPr>
          <w:instrText xml:space="preserve"> PAGEREF _Toc168923784 \h </w:instrText>
        </w:r>
        <w:r w:rsidR="00CF5A11">
          <w:rPr>
            <w:noProof/>
            <w:webHidden/>
          </w:rPr>
        </w:r>
        <w:r w:rsidR="00CF5A11">
          <w:rPr>
            <w:noProof/>
            <w:webHidden/>
          </w:rPr>
          <w:fldChar w:fldCharType="separate"/>
        </w:r>
        <w:r w:rsidR="00CF5A11">
          <w:rPr>
            <w:noProof/>
            <w:webHidden/>
          </w:rPr>
          <w:t>3</w:t>
        </w:r>
        <w:r w:rsidR="00CF5A11">
          <w:rPr>
            <w:noProof/>
            <w:webHidden/>
          </w:rPr>
          <w:fldChar w:fldCharType="end"/>
        </w:r>
      </w:hyperlink>
    </w:p>
    <w:p w14:paraId="1B210CA1" w14:textId="17F5BDE9" w:rsidR="00CF5A11" w:rsidRDefault="00936137">
      <w:pPr>
        <w:pStyle w:val="Sisluet3"/>
        <w:rPr>
          <w:rFonts w:asciiTheme="minorHAnsi" w:eastAsiaTheme="minorEastAsia" w:hAnsiTheme="minorHAnsi" w:cstheme="minorBidi"/>
          <w:noProof/>
          <w:kern w:val="2"/>
          <w:szCs w:val="22"/>
          <w:lang w:val="fi-FI"/>
          <w14:ligatures w14:val="standardContextual"/>
        </w:rPr>
      </w:pPr>
      <w:hyperlink w:anchor="_Toc168923785" w:history="1">
        <w:r w:rsidR="00CF5A11" w:rsidRPr="00401037">
          <w:rPr>
            <w:rStyle w:val="Hyperlinkki"/>
            <w:noProof/>
          </w:rPr>
          <w:t>4.2 De huvudsakliga konsekvenserna</w:t>
        </w:r>
        <w:r w:rsidR="00CF5A11">
          <w:rPr>
            <w:noProof/>
            <w:webHidden/>
          </w:rPr>
          <w:tab/>
        </w:r>
        <w:r w:rsidR="00CF5A11">
          <w:rPr>
            <w:noProof/>
            <w:webHidden/>
          </w:rPr>
          <w:fldChar w:fldCharType="begin"/>
        </w:r>
        <w:r w:rsidR="00CF5A11">
          <w:rPr>
            <w:noProof/>
            <w:webHidden/>
          </w:rPr>
          <w:instrText xml:space="preserve"> PAGEREF _Toc168923785 \h </w:instrText>
        </w:r>
        <w:r w:rsidR="00CF5A11">
          <w:rPr>
            <w:noProof/>
            <w:webHidden/>
          </w:rPr>
        </w:r>
        <w:r w:rsidR="00CF5A11">
          <w:rPr>
            <w:noProof/>
            <w:webHidden/>
          </w:rPr>
          <w:fldChar w:fldCharType="separate"/>
        </w:r>
        <w:r w:rsidR="00CF5A11">
          <w:rPr>
            <w:noProof/>
            <w:webHidden/>
          </w:rPr>
          <w:t>3</w:t>
        </w:r>
        <w:r w:rsidR="00CF5A11">
          <w:rPr>
            <w:noProof/>
            <w:webHidden/>
          </w:rPr>
          <w:fldChar w:fldCharType="end"/>
        </w:r>
      </w:hyperlink>
    </w:p>
    <w:p w14:paraId="5DEE2E17" w14:textId="3E1DA7CB" w:rsidR="00CF5A11" w:rsidRDefault="00936137">
      <w:pPr>
        <w:pStyle w:val="Sisluet2"/>
        <w:rPr>
          <w:rFonts w:asciiTheme="minorHAnsi" w:eastAsiaTheme="minorEastAsia" w:hAnsiTheme="minorHAnsi" w:cstheme="minorBidi"/>
          <w:kern w:val="2"/>
          <w:szCs w:val="22"/>
          <w:lang w:val="fi-FI"/>
          <w14:ligatures w14:val="standardContextual"/>
        </w:rPr>
      </w:pPr>
      <w:hyperlink w:anchor="_Toc168923786" w:history="1">
        <w:r w:rsidR="00CF5A11" w:rsidRPr="00401037">
          <w:rPr>
            <w:rStyle w:val="Hyperlinkki"/>
          </w:rPr>
          <w:t>5 Alternativa handlingsvägar</w:t>
        </w:r>
        <w:r w:rsidR="00CF5A11">
          <w:rPr>
            <w:webHidden/>
          </w:rPr>
          <w:tab/>
        </w:r>
        <w:r w:rsidR="00CF5A11">
          <w:rPr>
            <w:webHidden/>
          </w:rPr>
          <w:fldChar w:fldCharType="begin"/>
        </w:r>
        <w:r w:rsidR="00CF5A11">
          <w:rPr>
            <w:webHidden/>
          </w:rPr>
          <w:instrText xml:space="preserve"> PAGEREF _Toc168923786 \h </w:instrText>
        </w:r>
        <w:r w:rsidR="00CF5A11">
          <w:rPr>
            <w:webHidden/>
          </w:rPr>
        </w:r>
        <w:r w:rsidR="00CF5A11">
          <w:rPr>
            <w:webHidden/>
          </w:rPr>
          <w:fldChar w:fldCharType="separate"/>
        </w:r>
        <w:r w:rsidR="00CF5A11">
          <w:rPr>
            <w:webHidden/>
          </w:rPr>
          <w:t>3</w:t>
        </w:r>
        <w:r w:rsidR="00CF5A11">
          <w:rPr>
            <w:webHidden/>
          </w:rPr>
          <w:fldChar w:fldCharType="end"/>
        </w:r>
      </w:hyperlink>
    </w:p>
    <w:p w14:paraId="156B0BA3" w14:textId="3762F67D" w:rsidR="00CF5A11" w:rsidRDefault="00936137">
      <w:pPr>
        <w:pStyle w:val="Sisluet3"/>
        <w:rPr>
          <w:rFonts w:asciiTheme="minorHAnsi" w:eastAsiaTheme="minorEastAsia" w:hAnsiTheme="minorHAnsi" w:cstheme="minorBidi"/>
          <w:noProof/>
          <w:kern w:val="2"/>
          <w:szCs w:val="22"/>
          <w:lang w:val="fi-FI"/>
          <w14:ligatures w14:val="standardContextual"/>
        </w:rPr>
      </w:pPr>
      <w:hyperlink w:anchor="_Toc168923787" w:history="1">
        <w:r w:rsidR="00CF5A11" w:rsidRPr="00401037">
          <w:rPr>
            <w:rStyle w:val="Hyperlinkki"/>
            <w:noProof/>
          </w:rPr>
          <w:t>5.1 Handlingsalternativen och deras konsekvenser</w:t>
        </w:r>
        <w:r w:rsidR="00CF5A11">
          <w:rPr>
            <w:noProof/>
            <w:webHidden/>
          </w:rPr>
          <w:tab/>
        </w:r>
        <w:r w:rsidR="00CF5A11">
          <w:rPr>
            <w:noProof/>
            <w:webHidden/>
          </w:rPr>
          <w:fldChar w:fldCharType="begin"/>
        </w:r>
        <w:r w:rsidR="00CF5A11">
          <w:rPr>
            <w:noProof/>
            <w:webHidden/>
          </w:rPr>
          <w:instrText xml:space="preserve"> PAGEREF _Toc168923787 \h </w:instrText>
        </w:r>
        <w:r w:rsidR="00CF5A11">
          <w:rPr>
            <w:noProof/>
            <w:webHidden/>
          </w:rPr>
        </w:r>
        <w:r w:rsidR="00CF5A11">
          <w:rPr>
            <w:noProof/>
            <w:webHidden/>
          </w:rPr>
          <w:fldChar w:fldCharType="separate"/>
        </w:r>
        <w:r w:rsidR="00CF5A11">
          <w:rPr>
            <w:noProof/>
            <w:webHidden/>
          </w:rPr>
          <w:t>3</w:t>
        </w:r>
        <w:r w:rsidR="00CF5A11">
          <w:rPr>
            <w:noProof/>
            <w:webHidden/>
          </w:rPr>
          <w:fldChar w:fldCharType="end"/>
        </w:r>
      </w:hyperlink>
    </w:p>
    <w:p w14:paraId="46AA398A" w14:textId="251B524B" w:rsidR="00CF5A11" w:rsidRDefault="00936137">
      <w:pPr>
        <w:pStyle w:val="Sisluet2"/>
        <w:rPr>
          <w:rFonts w:asciiTheme="minorHAnsi" w:eastAsiaTheme="minorEastAsia" w:hAnsiTheme="minorHAnsi" w:cstheme="minorBidi"/>
          <w:kern w:val="2"/>
          <w:szCs w:val="22"/>
          <w:lang w:val="fi-FI"/>
          <w14:ligatures w14:val="standardContextual"/>
        </w:rPr>
      </w:pPr>
      <w:hyperlink w:anchor="_Toc168923788" w:history="1">
        <w:r w:rsidR="00CF5A11" w:rsidRPr="00401037">
          <w:rPr>
            <w:rStyle w:val="Hyperlinkki"/>
          </w:rPr>
          <w:t>6 Remissvar</w:t>
        </w:r>
        <w:r w:rsidR="00CF5A11">
          <w:rPr>
            <w:webHidden/>
          </w:rPr>
          <w:tab/>
        </w:r>
        <w:r w:rsidR="00CF5A11">
          <w:rPr>
            <w:webHidden/>
          </w:rPr>
          <w:fldChar w:fldCharType="begin"/>
        </w:r>
        <w:r w:rsidR="00CF5A11">
          <w:rPr>
            <w:webHidden/>
          </w:rPr>
          <w:instrText xml:space="preserve"> PAGEREF _Toc168923788 \h </w:instrText>
        </w:r>
        <w:r w:rsidR="00CF5A11">
          <w:rPr>
            <w:webHidden/>
          </w:rPr>
        </w:r>
        <w:r w:rsidR="00CF5A11">
          <w:rPr>
            <w:webHidden/>
          </w:rPr>
          <w:fldChar w:fldCharType="separate"/>
        </w:r>
        <w:r w:rsidR="00CF5A11">
          <w:rPr>
            <w:webHidden/>
          </w:rPr>
          <w:t>3</w:t>
        </w:r>
        <w:r w:rsidR="00CF5A11">
          <w:rPr>
            <w:webHidden/>
          </w:rPr>
          <w:fldChar w:fldCharType="end"/>
        </w:r>
      </w:hyperlink>
    </w:p>
    <w:p w14:paraId="0B6E4E5C" w14:textId="2E17D8F5" w:rsidR="00CF5A11" w:rsidRDefault="00936137">
      <w:pPr>
        <w:pStyle w:val="Sisluet2"/>
        <w:rPr>
          <w:rFonts w:asciiTheme="minorHAnsi" w:eastAsiaTheme="minorEastAsia" w:hAnsiTheme="minorHAnsi" w:cstheme="minorBidi"/>
          <w:kern w:val="2"/>
          <w:szCs w:val="22"/>
          <w:lang w:val="fi-FI"/>
          <w14:ligatures w14:val="standardContextual"/>
        </w:rPr>
      </w:pPr>
      <w:hyperlink w:anchor="_Toc168923789" w:history="1">
        <w:r w:rsidR="00CF5A11" w:rsidRPr="00401037">
          <w:rPr>
            <w:rStyle w:val="Hyperlinkki"/>
          </w:rPr>
          <w:t>7 Specialmotivering</w:t>
        </w:r>
        <w:r w:rsidR="00CF5A11">
          <w:rPr>
            <w:webHidden/>
          </w:rPr>
          <w:tab/>
        </w:r>
        <w:r w:rsidR="00CF5A11">
          <w:rPr>
            <w:webHidden/>
          </w:rPr>
          <w:fldChar w:fldCharType="begin"/>
        </w:r>
        <w:r w:rsidR="00CF5A11">
          <w:rPr>
            <w:webHidden/>
          </w:rPr>
          <w:instrText xml:space="preserve"> PAGEREF _Toc168923789 \h </w:instrText>
        </w:r>
        <w:r w:rsidR="00CF5A11">
          <w:rPr>
            <w:webHidden/>
          </w:rPr>
        </w:r>
        <w:r w:rsidR="00CF5A11">
          <w:rPr>
            <w:webHidden/>
          </w:rPr>
          <w:fldChar w:fldCharType="separate"/>
        </w:r>
        <w:r w:rsidR="00CF5A11">
          <w:rPr>
            <w:webHidden/>
          </w:rPr>
          <w:t>3</w:t>
        </w:r>
        <w:r w:rsidR="00CF5A11">
          <w:rPr>
            <w:webHidden/>
          </w:rPr>
          <w:fldChar w:fldCharType="end"/>
        </w:r>
      </w:hyperlink>
    </w:p>
    <w:p w14:paraId="21C0D021" w14:textId="4D7180A9" w:rsidR="00CF5A11" w:rsidRDefault="00936137">
      <w:pPr>
        <w:pStyle w:val="Sisluet2"/>
        <w:rPr>
          <w:rFonts w:asciiTheme="minorHAnsi" w:eastAsiaTheme="minorEastAsia" w:hAnsiTheme="minorHAnsi" w:cstheme="minorBidi"/>
          <w:kern w:val="2"/>
          <w:szCs w:val="22"/>
          <w:lang w:val="fi-FI"/>
          <w14:ligatures w14:val="standardContextual"/>
        </w:rPr>
      </w:pPr>
      <w:hyperlink w:anchor="_Toc168923790" w:history="1">
        <w:r w:rsidR="00CF5A11" w:rsidRPr="00401037">
          <w:rPr>
            <w:rStyle w:val="Hyperlinkki"/>
          </w:rPr>
          <w:t>8 Ikraftträdande</w:t>
        </w:r>
        <w:r w:rsidR="00CF5A11">
          <w:rPr>
            <w:webHidden/>
          </w:rPr>
          <w:tab/>
        </w:r>
        <w:r w:rsidR="00CF5A11">
          <w:rPr>
            <w:webHidden/>
          </w:rPr>
          <w:fldChar w:fldCharType="begin"/>
        </w:r>
        <w:r w:rsidR="00CF5A11">
          <w:rPr>
            <w:webHidden/>
          </w:rPr>
          <w:instrText xml:space="preserve"> PAGEREF _Toc168923790 \h </w:instrText>
        </w:r>
        <w:r w:rsidR="00CF5A11">
          <w:rPr>
            <w:webHidden/>
          </w:rPr>
        </w:r>
        <w:r w:rsidR="00CF5A11">
          <w:rPr>
            <w:webHidden/>
          </w:rPr>
          <w:fldChar w:fldCharType="separate"/>
        </w:r>
        <w:r w:rsidR="00CF5A11">
          <w:rPr>
            <w:webHidden/>
          </w:rPr>
          <w:t>4</w:t>
        </w:r>
        <w:r w:rsidR="00CF5A11">
          <w:rPr>
            <w:webHidden/>
          </w:rPr>
          <w:fldChar w:fldCharType="end"/>
        </w:r>
      </w:hyperlink>
    </w:p>
    <w:p w14:paraId="7CFD3802" w14:textId="4D3F3C56" w:rsidR="00CF5A11" w:rsidRDefault="00936137">
      <w:pPr>
        <w:pStyle w:val="Sisluet2"/>
        <w:rPr>
          <w:rFonts w:asciiTheme="minorHAnsi" w:eastAsiaTheme="minorEastAsia" w:hAnsiTheme="minorHAnsi" w:cstheme="minorBidi"/>
          <w:kern w:val="2"/>
          <w:szCs w:val="22"/>
          <w:lang w:val="fi-FI"/>
          <w14:ligatures w14:val="standardContextual"/>
        </w:rPr>
      </w:pPr>
      <w:hyperlink w:anchor="_Toc168923791" w:history="1">
        <w:r w:rsidR="00CF5A11" w:rsidRPr="00401037">
          <w:rPr>
            <w:rStyle w:val="Hyperlinkki"/>
          </w:rPr>
          <w:t>9 Verkställighet och uppföljning</w:t>
        </w:r>
        <w:r w:rsidR="00CF5A11">
          <w:rPr>
            <w:webHidden/>
          </w:rPr>
          <w:tab/>
        </w:r>
        <w:r w:rsidR="00CF5A11">
          <w:rPr>
            <w:webHidden/>
          </w:rPr>
          <w:fldChar w:fldCharType="begin"/>
        </w:r>
        <w:r w:rsidR="00CF5A11">
          <w:rPr>
            <w:webHidden/>
          </w:rPr>
          <w:instrText xml:space="preserve"> PAGEREF _Toc168923791 \h </w:instrText>
        </w:r>
        <w:r w:rsidR="00CF5A11">
          <w:rPr>
            <w:webHidden/>
          </w:rPr>
        </w:r>
        <w:r w:rsidR="00CF5A11">
          <w:rPr>
            <w:webHidden/>
          </w:rPr>
          <w:fldChar w:fldCharType="separate"/>
        </w:r>
        <w:r w:rsidR="00CF5A11">
          <w:rPr>
            <w:webHidden/>
          </w:rPr>
          <w:t>4</w:t>
        </w:r>
        <w:r w:rsidR="00CF5A11">
          <w:rPr>
            <w:webHidden/>
          </w:rPr>
          <w:fldChar w:fldCharType="end"/>
        </w:r>
      </w:hyperlink>
    </w:p>
    <w:p w14:paraId="195AA382" w14:textId="6471DF09" w:rsidR="00CF5A11" w:rsidRDefault="00936137">
      <w:pPr>
        <w:pStyle w:val="Sisluet2"/>
        <w:rPr>
          <w:rFonts w:asciiTheme="minorHAnsi" w:eastAsiaTheme="minorEastAsia" w:hAnsiTheme="minorHAnsi" w:cstheme="minorBidi"/>
          <w:kern w:val="2"/>
          <w:szCs w:val="22"/>
          <w:lang w:val="fi-FI"/>
          <w14:ligatures w14:val="standardContextual"/>
        </w:rPr>
      </w:pPr>
      <w:hyperlink w:anchor="_Toc168923792" w:history="1">
        <w:r w:rsidR="00CF5A11" w:rsidRPr="00401037">
          <w:rPr>
            <w:rStyle w:val="Hyperlinkki"/>
          </w:rPr>
          <w:t>10 Förhållande till andra propositioner</w:t>
        </w:r>
        <w:r w:rsidR="00CF5A11">
          <w:rPr>
            <w:webHidden/>
          </w:rPr>
          <w:tab/>
        </w:r>
        <w:r w:rsidR="00CF5A11">
          <w:rPr>
            <w:webHidden/>
          </w:rPr>
          <w:fldChar w:fldCharType="begin"/>
        </w:r>
        <w:r w:rsidR="00CF5A11">
          <w:rPr>
            <w:webHidden/>
          </w:rPr>
          <w:instrText xml:space="preserve"> PAGEREF _Toc168923792 \h </w:instrText>
        </w:r>
        <w:r w:rsidR="00CF5A11">
          <w:rPr>
            <w:webHidden/>
          </w:rPr>
        </w:r>
        <w:r w:rsidR="00CF5A11">
          <w:rPr>
            <w:webHidden/>
          </w:rPr>
          <w:fldChar w:fldCharType="separate"/>
        </w:r>
        <w:r w:rsidR="00CF5A11">
          <w:rPr>
            <w:webHidden/>
          </w:rPr>
          <w:t>4</w:t>
        </w:r>
        <w:r w:rsidR="00CF5A11">
          <w:rPr>
            <w:webHidden/>
          </w:rPr>
          <w:fldChar w:fldCharType="end"/>
        </w:r>
      </w:hyperlink>
    </w:p>
    <w:p w14:paraId="453F7297" w14:textId="58928657" w:rsidR="00CF5A11" w:rsidRDefault="00936137">
      <w:pPr>
        <w:pStyle w:val="Sisluet3"/>
        <w:rPr>
          <w:rFonts w:asciiTheme="minorHAnsi" w:eastAsiaTheme="minorEastAsia" w:hAnsiTheme="minorHAnsi" w:cstheme="minorBidi"/>
          <w:noProof/>
          <w:kern w:val="2"/>
          <w:szCs w:val="22"/>
          <w:lang w:val="fi-FI"/>
          <w14:ligatures w14:val="standardContextual"/>
        </w:rPr>
      </w:pPr>
      <w:hyperlink w:anchor="_Toc168923793" w:history="1">
        <w:r w:rsidR="00CF5A11" w:rsidRPr="00401037">
          <w:rPr>
            <w:rStyle w:val="Hyperlinkki"/>
            <w:noProof/>
          </w:rPr>
          <w:t>10.1 Samband med andra propositioner</w:t>
        </w:r>
        <w:r w:rsidR="00CF5A11">
          <w:rPr>
            <w:noProof/>
            <w:webHidden/>
          </w:rPr>
          <w:tab/>
        </w:r>
        <w:r w:rsidR="00CF5A11">
          <w:rPr>
            <w:noProof/>
            <w:webHidden/>
          </w:rPr>
          <w:fldChar w:fldCharType="begin"/>
        </w:r>
        <w:r w:rsidR="00CF5A11">
          <w:rPr>
            <w:noProof/>
            <w:webHidden/>
          </w:rPr>
          <w:instrText xml:space="preserve"> PAGEREF _Toc168923793 \h </w:instrText>
        </w:r>
        <w:r w:rsidR="00CF5A11">
          <w:rPr>
            <w:noProof/>
            <w:webHidden/>
          </w:rPr>
        </w:r>
        <w:r w:rsidR="00CF5A11">
          <w:rPr>
            <w:noProof/>
            <w:webHidden/>
          </w:rPr>
          <w:fldChar w:fldCharType="separate"/>
        </w:r>
        <w:r w:rsidR="00CF5A11">
          <w:rPr>
            <w:noProof/>
            <w:webHidden/>
          </w:rPr>
          <w:t>4</w:t>
        </w:r>
        <w:r w:rsidR="00CF5A11">
          <w:rPr>
            <w:noProof/>
            <w:webHidden/>
          </w:rPr>
          <w:fldChar w:fldCharType="end"/>
        </w:r>
      </w:hyperlink>
    </w:p>
    <w:p w14:paraId="2E1BE5D2" w14:textId="4DB3EA8D" w:rsidR="00CF5A11" w:rsidRDefault="00936137">
      <w:pPr>
        <w:pStyle w:val="Sisluet3"/>
        <w:rPr>
          <w:rFonts w:asciiTheme="minorHAnsi" w:eastAsiaTheme="minorEastAsia" w:hAnsiTheme="minorHAnsi" w:cstheme="minorBidi"/>
          <w:noProof/>
          <w:kern w:val="2"/>
          <w:szCs w:val="22"/>
          <w:lang w:val="fi-FI"/>
          <w14:ligatures w14:val="standardContextual"/>
        </w:rPr>
      </w:pPr>
      <w:hyperlink w:anchor="_Toc168923794" w:history="1">
        <w:r w:rsidR="00CF5A11" w:rsidRPr="00401037">
          <w:rPr>
            <w:rStyle w:val="Hyperlinkki"/>
            <w:noProof/>
          </w:rPr>
          <w:t>10.2 Förhållande till budgetpropositionen</w:t>
        </w:r>
        <w:r w:rsidR="00CF5A11">
          <w:rPr>
            <w:noProof/>
            <w:webHidden/>
          </w:rPr>
          <w:tab/>
        </w:r>
        <w:r w:rsidR="00CF5A11">
          <w:rPr>
            <w:noProof/>
            <w:webHidden/>
          </w:rPr>
          <w:fldChar w:fldCharType="begin"/>
        </w:r>
        <w:r w:rsidR="00CF5A11">
          <w:rPr>
            <w:noProof/>
            <w:webHidden/>
          </w:rPr>
          <w:instrText xml:space="preserve"> PAGEREF _Toc168923794 \h </w:instrText>
        </w:r>
        <w:r w:rsidR="00CF5A11">
          <w:rPr>
            <w:noProof/>
            <w:webHidden/>
          </w:rPr>
        </w:r>
        <w:r w:rsidR="00CF5A11">
          <w:rPr>
            <w:noProof/>
            <w:webHidden/>
          </w:rPr>
          <w:fldChar w:fldCharType="separate"/>
        </w:r>
        <w:r w:rsidR="00CF5A11">
          <w:rPr>
            <w:noProof/>
            <w:webHidden/>
          </w:rPr>
          <w:t>4</w:t>
        </w:r>
        <w:r w:rsidR="00CF5A11">
          <w:rPr>
            <w:noProof/>
            <w:webHidden/>
          </w:rPr>
          <w:fldChar w:fldCharType="end"/>
        </w:r>
      </w:hyperlink>
    </w:p>
    <w:p w14:paraId="7F4C7064" w14:textId="1E70BF42" w:rsidR="00CF5A11" w:rsidRDefault="00936137">
      <w:pPr>
        <w:pStyle w:val="Sisluet2"/>
        <w:rPr>
          <w:rFonts w:asciiTheme="minorHAnsi" w:eastAsiaTheme="minorEastAsia" w:hAnsiTheme="minorHAnsi" w:cstheme="minorBidi"/>
          <w:kern w:val="2"/>
          <w:szCs w:val="22"/>
          <w:lang w:val="fi-FI"/>
          <w14:ligatures w14:val="standardContextual"/>
        </w:rPr>
      </w:pPr>
      <w:hyperlink w:anchor="_Toc168923795" w:history="1">
        <w:r w:rsidR="00CF5A11" w:rsidRPr="00401037">
          <w:rPr>
            <w:rStyle w:val="Hyperlinkki"/>
          </w:rPr>
          <w:t>11 Förhållande till grundlagen samt lagstiftningsordning</w:t>
        </w:r>
        <w:r w:rsidR="00CF5A11">
          <w:rPr>
            <w:webHidden/>
          </w:rPr>
          <w:tab/>
        </w:r>
        <w:r w:rsidR="00CF5A11">
          <w:rPr>
            <w:webHidden/>
          </w:rPr>
          <w:fldChar w:fldCharType="begin"/>
        </w:r>
        <w:r w:rsidR="00CF5A11">
          <w:rPr>
            <w:webHidden/>
          </w:rPr>
          <w:instrText xml:space="preserve"> PAGEREF _Toc168923795 \h </w:instrText>
        </w:r>
        <w:r w:rsidR="00CF5A11">
          <w:rPr>
            <w:webHidden/>
          </w:rPr>
        </w:r>
        <w:r w:rsidR="00CF5A11">
          <w:rPr>
            <w:webHidden/>
          </w:rPr>
          <w:fldChar w:fldCharType="separate"/>
        </w:r>
        <w:r w:rsidR="00CF5A11">
          <w:rPr>
            <w:webHidden/>
          </w:rPr>
          <w:t>4</w:t>
        </w:r>
        <w:r w:rsidR="00CF5A11">
          <w:rPr>
            <w:webHidden/>
          </w:rPr>
          <w:fldChar w:fldCharType="end"/>
        </w:r>
      </w:hyperlink>
    </w:p>
    <w:p w14:paraId="3280BAFE" w14:textId="5EB8CEDF" w:rsidR="00CF5A11" w:rsidRDefault="00936137">
      <w:pPr>
        <w:pStyle w:val="Sisluet1"/>
        <w:rPr>
          <w:rFonts w:asciiTheme="minorHAnsi" w:eastAsiaTheme="minorEastAsia" w:hAnsiTheme="minorHAnsi" w:cstheme="minorBidi"/>
          <w:bCs w:val="0"/>
          <w:caps w:val="0"/>
          <w:noProof/>
          <w:kern w:val="2"/>
          <w:szCs w:val="22"/>
          <w:lang w:val="fi-FI"/>
          <w14:ligatures w14:val="standardContextual"/>
        </w:rPr>
      </w:pPr>
      <w:hyperlink w:anchor="_Toc168923796" w:history="1">
        <w:r w:rsidR="00CF5A11" w:rsidRPr="00401037">
          <w:rPr>
            <w:rStyle w:val="Hyperlinkki"/>
            <w:noProof/>
          </w:rPr>
          <w:t>Lagförslag</w:t>
        </w:r>
        <w:r w:rsidR="00CF5A11">
          <w:rPr>
            <w:noProof/>
            <w:webHidden/>
          </w:rPr>
          <w:tab/>
        </w:r>
        <w:r w:rsidR="00CF5A11">
          <w:rPr>
            <w:noProof/>
            <w:webHidden/>
          </w:rPr>
          <w:fldChar w:fldCharType="begin"/>
        </w:r>
        <w:r w:rsidR="00CF5A11">
          <w:rPr>
            <w:noProof/>
            <w:webHidden/>
          </w:rPr>
          <w:instrText xml:space="preserve"> PAGEREF _Toc168923796 \h </w:instrText>
        </w:r>
        <w:r w:rsidR="00CF5A11">
          <w:rPr>
            <w:noProof/>
            <w:webHidden/>
          </w:rPr>
        </w:r>
        <w:r w:rsidR="00CF5A11">
          <w:rPr>
            <w:noProof/>
            <w:webHidden/>
          </w:rPr>
          <w:fldChar w:fldCharType="separate"/>
        </w:r>
        <w:r w:rsidR="00CF5A11">
          <w:rPr>
            <w:noProof/>
            <w:webHidden/>
          </w:rPr>
          <w:t>5</w:t>
        </w:r>
        <w:r w:rsidR="00CF5A11">
          <w:rPr>
            <w:noProof/>
            <w:webHidden/>
          </w:rPr>
          <w:fldChar w:fldCharType="end"/>
        </w:r>
      </w:hyperlink>
    </w:p>
    <w:p w14:paraId="0F92761F" w14:textId="06094CB5" w:rsidR="00CF5A11" w:rsidRDefault="00936137">
      <w:pPr>
        <w:pStyle w:val="Sisluet3"/>
        <w:rPr>
          <w:rFonts w:asciiTheme="minorHAnsi" w:eastAsiaTheme="minorEastAsia" w:hAnsiTheme="minorHAnsi" w:cstheme="minorBidi"/>
          <w:noProof/>
          <w:kern w:val="2"/>
          <w:szCs w:val="22"/>
          <w:lang w:val="fi-FI"/>
          <w14:ligatures w14:val="standardContextual"/>
        </w:rPr>
      </w:pPr>
      <w:hyperlink w:anchor="_Toc168923797" w:history="1">
        <w:r w:rsidR="00CF5A11">
          <w:rPr>
            <w:rStyle w:val="Hyperlinkki"/>
            <w:noProof/>
          </w:rPr>
          <w:t>1. Lag o</w:t>
        </w:r>
        <w:r w:rsidR="00CF5A11" w:rsidRPr="00401037">
          <w:rPr>
            <w:rStyle w:val="Hyperlinkki"/>
            <w:noProof/>
          </w:rPr>
          <w:t>m ändring av lagen om Folkpensionsanstaltens rehabiliteringsförmåner och rehabiliteringspenningförmåner</w:t>
        </w:r>
        <w:r w:rsidR="00CF5A11">
          <w:rPr>
            <w:noProof/>
            <w:webHidden/>
          </w:rPr>
          <w:tab/>
        </w:r>
        <w:r w:rsidR="00CF5A11">
          <w:rPr>
            <w:noProof/>
            <w:webHidden/>
          </w:rPr>
          <w:fldChar w:fldCharType="begin"/>
        </w:r>
        <w:r w:rsidR="00CF5A11">
          <w:rPr>
            <w:noProof/>
            <w:webHidden/>
          </w:rPr>
          <w:instrText xml:space="preserve"> PAGEREF _Toc168923797 \h </w:instrText>
        </w:r>
        <w:r w:rsidR="00CF5A11">
          <w:rPr>
            <w:noProof/>
            <w:webHidden/>
          </w:rPr>
        </w:r>
        <w:r w:rsidR="00CF5A11">
          <w:rPr>
            <w:noProof/>
            <w:webHidden/>
          </w:rPr>
          <w:fldChar w:fldCharType="separate"/>
        </w:r>
        <w:r w:rsidR="00CF5A11">
          <w:rPr>
            <w:noProof/>
            <w:webHidden/>
          </w:rPr>
          <w:t>5</w:t>
        </w:r>
        <w:r w:rsidR="00CF5A11">
          <w:rPr>
            <w:noProof/>
            <w:webHidden/>
          </w:rPr>
          <w:fldChar w:fldCharType="end"/>
        </w:r>
      </w:hyperlink>
    </w:p>
    <w:p w14:paraId="00CA408F" w14:textId="04E13D86" w:rsidR="00CF5A11" w:rsidRDefault="00936137">
      <w:pPr>
        <w:pStyle w:val="Sisluet3"/>
        <w:rPr>
          <w:rFonts w:asciiTheme="minorHAnsi" w:eastAsiaTheme="minorEastAsia" w:hAnsiTheme="minorHAnsi" w:cstheme="minorBidi"/>
          <w:noProof/>
          <w:kern w:val="2"/>
          <w:szCs w:val="22"/>
          <w:lang w:val="fi-FI"/>
          <w14:ligatures w14:val="standardContextual"/>
        </w:rPr>
      </w:pPr>
      <w:hyperlink w:anchor="_Toc168923798" w:history="1">
        <w:r w:rsidR="00CF5A11">
          <w:rPr>
            <w:rStyle w:val="Hyperlinkki"/>
            <w:noProof/>
          </w:rPr>
          <w:t>2. Lag o</w:t>
        </w:r>
        <w:r w:rsidR="00CF5A11" w:rsidRPr="00401037">
          <w:rPr>
            <w:rStyle w:val="Hyperlinkki"/>
            <w:noProof/>
          </w:rPr>
          <w:t>m ändring av 6 § i lagen om studiestöd</w:t>
        </w:r>
        <w:r w:rsidR="00CF5A11">
          <w:rPr>
            <w:noProof/>
            <w:webHidden/>
          </w:rPr>
          <w:tab/>
        </w:r>
        <w:r w:rsidR="00CF5A11">
          <w:rPr>
            <w:noProof/>
            <w:webHidden/>
          </w:rPr>
          <w:fldChar w:fldCharType="begin"/>
        </w:r>
        <w:r w:rsidR="00CF5A11">
          <w:rPr>
            <w:noProof/>
            <w:webHidden/>
          </w:rPr>
          <w:instrText xml:space="preserve"> PAGEREF _Toc168923798 \h </w:instrText>
        </w:r>
        <w:r w:rsidR="00CF5A11">
          <w:rPr>
            <w:noProof/>
            <w:webHidden/>
          </w:rPr>
        </w:r>
        <w:r w:rsidR="00CF5A11">
          <w:rPr>
            <w:noProof/>
            <w:webHidden/>
          </w:rPr>
          <w:fldChar w:fldCharType="separate"/>
        </w:r>
        <w:r w:rsidR="00CF5A11">
          <w:rPr>
            <w:noProof/>
            <w:webHidden/>
          </w:rPr>
          <w:t>9</w:t>
        </w:r>
        <w:r w:rsidR="00CF5A11">
          <w:rPr>
            <w:noProof/>
            <w:webHidden/>
          </w:rPr>
          <w:fldChar w:fldCharType="end"/>
        </w:r>
      </w:hyperlink>
    </w:p>
    <w:p w14:paraId="6A1B5163" w14:textId="3D67C5C0" w:rsidR="00CF5A11" w:rsidRDefault="00936137">
      <w:pPr>
        <w:pStyle w:val="Sisluet3"/>
        <w:rPr>
          <w:rFonts w:asciiTheme="minorHAnsi" w:eastAsiaTheme="minorEastAsia" w:hAnsiTheme="minorHAnsi" w:cstheme="minorBidi"/>
          <w:noProof/>
          <w:kern w:val="2"/>
          <w:szCs w:val="22"/>
          <w:lang w:val="fi-FI"/>
          <w14:ligatures w14:val="standardContextual"/>
        </w:rPr>
      </w:pPr>
      <w:hyperlink w:anchor="_Toc168923799" w:history="1">
        <w:r w:rsidR="00CF5A11">
          <w:rPr>
            <w:rStyle w:val="Hyperlinkki"/>
            <w:noProof/>
          </w:rPr>
          <w:t>3. Lag o</w:t>
        </w:r>
        <w:r w:rsidR="00CF5A11" w:rsidRPr="00401037">
          <w:rPr>
            <w:rStyle w:val="Hyperlinkki"/>
            <w:noProof/>
          </w:rPr>
          <w:t>m ändring av 18 kap. 13 § i sjukförsäkringslagen</w:t>
        </w:r>
        <w:r w:rsidR="00CF5A11">
          <w:rPr>
            <w:noProof/>
            <w:webHidden/>
          </w:rPr>
          <w:tab/>
        </w:r>
        <w:r w:rsidR="00CF5A11">
          <w:rPr>
            <w:noProof/>
            <w:webHidden/>
          </w:rPr>
          <w:fldChar w:fldCharType="begin"/>
        </w:r>
        <w:r w:rsidR="00CF5A11">
          <w:rPr>
            <w:noProof/>
            <w:webHidden/>
          </w:rPr>
          <w:instrText xml:space="preserve"> PAGEREF _Toc168923799 \h </w:instrText>
        </w:r>
        <w:r w:rsidR="00CF5A11">
          <w:rPr>
            <w:noProof/>
            <w:webHidden/>
          </w:rPr>
        </w:r>
        <w:r w:rsidR="00CF5A11">
          <w:rPr>
            <w:noProof/>
            <w:webHidden/>
          </w:rPr>
          <w:fldChar w:fldCharType="separate"/>
        </w:r>
        <w:r w:rsidR="00CF5A11">
          <w:rPr>
            <w:noProof/>
            <w:webHidden/>
          </w:rPr>
          <w:t>10</w:t>
        </w:r>
        <w:r w:rsidR="00CF5A11">
          <w:rPr>
            <w:noProof/>
            <w:webHidden/>
          </w:rPr>
          <w:fldChar w:fldCharType="end"/>
        </w:r>
      </w:hyperlink>
    </w:p>
    <w:p w14:paraId="350E3FF3" w14:textId="19D1368A" w:rsidR="00CF5A11" w:rsidRDefault="00936137">
      <w:pPr>
        <w:pStyle w:val="Sisluet1"/>
        <w:rPr>
          <w:rFonts w:asciiTheme="minorHAnsi" w:eastAsiaTheme="minorEastAsia" w:hAnsiTheme="minorHAnsi" w:cstheme="minorBidi"/>
          <w:bCs w:val="0"/>
          <w:caps w:val="0"/>
          <w:noProof/>
          <w:kern w:val="2"/>
          <w:szCs w:val="22"/>
          <w:lang w:val="fi-FI"/>
          <w14:ligatures w14:val="standardContextual"/>
        </w:rPr>
      </w:pPr>
      <w:hyperlink w:anchor="_Toc168923800" w:history="1">
        <w:r w:rsidR="00CF5A11" w:rsidRPr="00401037">
          <w:rPr>
            <w:rStyle w:val="Hyperlinkki"/>
            <w:noProof/>
          </w:rPr>
          <w:t>Bilaga</w:t>
        </w:r>
        <w:r w:rsidR="00CF5A11">
          <w:rPr>
            <w:noProof/>
            <w:webHidden/>
          </w:rPr>
          <w:tab/>
        </w:r>
        <w:r w:rsidR="00CF5A11">
          <w:rPr>
            <w:noProof/>
            <w:webHidden/>
          </w:rPr>
          <w:fldChar w:fldCharType="begin"/>
        </w:r>
        <w:r w:rsidR="00CF5A11">
          <w:rPr>
            <w:noProof/>
            <w:webHidden/>
          </w:rPr>
          <w:instrText xml:space="preserve"> PAGEREF _Toc168923800 \h </w:instrText>
        </w:r>
        <w:r w:rsidR="00CF5A11">
          <w:rPr>
            <w:noProof/>
            <w:webHidden/>
          </w:rPr>
        </w:r>
        <w:r w:rsidR="00CF5A11">
          <w:rPr>
            <w:noProof/>
            <w:webHidden/>
          </w:rPr>
          <w:fldChar w:fldCharType="separate"/>
        </w:r>
        <w:r w:rsidR="00CF5A11">
          <w:rPr>
            <w:noProof/>
            <w:webHidden/>
          </w:rPr>
          <w:t>11</w:t>
        </w:r>
        <w:r w:rsidR="00CF5A11">
          <w:rPr>
            <w:noProof/>
            <w:webHidden/>
          </w:rPr>
          <w:fldChar w:fldCharType="end"/>
        </w:r>
      </w:hyperlink>
    </w:p>
    <w:p w14:paraId="7EB80B51" w14:textId="756458E7" w:rsidR="00CF5A11" w:rsidRDefault="00936137">
      <w:pPr>
        <w:pStyle w:val="Sisluet1"/>
        <w:rPr>
          <w:rFonts w:asciiTheme="minorHAnsi" w:eastAsiaTheme="minorEastAsia" w:hAnsiTheme="minorHAnsi" w:cstheme="minorBidi"/>
          <w:bCs w:val="0"/>
          <w:caps w:val="0"/>
          <w:noProof/>
          <w:kern w:val="2"/>
          <w:szCs w:val="22"/>
          <w:lang w:val="fi-FI"/>
          <w14:ligatures w14:val="standardContextual"/>
        </w:rPr>
      </w:pPr>
      <w:hyperlink w:anchor="_Toc168923801" w:history="1">
        <w:r w:rsidR="00CF5A11" w:rsidRPr="00401037">
          <w:rPr>
            <w:rStyle w:val="Hyperlinkki"/>
            <w:noProof/>
          </w:rPr>
          <w:t>Parallelltexter</w:t>
        </w:r>
        <w:r w:rsidR="00CF5A11">
          <w:rPr>
            <w:noProof/>
            <w:webHidden/>
          </w:rPr>
          <w:tab/>
        </w:r>
        <w:r w:rsidR="00CF5A11">
          <w:rPr>
            <w:noProof/>
            <w:webHidden/>
          </w:rPr>
          <w:fldChar w:fldCharType="begin"/>
        </w:r>
        <w:r w:rsidR="00CF5A11">
          <w:rPr>
            <w:noProof/>
            <w:webHidden/>
          </w:rPr>
          <w:instrText xml:space="preserve"> PAGEREF _Toc168923801 \h </w:instrText>
        </w:r>
        <w:r w:rsidR="00CF5A11">
          <w:rPr>
            <w:noProof/>
            <w:webHidden/>
          </w:rPr>
        </w:r>
        <w:r w:rsidR="00CF5A11">
          <w:rPr>
            <w:noProof/>
            <w:webHidden/>
          </w:rPr>
          <w:fldChar w:fldCharType="separate"/>
        </w:r>
        <w:r w:rsidR="00CF5A11">
          <w:rPr>
            <w:noProof/>
            <w:webHidden/>
          </w:rPr>
          <w:t>11</w:t>
        </w:r>
        <w:r w:rsidR="00CF5A11">
          <w:rPr>
            <w:noProof/>
            <w:webHidden/>
          </w:rPr>
          <w:fldChar w:fldCharType="end"/>
        </w:r>
      </w:hyperlink>
    </w:p>
    <w:p w14:paraId="75970B8C" w14:textId="12ADE74D" w:rsidR="00CF5A11" w:rsidRDefault="00936137">
      <w:pPr>
        <w:pStyle w:val="Sisluet3"/>
        <w:rPr>
          <w:rFonts w:asciiTheme="minorHAnsi" w:eastAsiaTheme="minorEastAsia" w:hAnsiTheme="minorHAnsi" w:cstheme="minorBidi"/>
          <w:noProof/>
          <w:kern w:val="2"/>
          <w:szCs w:val="22"/>
          <w:lang w:val="fi-FI"/>
          <w14:ligatures w14:val="standardContextual"/>
        </w:rPr>
      </w:pPr>
      <w:hyperlink w:anchor="_Toc168923802" w:history="1">
        <w:r w:rsidR="00CF5A11">
          <w:rPr>
            <w:rStyle w:val="Hyperlinkki"/>
            <w:noProof/>
          </w:rPr>
          <w:t>1. Lag o</w:t>
        </w:r>
        <w:r w:rsidR="00CF5A11" w:rsidRPr="00401037">
          <w:rPr>
            <w:rStyle w:val="Hyperlinkki"/>
            <w:noProof/>
          </w:rPr>
          <w:t>m ändring av lagen om Folkpensionsanstaltens rehabiliteringsförmåner och rehabiliteringspenningförmåner</w:t>
        </w:r>
        <w:r w:rsidR="00CF5A11">
          <w:rPr>
            <w:noProof/>
            <w:webHidden/>
          </w:rPr>
          <w:tab/>
        </w:r>
        <w:r w:rsidR="00CF5A11">
          <w:rPr>
            <w:noProof/>
            <w:webHidden/>
          </w:rPr>
          <w:fldChar w:fldCharType="begin"/>
        </w:r>
        <w:r w:rsidR="00CF5A11">
          <w:rPr>
            <w:noProof/>
            <w:webHidden/>
          </w:rPr>
          <w:instrText xml:space="preserve"> PAGEREF _Toc168923802 \h </w:instrText>
        </w:r>
        <w:r w:rsidR="00CF5A11">
          <w:rPr>
            <w:noProof/>
            <w:webHidden/>
          </w:rPr>
        </w:r>
        <w:r w:rsidR="00CF5A11">
          <w:rPr>
            <w:noProof/>
            <w:webHidden/>
          </w:rPr>
          <w:fldChar w:fldCharType="separate"/>
        </w:r>
        <w:r w:rsidR="00CF5A11">
          <w:rPr>
            <w:noProof/>
            <w:webHidden/>
          </w:rPr>
          <w:t>11</w:t>
        </w:r>
        <w:r w:rsidR="00CF5A11">
          <w:rPr>
            <w:noProof/>
            <w:webHidden/>
          </w:rPr>
          <w:fldChar w:fldCharType="end"/>
        </w:r>
      </w:hyperlink>
    </w:p>
    <w:p w14:paraId="3EA2F411" w14:textId="706C6C49" w:rsidR="00CF5A11" w:rsidRDefault="00936137">
      <w:pPr>
        <w:pStyle w:val="Sisluet3"/>
        <w:rPr>
          <w:rFonts w:asciiTheme="minorHAnsi" w:eastAsiaTheme="minorEastAsia" w:hAnsiTheme="minorHAnsi" w:cstheme="minorBidi"/>
          <w:noProof/>
          <w:kern w:val="2"/>
          <w:szCs w:val="22"/>
          <w:lang w:val="fi-FI"/>
          <w14:ligatures w14:val="standardContextual"/>
        </w:rPr>
      </w:pPr>
      <w:hyperlink w:anchor="_Toc168923803" w:history="1">
        <w:r w:rsidR="00CF5A11">
          <w:rPr>
            <w:rStyle w:val="Hyperlinkki"/>
            <w:noProof/>
          </w:rPr>
          <w:t>2. Lag o</w:t>
        </w:r>
        <w:r w:rsidR="00CF5A11" w:rsidRPr="00401037">
          <w:rPr>
            <w:rStyle w:val="Hyperlinkki"/>
            <w:noProof/>
          </w:rPr>
          <w:t>m ändring av 6 § i lagen om studiestöd</w:t>
        </w:r>
        <w:r w:rsidR="00CF5A11">
          <w:rPr>
            <w:noProof/>
            <w:webHidden/>
          </w:rPr>
          <w:tab/>
        </w:r>
        <w:r w:rsidR="00CF5A11">
          <w:rPr>
            <w:noProof/>
            <w:webHidden/>
          </w:rPr>
          <w:fldChar w:fldCharType="begin"/>
        </w:r>
        <w:r w:rsidR="00CF5A11">
          <w:rPr>
            <w:noProof/>
            <w:webHidden/>
          </w:rPr>
          <w:instrText xml:space="preserve"> PAGEREF _Toc168923803 \h </w:instrText>
        </w:r>
        <w:r w:rsidR="00CF5A11">
          <w:rPr>
            <w:noProof/>
            <w:webHidden/>
          </w:rPr>
        </w:r>
        <w:r w:rsidR="00CF5A11">
          <w:rPr>
            <w:noProof/>
            <w:webHidden/>
          </w:rPr>
          <w:fldChar w:fldCharType="separate"/>
        </w:r>
        <w:r w:rsidR="00CF5A11">
          <w:rPr>
            <w:noProof/>
            <w:webHidden/>
          </w:rPr>
          <w:t>18</w:t>
        </w:r>
        <w:r w:rsidR="00CF5A11">
          <w:rPr>
            <w:noProof/>
            <w:webHidden/>
          </w:rPr>
          <w:fldChar w:fldCharType="end"/>
        </w:r>
      </w:hyperlink>
    </w:p>
    <w:p w14:paraId="0C7A13E9" w14:textId="0C99E045" w:rsidR="00CF5A11" w:rsidRDefault="00936137">
      <w:pPr>
        <w:pStyle w:val="Sisluet3"/>
        <w:rPr>
          <w:rFonts w:asciiTheme="minorHAnsi" w:eastAsiaTheme="minorEastAsia" w:hAnsiTheme="minorHAnsi" w:cstheme="minorBidi"/>
          <w:noProof/>
          <w:kern w:val="2"/>
          <w:szCs w:val="22"/>
          <w:lang w:val="fi-FI"/>
          <w14:ligatures w14:val="standardContextual"/>
        </w:rPr>
      </w:pPr>
      <w:hyperlink w:anchor="_Toc168923804" w:history="1">
        <w:r w:rsidR="00CF5A11">
          <w:rPr>
            <w:rStyle w:val="Hyperlinkki"/>
            <w:noProof/>
          </w:rPr>
          <w:t>3. Lag o</w:t>
        </w:r>
        <w:r w:rsidR="00CF5A11" w:rsidRPr="00401037">
          <w:rPr>
            <w:rStyle w:val="Hyperlinkki"/>
            <w:noProof/>
          </w:rPr>
          <w:t>m ändring av 18 kap. 13 § i sjukförsäkringslagen</w:t>
        </w:r>
        <w:r w:rsidR="00CF5A11">
          <w:rPr>
            <w:noProof/>
            <w:webHidden/>
          </w:rPr>
          <w:tab/>
        </w:r>
        <w:r w:rsidR="00CF5A11">
          <w:rPr>
            <w:noProof/>
            <w:webHidden/>
          </w:rPr>
          <w:fldChar w:fldCharType="begin"/>
        </w:r>
        <w:r w:rsidR="00CF5A11">
          <w:rPr>
            <w:noProof/>
            <w:webHidden/>
          </w:rPr>
          <w:instrText xml:space="preserve"> PAGEREF _Toc168923804 \h </w:instrText>
        </w:r>
        <w:r w:rsidR="00CF5A11">
          <w:rPr>
            <w:noProof/>
            <w:webHidden/>
          </w:rPr>
        </w:r>
        <w:r w:rsidR="00CF5A11">
          <w:rPr>
            <w:noProof/>
            <w:webHidden/>
          </w:rPr>
          <w:fldChar w:fldCharType="separate"/>
        </w:r>
        <w:r w:rsidR="00CF5A11">
          <w:rPr>
            <w:noProof/>
            <w:webHidden/>
          </w:rPr>
          <w:t>19</w:t>
        </w:r>
        <w:r w:rsidR="00CF5A11">
          <w:rPr>
            <w:noProof/>
            <w:webHidden/>
          </w:rPr>
          <w:fldChar w:fldCharType="end"/>
        </w:r>
      </w:hyperlink>
    </w:p>
    <w:p w14:paraId="3C8C64A5" w14:textId="17B59E08" w:rsidR="00A17195" w:rsidRPr="00A17195" w:rsidRDefault="00CF5A11" w:rsidP="00CF5A11">
      <w:pPr>
        <w:pStyle w:val="Sisluet1"/>
      </w:pPr>
      <w:r>
        <w:rPr>
          <w:bCs w:val="0"/>
          <w:caps w:val="0"/>
        </w:rPr>
        <w:fldChar w:fldCharType="end"/>
      </w:r>
      <w:r w:rsidR="00CD5667">
        <w:rPr>
          <w:bCs w:val="0"/>
          <w:caps w:val="0"/>
        </w:rPr>
        <w:fldChar w:fldCharType="end"/>
      </w:r>
    </w:p>
    <w:p w14:paraId="70FDD499" w14:textId="77777777" w:rsidR="006E6F46" w:rsidRDefault="005A0584" w:rsidP="00EB0A9A">
      <w:pPr>
        <w:pStyle w:val="LLNormaali"/>
      </w:pPr>
      <w:r>
        <w:br w:type="page"/>
      </w:r>
    </w:p>
    <w:bookmarkStart w:id="2" w:name="_Toc168845468" w:displacedByCustomXml="next"/>
    <w:bookmarkStart w:id="3" w:name="_Toc168923777" w:displacedByCustomXml="next"/>
    <w:sdt>
      <w:sdtPr>
        <w:rPr>
          <w:rFonts w:eastAsia="Calibri"/>
          <w:b w:val="0"/>
          <w:caps w:val="0"/>
          <w:sz w:val="22"/>
          <w:szCs w:val="22"/>
          <w:lang w:eastAsia="en-US"/>
        </w:rPr>
        <w:alias w:val="Perustelut"/>
        <w:tag w:val="CCPerustelut"/>
        <w:id w:val="2058971695"/>
        <w:lock w:val="sdtLocked"/>
        <w:placeholder>
          <w:docPart w:val="B92000C616E44A8EB883A30114ABD04B"/>
        </w:placeholder>
        <w15:color w:val="33CCCC"/>
      </w:sdtPr>
      <w:sdtEndPr>
        <w:rPr>
          <w:rFonts w:eastAsia="Times New Roman"/>
          <w:szCs w:val="24"/>
          <w:lang w:eastAsia="fi-FI"/>
        </w:rPr>
      </w:sdtEndPr>
      <w:sdtContent>
        <w:p w14:paraId="54D1D66F" w14:textId="07ECB5AF" w:rsidR="008414FE" w:rsidRPr="00FC143A" w:rsidRDefault="00940745" w:rsidP="008414FE">
          <w:pPr>
            <w:pStyle w:val="LLperustelut"/>
          </w:pPr>
          <w:r w:rsidRPr="00FC143A">
            <w:t>MOTIVERING</w:t>
          </w:r>
          <w:bookmarkEnd w:id="3"/>
          <w:bookmarkEnd w:id="2"/>
        </w:p>
        <w:p w14:paraId="111C4D0C" w14:textId="77777777" w:rsidR="004020E4" w:rsidRPr="004020E4" w:rsidRDefault="00FC143A" w:rsidP="004020E4">
          <w:pPr>
            <w:pStyle w:val="LLP1Otsikkotaso"/>
          </w:pPr>
          <w:bookmarkStart w:id="4" w:name="_Toc168845469"/>
          <w:bookmarkStart w:id="5" w:name="_Toc168923778"/>
          <w:r w:rsidRPr="00FC143A">
            <w:t>Bakgrund och beredning</w:t>
          </w:r>
          <w:bookmarkEnd w:id="4"/>
          <w:bookmarkEnd w:id="5"/>
        </w:p>
        <w:p w14:paraId="05C48E58" w14:textId="77777777" w:rsidR="00FC143A" w:rsidRPr="00D51F07" w:rsidRDefault="00FC143A" w:rsidP="00305848">
          <w:pPr>
            <w:pStyle w:val="LLPerustelujenkappalejako"/>
          </w:pPr>
        </w:p>
        <w:p w14:paraId="6095764C" w14:textId="77777777" w:rsidR="00FC143A" w:rsidRDefault="00FC143A" w:rsidP="00FC143A">
          <w:pPr>
            <w:pStyle w:val="LLP2Otsikkotaso"/>
          </w:pPr>
          <w:bookmarkStart w:id="6" w:name="_Toc168845470"/>
          <w:bookmarkStart w:id="7" w:name="_Toc168923779"/>
          <w:r w:rsidRPr="00FC143A">
            <w:t>Bakgrund</w:t>
          </w:r>
          <w:bookmarkEnd w:id="6"/>
          <w:bookmarkEnd w:id="7"/>
        </w:p>
        <w:p w14:paraId="60E82184" w14:textId="77777777" w:rsidR="00FC143A" w:rsidRPr="00FC143A" w:rsidRDefault="00FC143A" w:rsidP="00A353CA">
          <w:pPr>
            <w:pStyle w:val="LLPerustelujenkappalejako"/>
          </w:pPr>
        </w:p>
        <w:p w14:paraId="445AB1F9" w14:textId="77777777" w:rsidR="00FC143A" w:rsidRDefault="00FC143A" w:rsidP="00FC143A">
          <w:pPr>
            <w:pStyle w:val="LLP2Otsikkotaso"/>
          </w:pPr>
          <w:bookmarkStart w:id="8" w:name="_Toc168845471"/>
          <w:bookmarkStart w:id="9" w:name="_Toc168923780"/>
          <w:r w:rsidRPr="00FC143A">
            <w:t>Beredning</w:t>
          </w:r>
          <w:bookmarkEnd w:id="8"/>
          <w:bookmarkEnd w:id="9"/>
        </w:p>
        <w:p w14:paraId="666A824F" w14:textId="77777777" w:rsidR="00FC143A" w:rsidRPr="00FC143A" w:rsidRDefault="00FC143A" w:rsidP="00FC143A">
          <w:pPr>
            <w:pStyle w:val="LLPerustelujenkappalejako"/>
          </w:pPr>
        </w:p>
        <w:p w14:paraId="1F15FD46" w14:textId="77777777" w:rsidR="00FC143A" w:rsidRDefault="00FC143A" w:rsidP="00FC143A">
          <w:pPr>
            <w:pStyle w:val="LLP1Otsikkotaso"/>
          </w:pPr>
          <w:bookmarkStart w:id="10" w:name="_Toc168845472"/>
          <w:bookmarkStart w:id="11" w:name="_Toc168923781"/>
          <w:r w:rsidRPr="00FC143A">
            <w:t>Nuläge och bedömning av nuläget</w:t>
          </w:r>
          <w:bookmarkEnd w:id="10"/>
          <w:bookmarkEnd w:id="11"/>
        </w:p>
        <w:p w14:paraId="29A2217A" w14:textId="77777777" w:rsidR="00FC143A" w:rsidRPr="00FC143A" w:rsidRDefault="00FC143A" w:rsidP="00FC143A">
          <w:pPr>
            <w:pStyle w:val="LLPerustelujenkappalejako"/>
          </w:pPr>
        </w:p>
        <w:p w14:paraId="4BEAFDE4" w14:textId="77777777" w:rsidR="00FC143A" w:rsidRDefault="00FC143A" w:rsidP="00FC143A">
          <w:pPr>
            <w:pStyle w:val="LLP1Otsikkotaso"/>
          </w:pPr>
          <w:bookmarkStart w:id="12" w:name="_Toc168845473"/>
          <w:bookmarkStart w:id="13" w:name="_Toc168923782"/>
          <w:r w:rsidRPr="00FC143A">
            <w:t>Målsättning</w:t>
          </w:r>
          <w:bookmarkEnd w:id="12"/>
          <w:bookmarkEnd w:id="13"/>
        </w:p>
        <w:p w14:paraId="111AF2FE" w14:textId="77777777" w:rsidR="00FC143A" w:rsidRPr="00FC143A" w:rsidRDefault="00FC143A" w:rsidP="00FC143A">
          <w:pPr>
            <w:pStyle w:val="LLPerustelujenkappalejako"/>
          </w:pPr>
        </w:p>
        <w:p w14:paraId="51E8A19C" w14:textId="77777777" w:rsidR="00FC143A" w:rsidRDefault="00FC143A" w:rsidP="00FC143A">
          <w:pPr>
            <w:pStyle w:val="LLP1Otsikkotaso"/>
          </w:pPr>
          <w:bookmarkStart w:id="14" w:name="_Toc168845474"/>
          <w:bookmarkStart w:id="15" w:name="_Toc168923783"/>
          <w:r w:rsidRPr="00FC143A">
            <w:t>Förslagen och deras konsekvenser</w:t>
          </w:r>
          <w:bookmarkEnd w:id="14"/>
          <w:bookmarkEnd w:id="15"/>
        </w:p>
        <w:p w14:paraId="648CC55F" w14:textId="77777777" w:rsidR="00FC143A" w:rsidRPr="00FC143A" w:rsidRDefault="00FC143A" w:rsidP="00FC143A">
          <w:pPr>
            <w:pStyle w:val="LLPerustelujenkappalejako"/>
          </w:pPr>
        </w:p>
        <w:p w14:paraId="077CB657" w14:textId="77777777" w:rsidR="00FC143A" w:rsidRDefault="00FC143A" w:rsidP="00FC143A">
          <w:pPr>
            <w:pStyle w:val="LLP2Otsikkotaso"/>
          </w:pPr>
          <w:bookmarkStart w:id="16" w:name="_Toc168845475"/>
          <w:bookmarkStart w:id="17" w:name="_Toc168923784"/>
          <w:r w:rsidRPr="00FC143A">
            <w:t>De viktigaste förslagen</w:t>
          </w:r>
          <w:bookmarkEnd w:id="16"/>
          <w:bookmarkEnd w:id="17"/>
        </w:p>
        <w:p w14:paraId="566BDF80" w14:textId="77777777" w:rsidR="00FC143A" w:rsidRPr="00FC143A" w:rsidRDefault="00FC143A" w:rsidP="00FC143A">
          <w:pPr>
            <w:pStyle w:val="LLPerustelujenkappalejako"/>
          </w:pPr>
        </w:p>
        <w:p w14:paraId="036A1EAD" w14:textId="77777777" w:rsidR="00FC143A" w:rsidRDefault="00FC143A" w:rsidP="00FC143A">
          <w:pPr>
            <w:pStyle w:val="LLP2Otsikkotaso"/>
          </w:pPr>
          <w:bookmarkStart w:id="18" w:name="_Toc168845476"/>
          <w:bookmarkStart w:id="19" w:name="_Toc168923785"/>
          <w:r w:rsidRPr="00FC143A">
            <w:t>De huvudsakliga konsekvenserna</w:t>
          </w:r>
          <w:bookmarkEnd w:id="18"/>
          <w:bookmarkEnd w:id="19"/>
        </w:p>
        <w:p w14:paraId="192778EA" w14:textId="77777777" w:rsidR="00FC143A" w:rsidRPr="00FC143A" w:rsidRDefault="00FC143A" w:rsidP="00FC143A">
          <w:pPr>
            <w:pStyle w:val="LLPerustelujenkappalejako"/>
          </w:pPr>
        </w:p>
        <w:p w14:paraId="1A5666FA" w14:textId="77777777" w:rsidR="00FC143A" w:rsidRDefault="00FC143A" w:rsidP="00FC143A">
          <w:pPr>
            <w:pStyle w:val="LLP1Otsikkotaso"/>
          </w:pPr>
          <w:bookmarkStart w:id="20" w:name="_Toc168845477"/>
          <w:bookmarkStart w:id="21" w:name="_Toc168923786"/>
          <w:r w:rsidRPr="00FC143A">
            <w:t>Alternativa handlingsvägar</w:t>
          </w:r>
          <w:bookmarkEnd w:id="20"/>
          <w:bookmarkEnd w:id="21"/>
        </w:p>
        <w:p w14:paraId="7FB9409C" w14:textId="77777777" w:rsidR="00FC143A" w:rsidRPr="00FC143A" w:rsidRDefault="00FC143A" w:rsidP="00FC143A">
          <w:pPr>
            <w:pStyle w:val="LLPerustelujenkappalejako"/>
          </w:pPr>
        </w:p>
        <w:p w14:paraId="00F09EEE" w14:textId="77777777" w:rsidR="00480ACC" w:rsidRDefault="00FC143A" w:rsidP="0028214D">
          <w:pPr>
            <w:pStyle w:val="LLP2Otsikkotaso"/>
          </w:pPr>
          <w:bookmarkStart w:id="22" w:name="_Toc168845478"/>
          <w:bookmarkStart w:id="23" w:name="_Toc168923787"/>
          <w:r w:rsidRPr="00FC143A">
            <w:t>Handlingsalternativen och deras konsekvenser</w:t>
          </w:r>
          <w:bookmarkEnd w:id="22"/>
          <w:bookmarkEnd w:id="23"/>
        </w:p>
        <w:p w14:paraId="2A0DC67C" w14:textId="77777777" w:rsidR="00FC143A" w:rsidRPr="00FC143A" w:rsidRDefault="00FC143A" w:rsidP="00FC143A">
          <w:pPr>
            <w:pStyle w:val="LLPerustelujenkappalejako"/>
          </w:pPr>
        </w:p>
        <w:p w14:paraId="6D845B76" w14:textId="77777777" w:rsidR="00FC143A" w:rsidRDefault="00FC143A" w:rsidP="00FC143A">
          <w:pPr>
            <w:pStyle w:val="LLP1Otsikkotaso"/>
          </w:pPr>
          <w:bookmarkStart w:id="24" w:name="_Toc168845479"/>
          <w:bookmarkStart w:id="25" w:name="_Toc168923788"/>
          <w:r w:rsidRPr="00FC143A">
            <w:t>Remissvar</w:t>
          </w:r>
          <w:bookmarkEnd w:id="24"/>
          <w:bookmarkEnd w:id="25"/>
        </w:p>
        <w:p w14:paraId="09B5B019" w14:textId="77777777" w:rsidR="00FC143A" w:rsidRPr="00FC143A" w:rsidRDefault="00FC143A" w:rsidP="00FC143A">
          <w:pPr>
            <w:pStyle w:val="LLPerustelujenkappalejako"/>
          </w:pPr>
        </w:p>
        <w:p w14:paraId="1A317272" w14:textId="77777777" w:rsidR="00FC143A" w:rsidRDefault="00FC143A" w:rsidP="00FC143A">
          <w:pPr>
            <w:pStyle w:val="LLP1Otsikkotaso"/>
          </w:pPr>
          <w:bookmarkStart w:id="26" w:name="_Toc168845480"/>
          <w:bookmarkStart w:id="27" w:name="_Toc168923789"/>
          <w:r w:rsidRPr="00FC143A">
            <w:t>Specialmotivering</w:t>
          </w:r>
          <w:bookmarkEnd w:id="26"/>
          <w:bookmarkEnd w:id="27"/>
        </w:p>
        <w:p w14:paraId="76003E33" w14:textId="77777777" w:rsidR="00FC143A" w:rsidRPr="00FC143A" w:rsidRDefault="00FC143A" w:rsidP="00FC143A">
          <w:pPr>
            <w:pStyle w:val="LLPerustelujenkappalejako"/>
          </w:pPr>
        </w:p>
        <w:p w14:paraId="025F32FA" w14:textId="77777777" w:rsidR="005A26EB" w:rsidRDefault="005A26EB" w:rsidP="00FC143A">
          <w:pPr>
            <w:pStyle w:val="LLP1Otsikkotaso"/>
          </w:pPr>
          <w:bookmarkStart w:id="28" w:name="_Toc168845481"/>
          <w:bookmarkStart w:id="29" w:name="_Toc168923790"/>
          <w:r w:rsidRPr="00FC143A">
            <w:t>Ikraftträdande</w:t>
          </w:r>
          <w:bookmarkEnd w:id="28"/>
          <w:bookmarkEnd w:id="29"/>
        </w:p>
        <w:p w14:paraId="19334B75" w14:textId="77777777" w:rsidR="00FC143A" w:rsidRPr="00FC143A" w:rsidRDefault="00FC143A" w:rsidP="00FC143A">
          <w:pPr>
            <w:pStyle w:val="LLPerustelujenkappalejako"/>
          </w:pPr>
        </w:p>
        <w:p w14:paraId="5FE2888B" w14:textId="77777777" w:rsidR="00FC143A" w:rsidRDefault="00FC143A" w:rsidP="00FC143A">
          <w:pPr>
            <w:pStyle w:val="LLP1Otsikkotaso"/>
          </w:pPr>
          <w:bookmarkStart w:id="30" w:name="_Toc168845482"/>
          <w:bookmarkStart w:id="31" w:name="_Toc168923791"/>
          <w:r w:rsidRPr="00FC143A">
            <w:t>Verkställighet och uppföljning</w:t>
          </w:r>
          <w:bookmarkEnd w:id="30"/>
          <w:bookmarkEnd w:id="31"/>
        </w:p>
        <w:p w14:paraId="109D2074" w14:textId="77777777" w:rsidR="00FC143A" w:rsidRPr="00FC143A" w:rsidRDefault="00FC143A" w:rsidP="00FC143A">
          <w:pPr>
            <w:pStyle w:val="LLPerustelujenkappalejako"/>
          </w:pPr>
        </w:p>
        <w:p w14:paraId="76F2C174" w14:textId="77777777" w:rsidR="00FC143A" w:rsidRDefault="00FC143A" w:rsidP="00FC143A">
          <w:pPr>
            <w:pStyle w:val="LLP1Otsikkotaso"/>
          </w:pPr>
          <w:bookmarkStart w:id="32" w:name="_Toc168845483"/>
          <w:bookmarkStart w:id="33" w:name="_Toc168923792"/>
          <w:r w:rsidRPr="00FC143A">
            <w:t>Förhållande till andra propositioner</w:t>
          </w:r>
          <w:bookmarkEnd w:id="32"/>
          <w:bookmarkEnd w:id="33"/>
        </w:p>
        <w:p w14:paraId="59F46BA3" w14:textId="77777777" w:rsidR="00FC143A" w:rsidRPr="00FC143A" w:rsidRDefault="00FC143A" w:rsidP="00FC143A">
          <w:pPr>
            <w:pStyle w:val="LLPerustelujenkappalejako"/>
          </w:pPr>
        </w:p>
        <w:p w14:paraId="10D226A8" w14:textId="77777777" w:rsidR="00FC143A" w:rsidRDefault="00FC143A" w:rsidP="00FC143A">
          <w:pPr>
            <w:pStyle w:val="LLP2Otsikkotaso"/>
          </w:pPr>
          <w:bookmarkStart w:id="34" w:name="_Toc168845484"/>
          <w:bookmarkStart w:id="35" w:name="_Toc168923793"/>
          <w:r w:rsidRPr="00FC143A">
            <w:t>Samband med andra propositioner</w:t>
          </w:r>
          <w:bookmarkEnd w:id="34"/>
          <w:bookmarkEnd w:id="35"/>
        </w:p>
        <w:p w14:paraId="6921B7B9" w14:textId="77777777" w:rsidR="00FC143A" w:rsidRPr="00FC143A" w:rsidRDefault="00FC143A" w:rsidP="00FC143A">
          <w:pPr>
            <w:pStyle w:val="LLPerustelujenkappalejako"/>
          </w:pPr>
        </w:p>
        <w:p w14:paraId="4D9212FE" w14:textId="77777777" w:rsidR="00FC143A" w:rsidRDefault="002C60F2" w:rsidP="002C60F2">
          <w:pPr>
            <w:pStyle w:val="LLP2Otsikkotaso"/>
          </w:pPr>
          <w:bookmarkStart w:id="36" w:name="_Toc168845485"/>
          <w:bookmarkStart w:id="37" w:name="_Toc168923794"/>
          <w:r w:rsidRPr="002C60F2">
            <w:t>Förhållande till budgetpropositionen</w:t>
          </w:r>
          <w:bookmarkEnd w:id="36"/>
          <w:bookmarkEnd w:id="37"/>
        </w:p>
        <w:p w14:paraId="77EF6B7E" w14:textId="77777777" w:rsidR="00FC143A" w:rsidRPr="00FC143A" w:rsidRDefault="00FC143A" w:rsidP="00FC143A">
          <w:pPr>
            <w:pStyle w:val="LLPerustelujenkappalejako"/>
          </w:pPr>
        </w:p>
        <w:p w14:paraId="36FBBD15" w14:textId="77777777" w:rsidR="00FC143A" w:rsidRDefault="00FC143A" w:rsidP="00FC143A">
          <w:pPr>
            <w:pStyle w:val="LLP1Otsikkotaso"/>
          </w:pPr>
          <w:bookmarkStart w:id="38" w:name="_Toc168845486"/>
          <w:bookmarkStart w:id="39" w:name="_Toc168923795"/>
          <w:r w:rsidRPr="00FC143A">
            <w:t>Förhållande till grundlagen samt lagstiftningsordning</w:t>
          </w:r>
          <w:bookmarkEnd w:id="38"/>
          <w:bookmarkEnd w:id="39"/>
        </w:p>
        <w:p w14:paraId="72918F4A" w14:textId="77777777" w:rsidR="008414FE" w:rsidRPr="00FC143A" w:rsidRDefault="00936137" w:rsidP="00FC143A">
          <w:pPr>
            <w:pStyle w:val="LLPerustelujenkappalejako"/>
          </w:pPr>
        </w:p>
      </w:sdtContent>
    </w:sdt>
    <w:p w14:paraId="553300B8" w14:textId="77777777" w:rsidR="004A648F" w:rsidRPr="00FC143A" w:rsidRDefault="004A648F" w:rsidP="004A648F">
      <w:pPr>
        <w:pStyle w:val="LLNormaali"/>
      </w:pPr>
    </w:p>
    <w:p w14:paraId="20AF6FFB" w14:textId="77777777" w:rsidR="00013966" w:rsidRPr="009F073B" w:rsidRDefault="00013966" w:rsidP="009F073B">
      <w:pPr>
        <w:pStyle w:val="LLPonsi"/>
        <w:rPr>
          <w:i/>
        </w:rPr>
      </w:pPr>
      <w:r w:rsidRPr="009F073B">
        <w:rPr>
          <w:i/>
        </w:rPr>
        <w:t>Kläm</w:t>
      </w:r>
    </w:p>
    <w:p w14:paraId="0567C18F" w14:textId="77777777" w:rsidR="00370114" w:rsidRPr="00940745" w:rsidRDefault="00940745" w:rsidP="009C4545">
      <w:pPr>
        <w:pStyle w:val="LLPonsi"/>
      </w:pPr>
      <w:r w:rsidRPr="00940745">
        <w:t>Med stöd av vad som anförts ovan föreläggs riksdagen följande lagförslag:</w:t>
      </w:r>
    </w:p>
    <w:p w14:paraId="78794876" w14:textId="77777777" w:rsidR="004A648F" w:rsidRPr="00686F7D" w:rsidRDefault="004A648F" w:rsidP="00370114">
      <w:pPr>
        <w:pStyle w:val="LLNormaali"/>
      </w:pPr>
    </w:p>
    <w:p w14:paraId="5FDDDBF0" w14:textId="77777777" w:rsidR="00393B53" w:rsidRPr="00686F7D" w:rsidRDefault="00EA5FF7" w:rsidP="00370114">
      <w:pPr>
        <w:pStyle w:val="LLNormaali"/>
      </w:pPr>
      <w:r w:rsidRPr="00686F7D">
        <w:br w:type="page"/>
      </w:r>
    </w:p>
    <w:bookmarkStart w:id="40" w:name="_Toc168923796" w:displacedByCustomXml="next"/>
    <w:bookmarkStart w:id="41" w:name="_Toc168845487" w:displacedByCustomXml="next"/>
    <w:sdt>
      <w:sdtPr>
        <w:alias w:val="Lakiehdotukset"/>
        <w:tag w:val="CCLakiehdotukset"/>
        <w:id w:val="963541248"/>
        <w:placeholder>
          <w:docPart w:val="7968298E392940939FB0A27E8EA3CABF"/>
        </w:placeholder>
        <w15:color w:val="00FFFF"/>
      </w:sdtPr>
      <w:sdtEndPr/>
      <w:sdtContent>
        <w:p w14:paraId="5D4B76CE" w14:textId="77777777" w:rsidR="00646DE3" w:rsidRPr="00C05DCD" w:rsidRDefault="00C05DCD" w:rsidP="00646DE3">
          <w:pPr>
            <w:pStyle w:val="LLLakiehdotukset"/>
          </w:pPr>
          <w:r w:rsidRPr="00C87E40">
            <w:t>L</w:t>
          </w:r>
          <w:r w:rsidR="00E73258" w:rsidRPr="00C87E40">
            <w:t>agförslag</w:t>
          </w:r>
        </w:p>
      </w:sdtContent>
    </w:sdt>
    <w:bookmarkEnd w:id="40" w:displacedByCustomXml="prev"/>
    <w:bookmarkEnd w:id="41" w:displacedByCustomXml="prev"/>
    <w:sdt>
      <w:sdtPr>
        <w:rPr>
          <w:rFonts w:eastAsia="Calibri"/>
          <w:b w:val="0"/>
          <w:sz w:val="22"/>
          <w:szCs w:val="22"/>
          <w:lang w:eastAsia="en-US"/>
        </w:rPr>
        <w:alias w:val="Lakiehdotus"/>
        <w:tag w:val="CCLakiehdotus"/>
        <w:id w:val="1695884352"/>
        <w:placeholder>
          <w:docPart w:val="561ED4AAF20D4F7B9E024ADDAB3F707F"/>
        </w:placeholder>
        <w15:color w:val="00FFFF"/>
      </w:sdtPr>
      <w:sdtEndPr/>
      <w:sdtContent>
        <w:p w14:paraId="331996E7" w14:textId="042FC2EA" w:rsidR="009167E1" w:rsidRPr="00F12F3B" w:rsidRDefault="007C63AE" w:rsidP="007C63AE">
          <w:pPr>
            <w:pStyle w:val="LLLainNumero"/>
            <w:rPr>
              <w:szCs w:val="30"/>
            </w:rPr>
          </w:pPr>
          <w:r>
            <w:t>1.</w:t>
          </w:r>
        </w:p>
        <w:p w14:paraId="77BEDC21" w14:textId="2DA890F4" w:rsidR="009167E1" w:rsidRPr="009E4832" w:rsidRDefault="00F55843" w:rsidP="007C63AE">
          <w:pPr>
            <w:pStyle w:val="LLLaki"/>
          </w:pPr>
          <w:r w:rsidRPr="009E4832">
            <w:t>Lag</w:t>
          </w:r>
        </w:p>
        <w:p w14:paraId="700FD160" w14:textId="77777777" w:rsidR="009167E1" w:rsidRPr="00F12F3B" w:rsidRDefault="00F55843" w:rsidP="00F30BA0">
          <w:pPr>
            <w:pStyle w:val="LLSaadoksenNimi"/>
            <w:spacing w:line="240" w:lineRule="auto"/>
            <w:rPr>
              <w:sz w:val="22"/>
              <w:szCs w:val="22"/>
            </w:rPr>
          </w:pPr>
          <w:bookmarkStart w:id="42" w:name="_Toc168845488"/>
          <w:bookmarkStart w:id="43" w:name="_Toc168923797"/>
          <w:r w:rsidRPr="00F12F3B">
            <w:rPr>
              <w:sz w:val="22"/>
              <w:szCs w:val="22"/>
            </w:rPr>
            <w:t>om ändring av</w:t>
          </w:r>
          <w:bookmarkEnd w:id="42"/>
          <w:r w:rsidR="00F30BA0" w:rsidRPr="00F12F3B">
            <w:rPr>
              <w:sz w:val="22"/>
              <w:szCs w:val="22"/>
            </w:rPr>
            <w:t xml:space="preserve"> lagen om Folkpensionsanstaltens rehabiliteringsförmåner och rehabiliteringspenningförmåner</w:t>
          </w:r>
          <w:bookmarkEnd w:id="43"/>
        </w:p>
        <w:p w14:paraId="29E04597" w14:textId="77777777" w:rsidR="00502C71" w:rsidRPr="00502C71" w:rsidRDefault="00502C71" w:rsidP="00502C71">
          <w:pPr>
            <w:pStyle w:val="LLJohtolauseKappaleet"/>
            <w:rPr>
              <w:szCs w:val="22"/>
            </w:rPr>
          </w:pPr>
          <w:r w:rsidRPr="00A14896">
            <w:rPr>
              <w:szCs w:val="22"/>
            </w:rPr>
            <w:t>I enlighet med riksdagens beslut</w:t>
          </w:r>
        </w:p>
        <w:p w14:paraId="1BDA731F" w14:textId="77777777" w:rsidR="00502C71" w:rsidRPr="00502C71" w:rsidRDefault="00502C71" w:rsidP="00502C71">
          <w:pPr>
            <w:pStyle w:val="LLJohtolauseKappaleet"/>
            <w:rPr>
              <w:szCs w:val="22"/>
            </w:rPr>
          </w:pPr>
          <w:r w:rsidRPr="00502C71">
            <w:rPr>
              <w:i/>
              <w:szCs w:val="22"/>
            </w:rPr>
            <w:t>upphävs</w:t>
          </w:r>
          <w:r w:rsidRPr="00502C71">
            <w:rPr>
              <w:szCs w:val="22"/>
            </w:rPr>
            <w:t xml:space="preserve"> i lagen om Folkpensionsanstaltens rehabiliteringsförmåner och rehabiliteringspenningförmåner (566/2005) 19 § 2 mom. och 40 § 2 mom., av dem 19 § 2 mom. sådant det lyder i lag 1344/2016, </w:t>
          </w:r>
        </w:p>
        <w:p w14:paraId="267F27C2" w14:textId="77777777" w:rsidR="00502C71" w:rsidRPr="00502C71" w:rsidRDefault="00502C71" w:rsidP="00502C71">
          <w:pPr>
            <w:pStyle w:val="LLJohtolauseKappaleet"/>
            <w:rPr>
              <w:szCs w:val="22"/>
            </w:rPr>
          </w:pPr>
          <w:r w:rsidRPr="00502C71">
            <w:rPr>
              <w:i/>
              <w:szCs w:val="22"/>
            </w:rPr>
            <w:t>ändras</w:t>
          </w:r>
          <w:r w:rsidRPr="00502C71">
            <w:rPr>
              <w:szCs w:val="22"/>
            </w:rPr>
            <w:t xml:space="preserve"> 7 a §, 23 § 2 mom., 24 §, 31 § 2 mom., 37 § 1 och 2 mom., 39 § 1 mom., 43 § 5 mom. och 57 a §, av dem 7 a § sådan den lyder i lag 1097/2018, 23 § 2 mom. och 39 § 1 mom. sådana de lyder i lag 1028/2022, 24 § sådan den lyder i lagarna 1097/2018 och 1028/2022, 37 § 1 och 2 mom. sådana de lyder i lag 536/2019 och 57 a § sådan den lyder i lag 676/2011, samt</w:t>
          </w:r>
        </w:p>
        <w:p w14:paraId="7724F97E" w14:textId="77777777" w:rsidR="00F30BA0" w:rsidRPr="00F12F3B" w:rsidRDefault="00502C71" w:rsidP="00502C71">
          <w:pPr>
            <w:pStyle w:val="LLJohtolauseKappaleet"/>
            <w:rPr>
              <w:szCs w:val="22"/>
            </w:rPr>
          </w:pPr>
          <w:r w:rsidRPr="00502C71">
            <w:rPr>
              <w:i/>
              <w:szCs w:val="22"/>
            </w:rPr>
            <w:t>fogas</w:t>
          </w:r>
          <w:r w:rsidRPr="00502C71">
            <w:rPr>
              <w:szCs w:val="22"/>
            </w:rPr>
            <w:t xml:space="preserve"> till lagen en ny 36 a § som följer:</w:t>
          </w:r>
        </w:p>
        <w:p w14:paraId="60844391" w14:textId="77777777" w:rsidR="00F30BA0" w:rsidRPr="00F12F3B" w:rsidRDefault="00F30BA0" w:rsidP="00F30BA0">
          <w:pPr>
            <w:pStyle w:val="LLNormaali"/>
            <w:spacing w:line="240" w:lineRule="auto"/>
          </w:pPr>
        </w:p>
        <w:p w14:paraId="4D2107FD" w14:textId="77777777" w:rsidR="00C46C45" w:rsidRDefault="00C46C45" w:rsidP="007C63AE">
          <w:pPr>
            <w:pStyle w:val="LLPykala"/>
          </w:pPr>
          <w:r>
            <w:t>7 a §</w:t>
          </w:r>
        </w:p>
        <w:p w14:paraId="2E8F19F8" w14:textId="77777777" w:rsidR="00C46C45" w:rsidRPr="00C46C45" w:rsidRDefault="00C46C45" w:rsidP="007C63AE">
          <w:pPr>
            <w:pStyle w:val="LLPykalanOtsikko"/>
          </w:pPr>
          <w:r w:rsidRPr="00C46C45">
            <w:t>Ordnande av yrkesinriktad rehabilitering för unga</w:t>
          </w:r>
        </w:p>
        <w:p w14:paraId="403661AF" w14:textId="77777777" w:rsidR="00C46C45" w:rsidRDefault="00C46C45" w:rsidP="007C63AE">
          <w:pPr>
            <w:pStyle w:val="LLMomentinJohdantoKappale"/>
          </w:pPr>
          <w:r>
            <w:t>Folkpensionsanstalten ordnar yrkesinriktad rehabilitering för 16–29-åriga försäkrade (</w:t>
          </w:r>
          <w:r w:rsidRPr="0091658B">
            <w:rPr>
              <w:i/>
            </w:rPr>
            <w:t>yrkesinriktad rehabilitering för unga</w:t>
          </w:r>
          <w:r>
            <w:t>), om</w:t>
          </w:r>
        </w:p>
        <w:p w14:paraId="014E3EA9" w14:textId="77777777" w:rsidR="00C46C45" w:rsidRDefault="00C46C45" w:rsidP="007C63AE">
          <w:pPr>
            <w:pStyle w:val="LLMomentinKohta"/>
          </w:pPr>
          <w:r>
            <w:t>1) den försäkrades funktionsförmåga har försämrats väsentligt,</w:t>
          </w:r>
        </w:p>
        <w:p w14:paraId="31C682D5" w14:textId="77777777" w:rsidR="00C46C45" w:rsidRDefault="00C46C45" w:rsidP="007C63AE">
          <w:pPr>
            <w:pStyle w:val="LLMomentinKohta"/>
          </w:pPr>
          <w:r>
            <w:t>2) rehabiliteringen är ändamålsenlig för att stödja eller främja den försäkrades funktionsförmåga och livskompetens samt studiefärdigheter eller anställbarhet, och</w:t>
          </w:r>
        </w:p>
        <w:p w14:paraId="2795EA04" w14:textId="77777777" w:rsidR="00C46C45" w:rsidRDefault="00C46C45" w:rsidP="007C63AE">
          <w:pPr>
            <w:pStyle w:val="LLMomentinKohta"/>
          </w:pPr>
          <w:r>
            <w:t>3) rehabiliteringen behövs för att stödja eller främja den försäkrades förmåga att studera eller få arbete.</w:t>
          </w:r>
        </w:p>
        <w:p w14:paraId="3D3F691E" w14:textId="77777777" w:rsidR="00C46C45" w:rsidRDefault="00C46C45" w:rsidP="00A17C2B">
          <w:pPr>
            <w:pStyle w:val="LLKappalejako"/>
          </w:pPr>
          <w:r>
            <w:t>När försämringen i den försäkrades funktionsförmåga bedöms ska de faktorer som påverkar den försäkrades funktionsförmåga i synnerhet i fråga om förmåga att klara sig, delaktighet, individuella faktorer och omgivningsfaktorer beaktas på ett övergripande sätt. Den försäkrades funktionsförmåga har försämrats väsentligt, om försämringen av funktionsförmågan begränsar den försäkrades planering av framtiden eller möjligheter att börja studera eller arbeta eller förhindrar den försäkrade att fortsätta sina studier.</w:t>
          </w:r>
        </w:p>
        <w:p w14:paraId="44B074EF" w14:textId="77777777" w:rsidR="00C46C45" w:rsidRDefault="00C46C45" w:rsidP="00A17C2B">
          <w:pPr>
            <w:pStyle w:val="LLKappalejako"/>
          </w:pPr>
          <w:r>
            <w:t>Vid bedömning av rehabiliteringens ändamålsenlighet ska hänsyn tas till om den sökta rehabiliteringen kan främja sökandens funktionsförmåga, livskompetens samt färdigheter och förmåga att studera eller få arbete. Dessutom beaktas som helhet sökandens aktuella servicebehov samt de social- och hälsovårdstjänster som sökanden får och andra tjänster som stöder eller främjar funktionsförmågan, livskompetensen, studierna eller sysselsättningen. Om sökanden studerar, beaktas också läroanstaltens stödåtgärder.</w:t>
          </w:r>
        </w:p>
        <w:p w14:paraId="4082CC7E" w14:textId="77777777" w:rsidR="00C46C45" w:rsidRDefault="00C46C45" w:rsidP="00A17C2B">
          <w:pPr>
            <w:pStyle w:val="LLKappalejako"/>
          </w:pPr>
          <w:r>
            <w:t>Med avvikelse från 1–3 mom. har den försäkrade dock inte rätt till yrkesinriktad rehabilitering för unga, om han eller hon arbetar som löntagare eller företagare på deltid eller heltid eller får rehabiliteringspenning för unga enligt 20 § i denna lag.</w:t>
          </w:r>
        </w:p>
        <w:p w14:paraId="74EBC52D" w14:textId="77777777" w:rsidR="00C46C45" w:rsidRDefault="00C46C45" w:rsidP="00C46C45">
          <w:pPr>
            <w:pStyle w:val="LLKappalejako"/>
          </w:pPr>
          <w:r>
            <w:t>Folkpensionsanstalten ska i form av yrkesinriktad rehabilitering för unga ordna tjänster för utredning och bedömning av rehabiliteringsbehovet, rehabiliteringsmöjligheterna och möjligheterna att studera och få arbete samt coachningstjänster. I syfte att nå rehabiliteringsmålen ska inom ramen för tjänsterna inom den yrkesinriktade rehabiliteringen för unga samarbete bedrivas med de aktörer som är behövliga med hänsyn till rehabiliteringsklienten.</w:t>
          </w:r>
        </w:p>
        <w:p w14:paraId="13F85386" w14:textId="77777777" w:rsidR="00C46C45" w:rsidRDefault="00C46C45" w:rsidP="00C46C45">
          <w:pPr>
            <w:pStyle w:val="LLKappalejako"/>
          </w:pPr>
        </w:p>
        <w:p w14:paraId="38A8FF0A" w14:textId="77777777" w:rsidR="00C46C45" w:rsidRDefault="00C46C45" w:rsidP="007C63AE">
          <w:pPr>
            <w:pStyle w:val="LLPykala"/>
          </w:pPr>
          <w:r>
            <w:t>23 §</w:t>
          </w:r>
        </w:p>
        <w:p w14:paraId="14308C1B" w14:textId="77777777" w:rsidR="00C46C45" w:rsidRPr="00C46C45" w:rsidRDefault="00C46C45" w:rsidP="007C63AE">
          <w:pPr>
            <w:pStyle w:val="LLPykalanOtsikko"/>
          </w:pPr>
          <w:r w:rsidRPr="00C46C45">
            <w:t>Betalning av rehabiliteringspenning</w:t>
          </w:r>
        </w:p>
        <w:p w14:paraId="7006B08F" w14:textId="77777777" w:rsidR="007C63AE" w:rsidRPr="009167E1" w:rsidRDefault="007C63AE" w:rsidP="00BA71BD">
          <w:pPr>
            <w:pStyle w:val="LLNormaali"/>
          </w:pPr>
          <w:r w:rsidRPr="009167E1">
            <w:t>— — — — — — — — — — — — — — — — — — — — — — — — — — — — — —</w:t>
          </w:r>
        </w:p>
        <w:p w14:paraId="0B422534" w14:textId="77777777" w:rsidR="00C46C45" w:rsidRDefault="00C46C45" w:rsidP="00C46C45">
          <w:pPr>
            <w:pStyle w:val="LLKappalejako"/>
          </w:pPr>
          <w:r>
            <w:t>Trots vad som föreskrivs i 1 mom. betalas rehabiliteringspenning, med undantag för karenstiden enligt 25–27 §, för den tid som rehabiliteringsklienten deltar i utbildning som ordnas som yrkesinriktad rehabilitering, för annan yrkesinriktad rehabilitering enligt 6 § för personer utanför arbetslivet, för yrkesinriktad rehabilitering av unga enligt 7 a §, med undantag för coachningstjänster, och för sådan rehabilitering som berättigar till rehabiliteringspenning för unga enligt 20 §, om klienten är förhindrad att utföra något annat arbete som kan jämställas med huvudsyssla än sådant som ingår i rehabiliteringen.</w:t>
          </w:r>
        </w:p>
        <w:p w14:paraId="039A03E7" w14:textId="77777777" w:rsidR="00C46C45" w:rsidRDefault="00C46C45" w:rsidP="00C46C45">
          <w:pPr>
            <w:pStyle w:val="LLKappalejako"/>
          </w:pPr>
          <w:r>
            <w:t xml:space="preserve">— — — — — — — — — — — — — — — — — — — — — — — — — — — — —  </w:t>
          </w:r>
        </w:p>
        <w:p w14:paraId="46945763" w14:textId="77777777" w:rsidR="00C46C45" w:rsidRDefault="00C46C45" w:rsidP="00C46C45">
          <w:pPr>
            <w:pStyle w:val="LLKappalejako"/>
          </w:pPr>
        </w:p>
        <w:p w14:paraId="65582FFE" w14:textId="7931DAEB" w:rsidR="00C46C45" w:rsidRPr="00C46C45" w:rsidRDefault="00C46C45" w:rsidP="007C63AE">
          <w:pPr>
            <w:pStyle w:val="LLPykala"/>
          </w:pPr>
          <w:r w:rsidRPr="00C46C45">
            <w:t>24 §</w:t>
          </w:r>
        </w:p>
        <w:p w14:paraId="03360F8D" w14:textId="77777777" w:rsidR="00C46C45" w:rsidRDefault="00C46C45" w:rsidP="007C63AE">
          <w:pPr>
            <w:pStyle w:val="LLPykalanOtsikko"/>
          </w:pPr>
          <w:r w:rsidRPr="00C46C45">
            <w:t>Rehabiliteringspenning för väntetid och mellanliggande tid</w:t>
          </w:r>
        </w:p>
        <w:p w14:paraId="186372C0" w14:textId="77777777" w:rsidR="00C46C45" w:rsidRDefault="00C46C45" w:rsidP="00A17C2B">
          <w:pPr>
            <w:pStyle w:val="LLKappalejako"/>
          </w:pPr>
          <w:r>
            <w:t>Rehabiliteringspenning kan också betalas för tiden från rehabiliteringsbeslutet till rehabiliteringens början (</w:t>
          </w:r>
          <w:r w:rsidRPr="0091658B">
            <w:rPr>
              <w:i/>
            </w:rPr>
            <w:t>väntetid</w:t>
          </w:r>
          <w:r>
            <w:t>) samt för tiden mellan rehabiliteringsperioder (</w:t>
          </w:r>
          <w:r w:rsidRPr="0091658B">
            <w:rPr>
              <w:i/>
            </w:rPr>
            <w:t>mellanliggande tid</w:t>
          </w:r>
          <w:r>
            <w:t>), om det behövs för att trygga att en i 6 eller 7 a § avsedd yrkesinriktad rehabilitering eller en rehabilitering som berättigar till i 20 § avsedd rehabiliteringspenning för unga framskrider samt för att trygga att rehabiliteringsklienten får sin försörjning. Rehabiliteringsklienten har rätt till rehabiliteringspenning för väntetiden och den mellanliggande tiden om han eller hon inte under samma tid får utkomst av exempelvis arbete.</w:t>
          </w:r>
        </w:p>
        <w:p w14:paraId="3A35FE0D" w14:textId="77777777" w:rsidR="00C46C45" w:rsidRDefault="00C46C45" w:rsidP="00C46C45">
          <w:pPr>
            <w:pStyle w:val="LLKappalejako"/>
          </w:pPr>
          <w:r>
            <w:t>Rehabiliteringspenningen under väntetiden och den mellanliggande tiden betalas minskad med 20 procent och för högst tre månader per kalenderår, beräknat separat för vardera grunden, om det inte för tryggande av utkomsten och rehabiliteringens framskridande finns någon särskild anledning att betala den för en längre tid.</w:t>
          </w:r>
        </w:p>
        <w:p w14:paraId="44600B72" w14:textId="77777777" w:rsidR="00C46C45" w:rsidRDefault="00C46C45" w:rsidP="007C63AE">
          <w:pPr>
            <w:pStyle w:val="LLNormaali"/>
          </w:pPr>
        </w:p>
        <w:p w14:paraId="33A3DC45" w14:textId="77777777" w:rsidR="00C46C45" w:rsidRDefault="00C46C45" w:rsidP="007C63AE">
          <w:pPr>
            <w:pStyle w:val="LLPykala"/>
          </w:pPr>
          <w:r>
            <w:t>31 §</w:t>
          </w:r>
        </w:p>
        <w:p w14:paraId="0DEC5527" w14:textId="77777777" w:rsidR="00C46C45" w:rsidRPr="00C46C45" w:rsidRDefault="00C46C45" w:rsidP="007C63AE">
          <w:pPr>
            <w:pStyle w:val="LLPykalanOtsikko"/>
          </w:pPr>
          <w:r w:rsidRPr="00C46C45">
            <w:t>Ersättning för uppehälle</w:t>
          </w:r>
        </w:p>
        <w:p w14:paraId="7C016E2B" w14:textId="77777777" w:rsidR="007C63AE" w:rsidRPr="009167E1" w:rsidRDefault="007C63AE" w:rsidP="00BA71BD">
          <w:pPr>
            <w:pStyle w:val="LLNormaali"/>
          </w:pPr>
          <w:r w:rsidRPr="009167E1">
            <w:t>— — — — — — — — — — — — — — — — — — — — — — — — — — — — — —</w:t>
          </w:r>
        </w:p>
        <w:p w14:paraId="206689A3" w14:textId="77777777" w:rsidR="00C46C45" w:rsidRDefault="00C46C45" w:rsidP="00C46C45">
          <w:pPr>
            <w:pStyle w:val="LLKappalejako"/>
          </w:pPr>
          <w:r>
            <w:t>Ersättning för uppehälle kan betalas för den tid som undersökningar och prov för utredning av rehabiliteringsbehovet och rehabiliteringsmöjligheterna eller öppenvårdsrehabilitering eller annan motsvarande rehabilitering pågår. Ersättning för uppehälle betalas inte för deltagande i utbildning som ordnats som yrkesinriktad rehabilitering eller annan motsvarande långvarig rehabilitering.</w:t>
          </w:r>
        </w:p>
        <w:p w14:paraId="21758457" w14:textId="77777777" w:rsidR="007C63AE" w:rsidRPr="009167E1" w:rsidRDefault="007C63AE" w:rsidP="00BA71BD">
          <w:pPr>
            <w:pStyle w:val="LLNormaali"/>
          </w:pPr>
          <w:r w:rsidRPr="009167E1">
            <w:t>— — — — — — — — — — — — — — — — — — — — — — — — — — — — — —</w:t>
          </w:r>
        </w:p>
        <w:p w14:paraId="57B6AA31" w14:textId="77777777" w:rsidR="00C46C45" w:rsidRDefault="00C46C45" w:rsidP="007C63AE">
          <w:pPr>
            <w:pStyle w:val="LLNormaali"/>
          </w:pPr>
        </w:p>
        <w:p w14:paraId="15AC03D4" w14:textId="77777777" w:rsidR="00C46C45" w:rsidRDefault="00C46C45" w:rsidP="007C63AE">
          <w:pPr>
            <w:pStyle w:val="LLPykala"/>
          </w:pPr>
          <w:r>
            <w:t>36 a §</w:t>
          </w:r>
        </w:p>
        <w:p w14:paraId="537C4506" w14:textId="77777777" w:rsidR="00C46C45" w:rsidRPr="00C46C45" w:rsidRDefault="00C46C45" w:rsidP="007C63AE">
          <w:pPr>
            <w:pStyle w:val="LLPykalanOtsikko"/>
          </w:pPr>
          <w:r w:rsidRPr="00C46C45">
            <w:t>Rehabiliteringspenningens förhållande till studiepenningen</w:t>
          </w:r>
        </w:p>
        <w:p w14:paraId="3EF3024B" w14:textId="77777777" w:rsidR="00C46C45" w:rsidRDefault="00C46C45" w:rsidP="00C46C45">
          <w:pPr>
            <w:pStyle w:val="LLKappalejako"/>
          </w:pPr>
          <w:r>
            <w:t>Om en försäkrad får studiepenning enligt lagen om studiestöd (65/1994), avdras studiepenningen från rehabiliteringspenning eller partiell rehabiliteringspenning som betalas till honom eller henne för samma tid enligt vad som föreskrivs i 36 § 3 mom.</w:t>
          </w:r>
        </w:p>
        <w:p w14:paraId="0BABDFED" w14:textId="77777777" w:rsidR="00C46C45" w:rsidRDefault="00C46C45" w:rsidP="007C63AE">
          <w:pPr>
            <w:pStyle w:val="LLNormaali"/>
          </w:pPr>
        </w:p>
        <w:p w14:paraId="404DAB47" w14:textId="77777777" w:rsidR="007C63AE" w:rsidRDefault="007C63AE" w:rsidP="007C63AE">
          <w:pPr>
            <w:pStyle w:val="LLNormaali"/>
          </w:pPr>
        </w:p>
        <w:p w14:paraId="5BBA310E" w14:textId="77777777" w:rsidR="00C46C45" w:rsidRDefault="00C46C45" w:rsidP="007C63AE">
          <w:pPr>
            <w:pStyle w:val="LLPykala"/>
          </w:pPr>
          <w:r>
            <w:t>37 §</w:t>
          </w:r>
        </w:p>
        <w:p w14:paraId="3609892E" w14:textId="77777777" w:rsidR="00C46C45" w:rsidRPr="00C46C45" w:rsidRDefault="00C46C45" w:rsidP="007C63AE">
          <w:pPr>
            <w:pStyle w:val="LLPykalanOtsikko"/>
          </w:pPr>
          <w:r w:rsidRPr="00C46C45">
            <w:t>Partiell samordning av inkomster</w:t>
          </w:r>
        </w:p>
        <w:p w14:paraId="0B046DDA" w14:textId="77777777" w:rsidR="00C46C45" w:rsidRDefault="00C46C45" w:rsidP="00A17C2B">
          <w:pPr>
            <w:pStyle w:val="LLKappalejako"/>
          </w:pPr>
          <w:r>
            <w:t>Om en rehabiliteringsklient under utbildning som ordnats som yrkesinriktad rehabilitering eller rehabilitering som berättigar till rehabiliteringspenning för unga har löne- eller företagarinkomster, ska dessa inkomster dras av från den rehabiliteringspenning som betalas för samma tid, till den del de överstiger det belopp av rehabiliteringspenningen som fastställs i enlighet med 32 § 3 mom. multiplicerat med tjugofem. Vid samordningen ska löneinkomsterna enligt betalningsdagen terminsvis hänföras till den tid för vilken rehabiliteringspenning beviljas.</w:t>
          </w:r>
        </w:p>
        <w:p w14:paraId="43F6F1FA" w14:textId="77777777" w:rsidR="00C46C45" w:rsidRDefault="00C46C45" w:rsidP="00C46C45">
          <w:pPr>
            <w:pStyle w:val="LLKappalejako"/>
          </w:pPr>
          <w:r>
            <w:t>Rehabiliteringspenning som enligt 47 § i denna lag betalas till arbetsgivaren ska inte samordnas enligt 1 mom.</w:t>
          </w:r>
        </w:p>
        <w:p w14:paraId="7EB0A1E0" w14:textId="77777777" w:rsidR="007C63AE" w:rsidRPr="009167E1" w:rsidRDefault="007C63AE" w:rsidP="00BA71BD">
          <w:pPr>
            <w:pStyle w:val="LLNormaali"/>
          </w:pPr>
          <w:r w:rsidRPr="009167E1">
            <w:t>— — — — — — — — — — — — — — — — — — — — — — — — — — — — — —</w:t>
          </w:r>
        </w:p>
        <w:p w14:paraId="70038F3A" w14:textId="77777777" w:rsidR="00C46C45" w:rsidRDefault="00C46C45" w:rsidP="007C63AE">
          <w:pPr>
            <w:pStyle w:val="LLNormaali"/>
          </w:pPr>
        </w:p>
        <w:p w14:paraId="539AA2A0" w14:textId="77777777" w:rsidR="00C46C45" w:rsidRDefault="00C46C45" w:rsidP="007C63AE">
          <w:pPr>
            <w:pStyle w:val="LLPykala"/>
          </w:pPr>
          <w:r>
            <w:t>39 §</w:t>
          </w:r>
        </w:p>
        <w:p w14:paraId="19B6FC1D" w14:textId="77777777" w:rsidR="00C46C45" w:rsidRPr="00C46C45" w:rsidRDefault="00C46C45" w:rsidP="007C63AE">
          <w:pPr>
            <w:pStyle w:val="LLPykalanOtsikko"/>
          </w:pPr>
          <w:r w:rsidRPr="00C46C45">
            <w:t>Retroaktiv betalning</w:t>
          </w:r>
        </w:p>
        <w:p w14:paraId="46E663EE" w14:textId="77777777" w:rsidR="00C46C45" w:rsidRDefault="00C46C45" w:rsidP="00C46C45">
          <w:pPr>
            <w:pStyle w:val="LLKappalejako"/>
          </w:pPr>
          <w:r>
            <w:t>Om en rehabiliteringsklient retroaktivt beviljas sjukdagpenning, partiell sjukdagpenning, dagpenning vid smittsam sjukdom eller donationsdagpenning enligt sjukförsäkringslagen eller studiepenning enligt lagen om studiestöd eller ålderspension eller garantipension eller ersättning för inkomstbortfall med stöd av någon annan lag, kan förmånen, pensionen eller ersättningen till den del som den motsvarar rehabiliteringspenningen för samma tid betalas till Folkpensionsanstalten. Retroaktiv invalidpension och arbetslivspension enligt arbetspensionslagarna betalas dock inte till Folkpensionsanstalten till den del som den motsvarar rehabiliteringspenningen.</w:t>
          </w:r>
        </w:p>
        <w:p w14:paraId="2A9F4D6C" w14:textId="77777777" w:rsidR="007C63AE" w:rsidRPr="009167E1" w:rsidRDefault="007C63AE" w:rsidP="00BA71BD">
          <w:pPr>
            <w:pStyle w:val="LLNormaali"/>
          </w:pPr>
          <w:r w:rsidRPr="009167E1">
            <w:t>— — — — — — — — — — — — — — — — — — — — — — — — — — — — — —</w:t>
          </w:r>
        </w:p>
        <w:p w14:paraId="5061B297" w14:textId="77777777" w:rsidR="00C46C45" w:rsidRDefault="00C46C45" w:rsidP="007C63AE">
          <w:pPr>
            <w:pStyle w:val="LLNormaali"/>
          </w:pPr>
        </w:p>
        <w:p w14:paraId="4F0D24FE" w14:textId="77777777" w:rsidR="00C46C45" w:rsidRDefault="00C46C45" w:rsidP="007C63AE">
          <w:pPr>
            <w:pStyle w:val="LLPykala"/>
          </w:pPr>
          <w:r>
            <w:t>43 §</w:t>
          </w:r>
        </w:p>
        <w:p w14:paraId="2F256E32" w14:textId="77777777" w:rsidR="00C46C45" w:rsidRPr="00C46C45" w:rsidRDefault="00C46C45" w:rsidP="007C63AE">
          <w:pPr>
            <w:pStyle w:val="LLPykalanOtsikko"/>
          </w:pPr>
          <w:r w:rsidRPr="00C46C45">
            <w:t>En rehabiliteringsklients skyldighet att lämna uppgifter</w:t>
          </w:r>
        </w:p>
        <w:p w14:paraId="2D963F7F" w14:textId="77777777" w:rsidR="00C46C45" w:rsidRDefault="00C46C45" w:rsidP="00C46C45">
          <w:pPr>
            <w:pStyle w:val="LLKappalejako"/>
          </w:pPr>
          <w:r>
            <w:t>— — — — — — — — — — — — — — — — — — — — — — — — — — — — —</w:t>
          </w:r>
        </w:p>
        <w:p w14:paraId="780EB16B" w14:textId="77777777" w:rsidR="00C46C45" w:rsidRDefault="00C46C45" w:rsidP="00C46C45">
          <w:pPr>
            <w:pStyle w:val="LLKappalejako"/>
          </w:pPr>
          <w:r>
            <w:t>Den som får rehabiliteringspenning ska utöver sådana förändringar som avses i 3 mom. anmäla att han eller hon får pension eller lagstadgad ersättning för inkomstbortfall eller någon annan motsvarande förändring i förhållandena som den försäkrade borde ha uppgett när han eller hon ansökte om förmånen.  En förmånstagare som får utbildning som ordnats som yrkesinriktad rehabilitering och en förmånstagare som får rehabiliteringspenning för unga är skyldiga att underrätta Folkpensionsanstalten också om sådana inkom</w:t>
          </w:r>
          <w:r w:rsidR="00EF2C12">
            <w:t>ster under utbildningen</w:t>
          </w:r>
          <w:r>
            <w:t xml:space="preserve"> som kan påverka rehabiliteringspenningens belopp eller rätten till rehabiliteringspenning. Om Folkpensionsanstalten med stöd av denna lag har fått vetskap om en sådan förändring i förmånstagarens förhållanden som påverkar eller kan påverka en förmån som beviljas eller betalas till den försäkrade, kan Folkpensionsanstalten avkräva den försäkrade en utredning om de förändringar som skett i förhållandena.</w:t>
          </w:r>
        </w:p>
        <w:p w14:paraId="43E5B7F2" w14:textId="77777777" w:rsidR="007C63AE" w:rsidRPr="009167E1" w:rsidRDefault="007C63AE" w:rsidP="00BA71BD">
          <w:pPr>
            <w:pStyle w:val="LLNormaali"/>
          </w:pPr>
          <w:r w:rsidRPr="009167E1">
            <w:t>— — — — — — — — — — — — — — — — — — — — — — — — — — — — — —</w:t>
          </w:r>
        </w:p>
        <w:p w14:paraId="6B95D1C6" w14:textId="77777777" w:rsidR="00C46C45" w:rsidRDefault="00C46C45" w:rsidP="007C63AE">
          <w:pPr>
            <w:pStyle w:val="LLNormaali"/>
          </w:pPr>
        </w:p>
        <w:p w14:paraId="2580AF1B" w14:textId="77777777" w:rsidR="007C63AE" w:rsidRDefault="007C63AE" w:rsidP="007C63AE">
          <w:pPr>
            <w:pStyle w:val="LLNormaali"/>
          </w:pPr>
        </w:p>
        <w:p w14:paraId="74C89DE4" w14:textId="77777777" w:rsidR="007C63AE" w:rsidRDefault="007C63AE" w:rsidP="007C63AE">
          <w:pPr>
            <w:pStyle w:val="LLNormaali"/>
          </w:pPr>
        </w:p>
        <w:p w14:paraId="694D07B0" w14:textId="77777777" w:rsidR="007C63AE" w:rsidRDefault="007C63AE" w:rsidP="007C63AE">
          <w:pPr>
            <w:pStyle w:val="LLNormaali"/>
          </w:pPr>
        </w:p>
        <w:p w14:paraId="14FDB8FC" w14:textId="77777777" w:rsidR="007C63AE" w:rsidRDefault="007C63AE" w:rsidP="007C63AE">
          <w:pPr>
            <w:pStyle w:val="LLNormaali"/>
          </w:pPr>
        </w:p>
        <w:p w14:paraId="11FA1E3D" w14:textId="77777777" w:rsidR="007C63AE" w:rsidRDefault="007C63AE" w:rsidP="007C63AE">
          <w:pPr>
            <w:pStyle w:val="LLNormaali"/>
          </w:pPr>
        </w:p>
        <w:p w14:paraId="571B8CAC" w14:textId="77777777" w:rsidR="007C63AE" w:rsidRDefault="007C63AE" w:rsidP="007C63AE">
          <w:pPr>
            <w:pStyle w:val="LLNormaali"/>
          </w:pPr>
        </w:p>
        <w:p w14:paraId="62A7B048" w14:textId="77777777" w:rsidR="007C63AE" w:rsidRDefault="007C63AE" w:rsidP="007C63AE">
          <w:pPr>
            <w:pStyle w:val="LLNormaali"/>
          </w:pPr>
        </w:p>
        <w:p w14:paraId="6D9D7F6E" w14:textId="77777777" w:rsidR="00C46C45" w:rsidRDefault="00C46C45" w:rsidP="007C63AE">
          <w:pPr>
            <w:pStyle w:val="LLPykala"/>
          </w:pPr>
          <w:r>
            <w:t>57 a §</w:t>
          </w:r>
        </w:p>
        <w:p w14:paraId="6AA60225" w14:textId="77777777" w:rsidR="00C46C45" w:rsidRPr="00C46C45" w:rsidRDefault="00C46C45" w:rsidP="007C63AE">
          <w:pPr>
            <w:pStyle w:val="LLPykalanOtsikko"/>
          </w:pPr>
          <w:r w:rsidRPr="00C46C45">
            <w:t>Nytt avgörande av ett ärende med anledning av beviljad annan förmån eller ersättning</w:t>
          </w:r>
        </w:p>
        <w:p w14:paraId="78A0DBC7" w14:textId="77777777" w:rsidR="00C46C45" w:rsidRDefault="00C46C45" w:rsidP="00C46C45">
          <w:pPr>
            <w:pStyle w:val="LLKappalejako"/>
          </w:pPr>
          <w:r>
            <w:t>Om den som får rehabiliteringsförmån, efter det att beslutet har meddelats, retroaktivt har beviljats en förmån eller ersättning som med stöd av 22, 34, 36 eller 36 a § ska beaktas, kan Folkpensionsanstalten utan parts samtycke eller undanröjande av beslut avgöra ärendet på nytt.</w:t>
          </w:r>
        </w:p>
        <w:p w14:paraId="145E27AE" w14:textId="77777777" w:rsidR="007C63AE" w:rsidRDefault="007C63AE" w:rsidP="0000497A">
          <w:pPr>
            <w:pStyle w:val="LLNormaali"/>
            <w:jc w:val="center"/>
          </w:pPr>
          <w:r>
            <w:t>———</w:t>
          </w:r>
        </w:p>
        <w:p w14:paraId="7A5E5866" w14:textId="6474B59C" w:rsidR="00C46C45" w:rsidRDefault="00C46C45" w:rsidP="00C46C45">
          <w:pPr>
            <w:pStyle w:val="LLVoimaantulokappale"/>
          </w:pPr>
          <w:r>
            <w:t xml:space="preserve">Denna lag träder i kraft den   </w:t>
          </w:r>
          <w:r w:rsidR="007C63AE">
            <w:t xml:space="preserve">           </w:t>
          </w:r>
          <w:proofErr w:type="gramStart"/>
          <w:r>
            <w:t>20  .</w:t>
          </w:r>
          <w:proofErr w:type="gramEnd"/>
          <w:r>
            <w:t xml:space="preserve"> Bestämmelserna i 36 a §, 39 § 1 mom. och 57 a § träder dock i kraft först den 1 augusti 2025.</w:t>
          </w:r>
        </w:p>
        <w:p w14:paraId="107227B6" w14:textId="77777777" w:rsidR="00C46C45" w:rsidRDefault="00C46C45" w:rsidP="00C46C45">
          <w:pPr>
            <w:pStyle w:val="LLVoimaantulokappale"/>
          </w:pPr>
          <w:r>
            <w:t>Om rätten till rehabiliteringspenning enligt ett beslut i enlighet med 7 a § sådan paragrafen gällde vid ikraftträdandet av denna lag har börjat före ikraftträdandet av denna lag, tillämpas de bestämmelser i 23 § 2 mom. och 24 § som gällde vid ikraftträdandet.</w:t>
          </w:r>
        </w:p>
        <w:p w14:paraId="066A1EE7" w14:textId="77777777" w:rsidR="00C46C45" w:rsidRPr="007B2B39" w:rsidRDefault="00C46C45" w:rsidP="00C46C45">
          <w:pPr>
            <w:pStyle w:val="LLVoimaantulokappale"/>
          </w:pPr>
          <w:r>
            <w:t>Om rehabiliteringen har börjat före ikraftträdandet av 36 a §, 39 § 1 mom. och 57 a § i denna lag, tillämpas de bestämmelser som gällde vid ikraftträdandet.</w:t>
          </w:r>
        </w:p>
        <w:p w14:paraId="303036B8" w14:textId="77777777" w:rsidR="004A648F" w:rsidRDefault="00BA71BD" w:rsidP="00BA71BD">
          <w:pPr>
            <w:pStyle w:val="LLNormaali"/>
            <w:jc w:val="center"/>
          </w:pPr>
          <w:r>
            <w:t>—————</w:t>
          </w:r>
        </w:p>
        <w:p w14:paraId="3176E329" w14:textId="77777777" w:rsidR="00BF4087" w:rsidRDefault="00936137" w:rsidP="00BF4087">
          <w:pPr>
            <w:pStyle w:val="LLNormaali"/>
          </w:pPr>
        </w:p>
      </w:sdtContent>
    </w:sdt>
    <w:p w14:paraId="38F566C0" w14:textId="77777777" w:rsidR="004A648F" w:rsidRDefault="004A648F" w:rsidP="00BC74A6">
      <w:pPr>
        <w:pStyle w:val="LLNormaali"/>
        <w:rPr>
          <w:rFonts w:eastAsia="Times New Roman"/>
          <w:i/>
          <w:szCs w:val="24"/>
          <w:lang w:eastAsia="fi-FI"/>
        </w:rPr>
      </w:pPr>
    </w:p>
    <w:p w14:paraId="397398D6" w14:textId="77777777" w:rsidR="00F12F3B" w:rsidRDefault="00F12F3B">
      <w:pPr>
        <w:spacing w:line="240" w:lineRule="auto"/>
      </w:pPr>
      <w:r>
        <w:br w:type="page"/>
      </w:r>
    </w:p>
    <w:sdt>
      <w:sdtPr>
        <w:rPr>
          <w:rFonts w:eastAsia="Calibri"/>
          <w:b w:val="0"/>
          <w:sz w:val="22"/>
          <w:szCs w:val="22"/>
          <w:lang w:eastAsia="en-US"/>
        </w:rPr>
        <w:alias w:val="Lakiehdotus"/>
        <w:tag w:val="CCLakiehdotus"/>
        <w:id w:val="318780848"/>
        <w:placeholder>
          <w:docPart w:val="BF5183F7A9D54F6089F1952DDB39FAAE"/>
        </w:placeholder>
        <w15:color w:val="00FFFF"/>
      </w:sdtPr>
      <w:sdtEndPr/>
      <w:sdtContent>
        <w:p w14:paraId="22BB0F5A" w14:textId="7F2039CD" w:rsidR="00A14896" w:rsidRPr="00A14896" w:rsidRDefault="007C63AE" w:rsidP="007C63AE">
          <w:pPr>
            <w:pStyle w:val="LLLainNumero"/>
            <w:rPr>
              <w:szCs w:val="30"/>
            </w:rPr>
          </w:pPr>
          <w:r>
            <w:t>2.</w:t>
          </w:r>
        </w:p>
        <w:p w14:paraId="7D48BFB7" w14:textId="1A48F50F" w:rsidR="00A14896" w:rsidRPr="00F55843" w:rsidRDefault="00A14896" w:rsidP="007C63AE">
          <w:pPr>
            <w:pStyle w:val="LLLaki"/>
          </w:pPr>
          <w:r w:rsidRPr="00F55843">
            <w:t>Lag</w:t>
          </w:r>
        </w:p>
        <w:p w14:paraId="6AEFCF61" w14:textId="77777777" w:rsidR="00A14896" w:rsidRPr="00A14896" w:rsidRDefault="00A14896" w:rsidP="00A14896">
          <w:pPr>
            <w:pStyle w:val="LLSaadoksenNimi"/>
            <w:rPr>
              <w:sz w:val="22"/>
              <w:szCs w:val="22"/>
            </w:rPr>
          </w:pPr>
          <w:bookmarkStart w:id="44" w:name="_Toc34941936"/>
          <w:bookmarkStart w:id="45" w:name="_Toc168923798"/>
          <w:r w:rsidRPr="00A14896">
            <w:rPr>
              <w:sz w:val="22"/>
              <w:szCs w:val="22"/>
            </w:rPr>
            <w:t>om ändring av</w:t>
          </w:r>
          <w:bookmarkEnd w:id="44"/>
          <w:r w:rsidRPr="00A14896">
            <w:rPr>
              <w:sz w:val="22"/>
              <w:szCs w:val="22"/>
            </w:rPr>
            <w:t xml:space="preserve"> </w:t>
          </w:r>
          <w:bookmarkStart w:id="46" w:name="_Toc166751456"/>
          <w:r w:rsidRPr="00A14896">
            <w:rPr>
              <w:sz w:val="22"/>
              <w:szCs w:val="22"/>
            </w:rPr>
            <w:t>6 § i lagen om studiestöd</w:t>
          </w:r>
          <w:bookmarkEnd w:id="45"/>
          <w:bookmarkEnd w:id="46"/>
        </w:p>
        <w:p w14:paraId="0CF3BED7" w14:textId="77777777" w:rsidR="00A14896" w:rsidRPr="00A14896" w:rsidRDefault="00A14896" w:rsidP="00A14896">
          <w:pPr>
            <w:pStyle w:val="LLJohtolauseKappaleet"/>
            <w:rPr>
              <w:szCs w:val="22"/>
            </w:rPr>
          </w:pPr>
          <w:r w:rsidRPr="00A14896">
            <w:rPr>
              <w:szCs w:val="22"/>
            </w:rPr>
            <w:t>I enlighet med riksdagens beslut</w:t>
          </w:r>
        </w:p>
        <w:p w14:paraId="7DED08A8" w14:textId="77777777" w:rsidR="00A14896" w:rsidRPr="00A14896" w:rsidRDefault="00A14896" w:rsidP="00A14896">
          <w:pPr>
            <w:pStyle w:val="LLJohtolauseKappaleet"/>
            <w:rPr>
              <w:szCs w:val="22"/>
            </w:rPr>
          </w:pPr>
          <w:r w:rsidRPr="00A14896">
            <w:rPr>
              <w:i/>
              <w:szCs w:val="22"/>
            </w:rPr>
            <w:t xml:space="preserve">ändras </w:t>
          </w:r>
          <w:r w:rsidRPr="00A14896">
            <w:rPr>
              <w:szCs w:val="22"/>
            </w:rPr>
            <w:t>i lagen om studiestöd (65/1994) 6 § 1 mom. 11 punkten, sådan den lyder i lag 792/2007, som följer:</w:t>
          </w:r>
        </w:p>
        <w:p w14:paraId="09720AF9" w14:textId="77777777" w:rsidR="00A14896" w:rsidRPr="007B2B39" w:rsidRDefault="00A14896" w:rsidP="00A14896">
          <w:pPr>
            <w:pStyle w:val="LLNormaali"/>
          </w:pPr>
        </w:p>
        <w:p w14:paraId="771BA255" w14:textId="77777777" w:rsidR="00A14896" w:rsidRPr="00A14896" w:rsidRDefault="00A14896" w:rsidP="00A14896">
          <w:pPr>
            <w:pStyle w:val="LLPykala"/>
            <w:rPr>
              <w:szCs w:val="22"/>
            </w:rPr>
          </w:pPr>
          <w:r w:rsidRPr="00A14896">
            <w:rPr>
              <w:szCs w:val="22"/>
            </w:rPr>
            <w:t>6 §</w:t>
          </w:r>
        </w:p>
        <w:p w14:paraId="0F286DED" w14:textId="77777777" w:rsidR="00A14896" w:rsidRPr="00A14896" w:rsidRDefault="00A14896" w:rsidP="00CB601E">
          <w:pPr>
            <w:pStyle w:val="LLPykalanOtsikko"/>
          </w:pPr>
          <w:r w:rsidRPr="00A14896">
            <w:t>Begränsningar i fråga om studiestödet</w:t>
          </w:r>
        </w:p>
        <w:p w14:paraId="397141C3" w14:textId="77777777" w:rsidR="00A14896" w:rsidRDefault="00A14896" w:rsidP="00CB601E">
          <w:pPr>
            <w:pStyle w:val="LLMomentinJohdantoKappale"/>
          </w:pPr>
          <w:r>
            <w:t>Studiestöd beviljas inte den som</w:t>
          </w:r>
        </w:p>
        <w:p w14:paraId="2EDB4F8C" w14:textId="77777777" w:rsidR="00CB601E" w:rsidRPr="009167E1" w:rsidRDefault="00CB601E" w:rsidP="00BA71BD">
          <w:pPr>
            <w:pStyle w:val="LLNormaali"/>
          </w:pPr>
          <w:r w:rsidRPr="009167E1">
            <w:t>— — — — — — — — — — — — — — — — — — — — — — — — — — — — — —</w:t>
          </w:r>
        </w:p>
        <w:p w14:paraId="6A2D641C" w14:textId="77777777" w:rsidR="00A14896" w:rsidRDefault="00A14896" w:rsidP="00CB601E">
          <w:pPr>
            <w:pStyle w:val="LLMomentinKohta"/>
          </w:pPr>
          <w:r>
            <w:t>11) får rehabiliteringspenning enligt lagen om Folkpensionsanstaltens rehabiliteringsförmåner och rehabiliteringspenningförmåner (566/2005) eller för samma utbildning får rehabiliteringspenning enligt arbetspensionslagarna,</w:t>
          </w:r>
        </w:p>
        <w:p w14:paraId="5565076A" w14:textId="77777777" w:rsidR="00CB601E" w:rsidRPr="009167E1" w:rsidRDefault="00CB601E" w:rsidP="00BA71BD">
          <w:pPr>
            <w:pStyle w:val="LLNormaali"/>
          </w:pPr>
          <w:r w:rsidRPr="009167E1">
            <w:t>— — — — — — — — — — — — — — — — — — — — — — — — — — — — — —</w:t>
          </w:r>
        </w:p>
        <w:p w14:paraId="78AB74A6" w14:textId="77777777" w:rsidR="00A14896" w:rsidRPr="007B2B39" w:rsidRDefault="00A14896" w:rsidP="00A14896">
          <w:pPr>
            <w:pStyle w:val="LLNormaali"/>
            <w:jc w:val="center"/>
          </w:pPr>
          <w:r w:rsidRPr="007B2B39">
            <w:t>———</w:t>
          </w:r>
        </w:p>
        <w:p w14:paraId="64A7058E" w14:textId="07B45C7F" w:rsidR="00A14896" w:rsidRDefault="00A14896" w:rsidP="00A14896">
          <w:pPr>
            <w:pStyle w:val="LLVoimaantulokappale"/>
          </w:pPr>
          <w:r w:rsidRPr="00F55843">
            <w:t xml:space="preserve">Denna lag träder i kraft den  </w:t>
          </w:r>
          <w:r w:rsidR="00CB2CE9">
            <w:t xml:space="preserve">               </w:t>
          </w:r>
          <w:r w:rsidRPr="00F55843">
            <w:t xml:space="preserve"> </w:t>
          </w:r>
          <w:proofErr w:type="gramStart"/>
          <w:r w:rsidRPr="00F55843">
            <w:t>20  .</w:t>
          </w:r>
          <w:proofErr w:type="gramEnd"/>
        </w:p>
        <w:p w14:paraId="768CFF29" w14:textId="77777777" w:rsidR="00A14896" w:rsidRPr="00F55843" w:rsidRDefault="00A14896" w:rsidP="00A14896">
          <w:pPr>
            <w:pStyle w:val="LLVoimaantulokappale"/>
          </w:pPr>
          <w:r>
            <w:t>Om rehabilitering som berättigar till Folkpensionsanstaltens rehabiliteringspenning har börjat före ikraftträdandet av denna lag, tillämpas de bestämmelser som gällde vid ikraftträdandet.</w:t>
          </w:r>
        </w:p>
        <w:p w14:paraId="1A25BB49" w14:textId="77777777" w:rsidR="00A14896" w:rsidRDefault="00A14896" w:rsidP="00A14896">
          <w:pPr>
            <w:pStyle w:val="LLNormaali"/>
            <w:jc w:val="center"/>
          </w:pPr>
          <w:r>
            <w:t>—————</w:t>
          </w:r>
        </w:p>
        <w:p w14:paraId="348EAEDF" w14:textId="77777777" w:rsidR="00A14896" w:rsidRDefault="00936137" w:rsidP="00A14896">
          <w:pPr>
            <w:pStyle w:val="LLNormaali"/>
          </w:pPr>
        </w:p>
      </w:sdtContent>
    </w:sdt>
    <w:p w14:paraId="60D76233" w14:textId="77777777" w:rsidR="00BC74A6" w:rsidRPr="000D7B48" w:rsidRDefault="00BC74A6" w:rsidP="00BC74A6">
      <w:pPr>
        <w:pStyle w:val="LLNormaali"/>
      </w:pPr>
    </w:p>
    <w:p w14:paraId="41DF196A" w14:textId="77777777" w:rsidR="00A14896" w:rsidRDefault="00A14896">
      <w:pPr>
        <w:spacing w:line="240" w:lineRule="auto"/>
      </w:pPr>
      <w:r>
        <w:br w:type="page"/>
      </w:r>
    </w:p>
    <w:sdt>
      <w:sdtPr>
        <w:rPr>
          <w:rFonts w:eastAsia="Calibri"/>
          <w:b w:val="0"/>
          <w:sz w:val="22"/>
          <w:szCs w:val="22"/>
          <w:lang w:eastAsia="en-US"/>
        </w:rPr>
        <w:alias w:val="Lakiehdotus"/>
        <w:tag w:val="CCLakiehdotus"/>
        <w:id w:val="-1918011890"/>
        <w:placeholder>
          <w:docPart w:val="34849E64ADB14CB6B380E59BA9BA5D29"/>
        </w:placeholder>
        <w15:color w:val="00FFFF"/>
      </w:sdtPr>
      <w:sdtEndPr/>
      <w:sdtContent>
        <w:p w14:paraId="26DEDE03" w14:textId="605C0A6C" w:rsidR="00A14896" w:rsidRPr="00C05DCD" w:rsidRDefault="00CB601E" w:rsidP="00CB601E">
          <w:pPr>
            <w:pStyle w:val="LLLainNumero"/>
          </w:pPr>
          <w:r>
            <w:t>3.</w:t>
          </w:r>
        </w:p>
        <w:p w14:paraId="4EF7DF26" w14:textId="09225A10" w:rsidR="00A14896" w:rsidRPr="00F55843" w:rsidRDefault="00A14896" w:rsidP="00CB601E">
          <w:pPr>
            <w:pStyle w:val="LLLaki"/>
          </w:pPr>
          <w:r w:rsidRPr="00F55843">
            <w:t>Lag</w:t>
          </w:r>
        </w:p>
        <w:p w14:paraId="16388847" w14:textId="77777777" w:rsidR="00A14896" w:rsidRPr="002B5B77" w:rsidRDefault="00A14896" w:rsidP="00A14896">
          <w:pPr>
            <w:pStyle w:val="LLSaadoksenNimi"/>
            <w:rPr>
              <w:sz w:val="22"/>
              <w:szCs w:val="22"/>
            </w:rPr>
          </w:pPr>
          <w:bookmarkStart w:id="47" w:name="_Toc168923799"/>
          <w:r w:rsidRPr="002B5B77">
            <w:rPr>
              <w:sz w:val="22"/>
              <w:szCs w:val="22"/>
            </w:rPr>
            <w:t>om ändring av</w:t>
          </w:r>
          <w:bookmarkStart w:id="48" w:name="_Toc166751457"/>
          <w:r w:rsidRPr="002B5B77">
            <w:rPr>
              <w:sz w:val="22"/>
              <w:szCs w:val="22"/>
            </w:rPr>
            <w:t xml:space="preserve"> 18 kap. 13 § i sjukförsäkringslagen</w:t>
          </w:r>
          <w:bookmarkEnd w:id="47"/>
          <w:bookmarkEnd w:id="48"/>
        </w:p>
        <w:p w14:paraId="11D0CC9C" w14:textId="77777777" w:rsidR="00A14896" w:rsidRPr="00F55843" w:rsidRDefault="00A14896" w:rsidP="00A14896">
          <w:pPr>
            <w:pStyle w:val="LLJohtolauseKappaleet"/>
          </w:pPr>
          <w:r w:rsidRPr="00F55843">
            <w:t>I enlighet med ri</w:t>
          </w:r>
          <w:r>
            <w:t>ksdagens beslut</w:t>
          </w:r>
        </w:p>
        <w:p w14:paraId="124634B9" w14:textId="77777777" w:rsidR="00A14896" w:rsidRPr="007B2B39" w:rsidRDefault="00A14896" w:rsidP="00A14896">
          <w:pPr>
            <w:pStyle w:val="LLJohtolauseKappaleet"/>
          </w:pPr>
          <w:r w:rsidRPr="00F55843">
            <w:rPr>
              <w:i/>
            </w:rPr>
            <w:t>ändras</w:t>
          </w:r>
          <w:r w:rsidR="002B5B77" w:rsidRPr="002B5B77">
            <w:rPr>
              <w:i/>
            </w:rPr>
            <w:t xml:space="preserve"> </w:t>
          </w:r>
          <w:r w:rsidR="002B5B77" w:rsidRPr="002B5B77">
            <w:t>i sjukförsäkringslagen (1224/2004) 18 kap. 13 § 4 mom., sådant det lyder i lag 28/2022, som följer:</w:t>
          </w:r>
        </w:p>
        <w:p w14:paraId="2A614B97" w14:textId="77777777" w:rsidR="00A14896" w:rsidRPr="007B2B39" w:rsidRDefault="00A14896" w:rsidP="00A14896">
          <w:pPr>
            <w:pStyle w:val="LLNormaali"/>
          </w:pPr>
        </w:p>
        <w:p w14:paraId="719DA40A" w14:textId="77777777" w:rsidR="002B5B77" w:rsidRDefault="002B5B77" w:rsidP="00CB601E">
          <w:pPr>
            <w:pStyle w:val="LLLuku"/>
          </w:pPr>
          <w:r>
            <w:t>18 kap.</w:t>
          </w:r>
        </w:p>
        <w:p w14:paraId="0514394F" w14:textId="77777777" w:rsidR="00A14896" w:rsidRDefault="002B5B77" w:rsidP="00CB601E">
          <w:pPr>
            <w:pStyle w:val="LLLuvunOtsikko"/>
          </w:pPr>
          <w:r w:rsidRPr="002B5B77">
            <w:t>Sjukförsäkringsfonden och försäkringspremier och försäkringsavgifter</w:t>
          </w:r>
        </w:p>
        <w:p w14:paraId="09C2CF46" w14:textId="77777777" w:rsidR="002B5B77" w:rsidRDefault="002B5B77" w:rsidP="00CB601E">
          <w:pPr>
            <w:pStyle w:val="LLPykala"/>
          </w:pPr>
          <w:r>
            <w:t>13 §</w:t>
          </w:r>
        </w:p>
        <w:p w14:paraId="50CB953B" w14:textId="77777777" w:rsidR="002B5B77" w:rsidRPr="002B5B77" w:rsidRDefault="002B5B77" w:rsidP="00CB601E">
          <w:pPr>
            <w:pStyle w:val="LLPykalanOtsikko"/>
          </w:pPr>
          <w:r w:rsidRPr="002B5B77">
            <w:t>Statens finansieringsandel och företagares tilläggsfinansieringsandel</w:t>
          </w:r>
        </w:p>
        <w:p w14:paraId="05E5BC15" w14:textId="77777777" w:rsidR="00CB601E" w:rsidRPr="009167E1" w:rsidRDefault="00CB601E" w:rsidP="00BA71BD">
          <w:pPr>
            <w:pStyle w:val="LLNormaali"/>
          </w:pPr>
          <w:r w:rsidRPr="009167E1">
            <w:t>— — — — — — — — — — — — — — — — — — — — — — — — — — — — — —</w:t>
          </w:r>
        </w:p>
        <w:p w14:paraId="07185F7E" w14:textId="77777777" w:rsidR="00A14896" w:rsidRDefault="002B5B77" w:rsidP="00A14896">
          <w:pPr>
            <w:pStyle w:val="LLKappalejako"/>
          </w:pPr>
          <w:r w:rsidRPr="002B5B77">
            <w:t>Om sjukdagpenningens eller föräldradagpenningens belopp minskas på grund av samordning enligt 12 kap. eller rehabiliteringspenningen minskas på grund av samordning enligt 36 § 1 mom., 36 a, 37 eller 39 § i lagen om Folkpensionsanstaltens rehabiliteringsförmåner och rehabiliteringspenningförmåner, medför denna minskning i första hand att den andel som finansieras med försäkringsavgifter eller försäkringspremier minskar.</w:t>
          </w:r>
        </w:p>
        <w:p w14:paraId="50E1D7E9" w14:textId="77777777" w:rsidR="00CB601E" w:rsidRPr="009167E1" w:rsidRDefault="00CB601E" w:rsidP="00BA71BD">
          <w:pPr>
            <w:pStyle w:val="LLNormaali"/>
          </w:pPr>
          <w:r w:rsidRPr="009167E1">
            <w:t>— — — — — — — — — — — — — — — — — — — — — — — — — — — — — —</w:t>
          </w:r>
        </w:p>
        <w:p w14:paraId="17074005" w14:textId="77777777" w:rsidR="00A14896" w:rsidRPr="007B2B39" w:rsidRDefault="00A14896" w:rsidP="00A14896">
          <w:pPr>
            <w:pStyle w:val="LLNormaali"/>
            <w:jc w:val="center"/>
          </w:pPr>
          <w:r w:rsidRPr="007B2B39">
            <w:t>———</w:t>
          </w:r>
        </w:p>
        <w:p w14:paraId="0C2FBC5D" w14:textId="540A901A" w:rsidR="00A14896" w:rsidRPr="00F55843" w:rsidRDefault="00A14896" w:rsidP="00A14896">
          <w:pPr>
            <w:pStyle w:val="LLVoimaantulokappale"/>
          </w:pPr>
          <w:r w:rsidRPr="00F55843">
            <w:t xml:space="preserve">Denna lag träder i kraft den  </w:t>
          </w:r>
          <w:r w:rsidR="00CB601E">
            <w:t xml:space="preserve">       </w:t>
          </w:r>
          <w:r w:rsidR="00CB2CE9">
            <w:t xml:space="preserve">   </w:t>
          </w:r>
          <w:r w:rsidR="00CB601E">
            <w:t xml:space="preserve">   </w:t>
          </w:r>
          <w:r w:rsidRPr="00F55843">
            <w:t xml:space="preserve"> </w:t>
          </w:r>
          <w:proofErr w:type="gramStart"/>
          <w:r w:rsidRPr="00F55843">
            <w:t>20  .</w:t>
          </w:r>
          <w:proofErr w:type="gramEnd"/>
        </w:p>
        <w:p w14:paraId="1E59E646" w14:textId="77777777" w:rsidR="00A14896" w:rsidRDefault="00A14896" w:rsidP="00A14896">
          <w:pPr>
            <w:pStyle w:val="LLNormaali"/>
            <w:jc w:val="center"/>
          </w:pPr>
          <w:r>
            <w:t>—————</w:t>
          </w:r>
        </w:p>
        <w:p w14:paraId="79E3BE87" w14:textId="77777777" w:rsidR="00A14896" w:rsidRDefault="00936137" w:rsidP="00A14896">
          <w:pPr>
            <w:pStyle w:val="LLNormaali"/>
          </w:pPr>
        </w:p>
      </w:sdtContent>
    </w:sdt>
    <w:p w14:paraId="31113C9A" w14:textId="77777777" w:rsidR="00137260" w:rsidRPr="000D7B48" w:rsidRDefault="00137260" w:rsidP="00BC74A6">
      <w:pPr>
        <w:pStyle w:val="LLNormaali"/>
      </w:pPr>
    </w:p>
    <w:sdt>
      <w:sdtPr>
        <w:alias w:val="Päiväys"/>
        <w:tag w:val="CCPaivays"/>
        <w:id w:val="-857742363"/>
        <w:lock w:val="sdtLocked"/>
        <w:placeholder>
          <w:docPart w:val="7968298E392940939FB0A27E8EA3CABF"/>
        </w:placeholder>
        <w15:color w:val="33CCCC"/>
        <w:text/>
      </w:sdtPr>
      <w:sdtEndPr/>
      <w:sdtContent>
        <w:p w14:paraId="7D4EA7A6" w14:textId="2124F603" w:rsidR="005F6E65" w:rsidRPr="00F55843" w:rsidRDefault="002C60F2" w:rsidP="005F6E65">
          <w:pPr>
            <w:pStyle w:val="LLPaivays"/>
          </w:pPr>
          <w:r w:rsidRPr="002C60F2">
            <w:t xml:space="preserve">Helsingfors den   </w:t>
          </w:r>
          <w:r w:rsidR="00CB601E">
            <w:t xml:space="preserve">               </w:t>
          </w:r>
          <w:r w:rsidRPr="002C60F2">
            <w:t xml:space="preserve"> 20xx</w:t>
          </w:r>
        </w:p>
      </w:sdtContent>
    </w:sdt>
    <w:p w14:paraId="4D8284FD" w14:textId="77777777" w:rsidR="005F6E65" w:rsidRPr="00F55843" w:rsidRDefault="005F6E65" w:rsidP="00267E16">
      <w:pPr>
        <w:pStyle w:val="LLNormaali"/>
      </w:pPr>
    </w:p>
    <w:sdt>
      <w:sdtPr>
        <w:alias w:val="Allekirjoittajan asema"/>
        <w:tag w:val="CCAllekirjoitus"/>
        <w:id w:val="1565067034"/>
        <w:lock w:val="sdtLocked"/>
        <w:placeholder>
          <w:docPart w:val="7968298E392940939FB0A27E8EA3CABF"/>
        </w:placeholder>
        <w15:color w:val="00FFFF"/>
      </w:sdtPr>
      <w:sdtEndPr/>
      <w:sdtContent>
        <w:p w14:paraId="2334B727" w14:textId="77777777" w:rsidR="005F6E65" w:rsidRPr="007B2B39" w:rsidRDefault="00F55843" w:rsidP="005F6E65">
          <w:pPr>
            <w:pStyle w:val="LLAllekirjoitus"/>
          </w:pPr>
          <w:r w:rsidRPr="007B2B39">
            <w:t>Statsminister</w:t>
          </w:r>
        </w:p>
      </w:sdtContent>
    </w:sdt>
    <w:p w14:paraId="38631375" w14:textId="77DB244B" w:rsidR="005F6E65" w:rsidRPr="00F55843" w:rsidRDefault="00CB601E" w:rsidP="00385A06">
      <w:pPr>
        <w:pStyle w:val="LLNimenselvennys"/>
      </w:pPr>
      <w:r>
        <w:t xml:space="preserve">Petteri </w:t>
      </w:r>
      <w:proofErr w:type="spellStart"/>
      <w:r>
        <w:t>Orpo</w:t>
      </w:r>
      <w:proofErr w:type="spellEnd"/>
    </w:p>
    <w:p w14:paraId="4BEE4380" w14:textId="77777777" w:rsidR="005F6E65" w:rsidRPr="00F55843" w:rsidRDefault="005F6E65" w:rsidP="00267E16">
      <w:pPr>
        <w:pStyle w:val="LLNormaali"/>
      </w:pPr>
    </w:p>
    <w:p w14:paraId="0EA050BB" w14:textId="77777777" w:rsidR="005F6E65" w:rsidRPr="00F55843" w:rsidRDefault="005F6E65" w:rsidP="00267E16">
      <w:pPr>
        <w:pStyle w:val="LLNormaali"/>
      </w:pPr>
    </w:p>
    <w:p w14:paraId="3745D77F" w14:textId="77777777" w:rsidR="005F6E65" w:rsidRPr="00F55843" w:rsidRDefault="005F6E65" w:rsidP="00267E16">
      <w:pPr>
        <w:pStyle w:val="LLNormaali"/>
      </w:pPr>
    </w:p>
    <w:p w14:paraId="0D68FA82" w14:textId="77777777" w:rsidR="005F6E65" w:rsidRPr="00F55843" w:rsidRDefault="005F6E65" w:rsidP="00267E16">
      <w:pPr>
        <w:pStyle w:val="LLNormaali"/>
      </w:pPr>
    </w:p>
    <w:p w14:paraId="0F5EF8C3" w14:textId="08F68D0D" w:rsidR="005F6E65" w:rsidRPr="00F55843" w:rsidRDefault="00CB601E" w:rsidP="00CB601E">
      <w:pPr>
        <w:pStyle w:val="LLVarmennus"/>
      </w:pPr>
      <w:r>
        <w:t>Minister för social trygghet Sanni Grahn-Laasonen</w:t>
      </w:r>
    </w:p>
    <w:p w14:paraId="497A18C5" w14:textId="77777777" w:rsidR="004B1827" w:rsidRPr="00F55843" w:rsidRDefault="000A334A" w:rsidP="003920F1">
      <w:pPr>
        <w:pStyle w:val="LLNormaali"/>
        <w:sectPr w:rsidR="004B1827" w:rsidRPr="00F55843"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rsidRPr="00F55843">
        <w:br w:type="page"/>
      </w:r>
    </w:p>
    <w:bookmarkStart w:id="49" w:name="_Toc168923800" w:displacedByCustomXml="next"/>
    <w:bookmarkStart w:id="50" w:name="_Toc168845489" w:displacedByCustomXml="next"/>
    <w:sdt>
      <w:sdtPr>
        <w:alias w:val="Liitteet"/>
        <w:tag w:val="CCLiitteet"/>
        <w:id w:val="-100575990"/>
        <w:placeholder>
          <w:docPart w:val="E83CF866462F4606B49939B1C3818D11"/>
        </w:placeholder>
        <w15:color w:val="33CCCC"/>
        <w:comboBox>
          <w:listItem w:value="Valitse kohde."/>
          <w:listItem w:displayText="Bilaga" w:value="Bilaga"/>
          <w:listItem w:displayText="Bilagor" w:value="Bilagor"/>
        </w:comboBox>
      </w:sdtPr>
      <w:sdtEndPr/>
      <w:sdtContent>
        <w:p w14:paraId="6C1525CA" w14:textId="77777777" w:rsidR="000A334A" w:rsidRPr="0028214D" w:rsidRDefault="002B5B77" w:rsidP="004B1827">
          <w:pPr>
            <w:pStyle w:val="LLLiite"/>
          </w:pPr>
          <w:r>
            <w:t>Bilaga</w:t>
          </w:r>
        </w:p>
      </w:sdtContent>
    </w:sdt>
    <w:bookmarkEnd w:id="49" w:displacedByCustomXml="prev"/>
    <w:bookmarkEnd w:id="50" w:displacedByCustomXml="prev"/>
    <w:bookmarkStart w:id="51" w:name="_Toc168923801" w:displacedByCustomXml="next"/>
    <w:bookmarkStart w:id="52" w:name="_Toc168845490" w:displacedByCustomXml="next"/>
    <w:sdt>
      <w:sdtPr>
        <w:alias w:val="Rinnakkaistekstit"/>
        <w:tag w:val="CCRinnakkaistekstit"/>
        <w:id w:val="351308721"/>
        <w:placeholder>
          <w:docPart w:val="C780B3A6C0AA44269B06C0D1EE1C4B2C"/>
        </w:placeholder>
        <w15:color w:val="00FFFF"/>
        <w:comboBox>
          <w:listItem w:displayText="Parallelltext" w:value="Parallelltext"/>
          <w:listItem w:displayText="Parallelltexter" w:value="Parallelltexter"/>
        </w:comboBox>
      </w:sdtPr>
      <w:sdtEndPr/>
      <w:sdtContent>
        <w:p w14:paraId="0257A9A0" w14:textId="77777777" w:rsidR="00B34684" w:rsidRPr="0092509F" w:rsidRDefault="00CB0A42" w:rsidP="00B34684">
          <w:pPr>
            <w:pStyle w:val="LLRinnakkaistekstit"/>
          </w:pPr>
          <w:r w:rsidRPr="00F72DF2">
            <w:t>Parallelltext</w:t>
          </w:r>
          <w:r w:rsidR="002B5B77" w:rsidRPr="00F72DF2">
            <w:t>er</w:t>
          </w:r>
        </w:p>
      </w:sdtContent>
    </w:sdt>
    <w:bookmarkEnd w:id="51" w:displacedByCustomXml="prev"/>
    <w:bookmarkEnd w:id="52" w:displacedByCustomXml="prev"/>
    <w:p w14:paraId="781320AF" w14:textId="77777777" w:rsidR="00B34684" w:rsidRPr="0092509F" w:rsidRDefault="00B34684" w:rsidP="00B34684">
      <w:pPr>
        <w:pStyle w:val="LLNormaali"/>
        <w:rPr>
          <w:lang w:eastAsia="fi-FI"/>
        </w:rPr>
      </w:pPr>
    </w:p>
    <w:sdt>
      <w:sdtPr>
        <w:rPr>
          <w:rFonts w:eastAsia="Calibri"/>
          <w:b w:val="0"/>
          <w:sz w:val="22"/>
          <w:szCs w:val="22"/>
          <w:lang w:eastAsia="en-US"/>
        </w:rPr>
        <w:alias w:val="Rinnakkaisteksti"/>
        <w:tag w:val="CCRinnakkaisteksti"/>
        <w:id w:val="699436702"/>
        <w:placeholder>
          <w:docPart w:val="7968298E392940939FB0A27E8EA3CABF"/>
        </w:placeholder>
        <w15:color w:val="33CCCC"/>
      </w:sdtPr>
      <w:sdtEndPr/>
      <w:sdtContent>
        <w:p w14:paraId="10D9D74F" w14:textId="7EFA61B6" w:rsidR="009E4832" w:rsidRPr="009E4832" w:rsidRDefault="00CB601E" w:rsidP="00CB601E">
          <w:pPr>
            <w:pStyle w:val="LLLainNumero"/>
          </w:pPr>
          <w:r>
            <w:t>1.</w:t>
          </w:r>
        </w:p>
        <w:p w14:paraId="1025B450" w14:textId="3314916A" w:rsidR="001B2357" w:rsidRPr="004903C3" w:rsidRDefault="00600C5E" w:rsidP="00CB601E">
          <w:pPr>
            <w:pStyle w:val="LLLaki"/>
          </w:pPr>
          <w:r w:rsidRPr="004903C3">
            <w:t>Lag</w:t>
          </w:r>
        </w:p>
        <w:p w14:paraId="118326E6" w14:textId="77777777" w:rsidR="001B2357" w:rsidRPr="009E4832" w:rsidRDefault="00600C5E" w:rsidP="001B2357">
          <w:pPr>
            <w:pStyle w:val="LLSaadoksenNimi"/>
            <w:rPr>
              <w:sz w:val="22"/>
              <w:szCs w:val="22"/>
            </w:rPr>
          </w:pPr>
          <w:bookmarkStart w:id="53" w:name="_Toc168845491"/>
          <w:bookmarkStart w:id="54" w:name="_Toc168923802"/>
          <w:r w:rsidRPr="009E4832">
            <w:rPr>
              <w:sz w:val="22"/>
              <w:szCs w:val="22"/>
            </w:rPr>
            <w:t>om ändring av</w:t>
          </w:r>
          <w:bookmarkEnd w:id="53"/>
          <w:r w:rsidR="001B2357" w:rsidRPr="009E4832">
            <w:rPr>
              <w:sz w:val="22"/>
              <w:szCs w:val="22"/>
            </w:rPr>
            <w:t xml:space="preserve"> </w:t>
          </w:r>
          <w:r w:rsidR="00F72DF2" w:rsidRPr="009E4832">
            <w:rPr>
              <w:sz w:val="22"/>
              <w:szCs w:val="22"/>
            </w:rPr>
            <w:t>lagen om Folkpensionsanstaltens rehabiliteringsförmåner och rehabiliteringspenningförmåner</w:t>
          </w:r>
          <w:bookmarkEnd w:id="54"/>
        </w:p>
        <w:p w14:paraId="6F78041E" w14:textId="77777777" w:rsidR="00586360" w:rsidRPr="00502C71" w:rsidRDefault="00586360" w:rsidP="00586360">
          <w:pPr>
            <w:pStyle w:val="LLJohtolauseKappaleet"/>
            <w:rPr>
              <w:szCs w:val="22"/>
            </w:rPr>
          </w:pPr>
          <w:r w:rsidRPr="00A14896">
            <w:rPr>
              <w:szCs w:val="22"/>
            </w:rPr>
            <w:t>I enlighet med riksdagens beslut</w:t>
          </w:r>
        </w:p>
        <w:p w14:paraId="6A42E670" w14:textId="77777777" w:rsidR="00586360" w:rsidRPr="00502C71" w:rsidRDefault="00586360" w:rsidP="00586360">
          <w:pPr>
            <w:pStyle w:val="LLJohtolauseKappaleet"/>
            <w:rPr>
              <w:szCs w:val="22"/>
            </w:rPr>
          </w:pPr>
          <w:r w:rsidRPr="00502C71">
            <w:rPr>
              <w:i/>
              <w:szCs w:val="22"/>
            </w:rPr>
            <w:t>upphävs</w:t>
          </w:r>
          <w:r w:rsidRPr="00502C71">
            <w:rPr>
              <w:szCs w:val="22"/>
            </w:rPr>
            <w:t xml:space="preserve"> i lagen om Folkpensionsanstaltens rehabiliteringsförmåner och rehabiliteringspenningförmåner (566/2005) 19 § 2 mom. och 40 § 2 mom., av dem 19 § 2 mom. sådant det lyder i lag 1344/2016, </w:t>
          </w:r>
        </w:p>
        <w:p w14:paraId="238F3420" w14:textId="77777777" w:rsidR="00586360" w:rsidRPr="00502C71" w:rsidRDefault="00586360" w:rsidP="00586360">
          <w:pPr>
            <w:pStyle w:val="LLJohtolauseKappaleet"/>
            <w:rPr>
              <w:szCs w:val="22"/>
            </w:rPr>
          </w:pPr>
          <w:r w:rsidRPr="00502C71">
            <w:rPr>
              <w:i/>
              <w:szCs w:val="22"/>
            </w:rPr>
            <w:t>ändras</w:t>
          </w:r>
          <w:r w:rsidRPr="00502C71">
            <w:rPr>
              <w:szCs w:val="22"/>
            </w:rPr>
            <w:t xml:space="preserve"> 7 a §, 23 § 2 mom., 24 §, 31 § 2 mom., 37 § 1 och 2 mom., 39 § 1 mom., 43 § 5 mom. och 57 a §, av dem 7 a § sådan den lyder i lag 1097/2018, 23 § 2 mom. och 39 § 1 mom. sådana de lyder i lag 1028/2022, 24 § sådan den lyder i lagarna 1097/2018 och 1028/2022, 37 § 1 och 2 mom. sådana de lyder i lag 536/2019 och 57 a § sådan den lyder i lag 676/2011, samt</w:t>
          </w:r>
        </w:p>
        <w:p w14:paraId="47CF7682" w14:textId="77777777" w:rsidR="00586360" w:rsidRPr="00F12F3B" w:rsidRDefault="00586360" w:rsidP="00586360">
          <w:pPr>
            <w:pStyle w:val="LLJohtolauseKappaleet"/>
            <w:rPr>
              <w:szCs w:val="22"/>
            </w:rPr>
          </w:pPr>
          <w:r w:rsidRPr="00502C71">
            <w:rPr>
              <w:i/>
              <w:szCs w:val="22"/>
            </w:rPr>
            <w:t>fogas</w:t>
          </w:r>
          <w:r w:rsidRPr="00502C71">
            <w:rPr>
              <w:szCs w:val="22"/>
            </w:rPr>
            <w:t xml:space="preserve"> till lagen en ny 36 a § som följer:</w:t>
          </w:r>
        </w:p>
        <w:p w14:paraId="5776AFF8" w14:textId="77777777" w:rsidR="001B2357" w:rsidRPr="004903C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4903C3" w14:paraId="6A1EFD87" w14:textId="77777777" w:rsidTr="00B14DA5">
            <w:trPr>
              <w:tblHeader/>
            </w:trPr>
            <w:tc>
              <w:tcPr>
                <w:tcW w:w="4243" w:type="dxa"/>
                <w:shd w:val="clear" w:color="auto" w:fill="auto"/>
              </w:tcPr>
              <w:p w14:paraId="7F499F9F" w14:textId="77777777" w:rsidR="008A3DB3" w:rsidRPr="004903C3" w:rsidRDefault="004903C3" w:rsidP="00F72DF2">
                <w:pPr>
                  <w:spacing w:line="220" w:lineRule="exact"/>
                  <w:rPr>
                    <w:rFonts w:eastAsia="Times New Roman"/>
                    <w:i/>
                    <w:szCs w:val="24"/>
                    <w:lang w:eastAsia="fi-FI"/>
                  </w:rPr>
                </w:pPr>
                <w:r w:rsidRPr="004903C3">
                  <w:rPr>
                    <w:i/>
                    <w:lang w:eastAsia="fi-FI"/>
                  </w:rPr>
                  <w:t>Gällande lydelse</w:t>
                </w:r>
              </w:p>
            </w:tc>
            <w:tc>
              <w:tcPr>
                <w:tcW w:w="4243" w:type="dxa"/>
                <w:shd w:val="clear" w:color="auto" w:fill="auto"/>
              </w:tcPr>
              <w:p w14:paraId="467D917F" w14:textId="77777777" w:rsidR="008A3DB3" w:rsidRDefault="00F72DF2" w:rsidP="00F72DF2">
                <w:pPr>
                  <w:rPr>
                    <w:i/>
                    <w:lang w:eastAsia="fi-FI"/>
                  </w:rPr>
                </w:pPr>
                <w:r>
                  <w:rPr>
                    <w:i/>
                    <w:lang w:eastAsia="fi-FI"/>
                  </w:rPr>
                  <w:t>Föreslagen lydelse</w:t>
                </w:r>
              </w:p>
              <w:p w14:paraId="5A437CFE" w14:textId="77777777" w:rsidR="00F72DF2" w:rsidRPr="004903C3" w:rsidRDefault="00F72DF2" w:rsidP="00F72DF2">
                <w:pPr>
                  <w:rPr>
                    <w:lang w:eastAsia="fi-FI"/>
                  </w:rPr>
                </w:pPr>
              </w:p>
            </w:tc>
          </w:tr>
          <w:tr w:rsidR="00B14DA5" w:rsidRPr="00CB0A42" w14:paraId="1BF42635" w14:textId="77777777" w:rsidTr="00B14DA5">
            <w:tblPrEx>
              <w:tblLook w:val="05E0" w:firstRow="1" w:lastRow="1" w:firstColumn="1" w:lastColumn="1" w:noHBand="0" w:noVBand="1"/>
            </w:tblPrEx>
            <w:trPr>
              <w:trHeight w:val="900"/>
            </w:trPr>
            <w:tc>
              <w:tcPr>
                <w:tcW w:w="4243" w:type="dxa"/>
                <w:shd w:val="clear" w:color="auto" w:fill="auto"/>
              </w:tcPr>
              <w:p w14:paraId="41F11B67" w14:textId="77777777" w:rsidR="00ED5037" w:rsidRDefault="00ED5037" w:rsidP="00CB601E">
                <w:pPr>
                  <w:pStyle w:val="LLPykala"/>
                </w:pPr>
                <w:r>
                  <w:t>7 a §</w:t>
                </w:r>
              </w:p>
              <w:p w14:paraId="52F430E7" w14:textId="051ADAAE" w:rsidR="00B14DA5" w:rsidRPr="004903C3" w:rsidRDefault="00ED5037" w:rsidP="00CB601E">
                <w:pPr>
                  <w:pStyle w:val="LLPykalanOtsikko"/>
                </w:pPr>
                <w:r w:rsidRPr="00C46C45">
                  <w:t>Ordnande av yrkesinriktad rehabilitering för unga</w:t>
                </w:r>
              </w:p>
              <w:p w14:paraId="7D04F996" w14:textId="77777777" w:rsidR="00ED5037" w:rsidRDefault="00ED5037" w:rsidP="00CB601E">
                <w:pPr>
                  <w:pStyle w:val="LLMomentinJohdantoKappale"/>
                </w:pPr>
                <w:r>
                  <w:t>Folkpensionsanstalten ordnar yrkesinriktad rehabilitering för 16–29-åriga försäkrade (</w:t>
                </w:r>
                <w:r w:rsidRPr="00ED5037">
                  <w:rPr>
                    <w:i/>
                  </w:rPr>
                  <w:t>yrkesinriktad rehabilitering för unga</w:t>
                </w:r>
                <w:r>
                  <w:t>), om</w:t>
                </w:r>
              </w:p>
              <w:p w14:paraId="42E7F05E" w14:textId="77777777" w:rsidR="00ED5037" w:rsidRDefault="00ED5037" w:rsidP="00CB601E">
                <w:pPr>
                  <w:pStyle w:val="LLMomentinKohta"/>
                </w:pPr>
                <w:r>
                  <w:t>1) den försäkrades funktionsförmåga har försämrats väsentligt,</w:t>
                </w:r>
              </w:p>
              <w:p w14:paraId="56FD302C" w14:textId="77777777" w:rsidR="00ED5037" w:rsidRDefault="00ED5037" w:rsidP="00CB601E">
                <w:pPr>
                  <w:pStyle w:val="LLMomentinKohta"/>
                </w:pPr>
                <w:r>
                  <w:t>2) rehabiliteringen är ändamålsenlig för att stödja eller främja den försäkrades funktionsförmåga och livskompetens samt studiefärdigheter eller anställbarhet, och</w:t>
                </w:r>
              </w:p>
              <w:p w14:paraId="4A2DE2A6" w14:textId="77777777" w:rsidR="00ED5037" w:rsidRDefault="00ED5037" w:rsidP="00CB601E">
                <w:pPr>
                  <w:pStyle w:val="LLMomentinKohta"/>
                </w:pPr>
                <w:r>
                  <w:t>3) rehabiliteringen behövs för att stödja eller främja den försäkrades förmåga att studera eller få arbete.</w:t>
                </w:r>
              </w:p>
              <w:p w14:paraId="5D5CCBE6" w14:textId="77777777" w:rsidR="00ED5037" w:rsidRDefault="00ED5037" w:rsidP="00A81A2D">
                <w:pPr>
                  <w:pStyle w:val="LLKappalejako"/>
                </w:pPr>
                <w:r>
                  <w:t>När försämringen i den försäkrades funktionsförmåga bedöms ska de faktorer som påverkar den försäkrades funktionsförmåga i synnerhet i fråga om förmåga att klara sig, delaktighet, individuella faktorer och omgivningsfaktorer beaktas på ett övergripande sätt. Den försäkrades funktionsförmåga har försämrats väsentligt, om försämringen inom någon sektor av funktionsförmågan begränsar den försäkrades planering av framtiden eller möjligheter att börja studera eller arbeta eller förhindrar den försäkr</w:t>
                </w:r>
                <w:r w:rsidR="00A81A2D">
                  <w:t>ade att fortsätta sina studier.</w:t>
                </w:r>
              </w:p>
              <w:p w14:paraId="4C072F57" w14:textId="77777777" w:rsidR="00ED5037" w:rsidRDefault="00ED5037" w:rsidP="00ED5037">
                <w:pPr>
                  <w:pStyle w:val="LLKappalejako"/>
                </w:pPr>
                <w:r>
                  <w:t>Vid bedömning av rehabiliteringens ändamålsenlighet ska hänsyn tas till om den sökta rehabiliteringen kan främja den sökandes funktionsförmåga, livskompetens samt färdigheter och förmåga att studera eller få arbete.</w:t>
                </w:r>
              </w:p>
              <w:p w14:paraId="4AAFEEF4" w14:textId="77777777" w:rsidR="00ED5037" w:rsidRDefault="00ED5037" w:rsidP="00CB601E">
                <w:pPr>
                  <w:pStyle w:val="LLNormaali"/>
                </w:pPr>
              </w:p>
              <w:p w14:paraId="5A6ED204" w14:textId="77777777" w:rsidR="00ED5037" w:rsidRDefault="00ED5037" w:rsidP="00CB601E">
                <w:pPr>
                  <w:pStyle w:val="LLNormaali"/>
                </w:pPr>
              </w:p>
              <w:p w14:paraId="687BD950" w14:textId="77777777" w:rsidR="00ED5037" w:rsidRDefault="00ED5037" w:rsidP="00CB601E">
                <w:pPr>
                  <w:pStyle w:val="LLNormaali"/>
                </w:pPr>
              </w:p>
              <w:p w14:paraId="724CC78C" w14:textId="77777777" w:rsidR="00ED5037" w:rsidRDefault="00ED5037" w:rsidP="00CB601E">
                <w:pPr>
                  <w:pStyle w:val="LLNormaali"/>
                </w:pPr>
              </w:p>
              <w:p w14:paraId="06903EDF" w14:textId="77777777" w:rsidR="00ED5037" w:rsidRDefault="00ED5037" w:rsidP="00CB601E">
                <w:pPr>
                  <w:pStyle w:val="LLNormaali"/>
                </w:pPr>
              </w:p>
              <w:p w14:paraId="66C8B1F9" w14:textId="77777777" w:rsidR="00ED5037" w:rsidRDefault="00ED5037" w:rsidP="00CB601E">
                <w:pPr>
                  <w:pStyle w:val="LLNormaali"/>
                </w:pPr>
              </w:p>
              <w:p w14:paraId="3C6089CE" w14:textId="77777777" w:rsidR="00A81A2D" w:rsidRDefault="00A81A2D" w:rsidP="00CB601E">
                <w:pPr>
                  <w:pStyle w:val="LLNormaali"/>
                </w:pPr>
              </w:p>
              <w:p w14:paraId="5E937056" w14:textId="77777777" w:rsidR="00A81A2D" w:rsidRDefault="00A81A2D" w:rsidP="00CB601E">
                <w:pPr>
                  <w:pStyle w:val="LLNormaali"/>
                </w:pPr>
              </w:p>
              <w:p w14:paraId="59497E8A" w14:textId="77777777" w:rsidR="00A81A2D" w:rsidRDefault="00A81A2D" w:rsidP="00CB601E">
                <w:pPr>
                  <w:pStyle w:val="LLNormaali"/>
                </w:pPr>
              </w:p>
              <w:p w14:paraId="7388522A" w14:textId="77777777" w:rsidR="00A81A2D" w:rsidRDefault="00A81A2D" w:rsidP="00CB601E">
                <w:pPr>
                  <w:pStyle w:val="LLNormaali"/>
                </w:pPr>
              </w:p>
              <w:p w14:paraId="4FC513E3" w14:textId="77777777" w:rsidR="00A81A2D" w:rsidRDefault="00A81A2D" w:rsidP="00CB601E">
                <w:pPr>
                  <w:pStyle w:val="LLNormaali"/>
                </w:pPr>
              </w:p>
              <w:p w14:paraId="5698C467" w14:textId="77777777" w:rsidR="00A81A2D" w:rsidRDefault="00A81A2D" w:rsidP="00CB601E">
                <w:pPr>
                  <w:pStyle w:val="LLNormaali"/>
                </w:pPr>
              </w:p>
              <w:p w14:paraId="3DB3948F" w14:textId="77777777" w:rsidR="00ED5037" w:rsidRDefault="00ED5037" w:rsidP="00A81A2D">
                <w:pPr>
                  <w:pStyle w:val="LLKappalejako"/>
                </w:pPr>
                <w:r>
                  <w:t>Folkpensionsanstalten ska i form av yrkesinriktad rehabilitering för unga ordna tjänster för utredning och bedömning av rehabiliteringsbehovet, rehabiliteringsmöjligheterna och möjligheterna att studera och få arbete samt coachningstjänster. I syfte att nå rehabiliteringsmålen ska inom ramen för tjänsterna inom den yrkesinriktade rehabiliteringen för unga samarbete bedrivas med de aktörer som är behövliga med häns</w:t>
                </w:r>
                <w:r w:rsidR="00A81A2D">
                  <w:t>yn till rehabiliteringsklienten.</w:t>
                </w:r>
              </w:p>
              <w:p w14:paraId="2D57166E" w14:textId="77777777" w:rsidR="00ED5037" w:rsidRDefault="00ED5037" w:rsidP="00A81A2D">
                <w:pPr>
                  <w:pStyle w:val="LLKappalejako"/>
                  <w:ind w:firstLine="0"/>
                </w:pPr>
              </w:p>
              <w:p w14:paraId="010443B2" w14:textId="77777777" w:rsidR="00DD1F2F" w:rsidRDefault="00DD1F2F" w:rsidP="00CB601E">
                <w:pPr>
                  <w:pStyle w:val="LLPykala"/>
                </w:pPr>
                <w:r>
                  <w:t>19 §</w:t>
                </w:r>
              </w:p>
              <w:p w14:paraId="3DE8C357" w14:textId="77777777" w:rsidR="00DD1F2F" w:rsidRDefault="00DD1F2F" w:rsidP="00CB601E">
                <w:pPr>
                  <w:pStyle w:val="LLPykalanOtsikko"/>
                </w:pPr>
                <w:r w:rsidRPr="00DD1F2F">
                  <w:t>Rehabiliteringspenning för annan rehabilitering</w:t>
                </w:r>
              </w:p>
              <w:p w14:paraId="111C0DF2" w14:textId="77777777" w:rsidR="00CB601E" w:rsidRDefault="00CB601E" w:rsidP="003F1C96">
                <w:pPr>
                  <w:pStyle w:val="LLNormaali"/>
                </w:pPr>
                <w:r w:rsidRPr="000A334A">
                  <w:rPr>
                    <w:lang w:eastAsia="fi-FI"/>
                  </w:rPr>
                  <w:t>— — — — — — — — — — — — — —</w:t>
                </w:r>
              </w:p>
              <w:p w14:paraId="4F95D30E" w14:textId="77777777" w:rsidR="00DD1F2F" w:rsidRDefault="00DD1F2F" w:rsidP="00A81A2D">
                <w:pPr>
                  <w:pStyle w:val="LLKappalejako"/>
                  <w:rPr>
                    <w:i/>
                  </w:rPr>
                </w:pPr>
                <w:r w:rsidRPr="00A81A2D">
                  <w:rPr>
                    <w:i/>
                  </w:rPr>
                  <w:t>En försäkrad som avses i 6 § kan beviljas rehabiliteringspenning för tiden för sådan läroavtalsutbildning enligt lagen om grundläggande yrkesutbildning (630/1998) eller lagen om yrkesinriktad vuxenutbildning (631/1998) som ordnas såsom rehabilitering. Rehabiliteringspenning beviljas dock inte, om den försäkrade har rätt till yrkesinriktad rehabilitering med stöd av arbetspensionslagarna eller bestämmelserna om specialundervisning.</w:t>
                </w:r>
              </w:p>
              <w:p w14:paraId="44AD9CB3" w14:textId="77777777" w:rsidR="00CB601E" w:rsidRPr="00A81A2D" w:rsidRDefault="00CB601E" w:rsidP="00CB601E">
                <w:pPr>
                  <w:pStyle w:val="LLNormaali"/>
                </w:pPr>
              </w:p>
              <w:p w14:paraId="31946100" w14:textId="77777777" w:rsidR="00ED5037" w:rsidRDefault="00ED5037" w:rsidP="00CB601E">
                <w:pPr>
                  <w:pStyle w:val="LLPykala"/>
                </w:pPr>
                <w:r>
                  <w:t>23 §</w:t>
                </w:r>
              </w:p>
              <w:p w14:paraId="2B1796B9" w14:textId="77777777" w:rsidR="00ED5037" w:rsidRPr="00C46C45" w:rsidRDefault="00ED5037" w:rsidP="00CB601E">
                <w:pPr>
                  <w:pStyle w:val="LLPykalanOtsikko"/>
                </w:pPr>
                <w:r w:rsidRPr="00C46C45">
                  <w:t>Betalning av rehabiliteringspenning</w:t>
                </w:r>
              </w:p>
              <w:p w14:paraId="61A51CBB" w14:textId="77777777" w:rsidR="00CB601E" w:rsidRDefault="00CB601E" w:rsidP="003F1C96">
                <w:pPr>
                  <w:pStyle w:val="LLNormaali"/>
                </w:pPr>
                <w:r w:rsidRPr="000A334A">
                  <w:rPr>
                    <w:lang w:eastAsia="fi-FI"/>
                  </w:rPr>
                  <w:t>— — — — — — — — — — — — — —</w:t>
                </w:r>
              </w:p>
              <w:p w14:paraId="15601248" w14:textId="77777777" w:rsidR="00ED5037" w:rsidRDefault="00ED5037" w:rsidP="00ED5037">
                <w:pPr>
                  <w:pStyle w:val="LLKappalejako"/>
                </w:pPr>
                <w:r w:rsidRPr="00ED5037">
                  <w:t xml:space="preserve">Trots vad som föreskrivs i 1 mom. betalas rehabiliteringspenning, med undantag för karenstiden enligt 25–27 §, för den tid som rehabiliteringsklienten deltar i utbildning som ordnas som yrkesinriktad rehabilitering, för annan yrkesinriktad rehabilitering enligt 6 § för personer utanför arbetslivet, </w:t>
                </w:r>
                <w:r w:rsidRPr="00A81A2D">
                  <w:rPr>
                    <w:i/>
                  </w:rPr>
                  <w:t>för läroavtalsutbildning,</w:t>
                </w:r>
                <w:r w:rsidRPr="00ED5037">
                  <w:t xml:space="preserve"> för yrkesinriktad rehabilitering av unga enligt 7 a § och för sådan rehabilitering som berättigar till rehabiliteringspenning för unga enligt 20 §, om klienten är förhindrad att utföra något annat arbete som kan jämställas med huvudsyssla än sådant som ingår i rehabiliteringen.</w:t>
                </w:r>
              </w:p>
              <w:p w14:paraId="38A92FDD" w14:textId="77777777" w:rsidR="00CB2CE9" w:rsidRDefault="00CB2CE9" w:rsidP="003F1C96">
                <w:pPr>
                  <w:pStyle w:val="LLNormaali"/>
                </w:pPr>
                <w:r w:rsidRPr="000A334A">
                  <w:rPr>
                    <w:lang w:eastAsia="fi-FI"/>
                  </w:rPr>
                  <w:t>— — — — — — — — — — — — — —</w:t>
                </w:r>
              </w:p>
              <w:p w14:paraId="16747B2D" w14:textId="77777777" w:rsidR="00ED5037" w:rsidRDefault="00ED5037" w:rsidP="00CB2CE9">
                <w:pPr>
                  <w:pStyle w:val="LLNormaali"/>
                </w:pPr>
              </w:p>
              <w:p w14:paraId="0DA632F6" w14:textId="77777777" w:rsidR="00ED5037" w:rsidRPr="00C46C45" w:rsidRDefault="00ED5037" w:rsidP="001B70A7">
                <w:pPr>
                  <w:pStyle w:val="LLPykala"/>
                </w:pPr>
                <w:r w:rsidRPr="00C46C45">
                  <w:t>24 §</w:t>
                </w:r>
              </w:p>
              <w:p w14:paraId="0E7D3316" w14:textId="77777777" w:rsidR="00ED5037" w:rsidRDefault="00ED5037" w:rsidP="001B70A7">
                <w:pPr>
                  <w:pStyle w:val="LLPykalanOtsikko"/>
                </w:pPr>
                <w:r w:rsidRPr="00C46C45">
                  <w:t>Rehabiliteringspenning för väntetid och mellanliggande tid</w:t>
                </w:r>
              </w:p>
              <w:p w14:paraId="2C159742" w14:textId="77777777" w:rsidR="00DD1F2F" w:rsidRDefault="00ED5037" w:rsidP="00ED5037">
                <w:pPr>
                  <w:pStyle w:val="LLKappalejako"/>
                </w:pPr>
                <w:r w:rsidRPr="00ED5037">
                  <w:t>För tryggande av att den yrkesinriktade rehabiliteringen som ordnas av Folkpensionsanstalten framskrider och rehabiliteringsklienten får sin försörjning kan rehabiliteringspenning också betalas för tiden från rehabiliteringsbeslutet till rehabiliteringens början (</w:t>
                </w:r>
                <w:r w:rsidRPr="00ED5037">
                  <w:rPr>
                    <w:i/>
                  </w:rPr>
                  <w:t>väntetid</w:t>
                </w:r>
                <w:r w:rsidRPr="00ED5037">
                  <w:t>) samt för tiden mellan rehabiliteringsperioder (</w:t>
                </w:r>
                <w:r w:rsidRPr="00ED5037">
                  <w:rPr>
                    <w:i/>
                  </w:rPr>
                  <w:t>mellanliggande tid</w:t>
                </w:r>
                <w:r w:rsidRPr="00ED5037">
                  <w:t>). Rehabiliteringsklienten har rätt till rehabiliteringspenning för väntetiden och den mellanliggande tiden om han eller hon inte under samma tid får utkomst av exempelvis arbete. Rehabiliteringspenningen under väntetiden och den mellanliggande tiden betalas minskad med 20 procent och för högst tre månader per kalenderår, beräknat separat för vardera grunden, om det inte för tryggande av utkomsten och rehabiliteringens framskridande finns någon särskild anledning att betala den för en längre tid.</w:t>
                </w:r>
              </w:p>
              <w:p w14:paraId="06F7321B" w14:textId="77777777" w:rsidR="00DD1F2F" w:rsidRPr="00A81A2D" w:rsidRDefault="00ED5037" w:rsidP="00A81A2D">
                <w:pPr>
                  <w:pStyle w:val="LLKappalejako"/>
                  <w:rPr>
                    <w:i/>
                  </w:rPr>
                </w:pPr>
                <w:r w:rsidRPr="00A81A2D">
                  <w:rPr>
                    <w:i/>
                  </w:rPr>
                  <w:t>Trots vad som föreskrivs i 1 mom. betalas rehabiliteringspenning också för väntetid och mellanliggande tid till en rehabiliteringsklient som deltar i sådan yrkesinriktad rehabilitering för unga som avses i 7 a § om han eller hon inte under samma tid får utkomst av exempelvis arbete. Rehabiliteringspenningen för väntetid och mellanliggande tid betalas minskad med 20 procent.</w:t>
                </w:r>
              </w:p>
              <w:p w14:paraId="5449DCFF" w14:textId="77777777" w:rsidR="00DD1F2F" w:rsidRPr="00A81A2D" w:rsidRDefault="00DD1F2F" w:rsidP="00ED5037">
                <w:pPr>
                  <w:pStyle w:val="LLKappalejako"/>
                  <w:rPr>
                    <w:i/>
                  </w:rPr>
                </w:pPr>
                <w:r w:rsidRPr="00A81A2D">
                  <w:rPr>
                    <w:i/>
                  </w:rPr>
                  <w:t>En försäkrad som med stöd av 20 § får rehabiliteringspenning för unga har, med undantag för karenstiden, rätt till rehabiliteringspenning också för tiden mellan rehabiliteringsperioder samt för den tid som han eller hon väntar på ett rehabiliteringsbeslut eller på att rehabiliteringen ska börja. Rehabiliteringspenningen betalas då minskad med 20 procent.</w:t>
                </w:r>
              </w:p>
              <w:p w14:paraId="30AFFC67" w14:textId="77777777" w:rsidR="00DD1F2F" w:rsidRDefault="00DD1F2F" w:rsidP="001B70A7">
                <w:pPr>
                  <w:pStyle w:val="LLNormaali"/>
                </w:pPr>
              </w:p>
              <w:p w14:paraId="6A72C61F" w14:textId="77777777" w:rsidR="00DD1F2F" w:rsidRDefault="00DD1F2F" w:rsidP="001B70A7">
                <w:pPr>
                  <w:pStyle w:val="LLPykala"/>
                </w:pPr>
                <w:r>
                  <w:t>31 §</w:t>
                </w:r>
              </w:p>
              <w:p w14:paraId="141E29C8" w14:textId="77777777" w:rsidR="00DD1F2F" w:rsidRPr="00C46C45" w:rsidRDefault="00DD1F2F" w:rsidP="001B70A7">
                <w:pPr>
                  <w:pStyle w:val="LLPykalanOtsikko"/>
                </w:pPr>
                <w:r w:rsidRPr="00C46C45">
                  <w:t>Ersättning för uppehälle</w:t>
                </w:r>
              </w:p>
              <w:p w14:paraId="37083A0F" w14:textId="77777777" w:rsidR="001B70A7" w:rsidRDefault="001B70A7" w:rsidP="003F1C96">
                <w:pPr>
                  <w:pStyle w:val="LLNormaali"/>
                </w:pPr>
                <w:r w:rsidRPr="000A334A">
                  <w:rPr>
                    <w:lang w:eastAsia="fi-FI"/>
                  </w:rPr>
                  <w:t>— — — — — — — — — — — — — —</w:t>
                </w:r>
              </w:p>
              <w:p w14:paraId="7A38070A" w14:textId="77777777" w:rsidR="00DD1F2F" w:rsidRDefault="00DD1F2F" w:rsidP="00ED5037">
                <w:pPr>
                  <w:pStyle w:val="LLKappalejako"/>
                </w:pPr>
                <w:r w:rsidRPr="00DD1F2F">
                  <w:t>Ersättning för uppehälle kan betalas för den tid som undersökningar och prov för utredning av rehabiliteringsbehovet och rehabiliteringsmöjligheterna eller öppenvårdsrehabilitering eller annan motsvarande rehabilitering pågår. Ersättning för uppehälle betalas inte för deltagande i yrkesutbildning</w:t>
                </w:r>
                <w:r w:rsidRPr="00A81A2D">
                  <w:rPr>
                    <w:i/>
                  </w:rPr>
                  <w:t>, läroavtalsutbildning</w:t>
                </w:r>
                <w:r w:rsidRPr="00DD1F2F">
                  <w:t xml:space="preserve"> eller annan motsvarande långvarig rehabilitering.</w:t>
                </w:r>
              </w:p>
              <w:p w14:paraId="4662D541" w14:textId="77777777" w:rsidR="001B70A7" w:rsidRDefault="001B70A7" w:rsidP="003F1C96">
                <w:pPr>
                  <w:pStyle w:val="LLNormaali"/>
                </w:pPr>
                <w:r w:rsidRPr="000A334A">
                  <w:rPr>
                    <w:lang w:eastAsia="fi-FI"/>
                  </w:rPr>
                  <w:t>— — — — — — — — — — — — — —</w:t>
                </w:r>
              </w:p>
              <w:p w14:paraId="2339DC7E" w14:textId="77777777" w:rsidR="00DD1F2F" w:rsidRDefault="00DD1F2F" w:rsidP="001B70A7">
                <w:pPr>
                  <w:pStyle w:val="LLNormaali"/>
                </w:pPr>
              </w:p>
              <w:p w14:paraId="7DCC9759" w14:textId="77777777" w:rsidR="00DD1F2F" w:rsidRDefault="00DD1F2F" w:rsidP="001B70A7">
                <w:pPr>
                  <w:pStyle w:val="LLNormaali"/>
                </w:pPr>
              </w:p>
              <w:p w14:paraId="2CD73FC6" w14:textId="77777777" w:rsidR="00DD1F2F" w:rsidRDefault="00DD1F2F" w:rsidP="001B70A7">
                <w:pPr>
                  <w:pStyle w:val="LLNormaali"/>
                </w:pPr>
              </w:p>
              <w:p w14:paraId="58B64DF1" w14:textId="77777777" w:rsidR="00DD1F2F" w:rsidRDefault="00DD1F2F" w:rsidP="001B70A7">
                <w:pPr>
                  <w:pStyle w:val="LLNormaali"/>
                </w:pPr>
              </w:p>
              <w:p w14:paraId="64D90D89" w14:textId="77777777" w:rsidR="00DD1F2F" w:rsidRDefault="00DD1F2F" w:rsidP="001B70A7">
                <w:pPr>
                  <w:pStyle w:val="LLNormaali"/>
                </w:pPr>
              </w:p>
              <w:p w14:paraId="75E92BB0" w14:textId="77777777" w:rsidR="00DD1F2F" w:rsidRDefault="00DD1F2F" w:rsidP="001B70A7">
                <w:pPr>
                  <w:pStyle w:val="LLNormaali"/>
                </w:pPr>
              </w:p>
              <w:p w14:paraId="0D3E06DC" w14:textId="77777777" w:rsidR="00DD1F2F" w:rsidRDefault="00DD1F2F" w:rsidP="001B70A7">
                <w:pPr>
                  <w:pStyle w:val="LLNormaali"/>
                </w:pPr>
              </w:p>
              <w:p w14:paraId="1F99EC95" w14:textId="77777777" w:rsidR="00DD1F2F" w:rsidRDefault="00DD1F2F" w:rsidP="001B70A7">
                <w:pPr>
                  <w:pStyle w:val="LLNormaali"/>
                </w:pPr>
              </w:p>
              <w:p w14:paraId="6F15CE9E" w14:textId="77777777" w:rsidR="00DD1F2F" w:rsidRDefault="00DD1F2F" w:rsidP="001B70A7">
                <w:pPr>
                  <w:pStyle w:val="LLNormaali"/>
                </w:pPr>
              </w:p>
              <w:p w14:paraId="32A46FF8" w14:textId="77777777" w:rsidR="00DD1F2F" w:rsidRDefault="00DD1F2F" w:rsidP="001B70A7">
                <w:pPr>
                  <w:pStyle w:val="LLNormaali"/>
                </w:pPr>
              </w:p>
              <w:p w14:paraId="69685E93" w14:textId="77777777" w:rsidR="00DD1F2F" w:rsidRDefault="00DD1F2F" w:rsidP="001B70A7">
                <w:pPr>
                  <w:pStyle w:val="LLNormaali"/>
                </w:pPr>
              </w:p>
              <w:p w14:paraId="6401134E" w14:textId="77777777" w:rsidR="00DD1F2F" w:rsidRDefault="00DD1F2F" w:rsidP="001B70A7">
                <w:pPr>
                  <w:pStyle w:val="LLNormaali"/>
                </w:pPr>
              </w:p>
              <w:p w14:paraId="706B90C4" w14:textId="77777777" w:rsidR="001B70A7" w:rsidRDefault="001B70A7" w:rsidP="001B70A7">
                <w:pPr>
                  <w:pStyle w:val="LLNormaali"/>
                </w:pPr>
              </w:p>
              <w:p w14:paraId="62590F5A" w14:textId="77777777" w:rsidR="001B70A7" w:rsidRDefault="001B70A7" w:rsidP="001B70A7">
                <w:pPr>
                  <w:pStyle w:val="LLNormaali"/>
                </w:pPr>
              </w:p>
              <w:p w14:paraId="184E7260" w14:textId="77777777" w:rsidR="00DD1F2F" w:rsidRDefault="00DD1F2F" w:rsidP="001B70A7">
                <w:pPr>
                  <w:pStyle w:val="LLNormaali"/>
                </w:pPr>
              </w:p>
              <w:p w14:paraId="14869AF4" w14:textId="77777777" w:rsidR="00DD1F2F" w:rsidRDefault="00DD1F2F" w:rsidP="001B70A7">
                <w:pPr>
                  <w:pStyle w:val="LLPykala"/>
                </w:pPr>
                <w:r>
                  <w:t>37 §</w:t>
                </w:r>
              </w:p>
              <w:p w14:paraId="30FC9CB9" w14:textId="77777777" w:rsidR="00DD1F2F" w:rsidRPr="00C46C45" w:rsidRDefault="00DD1F2F" w:rsidP="001B70A7">
                <w:pPr>
                  <w:pStyle w:val="LLPykalanOtsikko"/>
                </w:pPr>
                <w:r w:rsidRPr="00C46C45">
                  <w:t>Partiell samordning av inkomster</w:t>
                </w:r>
              </w:p>
              <w:p w14:paraId="5911F62B" w14:textId="77777777" w:rsidR="00DD1F2F" w:rsidRDefault="00DD1F2F" w:rsidP="00DD1F2F">
                <w:pPr>
                  <w:pStyle w:val="LLKappalejako"/>
                </w:pPr>
                <w:r>
                  <w:t xml:space="preserve">Om en rehabiliteringsklient under utbildning som ordnats som yrkesinriktad rehabilitering eller </w:t>
                </w:r>
                <w:r w:rsidRPr="00A81A2D">
                  <w:rPr>
                    <w:i/>
                  </w:rPr>
                  <w:t>under praktik i samband därmed</w:t>
                </w:r>
                <w:r>
                  <w:t xml:space="preserve"> har löne- eller företagarinkomster, ska dessa inkomster dras av från den rehabiliteringspenning som betalas för samma tid, till den del de överstiger det belopp av rehabiliteringspenningen som fastställs i enlighet med 32 § 3 mom. multiplicerat med tjugofem. Vid samordningen ska löneinkomsterna enligt betalningsdagen terminsvis hänföras till den tid för vilken rehabiliteringspenning beviljas.</w:t>
                </w:r>
              </w:p>
              <w:p w14:paraId="211DA81D" w14:textId="77777777" w:rsidR="00DD1F2F" w:rsidRDefault="00DD1F2F" w:rsidP="00DD1F2F">
                <w:pPr>
                  <w:pStyle w:val="LLKappalejako"/>
                </w:pPr>
              </w:p>
              <w:p w14:paraId="09C727DF" w14:textId="77777777" w:rsidR="00DD1F2F" w:rsidRDefault="00DD1F2F" w:rsidP="00DD1F2F">
                <w:pPr>
                  <w:pStyle w:val="LLKappalejako"/>
                </w:pPr>
                <w:r>
                  <w:t xml:space="preserve">Rehabiliteringspenning </w:t>
                </w:r>
                <w:r w:rsidRPr="00A81A2D">
                  <w:rPr>
                    <w:i/>
                  </w:rPr>
                  <w:t>för unga eller rehabiliteringspenning</w:t>
                </w:r>
                <w:r>
                  <w:t xml:space="preserve"> som enligt 47 § betalas till arbetsgivaren ska inte samordnas enligt 1 mom.</w:t>
                </w:r>
              </w:p>
              <w:p w14:paraId="6332DAE6" w14:textId="77777777" w:rsidR="001B70A7" w:rsidRDefault="001B70A7" w:rsidP="003F1C96">
                <w:pPr>
                  <w:pStyle w:val="LLNormaali"/>
                </w:pPr>
                <w:r w:rsidRPr="000A334A">
                  <w:rPr>
                    <w:lang w:eastAsia="fi-FI"/>
                  </w:rPr>
                  <w:t>— — — — — — — — — — — — — —</w:t>
                </w:r>
              </w:p>
              <w:p w14:paraId="210A1742" w14:textId="77777777" w:rsidR="00DD1F2F" w:rsidRDefault="00DD1F2F" w:rsidP="001B70A7">
                <w:pPr>
                  <w:pStyle w:val="LLNormaali"/>
                </w:pPr>
              </w:p>
              <w:p w14:paraId="1B2AFD65" w14:textId="77777777" w:rsidR="00DD1F2F" w:rsidRDefault="00DD1F2F" w:rsidP="001B70A7">
                <w:pPr>
                  <w:pStyle w:val="LLPykala"/>
                </w:pPr>
                <w:r>
                  <w:t>39 §</w:t>
                </w:r>
              </w:p>
              <w:p w14:paraId="6C40F1FD" w14:textId="77777777" w:rsidR="00DD1F2F" w:rsidRPr="00C46C45" w:rsidRDefault="00DD1F2F" w:rsidP="001B70A7">
                <w:pPr>
                  <w:pStyle w:val="LLPykalanOtsikko"/>
                </w:pPr>
                <w:r w:rsidRPr="00C46C45">
                  <w:t>Retroaktiv betalning</w:t>
                </w:r>
              </w:p>
              <w:p w14:paraId="462BBF6D" w14:textId="77777777" w:rsidR="00DD1F2F" w:rsidRDefault="00DD1F2F" w:rsidP="00DD1F2F">
                <w:pPr>
                  <w:pStyle w:val="LLKappalejako"/>
                </w:pPr>
                <w:r w:rsidRPr="00DD1F2F">
                  <w:t>Om en rehabiliteringsklient retroaktivt beviljas sjukdagpenning, partiell sjukdagpenning, dagpenning vid smittsam sjukdom eller donationsdagpenning enligt sjukförsäkringslagen, ålderspension eller garantipension eller ersättning för inkomstbortfall med stöd av någon annan lag, kan pensionen eller ersättningen till den del som den motsvarar rehabiliteringspenningen för samma tid betalas till Folkpensionsanstalten. Retroaktiv invalidpension och arbetslivspension enligt arbetspensionslagarna betalas dock inte till Folkpensionsanstalten till den del som den motsvarar rehabiliteringspenningen.</w:t>
                </w:r>
              </w:p>
              <w:p w14:paraId="1667F002" w14:textId="77777777" w:rsidR="001B70A7" w:rsidRDefault="001B70A7" w:rsidP="003F1C96">
                <w:pPr>
                  <w:pStyle w:val="LLNormaali"/>
                  <w:rPr>
                    <w:lang w:eastAsia="fi-FI"/>
                  </w:rPr>
                </w:pPr>
              </w:p>
              <w:p w14:paraId="6D2A4AF8" w14:textId="77691C19" w:rsidR="001B70A7" w:rsidRDefault="001B70A7" w:rsidP="003F1C96">
                <w:pPr>
                  <w:pStyle w:val="LLNormaali"/>
                </w:pPr>
                <w:r w:rsidRPr="000A334A">
                  <w:rPr>
                    <w:lang w:eastAsia="fi-FI"/>
                  </w:rPr>
                  <w:t>— — — — — — — — — — — — — —</w:t>
                </w:r>
              </w:p>
              <w:p w14:paraId="2CA95FE8" w14:textId="77777777" w:rsidR="00DD1F2F" w:rsidRDefault="00DD1F2F" w:rsidP="00A81A2D">
                <w:pPr>
                  <w:pStyle w:val="LLKappalejako"/>
                  <w:ind w:firstLine="0"/>
                </w:pPr>
              </w:p>
              <w:p w14:paraId="2B98D825" w14:textId="77777777" w:rsidR="008F6F01" w:rsidRDefault="008F6F01" w:rsidP="00A81A2D">
                <w:pPr>
                  <w:pStyle w:val="LLKappalejako"/>
                  <w:ind w:firstLine="0"/>
                </w:pPr>
              </w:p>
              <w:p w14:paraId="64639A2A" w14:textId="77777777" w:rsidR="008F6F01" w:rsidRDefault="008F6F01" w:rsidP="00A81A2D">
                <w:pPr>
                  <w:pStyle w:val="LLKappalejako"/>
                  <w:ind w:firstLine="0"/>
                </w:pPr>
              </w:p>
              <w:p w14:paraId="137EEF86" w14:textId="77777777" w:rsidR="008F6F01" w:rsidRDefault="008F6F01" w:rsidP="00A81A2D">
                <w:pPr>
                  <w:pStyle w:val="LLKappalejako"/>
                  <w:ind w:firstLine="0"/>
                </w:pPr>
              </w:p>
              <w:p w14:paraId="5BA391F0" w14:textId="77777777" w:rsidR="008F6F01" w:rsidRDefault="008F6F01" w:rsidP="00A81A2D">
                <w:pPr>
                  <w:pStyle w:val="LLKappalejako"/>
                  <w:ind w:firstLine="0"/>
                </w:pPr>
              </w:p>
              <w:p w14:paraId="4EFA6BC7" w14:textId="77777777" w:rsidR="008F6F01" w:rsidRDefault="008F6F01" w:rsidP="00A81A2D">
                <w:pPr>
                  <w:pStyle w:val="LLKappalejako"/>
                  <w:ind w:firstLine="0"/>
                </w:pPr>
              </w:p>
              <w:p w14:paraId="092FDC9A" w14:textId="77777777" w:rsidR="00AF4CF3" w:rsidRDefault="00AF4CF3" w:rsidP="008F6F01">
                <w:pPr>
                  <w:pStyle w:val="LLPykala"/>
                </w:pPr>
                <w:r>
                  <w:t>40 §</w:t>
                </w:r>
              </w:p>
              <w:p w14:paraId="77B9FB7D" w14:textId="77777777" w:rsidR="00AF4CF3" w:rsidRDefault="00AF4CF3" w:rsidP="008F6F01">
                <w:pPr>
                  <w:pStyle w:val="LLPykalanOtsikko"/>
                </w:pPr>
                <w:r w:rsidRPr="00AF4CF3">
                  <w:t>Justering av rehabiliteringspenningens belopp</w:t>
                </w:r>
              </w:p>
              <w:p w14:paraId="36011FC0" w14:textId="77777777" w:rsidR="008F6F01" w:rsidRDefault="008F6F01" w:rsidP="003F1C96">
                <w:pPr>
                  <w:pStyle w:val="LLNormaali"/>
                </w:pPr>
                <w:r w:rsidRPr="000A334A">
                  <w:rPr>
                    <w:lang w:eastAsia="fi-FI"/>
                  </w:rPr>
                  <w:t>— — — — — — — — — — — — — —</w:t>
                </w:r>
              </w:p>
              <w:p w14:paraId="1C78E12B" w14:textId="77777777" w:rsidR="00AF4CF3" w:rsidRPr="00A81A2D" w:rsidRDefault="00AF4CF3" w:rsidP="00AF4CF3">
                <w:pPr>
                  <w:pStyle w:val="LLKappalejako"/>
                  <w:jc w:val="left"/>
                  <w:rPr>
                    <w:i/>
                  </w:rPr>
                </w:pPr>
                <w:r w:rsidRPr="00A81A2D">
                  <w:rPr>
                    <w:i/>
                  </w:rPr>
                  <w:t>Rehabiliteringspenningen för yrkesutbildning skall justeras om de inkomster som påverkar dess belopp ökar väsentligt eller beloppet av dem minskar.</w:t>
                </w:r>
              </w:p>
              <w:p w14:paraId="6462E0E5" w14:textId="77777777" w:rsidR="00AF4CF3" w:rsidRDefault="00AF4CF3" w:rsidP="008F6F01">
                <w:pPr>
                  <w:pStyle w:val="LLNormaali"/>
                </w:pPr>
              </w:p>
              <w:p w14:paraId="405AACD3" w14:textId="77777777" w:rsidR="00DD1F2F" w:rsidRDefault="00DD1F2F" w:rsidP="008F6F01">
                <w:pPr>
                  <w:pStyle w:val="LLPykala"/>
                </w:pPr>
                <w:r>
                  <w:t>43 §</w:t>
                </w:r>
              </w:p>
              <w:p w14:paraId="5E952AD8" w14:textId="77777777" w:rsidR="00DD1F2F" w:rsidRPr="00C46C45" w:rsidRDefault="00DD1F2F" w:rsidP="008F6F01">
                <w:pPr>
                  <w:pStyle w:val="LLPykalanOtsikko"/>
                </w:pPr>
                <w:r w:rsidRPr="00C46C45">
                  <w:t>En rehabiliteringsklients skyldighet att lämna uppgifter</w:t>
                </w:r>
              </w:p>
              <w:p w14:paraId="4D444B69" w14:textId="77777777" w:rsidR="008F6F01" w:rsidRDefault="008F6F01" w:rsidP="003F1C96">
                <w:pPr>
                  <w:pStyle w:val="LLNormaali"/>
                </w:pPr>
                <w:r w:rsidRPr="000A334A">
                  <w:rPr>
                    <w:lang w:eastAsia="fi-FI"/>
                  </w:rPr>
                  <w:t>— — — — — — — — — — — — — —</w:t>
                </w:r>
              </w:p>
              <w:p w14:paraId="6A8B73A5" w14:textId="77777777" w:rsidR="00DD1F2F" w:rsidRDefault="00DD1F2F" w:rsidP="00DD1F2F">
                <w:pPr>
                  <w:pStyle w:val="LLKappalejako"/>
                </w:pPr>
                <w:r w:rsidRPr="00DD1F2F">
                  <w:t xml:space="preserve">Den som får rehabiliteringspenning skall utöver sådana förändringar som avses i 3 mom. anmäla att han eller hon får pension eller lagstadgad ersättning för inkomstbortfall eller någon annan motsvarande förändring i förhållandena som den försäkrade borde ha uppgett när han eller hon ansökte om förmånen. En förmånstagare som får yrkesutbildning är skyldig att underrätta Folkpensionsanstalten också om sådana inkomster under utbildningen </w:t>
                </w:r>
                <w:r w:rsidRPr="00EF2C12">
                  <w:rPr>
                    <w:i/>
                  </w:rPr>
                  <w:t>eller under utbildningsrelaterad praktik</w:t>
                </w:r>
                <w:r w:rsidRPr="00EF2C12">
                  <w:t xml:space="preserve"> s</w:t>
                </w:r>
                <w:r w:rsidRPr="00DD1F2F">
                  <w:t>om kan påverka rehabiliteringspenningens belopp eller rätten till rehabiliteringspenning. Om Folkpensionsanstalten med stöd av denna lag har fått vetskap om en sådan förändring i förmånstagarens förhållanden som påverkar eller kan påverka en förmån som beviljas eller betalas till den försäkrade, kan Folkpensionsanstalten avkräva den försäkrade en utredning om de förändringar som skett i förhållandena.</w:t>
                </w:r>
              </w:p>
              <w:p w14:paraId="1D4E47A2" w14:textId="77777777" w:rsidR="008F6F01" w:rsidRDefault="008F6F01" w:rsidP="00DD1F2F">
                <w:pPr>
                  <w:pStyle w:val="LLKappalejako"/>
                  <w:ind w:firstLine="0"/>
                </w:pPr>
              </w:p>
              <w:p w14:paraId="166A2A7A" w14:textId="77777777" w:rsidR="008F6F01" w:rsidRDefault="008F6F01" w:rsidP="003F1C96">
                <w:pPr>
                  <w:pStyle w:val="LLNormaali"/>
                </w:pPr>
                <w:r w:rsidRPr="000A334A">
                  <w:rPr>
                    <w:lang w:eastAsia="fi-FI"/>
                  </w:rPr>
                  <w:t>— — — — — — — — — — — — — —</w:t>
                </w:r>
              </w:p>
              <w:p w14:paraId="7657A1AF" w14:textId="77777777" w:rsidR="00DD1F2F" w:rsidRDefault="00DD1F2F" w:rsidP="008F6F01">
                <w:pPr>
                  <w:pStyle w:val="LLNormaali"/>
                </w:pPr>
              </w:p>
              <w:p w14:paraId="05BBE248" w14:textId="77777777" w:rsidR="00DD1F2F" w:rsidRDefault="00DD1F2F" w:rsidP="008F6F01">
                <w:pPr>
                  <w:pStyle w:val="LLPykala"/>
                </w:pPr>
                <w:r>
                  <w:t>57 a §</w:t>
                </w:r>
              </w:p>
              <w:p w14:paraId="4665B352" w14:textId="77777777" w:rsidR="00DD1F2F" w:rsidRPr="00C46C45" w:rsidRDefault="00DD1F2F" w:rsidP="008F6F01">
                <w:pPr>
                  <w:pStyle w:val="LLPykalanOtsikko"/>
                </w:pPr>
                <w:r w:rsidRPr="00C46C45">
                  <w:t>Nytt avgörande av ett ärende med anledning av beviljad annan förmån eller ersättning</w:t>
                </w:r>
              </w:p>
              <w:p w14:paraId="1DBA2A50" w14:textId="77777777" w:rsidR="00DD1F2F" w:rsidRDefault="00DD1F2F" w:rsidP="00DD1F2F">
                <w:pPr>
                  <w:pStyle w:val="LLKappalejako"/>
                </w:pPr>
                <w:r w:rsidRPr="00DD1F2F">
                  <w:t>Om den som får rehabiliteringsförmån, efter det att beslutet har meddelats, retroaktivt har beviljats en förmån eller ersättning som med stöd av 22, 34 eller 36 § ska beaktas, kan Folkpensionsanstalten utan parts samtycke eller undanröjande av beslut avgöra ärendet på nytt.</w:t>
                </w:r>
              </w:p>
              <w:p w14:paraId="17DAC441" w14:textId="77777777" w:rsidR="008F6F01" w:rsidRPr="004903C3" w:rsidRDefault="008F6F01" w:rsidP="008F6F01">
                <w:pPr>
                  <w:pStyle w:val="LLNormaali"/>
                </w:pPr>
              </w:p>
            </w:tc>
            <w:tc>
              <w:tcPr>
                <w:tcW w:w="4243" w:type="dxa"/>
                <w:shd w:val="clear" w:color="auto" w:fill="auto"/>
              </w:tcPr>
              <w:p w14:paraId="3EA7C2D6" w14:textId="77777777" w:rsidR="00586360" w:rsidRDefault="00586360" w:rsidP="00CB601E">
                <w:pPr>
                  <w:pStyle w:val="LLPykala"/>
                </w:pPr>
                <w:r>
                  <w:t>7 a §</w:t>
                </w:r>
              </w:p>
              <w:p w14:paraId="6EB25D86" w14:textId="77777777" w:rsidR="00586360" w:rsidRPr="00C46C45" w:rsidRDefault="00586360" w:rsidP="00CB601E">
                <w:pPr>
                  <w:pStyle w:val="LLPykalanOtsikko"/>
                </w:pPr>
                <w:r w:rsidRPr="00C46C45">
                  <w:t>Ordnande av yrkesinriktad rehabilitering för unga</w:t>
                </w:r>
              </w:p>
              <w:p w14:paraId="586C550A" w14:textId="77777777" w:rsidR="00586360" w:rsidRDefault="00586360" w:rsidP="00CB601E">
                <w:pPr>
                  <w:pStyle w:val="LLMomentinJohdantoKappale"/>
                </w:pPr>
                <w:r>
                  <w:t>Folkpensionsanstalten ordnar yrkesinriktad rehabilitering för 16–29-åriga försäkrade (</w:t>
                </w:r>
                <w:r w:rsidRPr="00ED5037">
                  <w:rPr>
                    <w:i/>
                  </w:rPr>
                  <w:t>yrkesinriktad rehabilitering för unga</w:t>
                </w:r>
                <w:r>
                  <w:t>), om</w:t>
                </w:r>
              </w:p>
              <w:p w14:paraId="4F075106" w14:textId="77777777" w:rsidR="00586360" w:rsidRDefault="00586360" w:rsidP="00CB601E">
                <w:pPr>
                  <w:pStyle w:val="LLMomentinKohta"/>
                </w:pPr>
                <w:r>
                  <w:t>1) den försäkrades funktionsförmåga har försämrats väsentligt,</w:t>
                </w:r>
              </w:p>
              <w:p w14:paraId="66BC3EB3" w14:textId="77777777" w:rsidR="00586360" w:rsidRDefault="00586360" w:rsidP="00CB601E">
                <w:pPr>
                  <w:pStyle w:val="LLMomentinKohta"/>
                </w:pPr>
                <w:r>
                  <w:t>2) rehabiliteringen är ändamålsenlig för att stödja eller främja den försäkrades funktionsförmåga och livskompetens samt studiefärdigheter eller anställbarhet, och</w:t>
                </w:r>
              </w:p>
              <w:p w14:paraId="5EBE4BF7" w14:textId="77777777" w:rsidR="00586360" w:rsidRDefault="00586360" w:rsidP="00CB601E">
                <w:pPr>
                  <w:pStyle w:val="LLMomentinKohta"/>
                </w:pPr>
                <w:r>
                  <w:t>3) rehabiliteringen behövs för att stödja eller främja den försäkrades förmåga att studera eller få arbete.</w:t>
                </w:r>
              </w:p>
              <w:p w14:paraId="457534FF" w14:textId="77777777" w:rsidR="00586360" w:rsidRDefault="00586360" w:rsidP="00586360">
                <w:pPr>
                  <w:pStyle w:val="LLKappalejako"/>
                </w:pPr>
                <w:r>
                  <w:t xml:space="preserve">När försämringen i den försäkrades funktionsförmåga bedöms ska de faktorer som påverkar den försäkrades funktionsförmåga i synnerhet i fråga om förmåga att klara sig, delaktighet, individuella faktorer och omgivningsfaktorer beaktas på ett övergripande sätt. Den försäkrades funktionsförmåga har försämrats väsentligt, om </w:t>
                </w:r>
                <w:r w:rsidRPr="00A17C2B">
                  <w:rPr>
                    <w:i/>
                  </w:rPr>
                  <w:t>försämringen av funktionsförmågan</w:t>
                </w:r>
                <w:r>
                  <w:t xml:space="preserve"> begränsar den försäkrades planering av framtiden eller möjligheter att börja studera eller arbeta eller förhindrar den försäkrade att fortsätta sina studier.</w:t>
                </w:r>
              </w:p>
              <w:p w14:paraId="3C7EF48D" w14:textId="77777777" w:rsidR="00ED5037" w:rsidRDefault="00ED5037" w:rsidP="00A81A2D">
                <w:pPr>
                  <w:pStyle w:val="LLKappalejako"/>
                  <w:ind w:firstLine="0"/>
                </w:pPr>
              </w:p>
              <w:p w14:paraId="6D789DDC" w14:textId="77777777" w:rsidR="00586360" w:rsidRDefault="00586360" w:rsidP="00A81A2D">
                <w:pPr>
                  <w:pStyle w:val="LLKappalejako"/>
                </w:pPr>
                <w:r>
                  <w:t xml:space="preserve">Vid bedömning av rehabiliteringens ändamålsenlighet ska hänsyn tas till om den sökta rehabiliteringen kan främja sökandens funktionsförmåga, livskompetens samt färdigheter och förmåga att studera eller få arbete. </w:t>
                </w:r>
                <w:r w:rsidRPr="00A81A2D">
                  <w:rPr>
                    <w:i/>
                  </w:rPr>
                  <w:t>Dessutom beaktas som helhet sökandens aktuella servicebehov samt de social- och hälsovårdstjänster som sökanden får och andra tjänster som stöder eller främjar funktionsförmågan, livskompetensen, studierna eller sysselsättningen. Om sökanden studerar, beaktas också läroanstaltens stödåtgärder.</w:t>
                </w:r>
              </w:p>
              <w:p w14:paraId="474CFC8E" w14:textId="77777777" w:rsidR="00ED5037" w:rsidRPr="00A81A2D" w:rsidRDefault="00586360" w:rsidP="00A81A2D">
                <w:pPr>
                  <w:pStyle w:val="LLKappalejako"/>
                  <w:rPr>
                    <w:i/>
                  </w:rPr>
                </w:pPr>
                <w:r w:rsidRPr="00A81A2D">
                  <w:rPr>
                    <w:i/>
                  </w:rPr>
                  <w:t>Med avvikelse från 1–3 mom. har den försäkrade dock inte rätt till yrkesinriktad rehabilitering för unga, om han eller hon arbetar som löntagare eller företagare på deltid eller heltid eller får rehabiliteringspenning fö</w:t>
                </w:r>
                <w:r w:rsidR="00A81A2D" w:rsidRPr="00A81A2D">
                  <w:rPr>
                    <w:i/>
                  </w:rPr>
                  <w:t>r unga enligt 20 § i denna lag.</w:t>
                </w:r>
              </w:p>
              <w:p w14:paraId="6F81A255" w14:textId="77777777" w:rsidR="00586360" w:rsidRDefault="00586360" w:rsidP="00586360">
                <w:pPr>
                  <w:pStyle w:val="LLKappalejako"/>
                </w:pPr>
                <w:r>
                  <w:t>Folkpensionsanstalten ska i form av yrkesinriktad rehabilitering för unga ordna tjänster för utredning och bedömning av rehabiliteringsbehovet, rehabiliteringsmöjligheterna och möjligheterna att studera och få arbete samt coachningstjänster. I syfte att nå rehabiliteringsmålen ska inom ramen för tjänsterna inom den yrkesinriktade rehabiliteringen för unga samarbete bedrivas med de aktörer som är behövliga med hänsyn till rehabiliteringsklienten.</w:t>
                </w:r>
              </w:p>
              <w:p w14:paraId="5B3D9369" w14:textId="77777777" w:rsidR="00DD1F2F" w:rsidRDefault="00DD1F2F" w:rsidP="00586360">
                <w:pPr>
                  <w:pStyle w:val="LLKappalejako"/>
                </w:pPr>
              </w:p>
              <w:p w14:paraId="644CF8C9" w14:textId="77777777" w:rsidR="00DD1F2F" w:rsidRDefault="00DD1F2F" w:rsidP="00CB601E">
                <w:pPr>
                  <w:pStyle w:val="LLPykala"/>
                </w:pPr>
                <w:r>
                  <w:t>19 §</w:t>
                </w:r>
              </w:p>
              <w:p w14:paraId="79AA10DA" w14:textId="77777777" w:rsidR="00DD1F2F" w:rsidRDefault="00DD1F2F" w:rsidP="00CB601E">
                <w:pPr>
                  <w:pStyle w:val="LLPykalanOtsikko"/>
                </w:pPr>
                <w:r w:rsidRPr="00DD1F2F">
                  <w:t>Rehabiliteringspenning för annan rehabilitering</w:t>
                </w:r>
              </w:p>
              <w:p w14:paraId="1191771E" w14:textId="77777777" w:rsidR="00CB601E" w:rsidRDefault="00CB601E" w:rsidP="003F1C96">
                <w:pPr>
                  <w:pStyle w:val="LLNormaali"/>
                </w:pPr>
                <w:r w:rsidRPr="000A334A">
                  <w:rPr>
                    <w:lang w:eastAsia="fi-FI"/>
                  </w:rPr>
                  <w:t>— — — — — — — — — — — — — —</w:t>
                </w:r>
              </w:p>
              <w:p w14:paraId="499DE14D" w14:textId="77777777" w:rsidR="00DD1F2F" w:rsidRDefault="00DD1F2F" w:rsidP="00DD1F2F">
                <w:pPr>
                  <w:pStyle w:val="LLKappalejako"/>
                  <w:jc w:val="left"/>
                </w:pPr>
                <w:r>
                  <w:t>(upphävs)</w:t>
                </w:r>
              </w:p>
              <w:p w14:paraId="48D92E4C" w14:textId="77777777" w:rsidR="00586360" w:rsidRDefault="00586360" w:rsidP="00CB601E">
                <w:pPr>
                  <w:pStyle w:val="LLNormaali"/>
                </w:pPr>
              </w:p>
              <w:p w14:paraId="4ED205F5" w14:textId="77777777" w:rsidR="00AF4CF3" w:rsidRDefault="00AF4CF3" w:rsidP="00CB601E">
                <w:pPr>
                  <w:pStyle w:val="LLNormaali"/>
                </w:pPr>
              </w:p>
              <w:p w14:paraId="6A3B5481" w14:textId="77777777" w:rsidR="00AF4CF3" w:rsidRDefault="00AF4CF3" w:rsidP="00CB601E">
                <w:pPr>
                  <w:pStyle w:val="LLNormaali"/>
                </w:pPr>
              </w:p>
              <w:p w14:paraId="0125C42A" w14:textId="77777777" w:rsidR="00AF4CF3" w:rsidRDefault="00AF4CF3" w:rsidP="00CB601E">
                <w:pPr>
                  <w:pStyle w:val="LLNormaali"/>
                </w:pPr>
              </w:p>
              <w:p w14:paraId="20E336EF" w14:textId="77777777" w:rsidR="00AF4CF3" w:rsidRDefault="00AF4CF3" w:rsidP="00CB601E">
                <w:pPr>
                  <w:pStyle w:val="LLNormaali"/>
                </w:pPr>
              </w:p>
              <w:p w14:paraId="47BF20BA" w14:textId="77777777" w:rsidR="00AF4CF3" w:rsidRDefault="00AF4CF3" w:rsidP="00CB601E">
                <w:pPr>
                  <w:pStyle w:val="LLNormaali"/>
                </w:pPr>
              </w:p>
              <w:p w14:paraId="0A5763DE" w14:textId="77777777" w:rsidR="00AF4CF3" w:rsidRDefault="00AF4CF3" w:rsidP="00CB601E">
                <w:pPr>
                  <w:pStyle w:val="LLNormaali"/>
                </w:pPr>
              </w:p>
              <w:p w14:paraId="559EE0D0" w14:textId="77777777" w:rsidR="00AF4CF3" w:rsidRDefault="00AF4CF3" w:rsidP="00CB601E">
                <w:pPr>
                  <w:pStyle w:val="LLNormaali"/>
                </w:pPr>
              </w:p>
              <w:p w14:paraId="4B2368FF" w14:textId="77777777" w:rsidR="00AF4CF3" w:rsidRDefault="00AF4CF3" w:rsidP="00CB601E">
                <w:pPr>
                  <w:pStyle w:val="LLNormaali"/>
                </w:pPr>
              </w:p>
              <w:p w14:paraId="287FEBE2" w14:textId="77777777" w:rsidR="00AF4CF3" w:rsidRDefault="00AF4CF3" w:rsidP="00CB601E">
                <w:pPr>
                  <w:pStyle w:val="LLNormaali"/>
                </w:pPr>
              </w:p>
              <w:p w14:paraId="4E89107F" w14:textId="77777777" w:rsidR="00AF4CF3" w:rsidRDefault="00AF4CF3" w:rsidP="00CB601E">
                <w:pPr>
                  <w:pStyle w:val="LLNormaali"/>
                </w:pPr>
              </w:p>
              <w:p w14:paraId="7B4AB857" w14:textId="77777777" w:rsidR="00A81A2D" w:rsidRDefault="00A81A2D" w:rsidP="00CB601E">
                <w:pPr>
                  <w:pStyle w:val="LLNormaali"/>
                </w:pPr>
              </w:p>
              <w:p w14:paraId="7C8EEA7F" w14:textId="77777777" w:rsidR="00A81A2D" w:rsidRDefault="00A81A2D" w:rsidP="00CB601E">
                <w:pPr>
                  <w:pStyle w:val="LLNormaali"/>
                </w:pPr>
              </w:p>
              <w:p w14:paraId="11C704F3" w14:textId="77777777" w:rsidR="00586360" w:rsidRDefault="00586360" w:rsidP="00CB601E">
                <w:pPr>
                  <w:pStyle w:val="LLPykala"/>
                </w:pPr>
                <w:r>
                  <w:t>23 §</w:t>
                </w:r>
              </w:p>
              <w:p w14:paraId="23DBFDED" w14:textId="77777777" w:rsidR="00586360" w:rsidRPr="00C46C45" w:rsidRDefault="00586360" w:rsidP="00CB601E">
                <w:pPr>
                  <w:pStyle w:val="LLPykalanOtsikko"/>
                </w:pPr>
                <w:r w:rsidRPr="00C46C45">
                  <w:t>Betalning av rehabiliteringspenning</w:t>
                </w:r>
              </w:p>
              <w:p w14:paraId="1F9883B4" w14:textId="77777777" w:rsidR="001B70A7" w:rsidRDefault="001B70A7" w:rsidP="003F1C96">
                <w:pPr>
                  <w:pStyle w:val="LLNormaali"/>
                </w:pPr>
                <w:r w:rsidRPr="000A334A">
                  <w:rPr>
                    <w:lang w:eastAsia="fi-FI"/>
                  </w:rPr>
                  <w:t>— — — — — — — — — — — — — —</w:t>
                </w:r>
              </w:p>
              <w:p w14:paraId="463871A7" w14:textId="77777777" w:rsidR="00586360" w:rsidRDefault="00586360" w:rsidP="00586360">
                <w:pPr>
                  <w:pStyle w:val="LLKappalejako"/>
                </w:pPr>
                <w:r>
                  <w:t xml:space="preserve">Trots vad som föreskrivs i 1 mom. betalas rehabiliteringspenning, med undantag för karenstiden enligt 25–27 §, för den tid som rehabiliteringsklienten deltar i utbildning som ordnas som yrkesinriktad rehabilitering, för annan yrkesinriktad rehabilitering enligt 6 § för personer utanför arbetslivet, för yrkesinriktad rehabilitering av unga enligt 7 a §, </w:t>
                </w:r>
                <w:r w:rsidRPr="00A81A2D">
                  <w:rPr>
                    <w:i/>
                  </w:rPr>
                  <w:t>med undantag för coachningstjänster,</w:t>
                </w:r>
                <w:r>
                  <w:t xml:space="preserve"> och för sådan rehabilitering som berättigar till rehabiliteringspenning för unga enligt 20 §, om klienten är förhindrad att utföra något annat arbete som kan jämställas med huvudsyssla än sådant som ingår i rehabiliteringen.</w:t>
                </w:r>
              </w:p>
              <w:p w14:paraId="5044C987" w14:textId="77777777" w:rsidR="00CB2CE9" w:rsidRDefault="00CB2CE9" w:rsidP="003F1C96">
                <w:pPr>
                  <w:pStyle w:val="LLNormaali"/>
                </w:pPr>
                <w:r w:rsidRPr="000A334A">
                  <w:rPr>
                    <w:lang w:eastAsia="fi-FI"/>
                  </w:rPr>
                  <w:t>— — — — — — — — — — — — — —</w:t>
                </w:r>
              </w:p>
              <w:p w14:paraId="34A3DD1B" w14:textId="77777777" w:rsidR="00586360" w:rsidRDefault="00586360" w:rsidP="00CB2CE9">
                <w:pPr>
                  <w:pStyle w:val="LLNormaali"/>
                </w:pPr>
              </w:p>
              <w:p w14:paraId="0D6622AA" w14:textId="77777777" w:rsidR="00586360" w:rsidRPr="00C46C45" w:rsidRDefault="00586360" w:rsidP="001B70A7">
                <w:pPr>
                  <w:pStyle w:val="LLPykala"/>
                </w:pPr>
                <w:r w:rsidRPr="00C46C45">
                  <w:t>24 §</w:t>
                </w:r>
              </w:p>
              <w:p w14:paraId="6B578CB4" w14:textId="77777777" w:rsidR="00586360" w:rsidRDefault="00586360" w:rsidP="001B70A7">
                <w:pPr>
                  <w:pStyle w:val="LLPykalanOtsikko"/>
                </w:pPr>
                <w:r w:rsidRPr="00C46C45">
                  <w:t>Rehabiliteringspenning för väntetid och mellanliggande tid</w:t>
                </w:r>
              </w:p>
              <w:p w14:paraId="40BE932F" w14:textId="77777777" w:rsidR="00586360" w:rsidRDefault="00586360" w:rsidP="00586360">
                <w:pPr>
                  <w:pStyle w:val="LLKappalejako"/>
                </w:pPr>
                <w:r w:rsidRPr="00A81A2D">
                  <w:rPr>
                    <w:i/>
                  </w:rPr>
                  <w:t>Rehabiliteringspenning kan också betalas för tiden från rehabiliteringsbeslutet till rehabiliteringens början (</w:t>
                </w:r>
                <w:r w:rsidRPr="00A81A2D">
                  <w:rPr>
                    <w:b/>
                    <w:i/>
                  </w:rPr>
                  <w:t>väntetid</w:t>
                </w:r>
                <w:r w:rsidRPr="00A81A2D">
                  <w:rPr>
                    <w:i/>
                  </w:rPr>
                  <w:t>) samt för tiden mellan rehabiliteringsperioder (</w:t>
                </w:r>
                <w:r w:rsidRPr="00A81A2D">
                  <w:rPr>
                    <w:b/>
                    <w:i/>
                  </w:rPr>
                  <w:t>mellanliggande tid</w:t>
                </w:r>
                <w:r w:rsidRPr="00A81A2D">
                  <w:rPr>
                    <w:i/>
                  </w:rPr>
                  <w:t>), om det behövs för att trygga att en i 6 eller 7 a § avsedd yrkesinriktad rehabilitering eller en rehabilitering som berättigar till i 20 § avsedd rehabiliteringspenning för unga framskrider samt för att trygga att rehabiliteringsklienten får sin försörjning.</w:t>
                </w:r>
                <w:r>
                  <w:t xml:space="preserve"> Rehabiliteringsklienten har rätt till rehabiliteringspenning för väntetiden och den mellanliggande tiden om han eller hon inte under samma tid får utkomst av exempelvis arbete.</w:t>
                </w:r>
              </w:p>
              <w:p w14:paraId="6A213BA7" w14:textId="77777777" w:rsidR="00586360" w:rsidRDefault="00586360" w:rsidP="001B70A7">
                <w:pPr>
                  <w:pStyle w:val="LLNormaali"/>
                </w:pPr>
              </w:p>
              <w:p w14:paraId="17FA5DBF" w14:textId="77777777" w:rsidR="00ED5037" w:rsidRDefault="00ED5037" w:rsidP="001B70A7">
                <w:pPr>
                  <w:pStyle w:val="LLNormaali"/>
                </w:pPr>
              </w:p>
              <w:p w14:paraId="7AEB2753" w14:textId="77777777" w:rsidR="00ED5037" w:rsidRDefault="00ED5037" w:rsidP="001B70A7">
                <w:pPr>
                  <w:pStyle w:val="LLNormaali"/>
                </w:pPr>
              </w:p>
              <w:p w14:paraId="2A508B2C" w14:textId="77777777" w:rsidR="00ED5037" w:rsidRDefault="00ED5037" w:rsidP="001B70A7">
                <w:pPr>
                  <w:pStyle w:val="LLNormaali"/>
                </w:pPr>
              </w:p>
              <w:p w14:paraId="6EF7DFBD" w14:textId="77777777" w:rsidR="00ED5037" w:rsidRDefault="00ED5037" w:rsidP="001B70A7">
                <w:pPr>
                  <w:pStyle w:val="LLNormaali"/>
                </w:pPr>
              </w:p>
              <w:p w14:paraId="19031AA0" w14:textId="77777777" w:rsidR="00586360" w:rsidRDefault="00586360" w:rsidP="00586360">
                <w:pPr>
                  <w:pStyle w:val="LLKappalejako"/>
                </w:pPr>
                <w:r>
                  <w:t>Rehabiliteringspenningen under väntetiden och den mellanliggande tiden betalas minskad med 20 procent och för högst tre månader per kalenderår, beräknat separat för vardera grunden, om det inte för tryggande av utkomsten och rehabiliteringens framskridande finns någon särskild anledning att betala den för en längre tid.</w:t>
                </w:r>
              </w:p>
              <w:p w14:paraId="2721193C" w14:textId="77777777" w:rsidR="00586360" w:rsidRDefault="00586360" w:rsidP="001B70A7">
                <w:pPr>
                  <w:pStyle w:val="LLNormaali"/>
                </w:pPr>
              </w:p>
              <w:p w14:paraId="3BD1D39C" w14:textId="77777777" w:rsidR="00DD1F2F" w:rsidRDefault="00DD1F2F" w:rsidP="001B70A7">
                <w:pPr>
                  <w:pStyle w:val="LLNormaali"/>
                </w:pPr>
              </w:p>
              <w:p w14:paraId="7BAFE614" w14:textId="77777777" w:rsidR="00DD1F2F" w:rsidRDefault="00DD1F2F" w:rsidP="001B70A7">
                <w:pPr>
                  <w:pStyle w:val="LLNormaali"/>
                </w:pPr>
              </w:p>
              <w:p w14:paraId="261A8860" w14:textId="77777777" w:rsidR="00DD1F2F" w:rsidRDefault="00DD1F2F" w:rsidP="001B70A7">
                <w:pPr>
                  <w:pStyle w:val="LLNormaali"/>
                </w:pPr>
              </w:p>
              <w:p w14:paraId="62EE8F22" w14:textId="77777777" w:rsidR="00DD1F2F" w:rsidRDefault="00DD1F2F" w:rsidP="001B70A7">
                <w:pPr>
                  <w:pStyle w:val="LLNormaali"/>
                </w:pPr>
              </w:p>
              <w:p w14:paraId="74F5F765" w14:textId="77777777" w:rsidR="00DD1F2F" w:rsidRDefault="00DD1F2F" w:rsidP="001B70A7">
                <w:pPr>
                  <w:pStyle w:val="LLNormaali"/>
                </w:pPr>
              </w:p>
              <w:p w14:paraId="1B20DB0D" w14:textId="77777777" w:rsidR="00DD1F2F" w:rsidRDefault="00DD1F2F" w:rsidP="001B70A7">
                <w:pPr>
                  <w:pStyle w:val="LLNormaali"/>
                </w:pPr>
              </w:p>
              <w:p w14:paraId="568030DA" w14:textId="77777777" w:rsidR="00DD1F2F" w:rsidRDefault="00DD1F2F" w:rsidP="001B70A7">
                <w:pPr>
                  <w:pStyle w:val="LLNormaali"/>
                </w:pPr>
              </w:p>
              <w:p w14:paraId="0EDEFEB4" w14:textId="77777777" w:rsidR="00DD1F2F" w:rsidRDefault="00DD1F2F" w:rsidP="001B70A7">
                <w:pPr>
                  <w:pStyle w:val="LLNormaali"/>
                </w:pPr>
              </w:p>
              <w:p w14:paraId="3817A78D" w14:textId="77777777" w:rsidR="001B70A7" w:rsidRDefault="001B70A7" w:rsidP="001B70A7">
                <w:pPr>
                  <w:pStyle w:val="LLKappalejako"/>
                  <w:ind w:firstLine="0"/>
                </w:pPr>
              </w:p>
              <w:p w14:paraId="245D5312" w14:textId="77777777" w:rsidR="001B70A7" w:rsidRDefault="001B70A7" w:rsidP="001B70A7">
                <w:pPr>
                  <w:pStyle w:val="LLKappalejako"/>
                  <w:ind w:firstLine="0"/>
                </w:pPr>
              </w:p>
              <w:p w14:paraId="5BD676EE" w14:textId="2ECAE09D" w:rsidR="00586360" w:rsidRDefault="00586360" w:rsidP="001B70A7">
                <w:pPr>
                  <w:pStyle w:val="LLPykala"/>
                </w:pPr>
                <w:r>
                  <w:t>31 §</w:t>
                </w:r>
              </w:p>
              <w:p w14:paraId="2E5D2145" w14:textId="77777777" w:rsidR="00586360" w:rsidRPr="00C46C45" w:rsidRDefault="00586360" w:rsidP="001B70A7">
                <w:pPr>
                  <w:pStyle w:val="LLPykalanOtsikko"/>
                </w:pPr>
                <w:r w:rsidRPr="00C46C45">
                  <w:t>Ersättning för uppehälle</w:t>
                </w:r>
              </w:p>
              <w:p w14:paraId="082F0050" w14:textId="77777777" w:rsidR="001B70A7" w:rsidRDefault="001B70A7" w:rsidP="003F1C96">
                <w:pPr>
                  <w:pStyle w:val="LLNormaali"/>
                </w:pPr>
                <w:r w:rsidRPr="000A334A">
                  <w:rPr>
                    <w:lang w:eastAsia="fi-FI"/>
                  </w:rPr>
                  <w:t>— — — — — — — — — — — — — —</w:t>
                </w:r>
              </w:p>
              <w:p w14:paraId="283E313A" w14:textId="77777777" w:rsidR="00586360" w:rsidRDefault="00586360" w:rsidP="00586360">
                <w:pPr>
                  <w:pStyle w:val="LLKappalejako"/>
                </w:pPr>
                <w:r>
                  <w:t xml:space="preserve">Ersättning för uppehälle kan betalas för den tid som undersökningar och prov för utredning av rehabiliteringsbehovet och rehabiliteringsmöjligheterna eller öppenvårdsrehabilitering eller annan motsvarande rehabilitering pågår. Ersättning för uppehälle betalas inte för deltagande </w:t>
                </w:r>
                <w:r w:rsidRPr="00A81A2D">
                  <w:t>i</w:t>
                </w:r>
                <w:r w:rsidRPr="00A81A2D">
                  <w:rPr>
                    <w:i/>
                  </w:rPr>
                  <w:t xml:space="preserve"> utbildning som ordnats som yrkesinriktad rehabilitering</w:t>
                </w:r>
                <w:r>
                  <w:t xml:space="preserve"> eller annan motsvarande långvarig rehabilitering.</w:t>
                </w:r>
              </w:p>
              <w:p w14:paraId="36172A72" w14:textId="77777777" w:rsidR="001B70A7" w:rsidRDefault="001B70A7" w:rsidP="003F1C96">
                <w:pPr>
                  <w:pStyle w:val="LLNormaali"/>
                </w:pPr>
                <w:r w:rsidRPr="000A334A">
                  <w:rPr>
                    <w:lang w:eastAsia="fi-FI"/>
                  </w:rPr>
                  <w:t>— — — — — — — — — — — — — —</w:t>
                </w:r>
              </w:p>
              <w:p w14:paraId="335E5B66" w14:textId="77777777" w:rsidR="00586360" w:rsidRDefault="00586360" w:rsidP="001B70A7">
                <w:pPr>
                  <w:pStyle w:val="LLNormaali"/>
                </w:pPr>
              </w:p>
              <w:p w14:paraId="45E53065" w14:textId="77777777" w:rsidR="00586360" w:rsidRDefault="00586360" w:rsidP="001B70A7">
                <w:pPr>
                  <w:pStyle w:val="LLPykala"/>
                </w:pPr>
                <w:r>
                  <w:t>36 a §</w:t>
                </w:r>
              </w:p>
              <w:p w14:paraId="01F984DE" w14:textId="77777777" w:rsidR="00586360" w:rsidRPr="00C46C45" w:rsidRDefault="00586360" w:rsidP="001B70A7">
                <w:pPr>
                  <w:pStyle w:val="LLPykalanOtsikko"/>
                </w:pPr>
                <w:r w:rsidRPr="00C46C45">
                  <w:t>Rehabiliteringspenningens förhållande till studiepenningen</w:t>
                </w:r>
              </w:p>
              <w:p w14:paraId="0A145A48" w14:textId="77777777" w:rsidR="00586360" w:rsidRDefault="00586360" w:rsidP="00586360">
                <w:pPr>
                  <w:pStyle w:val="LLKappalejako"/>
                </w:pPr>
                <w:r>
                  <w:t>Om en försäkrad får studiepenning enligt lagen om studiestöd (65/1994), avdras studiepenningen från rehabiliteringspenning eller partiell rehabiliteringspenning som betalas till honom eller henne för samma tid enligt vad som föreskrivs i 36 § 3 mom.</w:t>
                </w:r>
              </w:p>
              <w:p w14:paraId="49D82EE2" w14:textId="77777777" w:rsidR="00586360" w:rsidRDefault="00586360" w:rsidP="001B70A7">
                <w:pPr>
                  <w:pStyle w:val="LLNormaali"/>
                </w:pPr>
              </w:p>
              <w:p w14:paraId="610E0633" w14:textId="77777777" w:rsidR="001B70A7" w:rsidRDefault="001B70A7" w:rsidP="001B70A7">
                <w:pPr>
                  <w:pStyle w:val="LLNormaali"/>
                </w:pPr>
              </w:p>
              <w:p w14:paraId="558F0B9A" w14:textId="77777777" w:rsidR="001B70A7" w:rsidRDefault="001B70A7" w:rsidP="001B70A7">
                <w:pPr>
                  <w:pStyle w:val="LLNormaali"/>
                </w:pPr>
              </w:p>
              <w:p w14:paraId="058B6CD2" w14:textId="77777777" w:rsidR="00586360" w:rsidRDefault="00586360" w:rsidP="001B70A7">
                <w:pPr>
                  <w:pStyle w:val="LLPykala"/>
                </w:pPr>
                <w:r>
                  <w:t>37 §</w:t>
                </w:r>
              </w:p>
              <w:p w14:paraId="662797BC" w14:textId="77777777" w:rsidR="00586360" w:rsidRPr="00C46C45" w:rsidRDefault="00586360" w:rsidP="001B70A7">
                <w:pPr>
                  <w:pStyle w:val="LLPykalanOtsikko"/>
                </w:pPr>
                <w:r w:rsidRPr="00C46C45">
                  <w:t>Partiell samordning av inkomster</w:t>
                </w:r>
              </w:p>
              <w:p w14:paraId="2B9868EB" w14:textId="77777777" w:rsidR="00586360" w:rsidRDefault="00586360" w:rsidP="00A81A2D">
                <w:pPr>
                  <w:pStyle w:val="LLKappalejako"/>
                </w:pPr>
                <w:r>
                  <w:t xml:space="preserve">Om en rehabiliteringsklient under utbildning som ordnats som yrkesinriktad rehabilitering eller </w:t>
                </w:r>
                <w:r w:rsidRPr="00A81A2D">
                  <w:rPr>
                    <w:i/>
                  </w:rPr>
                  <w:t>rehabilitering som berättigar till rehabiliteringspenning för unga</w:t>
                </w:r>
                <w:r>
                  <w:t xml:space="preserve"> har löne- eller företagarinkomster, ska dessa inkomster dras av från den rehabiliteringspenning som betalas för samma tid, till den del de överstiger det belopp av rehabiliteringspenningen som fastställs i enlighet med 32 § 3 mom. multiplicerat med tjugofem. Vid samordningen ska löneinkomsterna enligt betalningsdagen terminsvis hänföras till den tid för vilken r</w:t>
                </w:r>
                <w:r w:rsidR="00A81A2D">
                  <w:t>ehabiliteringspenning beviljas.</w:t>
                </w:r>
              </w:p>
              <w:p w14:paraId="10FDCD86" w14:textId="77777777" w:rsidR="00586360" w:rsidRDefault="00586360" w:rsidP="00586360">
                <w:pPr>
                  <w:pStyle w:val="LLKappalejako"/>
                </w:pPr>
                <w:r>
                  <w:t xml:space="preserve">Rehabiliteringspenning som enligt 47 § </w:t>
                </w:r>
                <w:r w:rsidRPr="00A81A2D">
                  <w:rPr>
                    <w:i/>
                  </w:rPr>
                  <w:t>i denna lag</w:t>
                </w:r>
                <w:r>
                  <w:t xml:space="preserve"> betalas till arbetsgivaren ska inte samordnas enligt 1 mom.</w:t>
                </w:r>
              </w:p>
              <w:p w14:paraId="70FD15A0" w14:textId="77777777" w:rsidR="001B70A7" w:rsidRDefault="001B70A7" w:rsidP="00586360">
                <w:pPr>
                  <w:pStyle w:val="LLKappalejako"/>
                  <w:ind w:firstLine="0"/>
                </w:pPr>
              </w:p>
              <w:p w14:paraId="1ABCDA3B" w14:textId="77777777" w:rsidR="001B70A7" w:rsidRDefault="001B70A7" w:rsidP="003F1C96">
                <w:pPr>
                  <w:pStyle w:val="LLNormaali"/>
                </w:pPr>
                <w:r w:rsidRPr="000A334A">
                  <w:rPr>
                    <w:lang w:eastAsia="fi-FI"/>
                  </w:rPr>
                  <w:t>— — — — — — — — — — — — — —</w:t>
                </w:r>
              </w:p>
              <w:p w14:paraId="09D5CA1A" w14:textId="77777777" w:rsidR="00A81A2D" w:rsidRDefault="00A81A2D" w:rsidP="00AF4CF3">
                <w:pPr>
                  <w:pStyle w:val="LLKappalejako"/>
                  <w:ind w:firstLine="0"/>
                </w:pPr>
              </w:p>
              <w:p w14:paraId="69B70017" w14:textId="77777777" w:rsidR="00586360" w:rsidRDefault="00586360" w:rsidP="001B70A7">
                <w:pPr>
                  <w:pStyle w:val="LLPykala"/>
                </w:pPr>
                <w:r>
                  <w:t>39 §</w:t>
                </w:r>
              </w:p>
              <w:p w14:paraId="7A8792CF" w14:textId="77777777" w:rsidR="00586360" w:rsidRPr="00C46C45" w:rsidRDefault="00586360" w:rsidP="001B70A7">
                <w:pPr>
                  <w:pStyle w:val="LLPykalanOtsikko"/>
                </w:pPr>
                <w:r w:rsidRPr="00C46C45">
                  <w:t>Retroaktiv betalning</w:t>
                </w:r>
              </w:p>
              <w:p w14:paraId="3BEB75FA" w14:textId="77777777" w:rsidR="00586360" w:rsidRDefault="00586360" w:rsidP="00586360">
                <w:pPr>
                  <w:pStyle w:val="LLKappalejako"/>
                </w:pPr>
                <w:r>
                  <w:t xml:space="preserve">Om en rehabiliteringsklient retroaktivt beviljas sjukdagpenning, partiell sjukdagpenning, dagpenning vid smittsam sjukdom eller donationsdagpenning enligt sjukförsäkringslagen </w:t>
                </w:r>
                <w:r w:rsidRPr="00A81A2D">
                  <w:rPr>
                    <w:i/>
                  </w:rPr>
                  <w:t xml:space="preserve">eller studiepenning enligt lagen om </w:t>
                </w:r>
                <w:r w:rsidRPr="0091658B">
                  <w:rPr>
                    <w:i/>
                  </w:rPr>
                  <w:t>studiestöd eller</w:t>
                </w:r>
                <w:r>
                  <w:t xml:space="preserve"> ålderspension eller garantipension eller ersättning för inkomstbortfall med stöd av någon annan lag, kan </w:t>
                </w:r>
                <w:r w:rsidRPr="00A81A2D">
                  <w:rPr>
                    <w:i/>
                  </w:rPr>
                  <w:t>förmånen,</w:t>
                </w:r>
                <w:r>
                  <w:t xml:space="preserve"> pensionen eller ersättningen till den del som den motsvarar rehabiliteringspenningen för samma tid betalas till Folkpensionsanstalten. Retroaktiv invalidpension och arbetslivspension enligt arbetspensionslagarna betalas dock inte till Folkpensionsanstalten till den del som den motsvarar rehabiliteringspenningen.</w:t>
                </w:r>
              </w:p>
              <w:p w14:paraId="72977FA7" w14:textId="77777777" w:rsidR="00CB2CE9" w:rsidRDefault="00CB2CE9" w:rsidP="003F1C96">
                <w:pPr>
                  <w:pStyle w:val="LLNormaali"/>
                </w:pPr>
                <w:r w:rsidRPr="000A334A">
                  <w:rPr>
                    <w:lang w:eastAsia="fi-FI"/>
                  </w:rPr>
                  <w:t>— — — — — — — — — — — — — —</w:t>
                </w:r>
              </w:p>
              <w:p w14:paraId="1EAD07AB" w14:textId="77777777" w:rsidR="00586360" w:rsidRDefault="00586360" w:rsidP="008F6F01">
                <w:pPr>
                  <w:pStyle w:val="LLNormaali"/>
                </w:pPr>
              </w:p>
              <w:p w14:paraId="30E8E52A" w14:textId="77777777" w:rsidR="008F6F01" w:rsidRDefault="008F6F01" w:rsidP="008F6F01">
                <w:pPr>
                  <w:pStyle w:val="LLNormaali"/>
                </w:pPr>
              </w:p>
              <w:p w14:paraId="299F5BC6" w14:textId="77777777" w:rsidR="008F6F01" w:rsidRDefault="008F6F01" w:rsidP="008F6F01">
                <w:pPr>
                  <w:pStyle w:val="LLNormaali"/>
                </w:pPr>
              </w:p>
              <w:p w14:paraId="017768F3" w14:textId="77777777" w:rsidR="008F6F01" w:rsidRDefault="008F6F01" w:rsidP="008F6F01">
                <w:pPr>
                  <w:pStyle w:val="LLNormaali"/>
                </w:pPr>
              </w:p>
              <w:p w14:paraId="2EFFD5F5" w14:textId="77777777" w:rsidR="008F6F01" w:rsidRDefault="008F6F01" w:rsidP="008F6F01">
                <w:pPr>
                  <w:pStyle w:val="LLNormaali"/>
                </w:pPr>
              </w:p>
              <w:p w14:paraId="30797BEF" w14:textId="77777777" w:rsidR="008F6F01" w:rsidRDefault="008F6F01" w:rsidP="008F6F01">
                <w:pPr>
                  <w:pStyle w:val="LLNormaali"/>
                </w:pPr>
              </w:p>
              <w:p w14:paraId="6F0BDBD2" w14:textId="57950D46" w:rsidR="00AF4CF3" w:rsidRDefault="00AF4CF3" w:rsidP="008F6F01">
                <w:pPr>
                  <w:pStyle w:val="LLPykala"/>
                </w:pPr>
                <w:r>
                  <w:t>40 §</w:t>
                </w:r>
              </w:p>
              <w:p w14:paraId="6A76FA1F" w14:textId="77777777" w:rsidR="00AF4CF3" w:rsidRPr="00AF4CF3" w:rsidRDefault="00AF4CF3" w:rsidP="008F6F01">
                <w:pPr>
                  <w:pStyle w:val="LLPykalanOtsikko"/>
                </w:pPr>
                <w:r w:rsidRPr="00AF4CF3">
                  <w:t>Justering av rehabiliteringspenningens belopp</w:t>
                </w:r>
              </w:p>
              <w:p w14:paraId="75B59D12" w14:textId="77777777" w:rsidR="008F6F01" w:rsidRDefault="008F6F01" w:rsidP="003F1C96">
                <w:pPr>
                  <w:pStyle w:val="LLNormaali"/>
                </w:pPr>
                <w:r w:rsidRPr="000A334A">
                  <w:rPr>
                    <w:lang w:eastAsia="fi-FI"/>
                  </w:rPr>
                  <w:t>— — — — — — — — — — — — — —</w:t>
                </w:r>
              </w:p>
              <w:p w14:paraId="76F906B6" w14:textId="77777777" w:rsidR="00AF4CF3" w:rsidRDefault="00AF4CF3" w:rsidP="00AF4CF3">
                <w:pPr>
                  <w:pStyle w:val="LLKappalejako"/>
                  <w:jc w:val="left"/>
                </w:pPr>
                <w:r>
                  <w:t>(upphävs)</w:t>
                </w:r>
              </w:p>
              <w:p w14:paraId="4A8363F7" w14:textId="77777777" w:rsidR="00AF4CF3" w:rsidRDefault="00AF4CF3" w:rsidP="008F6F01">
                <w:pPr>
                  <w:pStyle w:val="LLNormaali"/>
                </w:pPr>
              </w:p>
              <w:p w14:paraId="2D9EE3B5" w14:textId="77777777" w:rsidR="00AF4CF3" w:rsidRDefault="00AF4CF3" w:rsidP="008F6F01">
                <w:pPr>
                  <w:pStyle w:val="LLNormaali"/>
                </w:pPr>
              </w:p>
              <w:p w14:paraId="43925C96" w14:textId="77777777" w:rsidR="00AF4CF3" w:rsidRDefault="00AF4CF3" w:rsidP="008F6F01">
                <w:pPr>
                  <w:pStyle w:val="LLNormaali"/>
                </w:pPr>
              </w:p>
              <w:p w14:paraId="60F6CB6B" w14:textId="77777777" w:rsidR="00AF4CF3" w:rsidRDefault="00AF4CF3" w:rsidP="008F6F01">
                <w:pPr>
                  <w:pStyle w:val="LLNormaali"/>
                </w:pPr>
              </w:p>
              <w:p w14:paraId="76E6BB68" w14:textId="77777777" w:rsidR="00586360" w:rsidRDefault="00586360" w:rsidP="008F6F01">
                <w:pPr>
                  <w:pStyle w:val="LLPykala"/>
                </w:pPr>
                <w:r>
                  <w:t>43 §</w:t>
                </w:r>
              </w:p>
              <w:p w14:paraId="6B6EC358" w14:textId="77777777" w:rsidR="00586360" w:rsidRPr="00C46C45" w:rsidRDefault="00586360" w:rsidP="008F6F01">
                <w:pPr>
                  <w:pStyle w:val="LLPykalanOtsikko"/>
                </w:pPr>
                <w:r w:rsidRPr="00C46C45">
                  <w:t>En rehabiliteringsklients skyldighet att lämna uppgifter</w:t>
                </w:r>
              </w:p>
              <w:p w14:paraId="0C2BCA85" w14:textId="77777777" w:rsidR="008F6F01" w:rsidRDefault="008F6F01" w:rsidP="003F1C96">
                <w:pPr>
                  <w:pStyle w:val="LLNormaali"/>
                </w:pPr>
                <w:r w:rsidRPr="000A334A">
                  <w:rPr>
                    <w:lang w:eastAsia="fi-FI"/>
                  </w:rPr>
                  <w:t>— — — — — — — — — — — — — —</w:t>
                </w:r>
              </w:p>
              <w:p w14:paraId="6F3587BD" w14:textId="77777777" w:rsidR="00586360" w:rsidRDefault="00586360" w:rsidP="00586360">
                <w:pPr>
                  <w:pStyle w:val="LLKappalejako"/>
                </w:pPr>
                <w:r>
                  <w:t xml:space="preserve">Den som får rehabiliteringspenning ska utöver sådana förändringar som avses i 3 mom. anmäla att han eller hon får pension eller lagstadgad ersättning för inkomstbortfall eller någon annan motsvarande förändring i förhållandena som den försäkrade borde ha uppgett när han eller hon ansökte om förmånen.  En förmånstagare som </w:t>
                </w:r>
                <w:r w:rsidRPr="00EF2C12">
                  <w:t>får</w:t>
                </w:r>
                <w:r w:rsidRPr="00EF2C12">
                  <w:rPr>
                    <w:i/>
                  </w:rPr>
                  <w:t xml:space="preserve"> utbildning som ordnats som yrkesinriktad rehabilitering och en förmånstagare som får rehabiliteringspenning för unga är skyldiga</w:t>
                </w:r>
                <w:r>
                  <w:t xml:space="preserve"> att underrätta Folkpensionsanstalten också om sådana inkomster under ut</w:t>
                </w:r>
                <w:r w:rsidR="00EF2C12">
                  <w:t>bildningen</w:t>
                </w:r>
                <w:r>
                  <w:t xml:space="preserve"> som kan påverka rehabiliteringspenningens belopp eller rätten till rehabiliteringspenning. Om Folkpensionsanstalten med stöd av denna lag har fått vetskap om en sådan förändring i förmånstagarens förhållanden som påverkar eller kan påverka en förmån som beviljas eller betalas till den försäkrade, kan Folkpensionsanstalten avkräva den försäkrade en utredning om de förändringar som skett i förhållandena.</w:t>
                </w:r>
              </w:p>
              <w:p w14:paraId="7DF99D5D" w14:textId="77777777" w:rsidR="008F6F01" w:rsidRDefault="008F6F01" w:rsidP="003F1C96">
                <w:pPr>
                  <w:pStyle w:val="LLNormaali"/>
                </w:pPr>
                <w:r w:rsidRPr="000A334A">
                  <w:rPr>
                    <w:lang w:eastAsia="fi-FI"/>
                  </w:rPr>
                  <w:t>— — — — — — — — — — — — — —</w:t>
                </w:r>
              </w:p>
              <w:p w14:paraId="26B8FF85" w14:textId="77777777" w:rsidR="00586360" w:rsidRDefault="00586360" w:rsidP="008F6F01">
                <w:pPr>
                  <w:pStyle w:val="LLNormaali"/>
                </w:pPr>
              </w:p>
              <w:p w14:paraId="222F4EAF" w14:textId="77777777" w:rsidR="00586360" w:rsidRDefault="00586360" w:rsidP="008F6F01">
                <w:pPr>
                  <w:pStyle w:val="LLPykala"/>
                </w:pPr>
                <w:r>
                  <w:t>57 a §</w:t>
                </w:r>
              </w:p>
              <w:p w14:paraId="397F08D4" w14:textId="77777777" w:rsidR="00586360" w:rsidRPr="00C46C45" w:rsidRDefault="00586360" w:rsidP="008F6F01">
                <w:pPr>
                  <w:pStyle w:val="LLPykalanOtsikko"/>
                </w:pPr>
                <w:r w:rsidRPr="00C46C45">
                  <w:t>Nytt avgörande av ett ärende med anledning av beviljad annan förmån eller ersättning</w:t>
                </w:r>
              </w:p>
              <w:p w14:paraId="7F683222" w14:textId="77777777" w:rsidR="00586360" w:rsidRDefault="00586360" w:rsidP="00586360">
                <w:pPr>
                  <w:pStyle w:val="LLKappalejako"/>
                </w:pPr>
                <w:r>
                  <w:t xml:space="preserve">Om den som får rehabiliteringsförmån, efter det att beslutet har meddelats, retroaktivt har beviljats en förmån eller ersättning som med stöd av 22, </w:t>
                </w:r>
                <w:r w:rsidRPr="00EF2C12">
                  <w:rPr>
                    <w:i/>
                  </w:rPr>
                  <w:t>34, 36 eller 36 a §</w:t>
                </w:r>
                <w:r>
                  <w:t xml:space="preserve"> ska beaktas, kan Folkpensionsanstalten utan parts samtycke eller undanröjande av beslut avgöra ärendet på nytt.</w:t>
                </w:r>
              </w:p>
              <w:p w14:paraId="5AA660A6" w14:textId="77777777" w:rsidR="00586360" w:rsidRDefault="00586360" w:rsidP="00586360">
                <w:pPr>
                  <w:pStyle w:val="LLNormaali"/>
                  <w:jc w:val="center"/>
                </w:pPr>
                <w:r w:rsidRPr="007B2B39">
                  <w:t>———</w:t>
                </w:r>
              </w:p>
              <w:p w14:paraId="3BD6A130" w14:textId="78371400" w:rsidR="00586360" w:rsidRPr="00DD1F2F" w:rsidRDefault="00586360" w:rsidP="00586360">
                <w:pPr>
                  <w:pStyle w:val="LLVoimaantulokappale"/>
                  <w:rPr>
                    <w:i/>
                  </w:rPr>
                </w:pPr>
                <w:r w:rsidRPr="00DD1F2F">
                  <w:rPr>
                    <w:i/>
                  </w:rPr>
                  <w:t xml:space="preserve">Denna lag träder i kraft den  </w:t>
                </w:r>
                <w:r w:rsidR="008F6F01">
                  <w:rPr>
                    <w:i/>
                  </w:rPr>
                  <w:t xml:space="preserve">        </w:t>
                </w:r>
                <w:r w:rsidRPr="00DD1F2F">
                  <w:rPr>
                    <w:i/>
                  </w:rPr>
                  <w:t xml:space="preserve"> </w:t>
                </w:r>
                <w:proofErr w:type="gramStart"/>
                <w:r w:rsidRPr="00DD1F2F">
                  <w:rPr>
                    <w:i/>
                  </w:rPr>
                  <w:t>20  .</w:t>
                </w:r>
                <w:proofErr w:type="gramEnd"/>
                <w:r w:rsidRPr="00DD1F2F">
                  <w:rPr>
                    <w:i/>
                  </w:rPr>
                  <w:t xml:space="preserve"> Bestämmelserna i 36 a §, 39 § 1 mom. och 57</w:t>
                </w:r>
                <w:r w:rsidR="008F6F01">
                  <w:rPr>
                    <w:i/>
                  </w:rPr>
                  <w:t> </w:t>
                </w:r>
                <w:r w:rsidRPr="00DD1F2F">
                  <w:rPr>
                    <w:i/>
                  </w:rPr>
                  <w:t>a § träder dock i kraft först den 1 augusti 2025.</w:t>
                </w:r>
              </w:p>
              <w:p w14:paraId="33F282F5" w14:textId="77777777" w:rsidR="00586360" w:rsidRPr="00DD1F2F" w:rsidRDefault="00586360" w:rsidP="00586360">
                <w:pPr>
                  <w:pStyle w:val="LLVoimaantulokappale"/>
                  <w:rPr>
                    <w:i/>
                  </w:rPr>
                </w:pPr>
                <w:r w:rsidRPr="00DD1F2F">
                  <w:rPr>
                    <w:i/>
                  </w:rPr>
                  <w:t>Om rätten till rehabiliteringspenning enligt ett beslut i enlighet med 7 a § sådan paragrafen gällde vid ikraftträdandet av denna lag har börjat före ikraftträdandet av denna lag, tillämpas de bestämmelser i 23 § 2 mom. och 24 § som gällde vid ikraftträdandet.</w:t>
                </w:r>
              </w:p>
              <w:p w14:paraId="284F9962" w14:textId="2D222953" w:rsidR="00586360" w:rsidRPr="008F6F01" w:rsidRDefault="00586360" w:rsidP="008F6F01">
                <w:pPr>
                  <w:pStyle w:val="LLVoimaantulokappale"/>
                  <w:rPr>
                    <w:i/>
                  </w:rPr>
                </w:pPr>
                <w:r w:rsidRPr="00DD1F2F">
                  <w:rPr>
                    <w:i/>
                  </w:rPr>
                  <w:t>Om rehabiliteringen har börjat före ikraftträdandet av 36 a §, 39 § 1 mom. och 57 a § i denna lag, tillämpas de bestämmelser som gällde vid ikraftträdandet.</w:t>
                </w:r>
              </w:p>
              <w:p w14:paraId="10BC1EBE" w14:textId="77777777" w:rsidR="00B14DA5" w:rsidRPr="00B14DA5" w:rsidRDefault="00B14DA5" w:rsidP="00586360">
                <w:pPr>
                  <w:pStyle w:val="LLPykala"/>
                  <w:jc w:val="left"/>
                </w:pPr>
              </w:p>
            </w:tc>
          </w:tr>
        </w:tbl>
        <w:p w14:paraId="006A882A" w14:textId="77777777" w:rsidR="00F72DF2" w:rsidRDefault="00936137" w:rsidP="00794627">
          <w:pPr>
            <w:pStyle w:val="LLNormaali"/>
          </w:pPr>
        </w:p>
      </w:sdtContent>
    </w:sdt>
    <w:p w14:paraId="11F65C9F" w14:textId="77777777" w:rsidR="00F72DF2" w:rsidRDefault="00F72DF2">
      <w:pPr>
        <w:spacing w:line="240" w:lineRule="auto"/>
      </w:pPr>
      <w:r>
        <w:br w:type="page"/>
      </w:r>
    </w:p>
    <w:sdt>
      <w:sdtPr>
        <w:rPr>
          <w:rFonts w:eastAsia="Calibri"/>
          <w:b w:val="0"/>
          <w:sz w:val="22"/>
          <w:szCs w:val="22"/>
          <w:lang w:eastAsia="en-US"/>
        </w:rPr>
        <w:alias w:val="Rinnakkaisteksti"/>
        <w:tag w:val="CCRinnakkaisteksti"/>
        <w:id w:val="970555215"/>
        <w:placeholder>
          <w:docPart w:val="E121C9FABE4742038F47204A41381002"/>
        </w:placeholder>
        <w15:color w:val="33CCCC"/>
      </w:sdtPr>
      <w:sdtEndPr/>
      <w:sdtContent>
        <w:p w14:paraId="334BFD6E" w14:textId="608BD30D" w:rsidR="00F72DF2" w:rsidRPr="004903C3" w:rsidRDefault="008F6F01" w:rsidP="008F6F01">
          <w:pPr>
            <w:pStyle w:val="LLLainNumero"/>
            <w:rPr>
              <w:lang w:eastAsia="fi-FI"/>
            </w:rPr>
          </w:pPr>
          <w:r>
            <w:t>2.</w:t>
          </w:r>
        </w:p>
        <w:p w14:paraId="054636C0" w14:textId="7D81396F" w:rsidR="00F72DF2" w:rsidRPr="004903C3" w:rsidRDefault="00F72DF2" w:rsidP="008F6F01">
          <w:pPr>
            <w:pStyle w:val="LLLaki"/>
          </w:pPr>
          <w:r w:rsidRPr="004903C3">
            <w:t>Lag</w:t>
          </w:r>
        </w:p>
        <w:p w14:paraId="71AF0E0B" w14:textId="77777777" w:rsidR="00F72DF2" w:rsidRPr="009E4832" w:rsidRDefault="00F72DF2" w:rsidP="00F72DF2">
          <w:pPr>
            <w:pStyle w:val="LLSaadoksenNimi"/>
            <w:rPr>
              <w:sz w:val="22"/>
              <w:szCs w:val="22"/>
            </w:rPr>
          </w:pPr>
          <w:bookmarkStart w:id="55" w:name="_Toc34941939"/>
          <w:bookmarkStart w:id="56" w:name="_Toc168923803"/>
          <w:r w:rsidRPr="009E4832">
            <w:rPr>
              <w:sz w:val="22"/>
              <w:szCs w:val="22"/>
            </w:rPr>
            <w:t>om ändring av</w:t>
          </w:r>
          <w:bookmarkEnd w:id="55"/>
          <w:r w:rsidRPr="009E4832">
            <w:rPr>
              <w:sz w:val="22"/>
              <w:szCs w:val="22"/>
            </w:rPr>
            <w:t xml:space="preserve"> </w:t>
          </w:r>
          <w:r w:rsidR="009E4832" w:rsidRPr="009E4832">
            <w:rPr>
              <w:sz w:val="22"/>
              <w:szCs w:val="22"/>
            </w:rPr>
            <w:t>6 § i lagen om studiestöd</w:t>
          </w:r>
          <w:bookmarkEnd w:id="56"/>
        </w:p>
        <w:p w14:paraId="63BABD95" w14:textId="77777777" w:rsidR="009E4832" w:rsidRDefault="00F72DF2" w:rsidP="00F72DF2">
          <w:pPr>
            <w:pStyle w:val="LLJohtolauseKappaleet"/>
          </w:pPr>
          <w:r w:rsidRPr="004903C3">
            <w:t>I</w:t>
          </w:r>
          <w:r w:rsidR="009E4832">
            <w:t xml:space="preserve"> enlighet med riksdagens beslut</w:t>
          </w:r>
        </w:p>
        <w:p w14:paraId="0E07EFD9" w14:textId="77777777" w:rsidR="00F72DF2" w:rsidRPr="004903C3" w:rsidRDefault="009E4832" w:rsidP="00F72DF2">
          <w:pPr>
            <w:pStyle w:val="LLJohtolauseKappaleet"/>
          </w:pPr>
          <w:r w:rsidRPr="00A14896">
            <w:rPr>
              <w:i/>
              <w:szCs w:val="22"/>
            </w:rPr>
            <w:t xml:space="preserve">ändras </w:t>
          </w:r>
          <w:r w:rsidRPr="00A14896">
            <w:rPr>
              <w:szCs w:val="22"/>
            </w:rPr>
            <w:t>i lagen om studiestöd (65/1994) 6 § 1 mom. 11 punkten, sådan den lyder i lag 792/2007, som följer:</w:t>
          </w:r>
        </w:p>
        <w:p w14:paraId="61890ED4" w14:textId="77777777" w:rsidR="00F72DF2" w:rsidRPr="004903C3" w:rsidRDefault="00F72DF2" w:rsidP="00F72DF2">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F72DF2" w:rsidRPr="004903C3" w14:paraId="15AADD8A" w14:textId="77777777" w:rsidTr="00F72DF2">
            <w:trPr>
              <w:tblHeader/>
            </w:trPr>
            <w:tc>
              <w:tcPr>
                <w:tcW w:w="4243" w:type="dxa"/>
                <w:shd w:val="clear" w:color="auto" w:fill="auto"/>
              </w:tcPr>
              <w:p w14:paraId="620AC14A" w14:textId="77777777" w:rsidR="00F72DF2" w:rsidRPr="004903C3" w:rsidRDefault="00F72DF2" w:rsidP="00F72DF2">
                <w:pPr>
                  <w:spacing w:line="220" w:lineRule="exact"/>
                  <w:rPr>
                    <w:rFonts w:eastAsia="Times New Roman"/>
                    <w:i/>
                    <w:szCs w:val="24"/>
                    <w:lang w:eastAsia="fi-FI"/>
                  </w:rPr>
                </w:pPr>
                <w:r w:rsidRPr="004903C3">
                  <w:rPr>
                    <w:i/>
                    <w:lang w:eastAsia="fi-FI"/>
                  </w:rPr>
                  <w:t>Gällande lydelse</w:t>
                </w:r>
              </w:p>
            </w:tc>
            <w:tc>
              <w:tcPr>
                <w:tcW w:w="4243" w:type="dxa"/>
                <w:shd w:val="clear" w:color="auto" w:fill="auto"/>
              </w:tcPr>
              <w:p w14:paraId="51A631C3" w14:textId="77777777" w:rsidR="00F72DF2" w:rsidRDefault="00F72DF2" w:rsidP="00F72DF2">
                <w:pPr>
                  <w:rPr>
                    <w:i/>
                    <w:lang w:eastAsia="fi-FI"/>
                  </w:rPr>
                </w:pPr>
                <w:r w:rsidRPr="004903C3">
                  <w:rPr>
                    <w:i/>
                    <w:lang w:eastAsia="fi-FI"/>
                  </w:rPr>
                  <w:t xml:space="preserve">Föreslagen lydelse </w:t>
                </w:r>
              </w:p>
              <w:p w14:paraId="6FCFE5AC" w14:textId="77777777" w:rsidR="009E4832" w:rsidRPr="004903C3" w:rsidRDefault="009E4832" w:rsidP="00F72DF2">
                <w:pPr>
                  <w:rPr>
                    <w:lang w:eastAsia="fi-FI"/>
                  </w:rPr>
                </w:pPr>
              </w:p>
            </w:tc>
          </w:tr>
          <w:tr w:rsidR="00F72DF2" w:rsidRPr="00CB0A42" w14:paraId="71EF9F76" w14:textId="77777777" w:rsidTr="00F72DF2">
            <w:tblPrEx>
              <w:tblLook w:val="05E0" w:firstRow="1" w:lastRow="1" w:firstColumn="1" w:lastColumn="1" w:noHBand="0" w:noVBand="1"/>
            </w:tblPrEx>
            <w:trPr>
              <w:trHeight w:val="900"/>
            </w:trPr>
            <w:tc>
              <w:tcPr>
                <w:tcW w:w="4243" w:type="dxa"/>
                <w:shd w:val="clear" w:color="auto" w:fill="auto"/>
              </w:tcPr>
              <w:p w14:paraId="5701B9E5" w14:textId="77777777" w:rsidR="00F72DF2" w:rsidRPr="004903C3" w:rsidRDefault="009E4832" w:rsidP="008F6F01">
                <w:pPr>
                  <w:pStyle w:val="LLPykala"/>
                </w:pPr>
                <w:r>
                  <w:t>6</w:t>
                </w:r>
                <w:r w:rsidR="00F72DF2" w:rsidRPr="004903C3">
                  <w:t xml:space="preserve"> §</w:t>
                </w:r>
              </w:p>
              <w:p w14:paraId="17990F0E" w14:textId="77777777" w:rsidR="0092509F" w:rsidRPr="00A14896" w:rsidRDefault="0092509F" w:rsidP="008F6F01">
                <w:pPr>
                  <w:pStyle w:val="LLPykalanOtsikko"/>
                </w:pPr>
                <w:r w:rsidRPr="00A14896">
                  <w:t>Begränsningar i fråga om studiestödet</w:t>
                </w:r>
              </w:p>
              <w:p w14:paraId="5E03DB34" w14:textId="77777777" w:rsidR="00766539" w:rsidRDefault="00766539" w:rsidP="008F6F01">
                <w:pPr>
                  <w:pStyle w:val="LLMomentinJohdantoKappale"/>
                </w:pPr>
                <w:r w:rsidRPr="00766539">
                  <w:t>Studiestöd beviljas inte den som</w:t>
                </w:r>
              </w:p>
              <w:p w14:paraId="4C93B6AC" w14:textId="77777777" w:rsidR="008F6F01" w:rsidRDefault="008F6F01" w:rsidP="003F1C96">
                <w:pPr>
                  <w:pStyle w:val="LLNormaali"/>
                </w:pPr>
                <w:r w:rsidRPr="000A334A">
                  <w:rPr>
                    <w:lang w:eastAsia="fi-FI"/>
                  </w:rPr>
                  <w:t>— — — — — — — — — — — — — —</w:t>
                </w:r>
              </w:p>
              <w:p w14:paraId="107CE132" w14:textId="77777777" w:rsidR="00766539" w:rsidRDefault="00766539" w:rsidP="008F6F01">
                <w:pPr>
                  <w:pStyle w:val="LLMomentinKohta"/>
                </w:pPr>
                <w:r w:rsidRPr="00766539">
                  <w:t xml:space="preserve">11) </w:t>
                </w:r>
                <w:r w:rsidRPr="00EF2C12">
                  <w:rPr>
                    <w:i/>
                  </w:rPr>
                  <w:t>för samma utbildning</w:t>
                </w:r>
                <w:r w:rsidRPr="00766539">
                  <w:t xml:space="preserve"> får rehabiliteringspenning enligt lagen om Folkpensionsanstaltens rehabiliteringsförmåner och rehabiliteringspenningförmåner (566/2005) eller enligt arbetspensionslagarna,</w:t>
                </w:r>
              </w:p>
              <w:p w14:paraId="6FCBEBA9" w14:textId="77777777" w:rsidR="008F6F01" w:rsidRDefault="008F6F01" w:rsidP="003F1C96">
                <w:pPr>
                  <w:pStyle w:val="LLNormaali"/>
                </w:pPr>
                <w:r w:rsidRPr="000A334A">
                  <w:rPr>
                    <w:lang w:eastAsia="fi-FI"/>
                  </w:rPr>
                  <w:t>— — — — — — — — — — — — — —</w:t>
                </w:r>
              </w:p>
              <w:p w14:paraId="74B41232" w14:textId="77777777" w:rsidR="00502C71" w:rsidRPr="004903C3" w:rsidRDefault="00502C71" w:rsidP="00F72DF2">
                <w:pPr>
                  <w:pStyle w:val="LLKappalejako"/>
                </w:pPr>
              </w:p>
            </w:tc>
            <w:tc>
              <w:tcPr>
                <w:tcW w:w="4243" w:type="dxa"/>
                <w:shd w:val="clear" w:color="auto" w:fill="auto"/>
              </w:tcPr>
              <w:p w14:paraId="3B2AF3FD" w14:textId="77777777" w:rsidR="009E4832" w:rsidRPr="00A14896" w:rsidRDefault="009E4832" w:rsidP="009E4832">
                <w:pPr>
                  <w:pStyle w:val="LLPykala"/>
                  <w:rPr>
                    <w:szCs w:val="22"/>
                  </w:rPr>
                </w:pPr>
                <w:r w:rsidRPr="00A14896">
                  <w:rPr>
                    <w:szCs w:val="22"/>
                  </w:rPr>
                  <w:t>6 §</w:t>
                </w:r>
              </w:p>
              <w:p w14:paraId="791FE249" w14:textId="77777777" w:rsidR="009E4832" w:rsidRPr="00A14896" w:rsidRDefault="009E4832" w:rsidP="008F6F01">
                <w:pPr>
                  <w:pStyle w:val="LLPykalanOtsikko"/>
                </w:pPr>
                <w:r w:rsidRPr="00A14896">
                  <w:t>Begränsningar i fråga om studiestödet</w:t>
                </w:r>
              </w:p>
              <w:p w14:paraId="42013118" w14:textId="77777777" w:rsidR="009E4832" w:rsidRDefault="009E4832" w:rsidP="008F6F01">
                <w:pPr>
                  <w:pStyle w:val="LLMomentinJohdantoKappale"/>
                </w:pPr>
                <w:r>
                  <w:t>Studiestöd beviljas inte den som</w:t>
                </w:r>
              </w:p>
              <w:p w14:paraId="2C00A4A0" w14:textId="77777777" w:rsidR="008F6F01" w:rsidRDefault="008F6F01" w:rsidP="003F1C96">
                <w:pPr>
                  <w:pStyle w:val="LLNormaali"/>
                </w:pPr>
                <w:r w:rsidRPr="000A334A">
                  <w:rPr>
                    <w:lang w:eastAsia="fi-FI"/>
                  </w:rPr>
                  <w:t>— — — — — — — — — — — — — —</w:t>
                </w:r>
              </w:p>
              <w:p w14:paraId="21E25C9E" w14:textId="77777777" w:rsidR="00502C71" w:rsidRDefault="009E4832" w:rsidP="008F6F01">
                <w:pPr>
                  <w:pStyle w:val="LLMomentinKohta"/>
                </w:pPr>
                <w:r>
                  <w:t xml:space="preserve">11) får rehabiliteringspenning enligt lagen om Folkpensionsanstaltens rehabiliteringsförmåner och rehabiliteringspenningförmåner (566/2005) eller </w:t>
                </w:r>
                <w:r w:rsidRPr="00EF2C12">
                  <w:rPr>
                    <w:i/>
                  </w:rPr>
                  <w:t>för samma utbildning får rehabiliteringspenning</w:t>
                </w:r>
                <w:r>
                  <w:t xml:space="preserve"> enligt arbetspensionslagarna,</w:t>
                </w:r>
              </w:p>
              <w:p w14:paraId="0407E322" w14:textId="77777777" w:rsidR="009E4832" w:rsidRPr="00C17224" w:rsidRDefault="009E4832" w:rsidP="009E4832">
                <w:pPr>
                  <w:pStyle w:val="LLKappalejako"/>
                </w:pPr>
                <w:r>
                  <w:t>— — — — — — — — — — —</w:t>
                </w:r>
                <w:r w:rsidR="00766539">
                  <w:t xml:space="preserve"> — — —</w:t>
                </w:r>
              </w:p>
              <w:p w14:paraId="3DA138A3" w14:textId="77777777" w:rsidR="009E4832" w:rsidRPr="007B2B39" w:rsidRDefault="009E4832" w:rsidP="009E4832">
                <w:pPr>
                  <w:pStyle w:val="LLNormaali"/>
                  <w:jc w:val="center"/>
                </w:pPr>
                <w:r w:rsidRPr="007B2B39">
                  <w:t>———</w:t>
                </w:r>
              </w:p>
              <w:p w14:paraId="6D06A246" w14:textId="726C90E2" w:rsidR="009E4832" w:rsidRPr="009E4832" w:rsidRDefault="009E4832" w:rsidP="009E4832">
                <w:pPr>
                  <w:pStyle w:val="LLVoimaantulokappale"/>
                  <w:rPr>
                    <w:i/>
                  </w:rPr>
                </w:pPr>
                <w:r w:rsidRPr="009E4832">
                  <w:rPr>
                    <w:i/>
                  </w:rPr>
                  <w:t xml:space="preserve">Denna lag träder i kraft den   </w:t>
                </w:r>
                <w:r w:rsidR="00CB2CE9">
                  <w:rPr>
                    <w:i/>
                  </w:rPr>
                  <w:t xml:space="preserve">    </w:t>
                </w:r>
                <w:r w:rsidR="008F6F01">
                  <w:rPr>
                    <w:i/>
                  </w:rPr>
                  <w:t xml:space="preserve">           </w:t>
                </w:r>
                <w:proofErr w:type="gramStart"/>
                <w:r w:rsidRPr="009E4832">
                  <w:rPr>
                    <w:i/>
                  </w:rPr>
                  <w:t>20  .</w:t>
                </w:r>
                <w:proofErr w:type="gramEnd"/>
              </w:p>
              <w:p w14:paraId="328C4833" w14:textId="77777777" w:rsidR="009E4832" w:rsidRPr="009E4832" w:rsidRDefault="009E4832" w:rsidP="009E4832">
                <w:pPr>
                  <w:pStyle w:val="LLVoimaantulokappale"/>
                  <w:rPr>
                    <w:i/>
                  </w:rPr>
                </w:pPr>
                <w:r w:rsidRPr="009E4832">
                  <w:rPr>
                    <w:i/>
                  </w:rPr>
                  <w:t>Om rehabilitering som berättigar till Folkpensionsanstaltens rehabiliteringspenning har börjat före ikraftträdandet av denna lag, tillämpas de bestämmelser som gällde vid ikraftträdandet.</w:t>
                </w:r>
              </w:p>
              <w:p w14:paraId="4ABA8E3D" w14:textId="77777777" w:rsidR="00F72DF2" w:rsidRPr="00B14DA5" w:rsidRDefault="00F72DF2" w:rsidP="008F6F01">
                <w:pPr>
                  <w:pStyle w:val="LLVoimaantulokappale"/>
                  <w:ind w:firstLine="0"/>
                </w:pPr>
              </w:p>
            </w:tc>
          </w:tr>
        </w:tbl>
        <w:p w14:paraId="10C561E3" w14:textId="77777777" w:rsidR="00F72DF2" w:rsidRDefault="00936137" w:rsidP="00F72DF2">
          <w:pPr>
            <w:pStyle w:val="LLNormaali"/>
          </w:pPr>
        </w:p>
      </w:sdtContent>
    </w:sdt>
    <w:p w14:paraId="7F490A37" w14:textId="77777777" w:rsidR="009E4832" w:rsidRDefault="009E4832">
      <w:pPr>
        <w:spacing w:line="240" w:lineRule="auto"/>
      </w:pPr>
      <w:r>
        <w:br w:type="page"/>
      </w:r>
    </w:p>
    <w:sdt>
      <w:sdtPr>
        <w:rPr>
          <w:rFonts w:eastAsia="Calibri"/>
          <w:b w:val="0"/>
          <w:sz w:val="22"/>
          <w:szCs w:val="22"/>
          <w:lang w:eastAsia="en-US"/>
        </w:rPr>
        <w:alias w:val="Rinnakkaisteksti"/>
        <w:tag w:val="CCRinnakkaisteksti"/>
        <w:id w:val="1120260472"/>
        <w:placeholder>
          <w:docPart w:val="38F3CB3B007041AF9F614E80CF48519D"/>
        </w:placeholder>
        <w15:color w:val="33CCCC"/>
      </w:sdtPr>
      <w:sdtEndPr/>
      <w:sdtContent>
        <w:p w14:paraId="3019EE7F" w14:textId="1486EB3A" w:rsidR="009E4832" w:rsidRPr="004903C3" w:rsidRDefault="008F6F01" w:rsidP="008F6F01">
          <w:pPr>
            <w:pStyle w:val="LLLainNumero"/>
            <w:rPr>
              <w:lang w:eastAsia="fi-FI"/>
            </w:rPr>
          </w:pPr>
          <w:r>
            <w:t>3.</w:t>
          </w:r>
        </w:p>
        <w:p w14:paraId="6DDF4431" w14:textId="1FFD4142" w:rsidR="009E4832" w:rsidRPr="004903C3" w:rsidRDefault="009E4832" w:rsidP="008F6F01">
          <w:pPr>
            <w:pStyle w:val="LLLaki"/>
          </w:pPr>
          <w:r w:rsidRPr="004903C3">
            <w:t>Lag</w:t>
          </w:r>
        </w:p>
        <w:p w14:paraId="294805A3" w14:textId="77777777" w:rsidR="009E4832" w:rsidRPr="004903C3" w:rsidRDefault="009E4832" w:rsidP="009E4832">
          <w:pPr>
            <w:pStyle w:val="LLSaadoksenNimi"/>
          </w:pPr>
          <w:bookmarkStart w:id="57" w:name="_Toc168923804"/>
          <w:r w:rsidRPr="004903C3">
            <w:t xml:space="preserve">om ändring av </w:t>
          </w:r>
          <w:r w:rsidR="004411D8" w:rsidRPr="002B5B77">
            <w:rPr>
              <w:sz w:val="22"/>
              <w:szCs w:val="22"/>
            </w:rPr>
            <w:t>18 kap. 13 § i sjukförsäkringslagen</w:t>
          </w:r>
          <w:bookmarkEnd w:id="57"/>
        </w:p>
        <w:p w14:paraId="4B0CFF2D" w14:textId="77777777" w:rsidR="009E4832" w:rsidRDefault="009E4832" w:rsidP="009E4832">
          <w:pPr>
            <w:pStyle w:val="LLJohtolauseKappaleet"/>
          </w:pPr>
          <w:r w:rsidRPr="004903C3">
            <w:t>I enlighet med riksdagens beslut</w:t>
          </w:r>
        </w:p>
        <w:p w14:paraId="4CA64DB2" w14:textId="77777777" w:rsidR="009E4832" w:rsidRPr="004903C3" w:rsidRDefault="009E4832" w:rsidP="009E4832">
          <w:pPr>
            <w:pStyle w:val="LLJohtolauseKappaleet"/>
          </w:pPr>
          <w:r w:rsidRPr="00F55843">
            <w:rPr>
              <w:i/>
            </w:rPr>
            <w:t>ändras</w:t>
          </w:r>
          <w:r w:rsidRPr="002B5B77">
            <w:rPr>
              <w:i/>
            </w:rPr>
            <w:t xml:space="preserve"> </w:t>
          </w:r>
          <w:r w:rsidRPr="002B5B77">
            <w:t>i sjukförsäkringslagen (1224/2004) 18 kap. 13 § 4 mom., sådant det lyder i lag 28/2022, som följer:</w:t>
          </w:r>
        </w:p>
        <w:p w14:paraId="22FF722B" w14:textId="77777777" w:rsidR="009E4832" w:rsidRPr="004903C3" w:rsidRDefault="009E4832" w:rsidP="009E4832">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9E4832" w:rsidRPr="004903C3" w14:paraId="790ABD06" w14:textId="77777777" w:rsidTr="00A17C2B">
            <w:trPr>
              <w:tblHeader/>
            </w:trPr>
            <w:tc>
              <w:tcPr>
                <w:tcW w:w="4243" w:type="dxa"/>
                <w:shd w:val="clear" w:color="auto" w:fill="auto"/>
              </w:tcPr>
              <w:p w14:paraId="3CCBA08E" w14:textId="77777777" w:rsidR="009E4832" w:rsidRPr="004903C3" w:rsidRDefault="009E4832" w:rsidP="00A17C2B">
                <w:pPr>
                  <w:spacing w:line="220" w:lineRule="exact"/>
                  <w:rPr>
                    <w:rFonts w:eastAsia="Times New Roman"/>
                    <w:i/>
                    <w:szCs w:val="24"/>
                    <w:lang w:eastAsia="fi-FI"/>
                  </w:rPr>
                </w:pPr>
                <w:r w:rsidRPr="004903C3">
                  <w:rPr>
                    <w:i/>
                    <w:lang w:eastAsia="fi-FI"/>
                  </w:rPr>
                  <w:t>Gällande lydelse</w:t>
                </w:r>
              </w:p>
            </w:tc>
            <w:tc>
              <w:tcPr>
                <w:tcW w:w="4243" w:type="dxa"/>
                <w:shd w:val="clear" w:color="auto" w:fill="auto"/>
              </w:tcPr>
              <w:p w14:paraId="6ADB459E" w14:textId="77777777" w:rsidR="009E4832" w:rsidRPr="004903C3" w:rsidRDefault="009E4832" w:rsidP="00A17C2B">
                <w:pPr>
                  <w:rPr>
                    <w:lang w:eastAsia="fi-FI"/>
                  </w:rPr>
                </w:pPr>
                <w:r w:rsidRPr="004903C3">
                  <w:rPr>
                    <w:i/>
                    <w:lang w:eastAsia="fi-FI"/>
                  </w:rPr>
                  <w:t xml:space="preserve">Föreslagen lydelse </w:t>
                </w:r>
              </w:p>
            </w:tc>
          </w:tr>
          <w:tr w:rsidR="009E4832" w:rsidRPr="00CB0A42" w14:paraId="75FC76EF" w14:textId="77777777" w:rsidTr="00A17C2B">
            <w:tblPrEx>
              <w:tblLook w:val="05E0" w:firstRow="1" w:lastRow="1" w:firstColumn="1" w:lastColumn="1" w:noHBand="0" w:noVBand="1"/>
            </w:tblPrEx>
            <w:trPr>
              <w:trHeight w:val="900"/>
            </w:trPr>
            <w:tc>
              <w:tcPr>
                <w:tcW w:w="4243" w:type="dxa"/>
                <w:shd w:val="clear" w:color="auto" w:fill="auto"/>
              </w:tcPr>
              <w:p w14:paraId="7920F5E6" w14:textId="77777777" w:rsidR="0092509F" w:rsidRDefault="0092509F" w:rsidP="008F6F01">
                <w:pPr>
                  <w:pStyle w:val="LLLuku"/>
                </w:pPr>
                <w:r>
                  <w:t>18 kap.</w:t>
                </w:r>
              </w:p>
              <w:p w14:paraId="3EB7401F" w14:textId="77777777" w:rsidR="0092509F" w:rsidRDefault="0092509F" w:rsidP="008F6F01">
                <w:pPr>
                  <w:pStyle w:val="LLLuvunOtsikko"/>
                </w:pPr>
                <w:r w:rsidRPr="002B5B77">
                  <w:t>Sjukförsäkringsfonden och försäkringspremier och försäkringsavgifter</w:t>
                </w:r>
              </w:p>
              <w:p w14:paraId="52053E78" w14:textId="77777777" w:rsidR="0092509F" w:rsidRDefault="0092509F" w:rsidP="008F6F01">
                <w:pPr>
                  <w:pStyle w:val="LLPykala"/>
                </w:pPr>
                <w:r>
                  <w:t>13 §</w:t>
                </w:r>
              </w:p>
              <w:p w14:paraId="2BD0FD3E" w14:textId="3376A8E0" w:rsidR="0092509F" w:rsidRDefault="0092509F" w:rsidP="00686F7D">
                <w:pPr>
                  <w:pStyle w:val="LLPykalanOtsikko"/>
                </w:pPr>
                <w:r w:rsidRPr="002B5B77">
                  <w:t>Statens finansieringsandel och företagares tilläggsfinansieringsandel</w:t>
                </w:r>
              </w:p>
              <w:p w14:paraId="34DB2B37" w14:textId="77777777" w:rsidR="00686F7D" w:rsidRDefault="00686F7D" w:rsidP="003F1C96">
                <w:pPr>
                  <w:pStyle w:val="LLNormaali"/>
                </w:pPr>
                <w:r w:rsidRPr="000A334A">
                  <w:rPr>
                    <w:lang w:eastAsia="fi-FI"/>
                  </w:rPr>
                  <w:t>— — — — — — — — — — — — — —</w:t>
                </w:r>
              </w:p>
              <w:p w14:paraId="30AB16F7" w14:textId="77777777" w:rsidR="00502C71" w:rsidRDefault="00EF2C12" w:rsidP="00502C71">
                <w:pPr>
                  <w:pStyle w:val="LLKappalejako"/>
                </w:pPr>
                <w:r>
                  <w:t xml:space="preserve">Om </w:t>
                </w:r>
                <w:r w:rsidRPr="00EF2C12">
                  <w:t>sjukdagpenningens eller föräldradagpenningens belopp minskas på grund av samordning enligt 12 kap. eller rehabiliteringspenningen minskas på grund av samordning enligt 36 § 1 mom., 37 eller 39 § i lagen om Folkpensionsanstaltens rehabiliteringsförmåner och rehabiliteringspenningförmåner, medför denna minskning i första hand att den andel som finansieras med försäkringsavgifter eller försäkringspremier minskar.</w:t>
                </w:r>
              </w:p>
              <w:p w14:paraId="53219BE4" w14:textId="0A5DD463" w:rsidR="000D6E0E" w:rsidRPr="00C17224" w:rsidRDefault="00686F7D" w:rsidP="00686F7D">
                <w:pPr>
                  <w:pStyle w:val="LLNormaali"/>
                </w:pPr>
                <w:r w:rsidRPr="000A334A">
                  <w:rPr>
                    <w:lang w:eastAsia="fi-FI"/>
                  </w:rPr>
                  <w:t>— — — — — — — — — — — — — —</w:t>
                </w:r>
              </w:p>
              <w:p w14:paraId="3087AE94" w14:textId="77777777" w:rsidR="009E4832" w:rsidRPr="004903C3" w:rsidRDefault="009E4832" w:rsidP="0092509F">
                <w:pPr>
                  <w:pStyle w:val="LLKappalejako"/>
                  <w:ind w:firstLine="0"/>
                </w:pPr>
              </w:p>
            </w:tc>
            <w:tc>
              <w:tcPr>
                <w:tcW w:w="4243" w:type="dxa"/>
                <w:shd w:val="clear" w:color="auto" w:fill="auto"/>
              </w:tcPr>
              <w:p w14:paraId="3F0835F5" w14:textId="77777777" w:rsidR="009E4832" w:rsidRDefault="009E4832" w:rsidP="00686F7D">
                <w:pPr>
                  <w:pStyle w:val="LLLuku"/>
                </w:pPr>
                <w:r>
                  <w:t>18 kap.</w:t>
                </w:r>
              </w:p>
              <w:p w14:paraId="7151A3EB" w14:textId="77777777" w:rsidR="009E4832" w:rsidRDefault="009E4832" w:rsidP="00686F7D">
                <w:pPr>
                  <w:pStyle w:val="LLLuvunOtsikko"/>
                </w:pPr>
                <w:r w:rsidRPr="002B5B77">
                  <w:t>Sjukförsäkringsfonden och försäkringspremier och försäkringsavgifter</w:t>
                </w:r>
              </w:p>
              <w:p w14:paraId="7F7D2C5B" w14:textId="77777777" w:rsidR="009E4832" w:rsidRDefault="009E4832" w:rsidP="00686F7D">
                <w:pPr>
                  <w:pStyle w:val="LLPykala"/>
                </w:pPr>
                <w:r>
                  <w:t>13 §</w:t>
                </w:r>
              </w:p>
              <w:p w14:paraId="3D2FD0E1" w14:textId="77777777" w:rsidR="009E4832" w:rsidRPr="002B5B77" w:rsidRDefault="009E4832" w:rsidP="00686F7D">
                <w:pPr>
                  <w:pStyle w:val="LLPykalanOtsikko"/>
                </w:pPr>
                <w:r w:rsidRPr="002B5B77">
                  <w:t>Statens finansieringsandel och företagares tilläggsfinansieringsandel</w:t>
                </w:r>
              </w:p>
              <w:p w14:paraId="06B38AD9" w14:textId="77777777" w:rsidR="00686F7D" w:rsidRDefault="00686F7D" w:rsidP="003F1C96">
                <w:pPr>
                  <w:pStyle w:val="LLNormaali"/>
                </w:pPr>
                <w:r w:rsidRPr="000A334A">
                  <w:rPr>
                    <w:lang w:eastAsia="fi-FI"/>
                  </w:rPr>
                  <w:t>— — — — — — — — — — — — — —</w:t>
                </w:r>
              </w:p>
              <w:p w14:paraId="22828F7F" w14:textId="77777777" w:rsidR="009E4832" w:rsidRDefault="009E4832" w:rsidP="009E4832">
                <w:pPr>
                  <w:pStyle w:val="LLKappalejako"/>
                </w:pPr>
                <w:r w:rsidRPr="002B5B77">
                  <w:t xml:space="preserve">Om sjukdagpenningens eller föräldradagpenningens belopp minskas på grund av samordning enligt 12 kap. eller rehabiliteringspenningen minskas på grund av samordning enligt 36 § 1 mom., </w:t>
                </w:r>
                <w:r w:rsidRPr="00EF2C12">
                  <w:rPr>
                    <w:i/>
                  </w:rPr>
                  <w:t>36 a,</w:t>
                </w:r>
                <w:r w:rsidRPr="002B5B77">
                  <w:t xml:space="preserve"> 37 eller 39 § i lagen om Folkpensionsanstaltens rehabiliteringsförmåner och rehabiliteringspenningförmåner, medför denna minskning i första hand att den andel som finansieras med försäkringsavgifter eller försäkringspremier minskar.</w:t>
                </w:r>
              </w:p>
              <w:p w14:paraId="05C7C58B" w14:textId="77777777" w:rsidR="000D6E0E" w:rsidRPr="00C17224" w:rsidRDefault="000D6E0E" w:rsidP="000D6E0E">
                <w:pPr>
                  <w:pStyle w:val="LLKappalejako"/>
                </w:pPr>
                <w:r>
                  <w:t>— — — — — — — — — — — — — —</w:t>
                </w:r>
              </w:p>
              <w:p w14:paraId="5BF22722" w14:textId="77777777" w:rsidR="009E4832" w:rsidRPr="007B2B39" w:rsidRDefault="009E4832" w:rsidP="009E4832">
                <w:pPr>
                  <w:pStyle w:val="LLNormaali"/>
                  <w:jc w:val="center"/>
                </w:pPr>
                <w:r w:rsidRPr="007B2B39">
                  <w:t>———</w:t>
                </w:r>
              </w:p>
              <w:p w14:paraId="73D421AF" w14:textId="02BB237D" w:rsidR="009E4832" w:rsidRPr="00895294" w:rsidRDefault="009E4832" w:rsidP="009E4832">
                <w:pPr>
                  <w:pStyle w:val="LLVoimaantulokappale"/>
                  <w:rPr>
                    <w:i/>
                  </w:rPr>
                </w:pPr>
                <w:r w:rsidRPr="00895294">
                  <w:rPr>
                    <w:i/>
                  </w:rPr>
                  <w:t xml:space="preserve">Denna lag träder i kraft den   </w:t>
                </w:r>
                <w:r w:rsidR="00686F7D">
                  <w:rPr>
                    <w:i/>
                  </w:rPr>
                  <w:t xml:space="preserve">               </w:t>
                </w:r>
                <w:proofErr w:type="gramStart"/>
                <w:r w:rsidRPr="00895294">
                  <w:rPr>
                    <w:i/>
                  </w:rPr>
                  <w:t>20  .</w:t>
                </w:r>
                <w:proofErr w:type="gramEnd"/>
              </w:p>
              <w:p w14:paraId="2C1D2AB7" w14:textId="77777777" w:rsidR="009E4832" w:rsidRPr="00B14DA5" w:rsidRDefault="009E4832" w:rsidP="00A17C2B">
                <w:pPr>
                  <w:pStyle w:val="LLVoimaantulokappale"/>
                </w:pPr>
              </w:p>
            </w:tc>
          </w:tr>
        </w:tbl>
        <w:p w14:paraId="716BA176" w14:textId="77777777" w:rsidR="009E4832" w:rsidRDefault="00936137" w:rsidP="009E4832">
          <w:pPr>
            <w:pStyle w:val="LLNormaali"/>
          </w:pPr>
        </w:p>
      </w:sdtContent>
    </w:sdt>
    <w:p w14:paraId="491E28C6" w14:textId="77777777" w:rsidR="00794627" w:rsidRDefault="00794627" w:rsidP="00794627">
      <w:pPr>
        <w:pStyle w:val="LLNormaali"/>
      </w:pPr>
    </w:p>
    <w:sectPr w:rsidR="00794627" w:rsidSect="00CB0A42">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62C0" w14:textId="77777777" w:rsidR="00BA2C30" w:rsidRDefault="00BA2C30">
      <w:r>
        <w:separator/>
      </w:r>
    </w:p>
  </w:endnote>
  <w:endnote w:type="continuationSeparator" w:id="0">
    <w:p w14:paraId="01461A15" w14:textId="77777777" w:rsidR="00BA2C30" w:rsidRDefault="00BA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B704" w14:textId="77777777" w:rsidR="00A17C2B" w:rsidRDefault="00A17C2B"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6FEABCC3" w14:textId="77777777" w:rsidR="00A17C2B" w:rsidRDefault="00A17C2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A17C2B" w14:paraId="16153390" w14:textId="77777777" w:rsidTr="000C5020">
      <w:trPr>
        <w:trHeight w:hRule="exact" w:val="356"/>
      </w:trPr>
      <w:tc>
        <w:tcPr>
          <w:tcW w:w="2828" w:type="dxa"/>
          <w:shd w:val="clear" w:color="auto" w:fill="auto"/>
          <w:vAlign w:val="bottom"/>
        </w:tcPr>
        <w:p w14:paraId="2C5C9B1C" w14:textId="77777777" w:rsidR="00A17C2B" w:rsidRPr="000C5020" w:rsidRDefault="00A17C2B" w:rsidP="001310B9">
          <w:pPr>
            <w:pStyle w:val="Alatunniste"/>
            <w:rPr>
              <w:sz w:val="18"/>
              <w:szCs w:val="18"/>
            </w:rPr>
          </w:pPr>
        </w:p>
      </w:tc>
      <w:tc>
        <w:tcPr>
          <w:tcW w:w="2829" w:type="dxa"/>
          <w:shd w:val="clear" w:color="auto" w:fill="auto"/>
          <w:vAlign w:val="bottom"/>
        </w:tcPr>
        <w:p w14:paraId="77B744E7" w14:textId="70129B41" w:rsidR="00A17C2B" w:rsidRPr="000C5020" w:rsidRDefault="00A17C2B"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8F567E">
            <w:rPr>
              <w:rStyle w:val="Sivunumero"/>
              <w:noProof/>
              <w:sz w:val="22"/>
            </w:rPr>
            <w:t>19</w:t>
          </w:r>
          <w:r w:rsidRPr="000C5020">
            <w:rPr>
              <w:rStyle w:val="Sivunumero"/>
              <w:sz w:val="22"/>
            </w:rPr>
            <w:fldChar w:fldCharType="end"/>
          </w:r>
        </w:p>
      </w:tc>
      <w:tc>
        <w:tcPr>
          <w:tcW w:w="2829" w:type="dxa"/>
          <w:shd w:val="clear" w:color="auto" w:fill="auto"/>
          <w:vAlign w:val="bottom"/>
        </w:tcPr>
        <w:p w14:paraId="4CDB59EA" w14:textId="77777777" w:rsidR="00A17C2B" w:rsidRPr="000C5020" w:rsidRDefault="00A17C2B" w:rsidP="001310B9">
          <w:pPr>
            <w:pStyle w:val="Alatunniste"/>
            <w:rPr>
              <w:sz w:val="18"/>
              <w:szCs w:val="18"/>
            </w:rPr>
          </w:pPr>
        </w:p>
      </w:tc>
    </w:tr>
  </w:tbl>
  <w:p w14:paraId="4667CEB7" w14:textId="77777777" w:rsidR="00A17C2B" w:rsidRDefault="00A17C2B" w:rsidP="001310B9">
    <w:pPr>
      <w:pStyle w:val="Alatunniste"/>
    </w:pPr>
  </w:p>
  <w:p w14:paraId="17720D30" w14:textId="77777777" w:rsidR="00A17C2B" w:rsidRDefault="00A17C2B" w:rsidP="001310B9">
    <w:pPr>
      <w:pStyle w:val="Alatunniste"/>
      <w:framePr w:wrap="around" w:vAnchor="text" w:hAnchor="page" w:x="5921" w:y="729"/>
      <w:rPr>
        <w:rStyle w:val="Sivunumero"/>
      </w:rPr>
    </w:pPr>
  </w:p>
  <w:p w14:paraId="0D70A197" w14:textId="77777777" w:rsidR="00A17C2B" w:rsidRDefault="00A17C2B"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A17C2B" w14:paraId="2E7218A1" w14:textId="77777777" w:rsidTr="000C5020">
      <w:trPr>
        <w:trHeight w:val="841"/>
      </w:trPr>
      <w:tc>
        <w:tcPr>
          <w:tcW w:w="2829" w:type="dxa"/>
          <w:shd w:val="clear" w:color="auto" w:fill="auto"/>
        </w:tcPr>
        <w:p w14:paraId="152AAD04" w14:textId="77777777" w:rsidR="00A17C2B" w:rsidRPr="000C5020" w:rsidRDefault="00A17C2B" w:rsidP="005224A0">
          <w:pPr>
            <w:pStyle w:val="Alatunniste"/>
            <w:rPr>
              <w:sz w:val="17"/>
              <w:szCs w:val="18"/>
            </w:rPr>
          </w:pPr>
        </w:p>
      </w:tc>
      <w:tc>
        <w:tcPr>
          <w:tcW w:w="2829" w:type="dxa"/>
          <w:shd w:val="clear" w:color="auto" w:fill="auto"/>
          <w:vAlign w:val="bottom"/>
        </w:tcPr>
        <w:p w14:paraId="213C3D4F" w14:textId="77777777" w:rsidR="00A17C2B" w:rsidRPr="000C5020" w:rsidRDefault="00A17C2B" w:rsidP="000C5020">
          <w:pPr>
            <w:pStyle w:val="Alatunniste"/>
            <w:jc w:val="center"/>
            <w:rPr>
              <w:sz w:val="22"/>
              <w:szCs w:val="22"/>
            </w:rPr>
          </w:pPr>
        </w:p>
      </w:tc>
      <w:tc>
        <w:tcPr>
          <w:tcW w:w="2829" w:type="dxa"/>
          <w:shd w:val="clear" w:color="auto" w:fill="auto"/>
        </w:tcPr>
        <w:p w14:paraId="1F08C4C9" w14:textId="77777777" w:rsidR="00A17C2B" w:rsidRPr="000C5020" w:rsidRDefault="00A17C2B" w:rsidP="005224A0">
          <w:pPr>
            <w:pStyle w:val="Alatunniste"/>
            <w:rPr>
              <w:sz w:val="17"/>
              <w:szCs w:val="18"/>
            </w:rPr>
          </w:pPr>
        </w:p>
      </w:tc>
    </w:tr>
  </w:tbl>
  <w:p w14:paraId="6A27A882" w14:textId="77777777" w:rsidR="00A17C2B" w:rsidRPr="001310B9" w:rsidRDefault="00A17C2B">
    <w:pPr>
      <w:pStyle w:val="Alatunniste"/>
      <w:rPr>
        <w:sz w:val="22"/>
        <w:szCs w:val="22"/>
      </w:rPr>
    </w:pPr>
  </w:p>
  <w:p w14:paraId="0E788322" w14:textId="77777777" w:rsidR="00A17C2B" w:rsidRDefault="00A17C2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E039" w14:textId="77777777" w:rsidR="00BA2C30" w:rsidRDefault="00BA2C30">
      <w:r>
        <w:separator/>
      </w:r>
    </w:p>
  </w:footnote>
  <w:footnote w:type="continuationSeparator" w:id="0">
    <w:p w14:paraId="4C0F2809" w14:textId="77777777" w:rsidR="00BA2C30" w:rsidRDefault="00BA2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4A59" w14:textId="77777777" w:rsidR="00A17C2B" w:rsidRDefault="00A17C2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17C2B" w14:paraId="09566627" w14:textId="77777777" w:rsidTr="00C95716">
      <w:tc>
        <w:tcPr>
          <w:tcW w:w="2140" w:type="dxa"/>
        </w:tcPr>
        <w:p w14:paraId="6D00A6DE" w14:textId="77777777" w:rsidR="00A17C2B" w:rsidRDefault="00A17C2B" w:rsidP="00C95716">
          <w:pPr>
            <w:rPr>
              <w:lang w:val="en-US"/>
            </w:rPr>
          </w:pPr>
        </w:p>
      </w:tc>
      <w:tc>
        <w:tcPr>
          <w:tcW w:w="4281" w:type="dxa"/>
          <w:gridSpan w:val="2"/>
        </w:tcPr>
        <w:p w14:paraId="4D0E80DE" w14:textId="77777777" w:rsidR="00A17C2B" w:rsidRDefault="00A17C2B" w:rsidP="00C95716">
          <w:pPr>
            <w:jc w:val="center"/>
          </w:pPr>
        </w:p>
      </w:tc>
      <w:tc>
        <w:tcPr>
          <w:tcW w:w="2141" w:type="dxa"/>
        </w:tcPr>
        <w:p w14:paraId="4072A5FB" w14:textId="77777777" w:rsidR="00A17C2B" w:rsidRDefault="00A17C2B" w:rsidP="00C95716">
          <w:pPr>
            <w:rPr>
              <w:lang w:val="en-US"/>
            </w:rPr>
          </w:pPr>
        </w:p>
      </w:tc>
    </w:tr>
    <w:tr w:rsidR="00A17C2B" w14:paraId="38A01EA6" w14:textId="77777777" w:rsidTr="00C95716">
      <w:tc>
        <w:tcPr>
          <w:tcW w:w="4281" w:type="dxa"/>
          <w:gridSpan w:val="2"/>
        </w:tcPr>
        <w:p w14:paraId="5299A315" w14:textId="77777777" w:rsidR="00A17C2B" w:rsidRPr="00AC3BA6" w:rsidRDefault="00A17C2B" w:rsidP="00C95716">
          <w:pPr>
            <w:rPr>
              <w:i/>
            </w:rPr>
          </w:pPr>
        </w:p>
      </w:tc>
      <w:tc>
        <w:tcPr>
          <w:tcW w:w="4281" w:type="dxa"/>
          <w:gridSpan w:val="2"/>
        </w:tcPr>
        <w:p w14:paraId="6B125051" w14:textId="77777777" w:rsidR="00A17C2B" w:rsidRPr="00AC3BA6" w:rsidRDefault="00A17C2B" w:rsidP="00C95716">
          <w:pPr>
            <w:rPr>
              <w:i/>
            </w:rPr>
          </w:pPr>
        </w:p>
      </w:tc>
    </w:tr>
  </w:tbl>
  <w:p w14:paraId="71C49D72" w14:textId="77777777" w:rsidR="00A17C2B" w:rsidRDefault="00A17C2B"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17C2B" w14:paraId="1D34CD0E" w14:textId="77777777" w:rsidTr="00F674CC">
      <w:tc>
        <w:tcPr>
          <w:tcW w:w="2140" w:type="dxa"/>
        </w:tcPr>
        <w:p w14:paraId="06E6903F" w14:textId="77777777" w:rsidR="00A17C2B" w:rsidRPr="00A34F4E" w:rsidRDefault="00A17C2B" w:rsidP="00F674CC"/>
      </w:tc>
      <w:tc>
        <w:tcPr>
          <w:tcW w:w="4281" w:type="dxa"/>
          <w:gridSpan w:val="2"/>
        </w:tcPr>
        <w:p w14:paraId="56387B1B" w14:textId="77777777" w:rsidR="00A17C2B" w:rsidRDefault="00A17C2B" w:rsidP="00F674CC">
          <w:pPr>
            <w:jc w:val="center"/>
          </w:pPr>
        </w:p>
      </w:tc>
      <w:tc>
        <w:tcPr>
          <w:tcW w:w="2141" w:type="dxa"/>
        </w:tcPr>
        <w:p w14:paraId="4FD799D1" w14:textId="77777777" w:rsidR="00A17C2B" w:rsidRPr="00A17C2B" w:rsidRDefault="00A17C2B" w:rsidP="00F674CC">
          <w:pPr>
            <w:rPr>
              <w:b/>
            </w:rPr>
          </w:pPr>
          <w:r w:rsidRPr="00A17C2B">
            <w:rPr>
              <w:b/>
            </w:rPr>
            <w:t>UTKAST</w:t>
          </w:r>
        </w:p>
      </w:tc>
    </w:tr>
    <w:tr w:rsidR="00A17C2B" w14:paraId="4D3D80AE" w14:textId="77777777" w:rsidTr="00F674CC">
      <w:tc>
        <w:tcPr>
          <w:tcW w:w="4281" w:type="dxa"/>
          <w:gridSpan w:val="2"/>
        </w:tcPr>
        <w:p w14:paraId="0DAB5BAB" w14:textId="77777777" w:rsidR="00A17C2B" w:rsidRPr="00AC3BA6" w:rsidRDefault="00A17C2B" w:rsidP="00F674CC">
          <w:pPr>
            <w:rPr>
              <w:i/>
            </w:rPr>
          </w:pPr>
        </w:p>
      </w:tc>
      <w:tc>
        <w:tcPr>
          <w:tcW w:w="4281" w:type="dxa"/>
          <w:gridSpan w:val="2"/>
        </w:tcPr>
        <w:p w14:paraId="01E870D6" w14:textId="77777777" w:rsidR="00A17C2B" w:rsidRPr="00AC3BA6" w:rsidRDefault="00A17C2B" w:rsidP="00F674CC">
          <w:pPr>
            <w:rPr>
              <w:i/>
            </w:rPr>
          </w:pPr>
        </w:p>
      </w:tc>
    </w:tr>
  </w:tbl>
  <w:p w14:paraId="4B7E833B" w14:textId="77777777" w:rsidR="00A17C2B" w:rsidRDefault="00A17C2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16cid:durableId="1641761160">
    <w:abstractNumId w:val="1"/>
  </w:num>
  <w:num w:numId="2" w16cid:durableId="8157283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262006">
    <w:abstractNumId w:val="8"/>
  </w:num>
  <w:num w:numId="4" w16cid:durableId="2417656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526171">
    <w:abstractNumId w:val="7"/>
  </w:num>
  <w:num w:numId="6" w16cid:durableId="1342971955">
    <w:abstractNumId w:val="4"/>
  </w:num>
  <w:num w:numId="7" w16cid:durableId="1785229605">
    <w:abstractNumId w:val="0"/>
  </w:num>
  <w:num w:numId="8" w16cid:durableId="1244803020">
    <w:abstractNumId w:val="4"/>
    <w:lvlOverride w:ilvl="0">
      <w:startOverride w:val="1"/>
    </w:lvlOverride>
  </w:num>
  <w:num w:numId="9" w16cid:durableId="165638296">
    <w:abstractNumId w:val="4"/>
    <w:lvlOverride w:ilvl="0">
      <w:startOverride w:val="1"/>
    </w:lvlOverride>
  </w:num>
  <w:num w:numId="10" w16cid:durableId="871770526">
    <w:abstractNumId w:val="4"/>
    <w:lvlOverride w:ilvl="0">
      <w:startOverride w:val="1"/>
    </w:lvlOverride>
  </w:num>
  <w:num w:numId="11" w16cid:durableId="224266794">
    <w:abstractNumId w:val="4"/>
    <w:lvlOverride w:ilvl="0">
      <w:startOverride w:val="1"/>
    </w:lvlOverride>
  </w:num>
  <w:num w:numId="12" w16cid:durableId="989092539">
    <w:abstractNumId w:val="6"/>
  </w:num>
  <w:num w:numId="13" w16cid:durableId="38746284">
    <w:abstractNumId w:val="4"/>
    <w:lvlOverride w:ilvl="0">
      <w:startOverride w:val="1"/>
    </w:lvlOverride>
  </w:num>
  <w:num w:numId="14" w16cid:durableId="1102918802">
    <w:abstractNumId w:val="4"/>
    <w:lvlOverride w:ilvl="0">
      <w:startOverride w:val="1"/>
    </w:lvlOverride>
  </w:num>
  <w:num w:numId="15" w16cid:durableId="1464076353">
    <w:abstractNumId w:val="2"/>
  </w:num>
  <w:num w:numId="16" w16cid:durableId="521208242">
    <w:abstractNumId w:val="2"/>
    <w:lvlOverride w:ilvl="0">
      <w:startOverride w:val="1"/>
    </w:lvlOverride>
  </w:num>
  <w:num w:numId="17" w16cid:durableId="1739591457">
    <w:abstractNumId w:val="4"/>
    <w:lvlOverride w:ilvl="0">
      <w:startOverride w:val="1"/>
    </w:lvlOverride>
  </w:num>
  <w:num w:numId="18" w16cid:durableId="858659705">
    <w:abstractNumId w:val="3"/>
  </w:num>
  <w:num w:numId="19" w16cid:durableId="902640221">
    <w:abstractNumId w:val="5"/>
  </w:num>
  <w:num w:numId="20" w16cid:durableId="2830988">
    <w:abstractNumId w:val="10"/>
  </w:num>
  <w:num w:numId="21" w16cid:durableId="1992126925">
    <w:abstractNumId w:val="1"/>
  </w:num>
  <w:num w:numId="22" w16cid:durableId="21431859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14D"/>
    <w:rsid w:val="00000B13"/>
    <w:rsid w:val="00000D79"/>
    <w:rsid w:val="00001C65"/>
    <w:rsid w:val="000026A6"/>
    <w:rsid w:val="00002765"/>
    <w:rsid w:val="00003D02"/>
    <w:rsid w:val="000046E8"/>
    <w:rsid w:val="0000497A"/>
    <w:rsid w:val="00005736"/>
    <w:rsid w:val="00007C03"/>
    <w:rsid w:val="00007EA2"/>
    <w:rsid w:val="00012145"/>
    <w:rsid w:val="000131D0"/>
    <w:rsid w:val="00013966"/>
    <w:rsid w:val="0001433B"/>
    <w:rsid w:val="0001582F"/>
    <w:rsid w:val="00015D45"/>
    <w:rsid w:val="000166D0"/>
    <w:rsid w:val="00017270"/>
    <w:rsid w:val="00017DF5"/>
    <w:rsid w:val="000202B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4CF2"/>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D0AA3"/>
    <w:rsid w:val="000D1D74"/>
    <w:rsid w:val="000D3443"/>
    <w:rsid w:val="000D37E7"/>
    <w:rsid w:val="000D3D1D"/>
    <w:rsid w:val="000D425F"/>
    <w:rsid w:val="000D4882"/>
    <w:rsid w:val="000D5454"/>
    <w:rsid w:val="000D550A"/>
    <w:rsid w:val="000D6DF9"/>
    <w:rsid w:val="000D6E0E"/>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5F2E"/>
    <w:rsid w:val="00187837"/>
    <w:rsid w:val="0019152A"/>
    <w:rsid w:val="0019244A"/>
    <w:rsid w:val="001942C3"/>
    <w:rsid w:val="00197B82"/>
    <w:rsid w:val="00197F54"/>
    <w:rsid w:val="001A0813"/>
    <w:rsid w:val="001A09EF"/>
    <w:rsid w:val="001A0C83"/>
    <w:rsid w:val="001A119D"/>
    <w:rsid w:val="001A15F0"/>
    <w:rsid w:val="001A20EA"/>
    <w:rsid w:val="001A2377"/>
    <w:rsid w:val="001A2585"/>
    <w:rsid w:val="001A2C87"/>
    <w:rsid w:val="001A5FE9"/>
    <w:rsid w:val="001A6BB6"/>
    <w:rsid w:val="001A72B3"/>
    <w:rsid w:val="001B0461"/>
    <w:rsid w:val="001B0D59"/>
    <w:rsid w:val="001B0E89"/>
    <w:rsid w:val="001B1D4B"/>
    <w:rsid w:val="001B2357"/>
    <w:rsid w:val="001B3072"/>
    <w:rsid w:val="001B3C37"/>
    <w:rsid w:val="001B4438"/>
    <w:rsid w:val="001B5202"/>
    <w:rsid w:val="001B537E"/>
    <w:rsid w:val="001B5E85"/>
    <w:rsid w:val="001B67C7"/>
    <w:rsid w:val="001B6BBA"/>
    <w:rsid w:val="001B6ED7"/>
    <w:rsid w:val="001B70A7"/>
    <w:rsid w:val="001C14B4"/>
    <w:rsid w:val="001C225D"/>
    <w:rsid w:val="001C2301"/>
    <w:rsid w:val="001C35EE"/>
    <w:rsid w:val="001C428A"/>
    <w:rsid w:val="001C4A97"/>
    <w:rsid w:val="001C5331"/>
    <w:rsid w:val="001C6077"/>
    <w:rsid w:val="001C6C94"/>
    <w:rsid w:val="001C77EA"/>
    <w:rsid w:val="001D0443"/>
    <w:rsid w:val="001D07D2"/>
    <w:rsid w:val="001D0B90"/>
    <w:rsid w:val="001D2CCF"/>
    <w:rsid w:val="001D333D"/>
    <w:rsid w:val="001D36E0"/>
    <w:rsid w:val="001D41B9"/>
    <w:rsid w:val="001D5CD3"/>
    <w:rsid w:val="001D6BD4"/>
    <w:rsid w:val="001D74D6"/>
    <w:rsid w:val="001D7C49"/>
    <w:rsid w:val="001D7C93"/>
    <w:rsid w:val="001E07D9"/>
    <w:rsid w:val="001E0895"/>
    <w:rsid w:val="001E19D3"/>
    <w:rsid w:val="001E2815"/>
    <w:rsid w:val="001E3303"/>
    <w:rsid w:val="001E66E9"/>
    <w:rsid w:val="001E6CAE"/>
    <w:rsid w:val="001E6CCB"/>
    <w:rsid w:val="001E6D33"/>
    <w:rsid w:val="001E6D80"/>
    <w:rsid w:val="001F0934"/>
    <w:rsid w:val="001F5DBC"/>
    <w:rsid w:val="001F6E1A"/>
    <w:rsid w:val="001F7A9D"/>
    <w:rsid w:val="002013EA"/>
    <w:rsid w:val="002029A7"/>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305CB"/>
    <w:rsid w:val="00232CF3"/>
    <w:rsid w:val="00232E8B"/>
    <w:rsid w:val="00233151"/>
    <w:rsid w:val="00234499"/>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3AE"/>
    <w:rsid w:val="002644A7"/>
    <w:rsid w:val="002647EB"/>
    <w:rsid w:val="00264939"/>
    <w:rsid w:val="00266690"/>
    <w:rsid w:val="00267E16"/>
    <w:rsid w:val="00272D80"/>
    <w:rsid w:val="002733B9"/>
    <w:rsid w:val="00273F65"/>
    <w:rsid w:val="0027666C"/>
    <w:rsid w:val="002767A8"/>
    <w:rsid w:val="0027698E"/>
    <w:rsid w:val="00276C0A"/>
    <w:rsid w:val="00280153"/>
    <w:rsid w:val="0028214D"/>
    <w:rsid w:val="00283256"/>
    <w:rsid w:val="0028520A"/>
    <w:rsid w:val="00285F21"/>
    <w:rsid w:val="002879AB"/>
    <w:rsid w:val="00287B37"/>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0C90"/>
    <w:rsid w:val="002B1508"/>
    <w:rsid w:val="002B2FD8"/>
    <w:rsid w:val="002B3891"/>
    <w:rsid w:val="002B4A7F"/>
    <w:rsid w:val="002B5B77"/>
    <w:rsid w:val="002B712B"/>
    <w:rsid w:val="002B788A"/>
    <w:rsid w:val="002B795E"/>
    <w:rsid w:val="002C0CBA"/>
    <w:rsid w:val="002C1572"/>
    <w:rsid w:val="002C19FF"/>
    <w:rsid w:val="002C1B6D"/>
    <w:rsid w:val="002C25AD"/>
    <w:rsid w:val="002C5AF9"/>
    <w:rsid w:val="002C60F2"/>
    <w:rsid w:val="002C694B"/>
    <w:rsid w:val="002C6F56"/>
    <w:rsid w:val="002D0561"/>
    <w:rsid w:val="002D158A"/>
    <w:rsid w:val="002D1FC4"/>
    <w:rsid w:val="002D2DFF"/>
    <w:rsid w:val="002D4C0B"/>
    <w:rsid w:val="002D59A5"/>
    <w:rsid w:val="002D7B09"/>
    <w:rsid w:val="002E0619"/>
    <w:rsid w:val="002E0770"/>
    <w:rsid w:val="002E0859"/>
    <w:rsid w:val="002E0AA9"/>
    <w:rsid w:val="002E136D"/>
    <w:rsid w:val="002E1AD6"/>
    <w:rsid w:val="002E1C57"/>
    <w:rsid w:val="002E2928"/>
    <w:rsid w:val="002E58B2"/>
    <w:rsid w:val="002E6BE3"/>
    <w:rsid w:val="002E6FA0"/>
    <w:rsid w:val="002E73F2"/>
    <w:rsid w:val="002F036A"/>
    <w:rsid w:val="002F0DA6"/>
    <w:rsid w:val="002F3ECD"/>
    <w:rsid w:val="002F47BF"/>
    <w:rsid w:val="002F486D"/>
    <w:rsid w:val="002F5A3F"/>
    <w:rsid w:val="002F690F"/>
    <w:rsid w:val="0030010F"/>
    <w:rsid w:val="00302945"/>
    <w:rsid w:val="00302A04"/>
    <w:rsid w:val="0030338C"/>
    <w:rsid w:val="00303A94"/>
    <w:rsid w:val="003042E3"/>
    <w:rsid w:val="0030433D"/>
    <w:rsid w:val="00304948"/>
    <w:rsid w:val="0030512D"/>
    <w:rsid w:val="00305848"/>
    <w:rsid w:val="003115B9"/>
    <w:rsid w:val="00311A68"/>
    <w:rsid w:val="00312ED2"/>
    <w:rsid w:val="00313379"/>
    <w:rsid w:val="003141AB"/>
    <w:rsid w:val="0031475A"/>
    <w:rsid w:val="00314807"/>
    <w:rsid w:val="00314D48"/>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779E"/>
    <w:rsid w:val="00352ED3"/>
    <w:rsid w:val="0035308D"/>
    <w:rsid w:val="00353702"/>
    <w:rsid w:val="003540B1"/>
    <w:rsid w:val="003560B9"/>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5DA6"/>
    <w:rsid w:val="0037664C"/>
    <w:rsid w:val="00377BFD"/>
    <w:rsid w:val="003800D8"/>
    <w:rsid w:val="003801DE"/>
    <w:rsid w:val="00381294"/>
    <w:rsid w:val="0038158D"/>
    <w:rsid w:val="0038398A"/>
    <w:rsid w:val="00384BEB"/>
    <w:rsid w:val="00385A06"/>
    <w:rsid w:val="0039043F"/>
    <w:rsid w:val="00390BBF"/>
    <w:rsid w:val="003920F1"/>
    <w:rsid w:val="00392640"/>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20E4"/>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6EAE"/>
    <w:rsid w:val="00427F43"/>
    <w:rsid w:val="004300A4"/>
    <w:rsid w:val="0043081A"/>
    <w:rsid w:val="00431A47"/>
    <w:rsid w:val="004340A9"/>
    <w:rsid w:val="004341D8"/>
    <w:rsid w:val="004348C9"/>
    <w:rsid w:val="004357BA"/>
    <w:rsid w:val="00436A88"/>
    <w:rsid w:val="00436DE1"/>
    <w:rsid w:val="00437F5E"/>
    <w:rsid w:val="00440C37"/>
    <w:rsid w:val="004411D8"/>
    <w:rsid w:val="004417F1"/>
    <w:rsid w:val="00442197"/>
    <w:rsid w:val="00442C18"/>
    <w:rsid w:val="0044376A"/>
    <w:rsid w:val="00443949"/>
    <w:rsid w:val="00445534"/>
    <w:rsid w:val="00445B1B"/>
    <w:rsid w:val="00446423"/>
    <w:rsid w:val="004465E7"/>
    <w:rsid w:val="0045072D"/>
    <w:rsid w:val="00451B3B"/>
    <w:rsid w:val="00451BF9"/>
    <w:rsid w:val="00452280"/>
    <w:rsid w:val="004556A2"/>
    <w:rsid w:val="004558C8"/>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0ACC"/>
    <w:rsid w:val="00482025"/>
    <w:rsid w:val="00482E87"/>
    <w:rsid w:val="00483449"/>
    <w:rsid w:val="00485B55"/>
    <w:rsid w:val="00486869"/>
    <w:rsid w:val="004879D1"/>
    <w:rsid w:val="004903C3"/>
    <w:rsid w:val="0049168D"/>
    <w:rsid w:val="00492768"/>
    <w:rsid w:val="00493235"/>
    <w:rsid w:val="004941E5"/>
    <w:rsid w:val="00495E87"/>
    <w:rsid w:val="004967AF"/>
    <w:rsid w:val="004A09D9"/>
    <w:rsid w:val="004A0D39"/>
    <w:rsid w:val="004A1C19"/>
    <w:rsid w:val="004A20F3"/>
    <w:rsid w:val="004A2472"/>
    <w:rsid w:val="004A2A42"/>
    <w:rsid w:val="004A58F9"/>
    <w:rsid w:val="004A648F"/>
    <w:rsid w:val="004A6E42"/>
    <w:rsid w:val="004B1827"/>
    <w:rsid w:val="004B2C46"/>
    <w:rsid w:val="004B472D"/>
    <w:rsid w:val="004B4B00"/>
    <w:rsid w:val="004B4EE1"/>
    <w:rsid w:val="004B5A50"/>
    <w:rsid w:val="004B7136"/>
    <w:rsid w:val="004B741F"/>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0FDE"/>
    <w:rsid w:val="004E1DA9"/>
    <w:rsid w:val="004E2153"/>
    <w:rsid w:val="004E232B"/>
    <w:rsid w:val="004E5CEA"/>
    <w:rsid w:val="004E6355"/>
    <w:rsid w:val="004F0FC8"/>
    <w:rsid w:val="004F1386"/>
    <w:rsid w:val="004F3408"/>
    <w:rsid w:val="004F37CF"/>
    <w:rsid w:val="004F4065"/>
    <w:rsid w:val="004F45F5"/>
    <w:rsid w:val="004F47FA"/>
    <w:rsid w:val="004F6D83"/>
    <w:rsid w:val="00502C71"/>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153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50356"/>
    <w:rsid w:val="00550702"/>
    <w:rsid w:val="00551096"/>
    <w:rsid w:val="00553833"/>
    <w:rsid w:val="0055413D"/>
    <w:rsid w:val="005546EC"/>
    <w:rsid w:val="00554D30"/>
    <w:rsid w:val="00555017"/>
    <w:rsid w:val="00556BBA"/>
    <w:rsid w:val="00561789"/>
    <w:rsid w:val="005643B7"/>
    <w:rsid w:val="00564DEC"/>
    <w:rsid w:val="005662AC"/>
    <w:rsid w:val="005747C4"/>
    <w:rsid w:val="00574A50"/>
    <w:rsid w:val="005771EA"/>
    <w:rsid w:val="005815B1"/>
    <w:rsid w:val="005815CB"/>
    <w:rsid w:val="00581CED"/>
    <w:rsid w:val="005853E6"/>
    <w:rsid w:val="00586360"/>
    <w:rsid w:val="0058679B"/>
    <w:rsid w:val="00587CD7"/>
    <w:rsid w:val="00590362"/>
    <w:rsid w:val="0059124A"/>
    <w:rsid w:val="00591464"/>
    <w:rsid w:val="00591743"/>
    <w:rsid w:val="00592912"/>
    <w:rsid w:val="00595AFC"/>
    <w:rsid w:val="005A0584"/>
    <w:rsid w:val="005A10EA"/>
    <w:rsid w:val="005A1605"/>
    <w:rsid w:val="005A1C33"/>
    <w:rsid w:val="005A26EB"/>
    <w:rsid w:val="005A2BE8"/>
    <w:rsid w:val="005A3292"/>
    <w:rsid w:val="005A3443"/>
    <w:rsid w:val="005A38B8"/>
    <w:rsid w:val="005A4567"/>
    <w:rsid w:val="005A4C29"/>
    <w:rsid w:val="005A6734"/>
    <w:rsid w:val="005A6D8B"/>
    <w:rsid w:val="005A7B14"/>
    <w:rsid w:val="005B0BF3"/>
    <w:rsid w:val="005B0C81"/>
    <w:rsid w:val="005B2871"/>
    <w:rsid w:val="005B468B"/>
    <w:rsid w:val="005B7A21"/>
    <w:rsid w:val="005C021A"/>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0C5E"/>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2E6"/>
    <w:rsid w:val="00624CAE"/>
    <w:rsid w:val="0062665A"/>
    <w:rsid w:val="0062698C"/>
    <w:rsid w:val="00630648"/>
    <w:rsid w:val="006309A0"/>
    <w:rsid w:val="0063318C"/>
    <w:rsid w:val="0063467F"/>
    <w:rsid w:val="00635303"/>
    <w:rsid w:val="006372F4"/>
    <w:rsid w:val="00637C8E"/>
    <w:rsid w:val="00640310"/>
    <w:rsid w:val="00640565"/>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4184"/>
    <w:rsid w:val="006652DD"/>
    <w:rsid w:val="0066592E"/>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86F7D"/>
    <w:rsid w:val="00690920"/>
    <w:rsid w:val="006922EC"/>
    <w:rsid w:val="00693643"/>
    <w:rsid w:val="00695838"/>
    <w:rsid w:val="00695D94"/>
    <w:rsid w:val="006960DA"/>
    <w:rsid w:val="00696D52"/>
    <w:rsid w:val="006A0F0B"/>
    <w:rsid w:val="006A1E9E"/>
    <w:rsid w:val="006A21FC"/>
    <w:rsid w:val="006A2F36"/>
    <w:rsid w:val="006A5163"/>
    <w:rsid w:val="006A56E9"/>
    <w:rsid w:val="006A7BD4"/>
    <w:rsid w:val="006B0989"/>
    <w:rsid w:val="006B0B54"/>
    <w:rsid w:val="006B0E5E"/>
    <w:rsid w:val="006B1145"/>
    <w:rsid w:val="006B18AB"/>
    <w:rsid w:val="006B1EE3"/>
    <w:rsid w:val="006B2658"/>
    <w:rsid w:val="006B2F61"/>
    <w:rsid w:val="006B3128"/>
    <w:rsid w:val="006B4D2D"/>
    <w:rsid w:val="006B525A"/>
    <w:rsid w:val="006B557C"/>
    <w:rsid w:val="006B557E"/>
    <w:rsid w:val="006B6985"/>
    <w:rsid w:val="006B7B0A"/>
    <w:rsid w:val="006C070F"/>
    <w:rsid w:val="006C170E"/>
    <w:rsid w:val="006C25C2"/>
    <w:rsid w:val="006C283C"/>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17ED"/>
    <w:rsid w:val="006E45DD"/>
    <w:rsid w:val="006E4E45"/>
    <w:rsid w:val="006E5405"/>
    <w:rsid w:val="006E56A2"/>
    <w:rsid w:val="006E640F"/>
    <w:rsid w:val="006E6C84"/>
    <w:rsid w:val="006E6F46"/>
    <w:rsid w:val="006E7E9F"/>
    <w:rsid w:val="006F0B1A"/>
    <w:rsid w:val="006F0FE3"/>
    <w:rsid w:val="006F1114"/>
    <w:rsid w:val="006F1166"/>
    <w:rsid w:val="006F1A2F"/>
    <w:rsid w:val="006F20FD"/>
    <w:rsid w:val="006F29B2"/>
    <w:rsid w:val="006F307E"/>
    <w:rsid w:val="006F3115"/>
    <w:rsid w:val="006F3FB1"/>
    <w:rsid w:val="006F5F3F"/>
    <w:rsid w:val="0070038B"/>
    <w:rsid w:val="00700617"/>
    <w:rsid w:val="00701097"/>
    <w:rsid w:val="00701EDC"/>
    <w:rsid w:val="0070214C"/>
    <w:rsid w:val="00702977"/>
    <w:rsid w:val="00702F51"/>
    <w:rsid w:val="00703CD6"/>
    <w:rsid w:val="00704DA4"/>
    <w:rsid w:val="0070559B"/>
    <w:rsid w:val="0070655B"/>
    <w:rsid w:val="00710840"/>
    <w:rsid w:val="00711F7C"/>
    <w:rsid w:val="00712590"/>
    <w:rsid w:val="0071289A"/>
    <w:rsid w:val="00712A36"/>
    <w:rsid w:val="00713949"/>
    <w:rsid w:val="0071463C"/>
    <w:rsid w:val="00715039"/>
    <w:rsid w:val="00715847"/>
    <w:rsid w:val="007179BE"/>
    <w:rsid w:val="00717A35"/>
    <w:rsid w:val="00717D2E"/>
    <w:rsid w:val="00720B6F"/>
    <w:rsid w:val="00721D80"/>
    <w:rsid w:val="007224AB"/>
    <w:rsid w:val="00722E11"/>
    <w:rsid w:val="00723434"/>
    <w:rsid w:val="0072425F"/>
    <w:rsid w:val="00725317"/>
    <w:rsid w:val="00725509"/>
    <w:rsid w:val="007264E0"/>
    <w:rsid w:val="00726A28"/>
    <w:rsid w:val="0072735A"/>
    <w:rsid w:val="007275D7"/>
    <w:rsid w:val="007304C2"/>
    <w:rsid w:val="007304CB"/>
    <w:rsid w:val="00734053"/>
    <w:rsid w:val="007341C4"/>
    <w:rsid w:val="00736DB4"/>
    <w:rsid w:val="0073710B"/>
    <w:rsid w:val="007374FE"/>
    <w:rsid w:val="0074053D"/>
    <w:rsid w:val="00740F02"/>
    <w:rsid w:val="00741C40"/>
    <w:rsid w:val="00744738"/>
    <w:rsid w:val="00745955"/>
    <w:rsid w:val="007461CD"/>
    <w:rsid w:val="00746A73"/>
    <w:rsid w:val="007501D0"/>
    <w:rsid w:val="007508DA"/>
    <w:rsid w:val="00750DD3"/>
    <w:rsid w:val="00751369"/>
    <w:rsid w:val="0075180F"/>
    <w:rsid w:val="00751A2E"/>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66539"/>
    <w:rsid w:val="00771167"/>
    <w:rsid w:val="007736DF"/>
    <w:rsid w:val="00774E8C"/>
    <w:rsid w:val="00775119"/>
    <w:rsid w:val="00775B66"/>
    <w:rsid w:val="00775D88"/>
    <w:rsid w:val="0077641D"/>
    <w:rsid w:val="00780BBD"/>
    <w:rsid w:val="00780FAA"/>
    <w:rsid w:val="0078170F"/>
    <w:rsid w:val="00783A8B"/>
    <w:rsid w:val="007845C1"/>
    <w:rsid w:val="00784F86"/>
    <w:rsid w:val="00785D7E"/>
    <w:rsid w:val="00786460"/>
    <w:rsid w:val="00790BB4"/>
    <w:rsid w:val="007914C8"/>
    <w:rsid w:val="00794627"/>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2660"/>
    <w:rsid w:val="007B29BB"/>
    <w:rsid w:val="007B2B39"/>
    <w:rsid w:val="007B2DFB"/>
    <w:rsid w:val="007B4171"/>
    <w:rsid w:val="007B47C4"/>
    <w:rsid w:val="007B52B9"/>
    <w:rsid w:val="007B5D24"/>
    <w:rsid w:val="007B665F"/>
    <w:rsid w:val="007B6F03"/>
    <w:rsid w:val="007B6F82"/>
    <w:rsid w:val="007C05F6"/>
    <w:rsid w:val="007C1B99"/>
    <w:rsid w:val="007C3721"/>
    <w:rsid w:val="007C4D61"/>
    <w:rsid w:val="007C5DA4"/>
    <w:rsid w:val="007C63AE"/>
    <w:rsid w:val="007C6E98"/>
    <w:rsid w:val="007C7399"/>
    <w:rsid w:val="007C7A83"/>
    <w:rsid w:val="007D277B"/>
    <w:rsid w:val="007D28F1"/>
    <w:rsid w:val="007D331F"/>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D25"/>
    <w:rsid w:val="007E5DC4"/>
    <w:rsid w:val="007E6681"/>
    <w:rsid w:val="007E6A10"/>
    <w:rsid w:val="007F0C36"/>
    <w:rsid w:val="007F1727"/>
    <w:rsid w:val="007F17D0"/>
    <w:rsid w:val="007F197F"/>
    <w:rsid w:val="007F260B"/>
    <w:rsid w:val="007F394E"/>
    <w:rsid w:val="007F46A7"/>
    <w:rsid w:val="007F6646"/>
    <w:rsid w:val="007F66A4"/>
    <w:rsid w:val="007F6E4D"/>
    <w:rsid w:val="00800ADC"/>
    <w:rsid w:val="00801EDC"/>
    <w:rsid w:val="00803E18"/>
    <w:rsid w:val="00807643"/>
    <w:rsid w:val="00814E3D"/>
    <w:rsid w:val="00815458"/>
    <w:rsid w:val="00815D87"/>
    <w:rsid w:val="00816AFB"/>
    <w:rsid w:val="008208B7"/>
    <w:rsid w:val="00820D4A"/>
    <w:rsid w:val="00821567"/>
    <w:rsid w:val="00822509"/>
    <w:rsid w:val="0082264A"/>
    <w:rsid w:val="00825DF1"/>
    <w:rsid w:val="00826432"/>
    <w:rsid w:val="0082654C"/>
    <w:rsid w:val="0083012D"/>
    <w:rsid w:val="0083016B"/>
    <w:rsid w:val="00831EC7"/>
    <w:rsid w:val="00832A4D"/>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6FA5"/>
    <w:rsid w:val="008571E9"/>
    <w:rsid w:val="00861163"/>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6DA4"/>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367F"/>
    <w:rsid w:val="00895294"/>
    <w:rsid w:val="00896403"/>
    <w:rsid w:val="0089686D"/>
    <w:rsid w:val="00896CCD"/>
    <w:rsid w:val="00896F25"/>
    <w:rsid w:val="00896F9E"/>
    <w:rsid w:val="00897EA1"/>
    <w:rsid w:val="008A030C"/>
    <w:rsid w:val="008A084C"/>
    <w:rsid w:val="008A3088"/>
    <w:rsid w:val="008A3DB3"/>
    <w:rsid w:val="008A50B8"/>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C4"/>
    <w:rsid w:val="008F030F"/>
    <w:rsid w:val="008F0AB8"/>
    <w:rsid w:val="008F1F22"/>
    <w:rsid w:val="008F3926"/>
    <w:rsid w:val="008F471B"/>
    <w:rsid w:val="008F545A"/>
    <w:rsid w:val="008F567E"/>
    <w:rsid w:val="008F57CF"/>
    <w:rsid w:val="008F6A51"/>
    <w:rsid w:val="008F6AC8"/>
    <w:rsid w:val="008F6F01"/>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5E94"/>
    <w:rsid w:val="0091658B"/>
    <w:rsid w:val="009167E1"/>
    <w:rsid w:val="009212F7"/>
    <w:rsid w:val="009227B4"/>
    <w:rsid w:val="009231B9"/>
    <w:rsid w:val="009234AB"/>
    <w:rsid w:val="00923FB2"/>
    <w:rsid w:val="0092509F"/>
    <w:rsid w:val="00925A7D"/>
    <w:rsid w:val="00925BA7"/>
    <w:rsid w:val="00926F01"/>
    <w:rsid w:val="00927D77"/>
    <w:rsid w:val="009309AB"/>
    <w:rsid w:val="00930B9A"/>
    <w:rsid w:val="009316A8"/>
    <w:rsid w:val="00931A81"/>
    <w:rsid w:val="0093232A"/>
    <w:rsid w:val="00932830"/>
    <w:rsid w:val="00934693"/>
    <w:rsid w:val="009346BC"/>
    <w:rsid w:val="00936049"/>
    <w:rsid w:val="00936137"/>
    <w:rsid w:val="00936812"/>
    <w:rsid w:val="0093694A"/>
    <w:rsid w:val="00936D9D"/>
    <w:rsid w:val="00936E0C"/>
    <w:rsid w:val="00937EDD"/>
    <w:rsid w:val="00937FBD"/>
    <w:rsid w:val="009404EC"/>
    <w:rsid w:val="00940745"/>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32A8"/>
    <w:rsid w:val="009732F5"/>
    <w:rsid w:val="00974E8C"/>
    <w:rsid w:val="00975C65"/>
    <w:rsid w:val="00976D40"/>
    <w:rsid w:val="00977FFA"/>
    <w:rsid w:val="009813EF"/>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819"/>
    <w:rsid w:val="009B49A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66A"/>
    <w:rsid w:val="009E232B"/>
    <w:rsid w:val="009E3EA6"/>
    <w:rsid w:val="009E455B"/>
    <w:rsid w:val="009E481E"/>
    <w:rsid w:val="009E4832"/>
    <w:rsid w:val="009E4F6F"/>
    <w:rsid w:val="009E519A"/>
    <w:rsid w:val="009E5515"/>
    <w:rsid w:val="009E765A"/>
    <w:rsid w:val="009F0511"/>
    <w:rsid w:val="009F073B"/>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4896"/>
    <w:rsid w:val="00A14CBE"/>
    <w:rsid w:val="00A17195"/>
    <w:rsid w:val="00A172DE"/>
    <w:rsid w:val="00A173AE"/>
    <w:rsid w:val="00A17C2B"/>
    <w:rsid w:val="00A204F7"/>
    <w:rsid w:val="00A2052F"/>
    <w:rsid w:val="00A20A78"/>
    <w:rsid w:val="00A20C41"/>
    <w:rsid w:val="00A210D4"/>
    <w:rsid w:val="00A2129B"/>
    <w:rsid w:val="00A21ADC"/>
    <w:rsid w:val="00A2398C"/>
    <w:rsid w:val="00A2544B"/>
    <w:rsid w:val="00A25833"/>
    <w:rsid w:val="00A25C2F"/>
    <w:rsid w:val="00A25DBC"/>
    <w:rsid w:val="00A27BCC"/>
    <w:rsid w:val="00A3091D"/>
    <w:rsid w:val="00A30F19"/>
    <w:rsid w:val="00A33806"/>
    <w:rsid w:val="00A34650"/>
    <w:rsid w:val="00A34BEC"/>
    <w:rsid w:val="00A34F4E"/>
    <w:rsid w:val="00A353CA"/>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1A2D"/>
    <w:rsid w:val="00A82953"/>
    <w:rsid w:val="00A82ADF"/>
    <w:rsid w:val="00A83729"/>
    <w:rsid w:val="00A83834"/>
    <w:rsid w:val="00A83C7D"/>
    <w:rsid w:val="00A84112"/>
    <w:rsid w:val="00A844AA"/>
    <w:rsid w:val="00A8672B"/>
    <w:rsid w:val="00A87584"/>
    <w:rsid w:val="00A877C7"/>
    <w:rsid w:val="00A90D5A"/>
    <w:rsid w:val="00A9153D"/>
    <w:rsid w:val="00A931F0"/>
    <w:rsid w:val="00A939B2"/>
    <w:rsid w:val="00A95059"/>
    <w:rsid w:val="00A95673"/>
    <w:rsid w:val="00A95792"/>
    <w:rsid w:val="00A95921"/>
    <w:rsid w:val="00A95B62"/>
    <w:rsid w:val="00AA010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7FE"/>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F04EA"/>
    <w:rsid w:val="00AF0995"/>
    <w:rsid w:val="00AF19A1"/>
    <w:rsid w:val="00AF3245"/>
    <w:rsid w:val="00AF466E"/>
    <w:rsid w:val="00AF477A"/>
    <w:rsid w:val="00AF4C4C"/>
    <w:rsid w:val="00AF4CF3"/>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4DA5"/>
    <w:rsid w:val="00B16728"/>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63DB"/>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0A20"/>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97D05"/>
    <w:rsid w:val="00BA2B10"/>
    <w:rsid w:val="00BA2C30"/>
    <w:rsid w:val="00BA564D"/>
    <w:rsid w:val="00BA71BD"/>
    <w:rsid w:val="00BB1043"/>
    <w:rsid w:val="00BB30DF"/>
    <w:rsid w:val="00BB3BF0"/>
    <w:rsid w:val="00BB618B"/>
    <w:rsid w:val="00BB70AC"/>
    <w:rsid w:val="00BB7178"/>
    <w:rsid w:val="00BB76B6"/>
    <w:rsid w:val="00BC161F"/>
    <w:rsid w:val="00BC27B0"/>
    <w:rsid w:val="00BC283C"/>
    <w:rsid w:val="00BC50F7"/>
    <w:rsid w:val="00BC57BF"/>
    <w:rsid w:val="00BC5D6D"/>
    <w:rsid w:val="00BC6172"/>
    <w:rsid w:val="00BC692D"/>
    <w:rsid w:val="00BC74A6"/>
    <w:rsid w:val="00BC7C29"/>
    <w:rsid w:val="00BD18B1"/>
    <w:rsid w:val="00BD39D7"/>
    <w:rsid w:val="00BD465D"/>
    <w:rsid w:val="00BD55AF"/>
    <w:rsid w:val="00BE009D"/>
    <w:rsid w:val="00BE03B1"/>
    <w:rsid w:val="00BE0BC3"/>
    <w:rsid w:val="00BE3F31"/>
    <w:rsid w:val="00BE415C"/>
    <w:rsid w:val="00BE6FA0"/>
    <w:rsid w:val="00BF1E83"/>
    <w:rsid w:val="00BF28A9"/>
    <w:rsid w:val="00BF29D9"/>
    <w:rsid w:val="00BF4087"/>
    <w:rsid w:val="00BF42DA"/>
    <w:rsid w:val="00BF51C5"/>
    <w:rsid w:val="00BF7B61"/>
    <w:rsid w:val="00C00C97"/>
    <w:rsid w:val="00C01DCD"/>
    <w:rsid w:val="00C02835"/>
    <w:rsid w:val="00C033FF"/>
    <w:rsid w:val="00C03B8E"/>
    <w:rsid w:val="00C0479F"/>
    <w:rsid w:val="00C05DCD"/>
    <w:rsid w:val="00C10016"/>
    <w:rsid w:val="00C1045B"/>
    <w:rsid w:val="00C113FC"/>
    <w:rsid w:val="00C11A03"/>
    <w:rsid w:val="00C1237C"/>
    <w:rsid w:val="00C12FFC"/>
    <w:rsid w:val="00C131FF"/>
    <w:rsid w:val="00C13B96"/>
    <w:rsid w:val="00C13E48"/>
    <w:rsid w:val="00C17116"/>
    <w:rsid w:val="00C17224"/>
    <w:rsid w:val="00C20617"/>
    <w:rsid w:val="00C227C1"/>
    <w:rsid w:val="00C22CBF"/>
    <w:rsid w:val="00C26932"/>
    <w:rsid w:val="00C31695"/>
    <w:rsid w:val="00C32B61"/>
    <w:rsid w:val="00C36E9A"/>
    <w:rsid w:val="00C3764E"/>
    <w:rsid w:val="00C4269D"/>
    <w:rsid w:val="00C4277D"/>
    <w:rsid w:val="00C43D48"/>
    <w:rsid w:val="00C46C45"/>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BA8"/>
    <w:rsid w:val="00C85EB5"/>
    <w:rsid w:val="00C864A9"/>
    <w:rsid w:val="00C87843"/>
    <w:rsid w:val="00C87A0E"/>
    <w:rsid w:val="00C87E40"/>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0A42"/>
    <w:rsid w:val="00CB16B7"/>
    <w:rsid w:val="00CB2440"/>
    <w:rsid w:val="00CB2B32"/>
    <w:rsid w:val="00CB2CE9"/>
    <w:rsid w:val="00CB4A03"/>
    <w:rsid w:val="00CB601E"/>
    <w:rsid w:val="00CB6579"/>
    <w:rsid w:val="00CB711F"/>
    <w:rsid w:val="00CB7AA5"/>
    <w:rsid w:val="00CC16DD"/>
    <w:rsid w:val="00CC1BB0"/>
    <w:rsid w:val="00CC25E7"/>
    <w:rsid w:val="00CC428D"/>
    <w:rsid w:val="00CC4DA8"/>
    <w:rsid w:val="00CC5A11"/>
    <w:rsid w:val="00CC6107"/>
    <w:rsid w:val="00CC7214"/>
    <w:rsid w:val="00CD04D8"/>
    <w:rsid w:val="00CD0C80"/>
    <w:rsid w:val="00CD1909"/>
    <w:rsid w:val="00CD4BCE"/>
    <w:rsid w:val="00CD52D3"/>
    <w:rsid w:val="00CD5667"/>
    <w:rsid w:val="00CD661D"/>
    <w:rsid w:val="00CD7A90"/>
    <w:rsid w:val="00CE1ABC"/>
    <w:rsid w:val="00CE27F3"/>
    <w:rsid w:val="00CE3174"/>
    <w:rsid w:val="00CE43BD"/>
    <w:rsid w:val="00CE51C5"/>
    <w:rsid w:val="00CE6A12"/>
    <w:rsid w:val="00CE7CBF"/>
    <w:rsid w:val="00CF0363"/>
    <w:rsid w:val="00CF07CF"/>
    <w:rsid w:val="00CF085F"/>
    <w:rsid w:val="00CF0CD5"/>
    <w:rsid w:val="00CF1122"/>
    <w:rsid w:val="00CF127D"/>
    <w:rsid w:val="00CF561D"/>
    <w:rsid w:val="00CF5A11"/>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61B6"/>
    <w:rsid w:val="00D1660D"/>
    <w:rsid w:val="00D17641"/>
    <w:rsid w:val="00D17818"/>
    <w:rsid w:val="00D17FE3"/>
    <w:rsid w:val="00D207E4"/>
    <w:rsid w:val="00D20E3A"/>
    <w:rsid w:val="00D2146D"/>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1CC5"/>
    <w:rsid w:val="00D43329"/>
    <w:rsid w:val="00D441EB"/>
    <w:rsid w:val="00D44217"/>
    <w:rsid w:val="00D44710"/>
    <w:rsid w:val="00D44FBB"/>
    <w:rsid w:val="00D46916"/>
    <w:rsid w:val="00D46B7E"/>
    <w:rsid w:val="00D46C06"/>
    <w:rsid w:val="00D4753B"/>
    <w:rsid w:val="00D47CF2"/>
    <w:rsid w:val="00D50343"/>
    <w:rsid w:val="00D50D0E"/>
    <w:rsid w:val="00D51F07"/>
    <w:rsid w:val="00D52659"/>
    <w:rsid w:val="00D54D11"/>
    <w:rsid w:val="00D55EC0"/>
    <w:rsid w:val="00D60F32"/>
    <w:rsid w:val="00D62D3E"/>
    <w:rsid w:val="00D6309A"/>
    <w:rsid w:val="00D63547"/>
    <w:rsid w:val="00D708F9"/>
    <w:rsid w:val="00D72EC0"/>
    <w:rsid w:val="00D739FA"/>
    <w:rsid w:val="00D74339"/>
    <w:rsid w:val="00D7479D"/>
    <w:rsid w:val="00D75546"/>
    <w:rsid w:val="00D75D46"/>
    <w:rsid w:val="00D7667A"/>
    <w:rsid w:val="00D766F6"/>
    <w:rsid w:val="00D76C49"/>
    <w:rsid w:val="00D76DBA"/>
    <w:rsid w:val="00D80579"/>
    <w:rsid w:val="00D81152"/>
    <w:rsid w:val="00D81538"/>
    <w:rsid w:val="00D82045"/>
    <w:rsid w:val="00D840F4"/>
    <w:rsid w:val="00D84B29"/>
    <w:rsid w:val="00D85324"/>
    <w:rsid w:val="00D85ED8"/>
    <w:rsid w:val="00D87C47"/>
    <w:rsid w:val="00D92136"/>
    <w:rsid w:val="00D943D2"/>
    <w:rsid w:val="00D95FAF"/>
    <w:rsid w:val="00D95FE3"/>
    <w:rsid w:val="00DA0D8E"/>
    <w:rsid w:val="00DA122D"/>
    <w:rsid w:val="00DA2D5A"/>
    <w:rsid w:val="00DA35B5"/>
    <w:rsid w:val="00DA36F2"/>
    <w:rsid w:val="00DA3F48"/>
    <w:rsid w:val="00DA6196"/>
    <w:rsid w:val="00DA77AE"/>
    <w:rsid w:val="00DB1223"/>
    <w:rsid w:val="00DB2956"/>
    <w:rsid w:val="00DB487F"/>
    <w:rsid w:val="00DB6247"/>
    <w:rsid w:val="00DB7FAE"/>
    <w:rsid w:val="00DC1FC8"/>
    <w:rsid w:val="00DC2CAB"/>
    <w:rsid w:val="00DC3CC6"/>
    <w:rsid w:val="00DC3DF1"/>
    <w:rsid w:val="00DC50D4"/>
    <w:rsid w:val="00DC604D"/>
    <w:rsid w:val="00DC6FEF"/>
    <w:rsid w:val="00DD0576"/>
    <w:rsid w:val="00DD09E5"/>
    <w:rsid w:val="00DD1F2F"/>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4C11"/>
    <w:rsid w:val="00E052E5"/>
    <w:rsid w:val="00E053CB"/>
    <w:rsid w:val="00E05762"/>
    <w:rsid w:val="00E0699A"/>
    <w:rsid w:val="00E072AC"/>
    <w:rsid w:val="00E10184"/>
    <w:rsid w:val="00E124EB"/>
    <w:rsid w:val="00E135AF"/>
    <w:rsid w:val="00E157A3"/>
    <w:rsid w:val="00E16623"/>
    <w:rsid w:val="00E1681B"/>
    <w:rsid w:val="00E21A95"/>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257"/>
    <w:rsid w:val="00E44C6B"/>
    <w:rsid w:val="00E44FD5"/>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B03"/>
    <w:rsid w:val="00E70EDE"/>
    <w:rsid w:val="00E7135D"/>
    <w:rsid w:val="00E721F4"/>
    <w:rsid w:val="00E72ED5"/>
    <w:rsid w:val="00E73258"/>
    <w:rsid w:val="00E735EF"/>
    <w:rsid w:val="00E745DA"/>
    <w:rsid w:val="00E7545F"/>
    <w:rsid w:val="00E8048E"/>
    <w:rsid w:val="00E81D6E"/>
    <w:rsid w:val="00E82D11"/>
    <w:rsid w:val="00E8300F"/>
    <w:rsid w:val="00E846FF"/>
    <w:rsid w:val="00E91332"/>
    <w:rsid w:val="00E91477"/>
    <w:rsid w:val="00E9174C"/>
    <w:rsid w:val="00E92368"/>
    <w:rsid w:val="00E92D87"/>
    <w:rsid w:val="00E940ED"/>
    <w:rsid w:val="00E94730"/>
    <w:rsid w:val="00E94855"/>
    <w:rsid w:val="00E94D81"/>
    <w:rsid w:val="00E951A8"/>
    <w:rsid w:val="00E9582E"/>
    <w:rsid w:val="00E95E2E"/>
    <w:rsid w:val="00E95EB9"/>
    <w:rsid w:val="00E96AF3"/>
    <w:rsid w:val="00E96B10"/>
    <w:rsid w:val="00E96D52"/>
    <w:rsid w:val="00E97615"/>
    <w:rsid w:val="00EA1DE3"/>
    <w:rsid w:val="00EA2351"/>
    <w:rsid w:val="00EA2B73"/>
    <w:rsid w:val="00EA4139"/>
    <w:rsid w:val="00EA5FF7"/>
    <w:rsid w:val="00EA6D0E"/>
    <w:rsid w:val="00EB0A9A"/>
    <w:rsid w:val="00EB124A"/>
    <w:rsid w:val="00EB1616"/>
    <w:rsid w:val="00EB1630"/>
    <w:rsid w:val="00EB2B72"/>
    <w:rsid w:val="00EB3ACE"/>
    <w:rsid w:val="00EB5118"/>
    <w:rsid w:val="00EB6C57"/>
    <w:rsid w:val="00EB7B56"/>
    <w:rsid w:val="00EC0BFA"/>
    <w:rsid w:val="00EC103C"/>
    <w:rsid w:val="00EC603C"/>
    <w:rsid w:val="00EC74CD"/>
    <w:rsid w:val="00EC781D"/>
    <w:rsid w:val="00ED0809"/>
    <w:rsid w:val="00ED0D5F"/>
    <w:rsid w:val="00ED164A"/>
    <w:rsid w:val="00ED1BD6"/>
    <w:rsid w:val="00ED1FB2"/>
    <w:rsid w:val="00ED2320"/>
    <w:rsid w:val="00ED23EC"/>
    <w:rsid w:val="00ED284C"/>
    <w:rsid w:val="00ED3558"/>
    <w:rsid w:val="00ED3656"/>
    <w:rsid w:val="00ED3D12"/>
    <w:rsid w:val="00ED5037"/>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CF0"/>
    <w:rsid w:val="00EF2C12"/>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2DD0"/>
    <w:rsid w:val="00F12F3B"/>
    <w:rsid w:val="00F13F1D"/>
    <w:rsid w:val="00F15900"/>
    <w:rsid w:val="00F1713A"/>
    <w:rsid w:val="00F175B6"/>
    <w:rsid w:val="00F17A72"/>
    <w:rsid w:val="00F20720"/>
    <w:rsid w:val="00F208B1"/>
    <w:rsid w:val="00F20F00"/>
    <w:rsid w:val="00F21707"/>
    <w:rsid w:val="00F23A79"/>
    <w:rsid w:val="00F268D9"/>
    <w:rsid w:val="00F302C0"/>
    <w:rsid w:val="00F30BA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5843"/>
    <w:rsid w:val="00F57621"/>
    <w:rsid w:val="00F57C9D"/>
    <w:rsid w:val="00F57DCF"/>
    <w:rsid w:val="00F60243"/>
    <w:rsid w:val="00F607FB"/>
    <w:rsid w:val="00F60D0A"/>
    <w:rsid w:val="00F61379"/>
    <w:rsid w:val="00F651F0"/>
    <w:rsid w:val="00F674CC"/>
    <w:rsid w:val="00F7047E"/>
    <w:rsid w:val="00F72DF2"/>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496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43A"/>
    <w:rsid w:val="00FC1777"/>
    <w:rsid w:val="00FC19DC"/>
    <w:rsid w:val="00FC3AED"/>
    <w:rsid w:val="00FC51DF"/>
    <w:rsid w:val="00FC5804"/>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D58007"/>
  <w15:docId w15:val="{E18C17FE-65A3-4B56-867B-33E2F556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1E19D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4F47FA"/>
    <w:pPr>
      <w:spacing w:after="220"/>
      <w:outlineLvl w:val="4"/>
    </w:pPr>
    <w:rPr>
      <w:sz w:val="22"/>
      <w:szCs w:val="24"/>
    </w:rPr>
  </w:style>
  <w:style w:type="character" w:customStyle="1" w:styleId="KommentintekstiChar">
    <w:name w:val="Kommentin teksti Char"/>
    <w:basedOn w:val="Kappaleenoletusfontti"/>
    <w:link w:val="Kommentinteksti"/>
    <w:uiPriority w:val="99"/>
    <w:semiHidden/>
    <w:rsid w:val="00F30BA0"/>
    <w:rPr>
      <w:lang w:eastAsia="fi-FI"/>
    </w:rPr>
  </w:style>
  <w:style w:type="character" w:customStyle="1" w:styleId="ui-provider">
    <w:name w:val="ui-provider"/>
    <w:basedOn w:val="Kappaleenoletusfontti"/>
    <w:rsid w:val="00F1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84199564">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06294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86\AppData\Roaming\Microsoft\Mallit\HEper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68298E392940939FB0A27E8EA3CABF"/>
        <w:category>
          <w:name w:val="Yleiset"/>
          <w:gallery w:val="placeholder"/>
        </w:category>
        <w:types>
          <w:type w:val="bbPlcHdr"/>
        </w:types>
        <w:behaviors>
          <w:behavior w:val="content"/>
        </w:behaviors>
        <w:guid w:val="{FB10C7EE-8F41-4F73-A118-0C4B5A6B4048}"/>
      </w:docPartPr>
      <w:docPartBody>
        <w:p w:rsidR="006413A2" w:rsidRDefault="006413A2">
          <w:pPr>
            <w:pStyle w:val="7968298E392940939FB0A27E8EA3CABF"/>
          </w:pPr>
          <w:r w:rsidRPr="005D3E42">
            <w:rPr>
              <w:rStyle w:val="Paikkamerkkiteksti"/>
            </w:rPr>
            <w:t>Click or tap here to enter text.</w:t>
          </w:r>
        </w:p>
      </w:docPartBody>
    </w:docPart>
    <w:docPart>
      <w:docPartPr>
        <w:name w:val="709936FE96B74F5FA87990C10F4DD7D1"/>
        <w:category>
          <w:name w:val="Yleiset"/>
          <w:gallery w:val="placeholder"/>
        </w:category>
        <w:types>
          <w:type w:val="bbPlcHdr"/>
        </w:types>
        <w:behaviors>
          <w:behavior w:val="content"/>
        </w:behaviors>
        <w:guid w:val="{E8BA9179-3AEA-4B39-82B3-63CCBFAAD00E}"/>
      </w:docPartPr>
      <w:docPartBody>
        <w:p w:rsidR="006413A2" w:rsidRDefault="006413A2">
          <w:pPr>
            <w:pStyle w:val="709936FE96B74F5FA87990C10F4DD7D1"/>
          </w:pPr>
          <w:r w:rsidRPr="005D3E42">
            <w:rPr>
              <w:rStyle w:val="Paikkamerkkiteksti"/>
            </w:rPr>
            <w:t>Click or tap here to enter text.</w:t>
          </w:r>
        </w:p>
      </w:docPartBody>
    </w:docPart>
    <w:docPart>
      <w:docPartPr>
        <w:name w:val="B92000C616E44A8EB883A30114ABD04B"/>
        <w:category>
          <w:name w:val="Yleiset"/>
          <w:gallery w:val="placeholder"/>
        </w:category>
        <w:types>
          <w:type w:val="bbPlcHdr"/>
        </w:types>
        <w:behaviors>
          <w:behavior w:val="content"/>
        </w:behaviors>
        <w:guid w:val="{83A3A9A4-737C-4C93-AE7E-034C3584225A}"/>
      </w:docPartPr>
      <w:docPartBody>
        <w:p w:rsidR="006413A2" w:rsidRDefault="006413A2">
          <w:pPr>
            <w:pStyle w:val="B92000C616E44A8EB883A30114ABD04B"/>
          </w:pPr>
          <w:r w:rsidRPr="002B458A">
            <w:rPr>
              <w:rStyle w:val="Paikkamerkkiteksti"/>
            </w:rPr>
            <w:t>Kirjoita tekstiä napsauttamalla tai napauttamalla tätä.</w:t>
          </w:r>
        </w:p>
      </w:docPartBody>
    </w:docPart>
    <w:docPart>
      <w:docPartPr>
        <w:name w:val="561ED4AAF20D4F7B9E024ADDAB3F707F"/>
        <w:category>
          <w:name w:val="Yleiset"/>
          <w:gallery w:val="placeholder"/>
        </w:category>
        <w:types>
          <w:type w:val="bbPlcHdr"/>
        </w:types>
        <w:behaviors>
          <w:behavior w:val="content"/>
        </w:behaviors>
        <w:guid w:val="{DB4FA2A5-7176-4CC9-A8D5-6A5ECD5E3E78}"/>
      </w:docPartPr>
      <w:docPartBody>
        <w:p w:rsidR="006413A2" w:rsidRDefault="006413A2">
          <w:pPr>
            <w:pStyle w:val="561ED4AAF20D4F7B9E024ADDAB3F707F"/>
          </w:pPr>
          <w:r w:rsidRPr="005D3E42">
            <w:rPr>
              <w:rStyle w:val="Paikkamerkkiteksti"/>
            </w:rPr>
            <w:t>Click or tap here to enter text.</w:t>
          </w:r>
        </w:p>
      </w:docPartBody>
    </w:docPart>
    <w:docPart>
      <w:docPartPr>
        <w:name w:val="E83CF866462F4606B49939B1C3818D11"/>
        <w:category>
          <w:name w:val="Yleiset"/>
          <w:gallery w:val="placeholder"/>
        </w:category>
        <w:types>
          <w:type w:val="bbPlcHdr"/>
        </w:types>
        <w:behaviors>
          <w:behavior w:val="content"/>
        </w:behaviors>
        <w:guid w:val="{C7DDCBD7-AFAB-4CED-85B9-A23654A5C91F}"/>
      </w:docPartPr>
      <w:docPartBody>
        <w:p w:rsidR="006413A2" w:rsidRDefault="006413A2">
          <w:pPr>
            <w:pStyle w:val="E83CF866462F4606B49939B1C3818D11"/>
          </w:pPr>
          <w:r w:rsidRPr="00CC518A">
            <w:rPr>
              <w:rStyle w:val="Paikkamerkkiteksti"/>
            </w:rPr>
            <w:t>Valitse kohde.</w:t>
          </w:r>
        </w:p>
      </w:docPartBody>
    </w:docPart>
    <w:docPart>
      <w:docPartPr>
        <w:name w:val="C780B3A6C0AA44269B06C0D1EE1C4B2C"/>
        <w:category>
          <w:name w:val="Yleiset"/>
          <w:gallery w:val="placeholder"/>
        </w:category>
        <w:types>
          <w:type w:val="bbPlcHdr"/>
        </w:types>
        <w:behaviors>
          <w:behavior w:val="content"/>
        </w:behaviors>
        <w:guid w:val="{5C73642B-35A6-4C3D-B3F8-8CFBB2428DFB}"/>
      </w:docPartPr>
      <w:docPartBody>
        <w:p w:rsidR="006413A2" w:rsidRDefault="006413A2">
          <w:pPr>
            <w:pStyle w:val="C780B3A6C0AA44269B06C0D1EE1C4B2C"/>
          </w:pPr>
          <w:r w:rsidRPr="00CC518A">
            <w:rPr>
              <w:rStyle w:val="Paikkamerkkiteksti"/>
            </w:rPr>
            <w:t>Valitse kohde.</w:t>
          </w:r>
        </w:p>
      </w:docPartBody>
    </w:docPart>
    <w:docPart>
      <w:docPartPr>
        <w:name w:val="BF5183F7A9D54F6089F1952DDB39FAAE"/>
        <w:category>
          <w:name w:val="Yleiset"/>
          <w:gallery w:val="placeholder"/>
        </w:category>
        <w:types>
          <w:type w:val="bbPlcHdr"/>
        </w:types>
        <w:behaviors>
          <w:behavior w:val="content"/>
        </w:behaviors>
        <w:guid w:val="{BAFF41BF-91C1-40FC-85ED-9208AE9107C0}"/>
      </w:docPartPr>
      <w:docPartBody>
        <w:p w:rsidR="006413A2" w:rsidRDefault="006413A2" w:rsidP="006413A2">
          <w:pPr>
            <w:pStyle w:val="BF5183F7A9D54F6089F1952DDB39FAAE"/>
          </w:pPr>
          <w:r w:rsidRPr="005D3E42">
            <w:rPr>
              <w:rStyle w:val="Paikkamerkkiteksti"/>
            </w:rPr>
            <w:t>Click or tap here to enter text.</w:t>
          </w:r>
        </w:p>
      </w:docPartBody>
    </w:docPart>
    <w:docPart>
      <w:docPartPr>
        <w:name w:val="34849E64ADB14CB6B380E59BA9BA5D29"/>
        <w:category>
          <w:name w:val="Yleiset"/>
          <w:gallery w:val="placeholder"/>
        </w:category>
        <w:types>
          <w:type w:val="bbPlcHdr"/>
        </w:types>
        <w:behaviors>
          <w:behavior w:val="content"/>
        </w:behaviors>
        <w:guid w:val="{5C723C0A-9FD0-4A0C-A075-1AE065B0F34B}"/>
      </w:docPartPr>
      <w:docPartBody>
        <w:p w:rsidR="006413A2" w:rsidRDefault="006413A2" w:rsidP="006413A2">
          <w:pPr>
            <w:pStyle w:val="34849E64ADB14CB6B380E59BA9BA5D29"/>
          </w:pPr>
          <w:r w:rsidRPr="005D3E42">
            <w:rPr>
              <w:rStyle w:val="Paikkamerkkiteksti"/>
            </w:rPr>
            <w:t>Click or tap here to enter text.</w:t>
          </w:r>
        </w:p>
      </w:docPartBody>
    </w:docPart>
    <w:docPart>
      <w:docPartPr>
        <w:name w:val="E121C9FABE4742038F47204A41381002"/>
        <w:category>
          <w:name w:val="Yleiset"/>
          <w:gallery w:val="placeholder"/>
        </w:category>
        <w:types>
          <w:type w:val="bbPlcHdr"/>
        </w:types>
        <w:behaviors>
          <w:behavior w:val="content"/>
        </w:behaviors>
        <w:guid w:val="{499B7A13-E297-42DD-8C32-41A81E20607D}"/>
      </w:docPartPr>
      <w:docPartBody>
        <w:p w:rsidR="006413A2" w:rsidRDefault="006413A2" w:rsidP="006413A2">
          <w:pPr>
            <w:pStyle w:val="E121C9FABE4742038F47204A41381002"/>
          </w:pPr>
          <w:r w:rsidRPr="005D3E42">
            <w:rPr>
              <w:rStyle w:val="Paikkamerkkiteksti"/>
            </w:rPr>
            <w:t>Click or tap here to enter text.</w:t>
          </w:r>
        </w:p>
      </w:docPartBody>
    </w:docPart>
    <w:docPart>
      <w:docPartPr>
        <w:name w:val="38F3CB3B007041AF9F614E80CF48519D"/>
        <w:category>
          <w:name w:val="Yleiset"/>
          <w:gallery w:val="placeholder"/>
        </w:category>
        <w:types>
          <w:type w:val="bbPlcHdr"/>
        </w:types>
        <w:behaviors>
          <w:behavior w:val="content"/>
        </w:behaviors>
        <w:guid w:val="{72AAAAEB-737C-4892-A471-44E0B049FC1E}"/>
      </w:docPartPr>
      <w:docPartBody>
        <w:p w:rsidR="00140480" w:rsidRDefault="006413A2" w:rsidP="006413A2">
          <w:pPr>
            <w:pStyle w:val="38F3CB3B007041AF9F614E80CF48519D"/>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A2"/>
    <w:rsid w:val="00140480"/>
    <w:rsid w:val="001B19D2"/>
    <w:rsid w:val="00443C00"/>
    <w:rsid w:val="00627036"/>
    <w:rsid w:val="006413A2"/>
    <w:rsid w:val="00716EB9"/>
    <w:rsid w:val="007B0FDE"/>
    <w:rsid w:val="00A97FD6"/>
    <w:rsid w:val="00C609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413A2"/>
    <w:rPr>
      <w:color w:val="808080"/>
    </w:rPr>
  </w:style>
  <w:style w:type="paragraph" w:customStyle="1" w:styleId="7968298E392940939FB0A27E8EA3CABF">
    <w:name w:val="7968298E392940939FB0A27E8EA3CABF"/>
  </w:style>
  <w:style w:type="paragraph" w:customStyle="1" w:styleId="709936FE96B74F5FA87990C10F4DD7D1">
    <w:name w:val="709936FE96B74F5FA87990C10F4DD7D1"/>
  </w:style>
  <w:style w:type="paragraph" w:customStyle="1" w:styleId="B92000C616E44A8EB883A30114ABD04B">
    <w:name w:val="B92000C616E44A8EB883A30114ABD04B"/>
  </w:style>
  <w:style w:type="paragraph" w:customStyle="1" w:styleId="561ED4AAF20D4F7B9E024ADDAB3F707F">
    <w:name w:val="561ED4AAF20D4F7B9E024ADDAB3F707F"/>
  </w:style>
  <w:style w:type="paragraph" w:customStyle="1" w:styleId="E83CF866462F4606B49939B1C3818D11">
    <w:name w:val="E83CF866462F4606B49939B1C3818D11"/>
  </w:style>
  <w:style w:type="paragraph" w:customStyle="1" w:styleId="C780B3A6C0AA44269B06C0D1EE1C4B2C">
    <w:name w:val="C780B3A6C0AA44269B06C0D1EE1C4B2C"/>
  </w:style>
  <w:style w:type="paragraph" w:customStyle="1" w:styleId="BF5183F7A9D54F6089F1952DDB39FAAE">
    <w:name w:val="BF5183F7A9D54F6089F1952DDB39FAAE"/>
    <w:rsid w:val="006413A2"/>
  </w:style>
  <w:style w:type="paragraph" w:customStyle="1" w:styleId="34849E64ADB14CB6B380E59BA9BA5D29">
    <w:name w:val="34849E64ADB14CB6B380E59BA9BA5D29"/>
    <w:rsid w:val="006413A2"/>
  </w:style>
  <w:style w:type="paragraph" w:customStyle="1" w:styleId="E121C9FABE4742038F47204A41381002">
    <w:name w:val="E121C9FABE4742038F47204A41381002"/>
    <w:rsid w:val="006413A2"/>
  </w:style>
  <w:style w:type="paragraph" w:customStyle="1" w:styleId="38F3CB3B007041AF9F614E80CF48519D">
    <w:name w:val="38F3CB3B007041AF9F614E80CF48519D"/>
    <w:rsid w:val="00641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7B32C-5BEB-4234-B328-A297FBFB0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HEperus_sv.dotx</Template>
  <TotalTime>1</TotalTime>
  <Pages>19</Pages>
  <Words>4534</Words>
  <Characters>33043</Characters>
  <Application>Microsoft Office Word</Application>
  <DocSecurity>4</DocSecurity>
  <Lines>275</Lines>
  <Paragraphs>75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Regeringens proposition till riksdagen</vt:lpstr>
      <vt:lpstr>1</vt:lpstr>
    </vt:vector>
  </TitlesOfParts>
  <Company>VM</Company>
  <LinksUpToDate>false</LinksUpToDate>
  <CharactersWithSpaces>37502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Regeringens proposition till riksdagen</dc:title>
  <dc:subject/>
  <dc:creator>Tiainen Milja (STM)</dc:creator>
  <cp:keywords/>
  <dc:description/>
  <cp:lastModifiedBy>Marjamäki Tarja (STM)</cp:lastModifiedBy>
  <cp:revision>2</cp:revision>
  <cp:lastPrinted>2017-12-04T10:02:00Z</cp:lastPrinted>
  <dcterms:created xsi:type="dcterms:W3CDTF">2024-06-12T06:22:00Z</dcterms:created>
  <dcterms:modified xsi:type="dcterms:W3CDTF">2024-06-12T06:22:00Z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HEperus_sv</vt:lpwstr>
  </property>
  <property fmtid="{D5CDD505-2E9C-101B-9397-08002B2CF9AE}" pid="3" name="RakAsUseCCTags">
    <vt:bool>true</vt:bool>
  </property>
</Properties>
</file>