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FFFC" w14:textId="77777777" w:rsidR="009E7D6B" w:rsidRDefault="00011F45" w:rsidP="009E7D6B">
      <w:r>
        <w:fldChar w:fldCharType="begin"/>
      </w:r>
      <w:r w:rsidR="00523B98" w:rsidRPr="009E7D6B">
        <w:instrText xml:space="preserve"> MACROBUTTON </w:instrText>
      </w:r>
      <w:r>
        <w:fldChar w:fldCharType="end"/>
      </w:r>
      <w:r>
        <w:fldChar w:fldCharType="begin"/>
      </w:r>
      <w:r w:rsidR="00523B98" w:rsidRPr="009E7D6B">
        <w:instrText xml:space="preserve"> MACROBUTTON [napsauta] </w:instrText>
      </w:r>
      <w:r>
        <w:fldChar w:fldCharType="end"/>
      </w:r>
    </w:p>
    <w:p w14:paraId="27B43FB7" w14:textId="77777777" w:rsidR="008A27FE" w:rsidRDefault="008A27FE" w:rsidP="009E7D6B"/>
    <w:p w14:paraId="47011CA8" w14:textId="56515C59" w:rsidR="00593129" w:rsidRPr="00593129" w:rsidRDefault="00593129" w:rsidP="00593129">
      <w:pPr>
        <w:pStyle w:val="Sisennettykappale"/>
        <w:ind w:left="0"/>
        <w:jc w:val="both"/>
        <w:rPr>
          <w:b/>
          <w:sz w:val="22"/>
          <w:szCs w:val="22"/>
        </w:rPr>
      </w:pPr>
    </w:p>
    <w:p w14:paraId="5A9D2233" w14:textId="7B61C645" w:rsidR="00A20E66" w:rsidRDefault="00593129" w:rsidP="00593129">
      <w:pPr>
        <w:pStyle w:val="Sisennettykappale"/>
        <w:ind w:left="0"/>
        <w:jc w:val="both"/>
        <w:rPr>
          <w:b/>
          <w:sz w:val="22"/>
          <w:szCs w:val="22"/>
        </w:rPr>
      </w:pPr>
      <w:r w:rsidRPr="00593129">
        <w:rPr>
          <w:b/>
          <w:sz w:val="22"/>
          <w:szCs w:val="22"/>
        </w:rPr>
        <w:t>VALTIONEUVOSTON ASETUS ALUEVALVONNASTA ANNETUN VALTIONEUVOSTON ASETUKSEN MUUTTAMISESTA</w:t>
      </w:r>
    </w:p>
    <w:p w14:paraId="71003FCC" w14:textId="77777777" w:rsidR="00593129" w:rsidRPr="00593129" w:rsidRDefault="00593129" w:rsidP="00593129">
      <w:pPr>
        <w:pStyle w:val="Sisennettykappale"/>
        <w:ind w:left="0"/>
        <w:jc w:val="both"/>
        <w:rPr>
          <w:sz w:val="22"/>
          <w:szCs w:val="22"/>
        </w:rPr>
      </w:pPr>
    </w:p>
    <w:p w14:paraId="5935EA7F" w14:textId="13DB8527" w:rsidR="00A20E66" w:rsidRPr="00B152F4" w:rsidRDefault="00A20E66" w:rsidP="00567392">
      <w:pPr>
        <w:pStyle w:val="Sisennettykappale"/>
        <w:numPr>
          <w:ilvl w:val="0"/>
          <w:numId w:val="10"/>
        </w:numPr>
        <w:jc w:val="both"/>
        <w:rPr>
          <w:b/>
          <w:bCs/>
        </w:rPr>
      </w:pPr>
      <w:r w:rsidRPr="00B152F4">
        <w:rPr>
          <w:b/>
          <w:bCs/>
        </w:rPr>
        <w:t xml:space="preserve">Esityksen tausta ja </w:t>
      </w:r>
      <w:r w:rsidR="00226027">
        <w:rPr>
          <w:b/>
          <w:bCs/>
        </w:rPr>
        <w:t>asetuksenantovaltuudet</w:t>
      </w:r>
    </w:p>
    <w:p w14:paraId="37F9EFCF" w14:textId="5C3CB067" w:rsidR="00593129" w:rsidRDefault="00072D73" w:rsidP="00E16C0F">
      <w:pPr>
        <w:pStyle w:val="Sisennettykappale"/>
        <w:ind w:left="720"/>
        <w:jc w:val="both"/>
      </w:pPr>
      <w:r>
        <w:t>A</w:t>
      </w:r>
      <w:r w:rsidR="00593129">
        <w:t>luevalvontalaki (755/2000) tuli voimaan 1.1.2001.</w:t>
      </w:r>
      <w:r w:rsidR="00E70884">
        <w:t xml:space="preserve"> </w:t>
      </w:r>
      <w:r w:rsidR="0093379E">
        <w:t>Hallitus antoi 7.11.2024 esityksen eduskunnalle laiksi a</w:t>
      </w:r>
      <w:r w:rsidR="00170805">
        <w:t>luevalvontala</w:t>
      </w:r>
      <w:r w:rsidR="0093379E">
        <w:t>in muuttamise</w:t>
      </w:r>
      <w:r w:rsidR="00DD02B7">
        <w:t>sta</w:t>
      </w:r>
      <w:r w:rsidR="009654A5" w:rsidRPr="009654A5">
        <w:t xml:space="preserve"> ja siihen liittyviksi laeiksi </w:t>
      </w:r>
      <w:r w:rsidR="0093379E">
        <w:t>(HE 185/2024</w:t>
      </w:r>
      <w:r w:rsidR="00F3235F">
        <w:t xml:space="preserve"> vp</w:t>
      </w:r>
      <w:r w:rsidR="000402C1">
        <w:t>)</w:t>
      </w:r>
      <w:r w:rsidR="0093379E">
        <w:t xml:space="preserve">. </w:t>
      </w:r>
      <w:r w:rsidR="0045414C">
        <w:t>Puolustusvaliokunta on antanut hallituksen esityksestä mietinnön (PuVM 1/2025 vp) 6.2.2025.</w:t>
      </w:r>
    </w:p>
    <w:p w14:paraId="47E89701" w14:textId="60EA72E6" w:rsidR="004549E0" w:rsidRDefault="00593129" w:rsidP="004549E0">
      <w:pPr>
        <w:pStyle w:val="Sisennettykappale"/>
        <w:ind w:left="720"/>
        <w:jc w:val="both"/>
      </w:pPr>
      <w:r>
        <w:t>Aluevalvontalakiin sisältyy valtuutussäännöksiä, joiden mukaa</w:t>
      </w:r>
      <w:r w:rsidR="000E2EB4">
        <w:t>n laissa yksilöidyistä asi</w:t>
      </w:r>
      <w:r>
        <w:t>oista voidaan säätää tarkemmin valtioneuvoston asetuksella.</w:t>
      </w:r>
      <w:r w:rsidR="0022057D">
        <w:t xml:space="preserve"> </w:t>
      </w:r>
      <w:r w:rsidR="0006020D">
        <w:t>Aluevalvontalain muutosten</w:t>
      </w:r>
      <w:r w:rsidR="00E97DBB">
        <w:t xml:space="preserve"> </w:t>
      </w:r>
      <w:r w:rsidR="0006020D">
        <w:t>johdosta myös aluevalvonnasta annettua valtioneuvoston asetusta ehdotetaan muutettavan.</w:t>
      </w:r>
    </w:p>
    <w:p w14:paraId="1F27F308" w14:textId="151D01CB" w:rsidR="00C1364A" w:rsidRDefault="00E70884" w:rsidP="00C1364A">
      <w:pPr>
        <w:pStyle w:val="Sisennettykappale"/>
        <w:ind w:left="720"/>
        <w:jc w:val="both"/>
      </w:pPr>
      <w:r w:rsidRPr="00C1364A">
        <w:t>Al</w:t>
      </w:r>
      <w:r w:rsidR="00C1364A" w:rsidRPr="00C1364A">
        <w:t>uev</w:t>
      </w:r>
      <w:r w:rsidR="00C1364A">
        <w:t>alvontalain 4 §:n 3 momentin nojalla</w:t>
      </w:r>
      <w:r w:rsidR="00DD6885">
        <w:t xml:space="preserve"> valtioneuvoston asetuksella annetaan tarkemmat säännökset</w:t>
      </w:r>
      <w:r w:rsidR="00C1364A">
        <w:t xml:space="preserve"> lupahakemuksen jättämisestä, hakemukseen liitettävistä selvityksistä sekä muista lupamääräyksistä ja </w:t>
      </w:r>
      <w:r w:rsidR="00BB34B5">
        <w:t>-</w:t>
      </w:r>
      <w:r w:rsidR="00C1364A">
        <w:t xml:space="preserve">ehdoista. </w:t>
      </w:r>
    </w:p>
    <w:p w14:paraId="5AA32B36" w14:textId="54EF2343" w:rsidR="00C1364A" w:rsidRDefault="00DD6885" w:rsidP="00C1364A">
      <w:pPr>
        <w:pStyle w:val="Sisennettykappale"/>
        <w:ind w:left="720"/>
        <w:jc w:val="both"/>
      </w:pPr>
      <w:r>
        <w:t xml:space="preserve">Lain </w:t>
      </w:r>
      <w:r w:rsidR="00C1364A">
        <w:t>4 a §:n 2 momentin nojalla</w:t>
      </w:r>
      <w:r>
        <w:t xml:space="preserve"> </w:t>
      </w:r>
      <w:r w:rsidRPr="00DD6885">
        <w:t>valtioneuvoston asetuksella annetaan tarkemmat säännökset</w:t>
      </w:r>
      <w:r>
        <w:t xml:space="preserve"> </w:t>
      </w:r>
      <w:r w:rsidR="00C1364A">
        <w:t xml:space="preserve">4 a §:n 1 momentissa tarkoitetun toistuvaan maahantuloon oikeuttavaan lupaan liittyvän lupahakemuksen jättämisestä, hakemukseen liitettävistä selvityksistä, luvan voimassaolon jatkamisesta sekä muista lupamääräyksistä ja </w:t>
      </w:r>
      <w:r w:rsidR="00BB34B5">
        <w:t>-</w:t>
      </w:r>
      <w:r w:rsidR="00C1364A">
        <w:t>ehdoista.</w:t>
      </w:r>
    </w:p>
    <w:p w14:paraId="391B2A55" w14:textId="2984C58D" w:rsidR="00E70884" w:rsidRDefault="00DD6885" w:rsidP="00C1364A">
      <w:pPr>
        <w:pStyle w:val="Sisennettykappale"/>
        <w:ind w:left="720"/>
        <w:jc w:val="both"/>
      </w:pPr>
      <w:r>
        <w:t xml:space="preserve">Lisäksi lain </w:t>
      </w:r>
      <w:r w:rsidR="00C1364A">
        <w:t xml:space="preserve">5 §:n </w:t>
      </w:r>
      <w:r w:rsidR="004E6E20">
        <w:t>7</w:t>
      </w:r>
      <w:r w:rsidR="00C1364A">
        <w:t xml:space="preserve"> momentin nojalla</w:t>
      </w:r>
      <w:r>
        <w:t xml:space="preserve"> </w:t>
      </w:r>
      <w:r w:rsidRPr="00DD6885">
        <w:t>valtioneuvoston asetuksella annetaan tarkemmat säännökset</w:t>
      </w:r>
      <w:r w:rsidR="00C1364A">
        <w:t xml:space="preserve"> 5 §:n </w:t>
      </w:r>
      <w:r w:rsidR="004E6E20">
        <w:t>6</w:t>
      </w:r>
      <w:r w:rsidR="00C1364A">
        <w:t xml:space="preserve"> momentissa tarkoitetun ilmoituksen jättämisestä ja ilmoitukseen liitettävistä selvityksistä.</w:t>
      </w:r>
    </w:p>
    <w:p w14:paraId="2484DAE3" w14:textId="4C0E243A" w:rsidR="00BD4437" w:rsidRPr="00E70884" w:rsidRDefault="00BD4437" w:rsidP="00C1364A">
      <w:pPr>
        <w:pStyle w:val="Sisennettykappale"/>
        <w:ind w:left="720"/>
        <w:jc w:val="both"/>
        <w:rPr>
          <w:highlight w:val="yellow"/>
        </w:rPr>
      </w:pPr>
      <w:r>
        <w:t>Asetus annettaisiin edellä mainittujen asetuksenantovaltuuksien nojalla.</w:t>
      </w:r>
    </w:p>
    <w:p w14:paraId="6530C504" w14:textId="701E56D7" w:rsidR="00922E27" w:rsidRPr="00B152F4" w:rsidRDefault="00A20E66" w:rsidP="003A2B67">
      <w:pPr>
        <w:pStyle w:val="Sisennettykappale"/>
        <w:numPr>
          <w:ilvl w:val="0"/>
          <w:numId w:val="10"/>
        </w:numPr>
        <w:jc w:val="both"/>
        <w:rPr>
          <w:b/>
          <w:bCs/>
        </w:rPr>
      </w:pPr>
      <w:r w:rsidRPr="00B152F4">
        <w:rPr>
          <w:b/>
          <w:bCs/>
        </w:rPr>
        <w:t>Yksityiskohtaiset perustelut</w:t>
      </w:r>
    </w:p>
    <w:p w14:paraId="2D6A4F04" w14:textId="13D36A95" w:rsidR="00E01A45" w:rsidRDefault="00524DFC" w:rsidP="00ED5568">
      <w:pPr>
        <w:pStyle w:val="Sisennettykappale"/>
        <w:ind w:left="720"/>
        <w:jc w:val="both"/>
        <w:rPr>
          <w:iCs/>
        </w:rPr>
      </w:pPr>
      <w:r>
        <w:rPr>
          <w:b/>
        </w:rPr>
        <w:t>1</w:t>
      </w:r>
      <w:r w:rsidR="00FA1658" w:rsidRPr="00ED5568">
        <w:rPr>
          <w:b/>
        </w:rPr>
        <w:t xml:space="preserve"> §</w:t>
      </w:r>
      <w:r w:rsidR="00ED5568" w:rsidRPr="00ED5568">
        <w:rPr>
          <w:b/>
        </w:rPr>
        <w:t>.</w:t>
      </w:r>
      <w:r w:rsidR="00ED5568">
        <w:t xml:space="preserve"> </w:t>
      </w:r>
      <w:r>
        <w:rPr>
          <w:i/>
        </w:rPr>
        <w:t>Maahantuloa koskeva hakemus</w:t>
      </w:r>
      <w:r w:rsidR="00E70884">
        <w:rPr>
          <w:i/>
        </w:rPr>
        <w:t xml:space="preserve"> ja ilmoitus</w:t>
      </w:r>
      <w:r>
        <w:rPr>
          <w:i/>
        </w:rPr>
        <w:t>.</w:t>
      </w:r>
      <w:r w:rsidR="00E70884">
        <w:rPr>
          <w:i/>
        </w:rPr>
        <w:t xml:space="preserve"> </w:t>
      </w:r>
      <w:r w:rsidR="00E70884">
        <w:rPr>
          <w:iCs/>
        </w:rPr>
        <w:t xml:space="preserve">Pykälän otsikko ehdotetaan muutettavaksi lisäämällä siihen maininta maahantuloa koskevasta ilmoituksesta. </w:t>
      </w:r>
      <w:r w:rsidR="00E70884" w:rsidRPr="00E01A45">
        <w:rPr>
          <w:iCs/>
        </w:rPr>
        <w:t>Aluevalvontalain</w:t>
      </w:r>
      <w:r w:rsidR="00E01A45">
        <w:rPr>
          <w:iCs/>
        </w:rPr>
        <w:t xml:space="preserve"> </w:t>
      </w:r>
      <w:r w:rsidR="00E01A45" w:rsidRPr="00E01A45">
        <w:rPr>
          <w:iCs/>
        </w:rPr>
        <w:t>4 §:n 3 momenti</w:t>
      </w:r>
      <w:r w:rsidR="00E01A45">
        <w:rPr>
          <w:iCs/>
        </w:rPr>
        <w:t>n mukaan v</w:t>
      </w:r>
      <w:r w:rsidR="00E01A45" w:rsidRPr="00E01A45">
        <w:rPr>
          <w:iCs/>
        </w:rPr>
        <w:t>altioneuvoston asetuksella annetaan tarkemmat säännökset lupahakemuksen jättämisestä, hakemukseen liitettävistä selvityksistä</w:t>
      </w:r>
      <w:r w:rsidR="00807AF4">
        <w:rPr>
          <w:iCs/>
        </w:rPr>
        <w:t xml:space="preserve"> </w:t>
      </w:r>
      <w:r w:rsidR="00E01A45" w:rsidRPr="00E01A45">
        <w:rPr>
          <w:iCs/>
        </w:rPr>
        <w:t>sekä muista lupamääräyksistä ja ehdoista.</w:t>
      </w:r>
    </w:p>
    <w:p w14:paraId="321161FD" w14:textId="27DC052E" w:rsidR="00E70884" w:rsidRPr="000D0D95" w:rsidRDefault="000D0D95" w:rsidP="00ED5568">
      <w:pPr>
        <w:pStyle w:val="Sisennettykappale"/>
        <w:ind w:left="720"/>
        <w:jc w:val="both"/>
        <w:rPr>
          <w:iCs/>
        </w:rPr>
      </w:pPr>
      <w:bookmarkStart w:id="0" w:name="_Hlk189142490"/>
      <w:r w:rsidRPr="000D0D95">
        <w:rPr>
          <w:iCs/>
        </w:rPr>
        <w:t xml:space="preserve">Pykälän 1 momenttia ehdotetaan muutettavaksi siten, että Suomen alueelle tuloa koskeva lupa tulisi toimittaa viimeistään </w:t>
      </w:r>
      <w:r w:rsidRPr="00E97DBB">
        <w:rPr>
          <w:iCs/>
        </w:rPr>
        <w:t>viisi</w:t>
      </w:r>
      <w:r w:rsidRPr="000D0D95">
        <w:rPr>
          <w:iCs/>
        </w:rPr>
        <w:t xml:space="preserve"> työpäivää ennen suunniteltua Suomen alueelle saapumista.</w:t>
      </w:r>
    </w:p>
    <w:bookmarkEnd w:id="0"/>
    <w:p w14:paraId="47D7FAC3" w14:textId="01E7ADB6" w:rsidR="00922E27" w:rsidRDefault="0099300B" w:rsidP="00ED5568">
      <w:pPr>
        <w:pStyle w:val="Sisennettykappale"/>
        <w:ind w:left="720"/>
        <w:jc w:val="both"/>
      </w:pPr>
      <w:r>
        <w:t xml:space="preserve">Voimassa olevan 1 §:n </w:t>
      </w:r>
      <w:r w:rsidR="00012E39">
        <w:t xml:space="preserve">1 momentin </w:t>
      </w:r>
      <w:r>
        <w:t xml:space="preserve">mukaan </w:t>
      </w:r>
      <w:r w:rsidR="004613F9">
        <w:t>h</w:t>
      </w:r>
      <w:r w:rsidR="004613F9" w:rsidRPr="004613F9">
        <w:t>akijavaltion sotilaan, sotilasosaston, sotilasajoneuvon, valtionilma-aluksen ja valtionaluksen Suomen alueelle tuloa k</w:t>
      </w:r>
      <w:r w:rsidR="00F36E0A">
        <w:t>oskeva lupahakemus toimitetaan P</w:t>
      </w:r>
      <w:r w:rsidR="004613F9" w:rsidRPr="004613F9">
        <w:t>ääesikunnalle hyvissä ajoin ja viimeistään kuusi työpäivää ennen suunniteltua Suomen alueelle saapumista</w:t>
      </w:r>
      <w:r w:rsidR="004613F9">
        <w:t>.</w:t>
      </w:r>
    </w:p>
    <w:p w14:paraId="0081C964" w14:textId="32EE4CF3" w:rsidR="006045E8" w:rsidRDefault="006045E8" w:rsidP="008304AD">
      <w:pPr>
        <w:pStyle w:val="Sisennettykappale"/>
        <w:ind w:left="720"/>
        <w:jc w:val="both"/>
      </w:pPr>
      <w:r>
        <w:lastRenderedPageBreak/>
        <w:t>Euroopan unioni</w:t>
      </w:r>
      <w:r w:rsidRPr="00C71988">
        <w:t>n pysyvän rakenteellisen yhteistyön (PRY) osall</w:t>
      </w:r>
      <w:r>
        <w:t xml:space="preserve">istujamaiden kesken on sitouduttu </w:t>
      </w:r>
      <w:r w:rsidRPr="00C71988">
        <w:t>yhdenmukaista</w:t>
      </w:r>
      <w:r>
        <w:t>m</w:t>
      </w:r>
      <w:r w:rsidRPr="00C71988">
        <w:t>a</w:t>
      </w:r>
      <w:r>
        <w:t>an ja yksinkertaistamaan</w:t>
      </w:r>
      <w:r w:rsidRPr="00C71988">
        <w:t xml:space="preserve"> rajat ylittävät siirrot ja kuljetukset Euroopassa puolustusmateriaalin ja joukkojen nopean keskittämisen mahdollistamiseksi.</w:t>
      </w:r>
    </w:p>
    <w:p w14:paraId="24BFBC81" w14:textId="1BB30BEC" w:rsidR="00BD0379" w:rsidRDefault="003A2B67" w:rsidP="00BD0379">
      <w:pPr>
        <w:pStyle w:val="Sisennettykappale"/>
        <w:ind w:left="720"/>
        <w:jc w:val="both"/>
      </w:pPr>
      <w:r>
        <w:t>Viiden työpäivän käsittelyaika on kirjoitettu tavoitteeksi myös Euroopan puolustusviraston EDA:n CBMP-hankkeessa (Optimizing Cross Border Movement Permission Procedures in Europe) ilma- ja pintaliikkuvuuden maahantulon osalta.</w:t>
      </w:r>
      <w:r w:rsidR="00BD0379">
        <w:t xml:space="preserve"> Hankkeella pyritään yhdenmukaistamaan ja yksinkertaistamaan rajanylitystä koskevia lupamenettelyjä esimerkiksi ennakkoon </w:t>
      </w:r>
      <w:r w:rsidR="00E33B12">
        <w:t xml:space="preserve">vuosittain </w:t>
      </w:r>
      <w:r w:rsidR="00BD0379">
        <w:t xml:space="preserve">myönnettävillä </w:t>
      </w:r>
      <w:r w:rsidR="00E33B12">
        <w:t xml:space="preserve">toistuvaan maahantuloon oikeuttavilla </w:t>
      </w:r>
      <w:r w:rsidR="00BD0379">
        <w:t xml:space="preserve">luvilla. </w:t>
      </w:r>
    </w:p>
    <w:p w14:paraId="5C3F85F5" w14:textId="1682884B" w:rsidR="00FA1C46" w:rsidRDefault="00FA1C46" w:rsidP="000D0D95">
      <w:pPr>
        <w:pStyle w:val="Sisennettykappale"/>
        <w:ind w:left="720"/>
        <w:jc w:val="both"/>
      </w:pPr>
      <w:r w:rsidRPr="00FA1C46">
        <w:t xml:space="preserve">Aluevalvontalain 5 §:n 6 momentin mukaan vieraan valtion sotilaan, sotilasajoneuvon, valtionilma-aluksen ja valtionaluksen Suomen alueelle tulosta ja maassaolosta 1 ja 2 momentissa tarkoitetuissa tilanteissa on tehtävä ennalta ilmoitus Pääesikunnalle. </w:t>
      </w:r>
      <w:r>
        <w:t>I</w:t>
      </w:r>
      <w:r w:rsidRPr="00FA1C46">
        <w:t>lmoitusvelvollisuus koskee tilanteita, joissa lain mukaista maahantulolupaa ei edellytetä. Lain 5 §:n 7 momentin mukaan valtioneuvoston asetuksella annetaan tarkemmat säännökset 6 momentissa tarkoitetun ilmoituksen jättämisestä ja ilmoitukseen liitettävistä selvityksistä.</w:t>
      </w:r>
    </w:p>
    <w:p w14:paraId="1E60BFAA" w14:textId="2D4CCE46" w:rsidR="000D0D95" w:rsidRDefault="00FA1C46" w:rsidP="00922E27">
      <w:pPr>
        <w:pStyle w:val="Sisennettykappale"/>
        <w:ind w:left="720"/>
        <w:jc w:val="both"/>
      </w:pPr>
      <w:r>
        <w:t xml:space="preserve">Aluevalvonta-asetuksen 1 §:ään </w:t>
      </w:r>
      <w:r w:rsidR="00B43FF5" w:rsidRPr="00B43FF5">
        <w:t>ehdotetaan lisättäväksi uusi</w:t>
      </w:r>
      <w:r w:rsidR="000D0D95" w:rsidRPr="00B43FF5">
        <w:t xml:space="preserve"> </w:t>
      </w:r>
      <w:r w:rsidR="000D0D95" w:rsidRPr="00B43FF5">
        <w:rPr>
          <w:i/>
          <w:iCs/>
        </w:rPr>
        <w:t>4 momentti</w:t>
      </w:r>
      <w:r w:rsidR="00B43FF5" w:rsidRPr="00B43FF5">
        <w:t>, jonka mukaan a</w:t>
      </w:r>
      <w:r w:rsidR="000D0D95" w:rsidRPr="00B43FF5">
        <w:t>luevalvontalain</w:t>
      </w:r>
      <w:r w:rsidR="000D0D95">
        <w:t xml:space="preserve"> 5 §:n </w:t>
      </w:r>
      <w:r w:rsidR="00EF00A4">
        <w:t>6</w:t>
      </w:r>
      <w:r w:rsidR="000D0D95">
        <w:t xml:space="preserve"> momentissa tarkoitetussa ilmoituksessa ilmoitetaan:</w:t>
      </w:r>
      <w:r w:rsidR="00B43FF5">
        <w:t xml:space="preserve"> </w:t>
      </w:r>
      <w:r w:rsidR="000D0D95">
        <w:t>1) suunniteltu saapumis- ja lähtöaika;</w:t>
      </w:r>
      <w:r w:rsidR="00B43FF5">
        <w:t xml:space="preserve"> </w:t>
      </w:r>
      <w:r w:rsidR="000D0D95">
        <w:t>2) suunniteltu rajanylityspaikka maahan tultaessa ja maasta lähdettäessä;</w:t>
      </w:r>
      <w:r w:rsidR="00B43FF5">
        <w:t xml:space="preserve"> </w:t>
      </w:r>
      <w:r w:rsidR="000D0D95">
        <w:t>3) maahan tulevan sotilaan nimi ja sotilasarvo tai sotilasosaston johtajan nimi ja sotilasarvo sekä osastoon kuuluvien sotilaiden lukumäärä;</w:t>
      </w:r>
      <w:r w:rsidR="00B43FF5">
        <w:t xml:space="preserve"> </w:t>
      </w:r>
      <w:r w:rsidR="000D0D95">
        <w:t>4) sotilaan tai sotilasosaston mukanaan tuoma aseistus.</w:t>
      </w:r>
    </w:p>
    <w:p w14:paraId="5F367F96" w14:textId="5A5F55BC" w:rsidR="00DD168C" w:rsidRDefault="00DD168C" w:rsidP="00DD168C">
      <w:pPr>
        <w:spacing w:before="220" w:after="220" w:line="220" w:lineRule="exact"/>
        <w:ind w:left="720"/>
        <w:rPr>
          <w:iCs/>
          <w:szCs w:val="24"/>
        </w:rPr>
      </w:pPr>
      <w:r w:rsidRPr="00DD168C">
        <w:rPr>
          <w:b/>
          <w:bCs/>
        </w:rPr>
        <w:t>2 §.</w:t>
      </w:r>
      <w:r>
        <w:t xml:space="preserve"> </w:t>
      </w:r>
      <w:r w:rsidRPr="00A11057">
        <w:rPr>
          <w:i/>
          <w:szCs w:val="24"/>
        </w:rPr>
        <w:t>Hakemuksessa ilmoitettavat tiedot</w:t>
      </w:r>
      <w:r>
        <w:rPr>
          <w:i/>
          <w:szCs w:val="24"/>
        </w:rPr>
        <w:t xml:space="preserve">. </w:t>
      </w:r>
      <w:r>
        <w:rPr>
          <w:iCs/>
          <w:szCs w:val="24"/>
        </w:rPr>
        <w:t xml:space="preserve">Voimassa olevassa </w:t>
      </w:r>
      <w:r w:rsidR="003133BC">
        <w:rPr>
          <w:iCs/>
          <w:szCs w:val="24"/>
        </w:rPr>
        <w:t>2 §:ssä</w:t>
      </w:r>
      <w:r>
        <w:rPr>
          <w:iCs/>
          <w:szCs w:val="24"/>
        </w:rPr>
        <w:t xml:space="preserve"> säädetään tiedoista, jotka </w:t>
      </w:r>
      <w:r w:rsidRPr="00DD168C">
        <w:rPr>
          <w:iCs/>
          <w:szCs w:val="24"/>
        </w:rPr>
        <w:t xml:space="preserve">Suomen alueelle tuloa koskevassa hakemuksessa </w:t>
      </w:r>
      <w:r>
        <w:rPr>
          <w:iCs/>
          <w:szCs w:val="24"/>
        </w:rPr>
        <w:t xml:space="preserve">on </w:t>
      </w:r>
      <w:r w:rsidRPr="00DD168C">
        <w:rPr>
          <w:iCs/>
          <w:szCs w:val="24"/>
        </w:rPr>
        <w:t>ilmoitet</w:t>
      </w:r>
      <w:r>
        <w:rPr>
          <w:iCs/>
          <w:szCs w:val="24"/>
        </w:rPr>
        <w:t>tava</w:t>
      </w:r>
      <w:r w:rsidRPr="00DD168C">
        <w:rPr>
          <w:iCs/>
          <w:szCs w:val="24"/>
        </w:rPr>
        <w:t xml:space="preserve"> lupahakemuksen ratkaisemis</w:t>
      </w:r>
      <w:r>
        <w:rPr>
          <w:iCs/>
          <w:szCs w:val="24"/>
        </w:rPr>
        <w:t>eksi. Pykälän 1 momentin 1 kohtaa ehdotetaan muutettavaksi siten, että siihen lisätään maininta kansainvälisestä järjestöstä.</w:t>
      </w:r>
    </w:p>
    <w:p w14:paraId="6BDD10FB" w14:textId="2D559939" w:rsidR="000D0D95" w:rsidRDefault="00DD168C" w:rsidP="00890CCC">
      <w:pPr>
        <w:spacing w:before="220" w:after="220" w:line="220" w:lineRule="exact"/>
        <w:ind w:left="720"/>
      </w:pPr>
      <w:r w:rsidRPr="00DD168C">
        <w:t xml:space="preserve">Muutos on tarpeellinen, </w:t>
      </w:r>
      <w:r w:rsidR="00E467BC">
        <w:t>jotta myös kansainvälinen järjestö, esimerkiksi Nato</w:t>
      </w:r>
      <w:r w:rsidR="00132C5D">
        <w:t>,</w:t>
      </w:r>
      <w:r w:rsidR="00E467BC">
        <w:t xml:space="preserve"> voisi tarvittaessa toimia maahantulohakemuksen t</w:t>
      </w:r>
      <w:r w:rsidR="00E56505">
        <w:t>e</w:t>
      </w:r>
      <w:r w:rsidR="00E467BC">
        <w:t>kijänä</w:t>
      </w:r>
      <w:r w:rsidR="00890CCC">
        <w:t>.</w:t>
      </w:r>
    </w:p>
    <w:p w14:paraId="1A8814CA" w14:textId="6312B311" w:rsidR="007F0C2D" w:rsidRDefault="00524DFC" w:rsidP="00CB44DC">
      <w:pPr>
        <w:pStyle w:val="Sisennettykappale"/>
        <w:ind w:left="720"/>
        <w:jc w:val="both"/>
        <w:rPr>
          <w:i/>
        </w:rPr>
      </w:pPr>
      <w:r>
        <w:rPr>
          <w:b/>
        </w:rPr>
        <w:t>3</w:t>
      </w:r>
      <w:r w:rsidR="00FA1658" w:rsidRPr="00ED5568">
        <w:rPr>
          <w:b/>
        </w:rPr>
        <w:t xml:space="preserve"> §</w:t>
      </w:r>
      <w:r w:rsidR="00ED5568" w:rsidRPr="00ED5568">
        <w:rPr>
          <w:b/>
        </w:rPr>
        <w:t>.</w:t>
      </w:r>
      <w:r w:rsidR="00ED5568">
        <w:t xml:space="preserve"> </w:t>
      </w:r>
      <w:r w:rsidRPr="00524DFC">
        <w:rPr>
          <w:i/>
        </w:rPr>
        <w:t>Toistuvaan maahantuloon oikeuttava lupa ja sitä koskeva hakemus</w:t>
      </w:r>
      <w:r>
        <w:rPr>
          <w:i/>
        </w:rPr>
        <w:t>.</w:t>
      </w:r>
      <w:r w:rsidR="00683D48">
        <w:rPr>
          <w:i/>
        </w:rPr>
        <w:t xml:space="preserve"> </w:t>
      </w:r>
      <w:r w:rsidR="007F0C2D" w:rsidRPr="007F0C2D">
        <w:rPr>
          <w:iCs/>
        </w:rPr>
        <w:t>Pykälän 1 moment</w:t>
      </w:r>
      <w:r w:rsidR="007F0C2D">
        <w:rPr>
          <w:iCs/>
        </w:rPr>
        <w:t xml:space="preserve">tia </w:t>
      </w:r>
      <w:bookmarkStart w:id="1" w:name="_Hlk189142573"/>
      <w:r w:rsidR="007F0C2D">
        <w:rPr>
          <w:iCs/>
        </w:rPr>
        <w:t>ehdotetaan ensinnäkin muutettavaksi siten, ettei siinä e</w:t>
      </w:r>
      <w:r w:rsidR="007F0C2D" w:rsidRPr="007F0C2D">
        <w:rPr>
          <w:iCs/>
        </w:rPr>
        <w:t>nää säädettäisi toistuvaan maahantuloon oikeuttavan luva</w:t>
      </w:r>
      <w:r w:rsidR="007F0C2D" w:rsidRPr="00AD0E97">
        <w:rPr>
          <w:iCs/>
        </w:rPr>
        <w:t xml:space="preserve">n myöntämisen edellytyksistä, koska </w:t>
      </w:r>
      <w:r w:rsidR="007B4963" w:rsidRPr="00AD0E97">
        <w:rPr>
          <w:iCs/>
        </w:rPr>
        <w:t xml:space="preserve">jatkossa asiasta säädetään </w:t>
      </w:r>
      <w:r w:rsidR="007F0C2D" w:rsidRPr="00AD0E97">
        <w:rPr>
          <w:iCs/>
        </w:rPr>
        <w:t>aluevalvontalain 4 a §:ssä.</w:t>
      </w:r>
      <w:bookmarkEnd w:id="1"/>
    </w:p>
    <w:p w14:paraId="49BEB135" w14:textId="5F63AF87" w:rsidR="00AB4005" w:rsidRDefault="00CB44DC" w:rsidP="00CB44DC">
      <w:pPr>
        <w:pStyle w:val="Sisennettykappale"/>
        <w:ind w:left="720"/>
        <w:jc w:val="both"/>
        <w:rPr>
          <w:iCs/>
        </w:rPr>
      </w:pPr>
      <w:r w:rsidRPr="00CB44DC">
        <w:rPr>
          <w:iCs/>
        </w:rPr>
        <w:t xml:space="preserve">Ehdotettavan </w:t>
      </w:r>
      <w:r w:rsidRPr="00225F7B">
        <w:rPr>
          <w:iCs/>
        </w:rPr>
        <w:t>1 momentin</w:t>
      </w:r>
      <w:r>
        <w:rPr>
          <w:iCs/>
        </w:rPr>
        <w:t xml:space="preserve"> </w:t>
      </w:r>
      <w:r w:rsidRPr="00CB44DC">
        <w:rPr>
          <w:iCs/>
        </w:rPr>
        <w:t xml:space="preserve">mukaan </w:t>
      </w:r>
      <w:r>
        <w:rPr>
          <w:iCs/>
        </w:rPr>
        <w:t>a</w:t>
      </w:r>
      <w:r w:rsidRPr="00CB44DC">
        <w:rPr>
          <w:iCs/>
        </w:rPr>
        <w:t>luevalvontalain 4 a §:ssä tarkoitettua lupaa koskeva hakemus jätetään viimeistään 12 työpäivää ennen sotilaan, sotilasajoneuvon, valtionilma-aluksen tai valtionaluksen suunniteltua ensimmäistä Suomen alueelle saapumista.</w:t>
      </w:r>
      <w:r w:rsidR="00062249">
        <w:rPr>
          <w:iCs/>
        </w:rPr>
        <w:t xml:space="preserve"> Säännös vastaisi muuten voimassa olevan aluevalvonta-asetuksen 3 §:n 2 momenttia, mutta siihen lisättäisiin viittaussäännös aluevalvontalain 4 a §:ään</w:t>
      </w:r>
      <w:r w:rsidR="003A494A">
        <w:rPr>
          <w:iCs/>
        </w:rPr>
        <w:t>, koska kyseisessä pykälässä säädetään toistuvaan maahantuloon oikeuttavasta luvasta.</w:t>
      </w:r>
      <w:r w:rsidR="004321DE">
        <w:rPr>
          <w:iCs/>
        </w:rPr>
        <w:t xml:space="preserve"> </w:t>
      </w:r>
      <w:r w:rsidR="007677DB" w:rsidRPr="007677DB">
        <w:rPr>
          <w:bCs/>
        </w:rPr>
        <w:t>Lisäksi</w:t>
      </w:r>
      <w:r w:rsidR="007677DB">
        <w:rPr>
          <w:bCs/>
        </w:rPr>
        <w:t xml:space="preserve"> </w:t>
      </w:r>
      <w:r w:rsidR="004321DE">
        <w:rPr>
          <w:bCs/>
        </w:rPr>
        <w:t>1 momenttiin</w:t>
      </w:r>
      <w:r w:rsidR="007677DB">
        <w:rPr>
          <w:bCs/>
        </w:rPr>
        <w:t xml:space="preserve"> lisättäisiin</w:t>
      </w:r>
      <w:r w:rsidR="00AD7846">
        <w:rPr>
          <w:bCs/>
        </w:rPr>
        <w:t xml:space="preserve"> </w:t>
      </w:r>
      <w:r w:rsidR="004077A6">
        <w:rPr>
          <w:iCs/>
        </w:rPr>
        <w:t xml:space="preserve">maininta sotilaasta, sotilasajoneuvosta sekä valtionaluksesta. </w:t>
      </w:r>
    </w:p>
    <w:p w14:paraId="2D56ECE8" w14:textId="693AB117" w:rsidR="00BA7A1C" w:rsidRDefault="00CB44DC" w:rsidP="00AD67B7">
      <w:pPr>
        <w:pStyle w:val="Sisennettykappale"/>
        <w:ind w:left="720"/>
        <w:jc w:val="both"/>
      </w:pPr>
      <w:r>
        <w:rPr>
          <w:iCs/>
        </w:rPr>
        <w:t xml:space="preserve">Säännöksen </w:t>
      </w:r>
      <w:r w:rsidRPr="00E02770">
        <w:rPr>
          <w:iCs/>
        </w:rPr>
        <w:t>2 momentin</w:t>
      </w:r>
      <w:r w:rsidR="007F0C2D">
        <w:rPr>
          <w:iCs/>
        </w:rPr>
        <w:t xml:space="preserve"> vastaisi muuten voimassa olevan asetuksen 3 §:n 3 momenttia, </w:t>
      </w:r>
      <w:r w:rsidR="007F0C2D">
        <w:rPr>
          <w:iCs/>
        </w:rPr>
        <w:t>mutta</w:t>
      </w:r>
      <w:r w:rsidR="00DB7A89">
        <w:rPr>
          <w:iCs/>
        </w:rPr>
        <w:t xml:space="preserve"> siitä poistettaisiin sanamuoto ”lennon tarkoitus”.</w:t>
      </w:r>
      <w:r w:rsidR="007F0C2D">
        <w:rPr>
          <w:iCs/>
        </w:rPr>
        <w:t xml:space="preserve"> </w:t>
      </w:r>
      <w:r w:rsidR="007F0C2D">
        <w:rPr>
          <w:iCs/>
        </w:rPr>
        <w:t xml:space="preserve">Lisäksi hakemuksessa tulisi ilmoittaa </w:t>
      </w:r>
      <w:r w:rsidRPr="00CB44DC">
        <w:rPr>
          <w:iCs/>
        </w:rPr>
        <w:t>sotilaan kansalaisuus, sotilasajoneuvon, valtionilma-aluksen tai valtionaluksen kansallisuus, omistaja sekä aika, jolle lupaa haetaan.</w:t>
      </w:r>
      <w:r w:rsidR="00CF7C8A">
        <w:rPr>
          <w:iCs/>
        </w:rPr>
        <w:t xml:space="preserve"> </w:t>
      </w:r>
      <w:r w:rsidR="00CF7C8A" w:rsidRPr="00A42310">
        <w:rPr>
          <w:iCs/>
        </w:rPr>
        <w:t xml:space="preserve">Säännöksen sanamuodosta </w:t>
      </w:r>
      <w:r w:rsidR="007A357F" w:rsidRPr="00A42310">
        <w:t>ehdotetaan poistettavaksi sana</w:t>
      </w:r>
      <w:r w:rsidR="00D50336" w:rsidRPr="00A42310">
        <w:t xml:space="preserve">muoto </w:t>
      </w:r>
      <w:r w:rsidR="00D738CC" w:rsidRPr="00A42310">
        <w:t xml:space="preserve">”tyyppi” sekä </w:t>
      </w:r>
      <w:r w:rsidR="00D50336" w:rsidRPr="00A42310">
        <w:t>”muut tunnusmerkit” tarpeettom</w:t>
      </w:r>
      <w:r w:rsidR="00AA4A2E" w:rsidRPr="00A42310">
        <w:t>i</w:t>
      </w:r>
      <w:r w:rsidR="00D50336" w:rsidRPr="00A42310">
        <w:t>na muiden ilmoitettavien tietoj</w:t>
      </w:r>
      <w:r w:rsidR="005913EB" w:rsidRPr="00A42310">
        <w:t>en riittäessä lupaharkinnan ja -</w:t>
      </w:r>
      <w:r w:rsidR="00D50336" w:rsidRPr="00A42310">
        <w:t>käsittelyn kannalta.</w:t>
      </w:r>
    </w:p>
    <w:p w14:paraId="3942647F" w14:textId="77777777" w:rsidR="00E13B73" w:rsidRDefault="00E13B73" w:rsidP="00AD67B7">
      <w:pPr>
        <w:pStyle w:val="Sisennettykappale"/>
        <w:ind w:left="720"/>
        <w:jc w:val="both"/>
      </w:pPr>
    </w:p>
    <w:p w14:paraId="0B1561AA" w14:textId="77777777" w:rsidR="00D34911" w:rsidRDefault="00D34911" w:rsidP="00AD67B7">
      <w:pPr>
        <w:pStyle w:val="Sisennettykappale"/>
        <w:ind w:left="720"/>
        <w:jc w:val="both"/>
      </w:pPr>
    </w:p>
    <w:p w14:paraId="09BD8CC8" w14:textId="77777777" w:rsidR="00A20E66" w:rsidRPr="00B152F4" w:rsidRDefault="00A20E66" w:rsidP="00567392">
      <w:pPr>
        <w:pStyle w:val="Sisennettykappale"/>
        <w:numPr>
          <w:ilvl w:val="0"/>
          <w:numId w:val="10"/>
        </w:numPr>
        <w:jc w:val="both"/>
        <w:rPr>
          <w:b/>
          <w:bCs/>
        </w:rPr>
      </w:pPr>
      <w:r w:rsidRPr="00B152F4">
        <w:rPr>
          <w:b/>
          <w:bCs/>
        </w:rPr>
        <w:t>Ehdotuksen vaikutukset</w:t>
      </w:r>
    </w:p>
    <w:p w14:paraId="47CE861C" w14:textId="5CE73324" w:rsidR="00567392" w:rsidRDefault="00E12CFA" w:rsidP="001903CC">
      <w:pPr>
        <w:pStyle w:val="Sisennettykappale"/>
        <w:ind w:left="720"/>
        <w:jc w:val="both"/>
      </w:pPr>
      <w:r w:rsidRPr="00FE1E34">
        <w:t>Ehdotuksella ei arvioida olevan taloudellisia vaikutuksia. Esityksellä ei myöskään arvioida olevaan suurempia vaikutuksia viranomaisten, kuten Pääesikunnan toimintaan</w:t>
      </w:r>
      <w:r w:rsidR="001903CC" w:rsidRPr="00FE1E34">
        <w:t>.</w:t>
      </w:r>
    </w:p>
    <w:p w14:paraId="58FBB584" w14:textId="77777777" w:rsidR="00A20E66" w:rsidRPr="00B152F4" w:rsidRDefault="00A20E66" w:rsidP="00567392">
      <w:pPr>
        <w:pStyle w:val="Sisennettykappale"/>
        <w:numPr>
          <w:ilvl w:val="0"/>
          <w:numId w:val="10"/>
        </w:numPr>
        <w:jc w:val="both"/>
        <w:rPr>
          <w:b/>
          <w:bCs/>
        </w:rPr>
      </w:pPr>
      <w:r w:rsidRPr="00B152F4">
        <w:rPr>
          <w:b/>
          <w:bCs/>
        </w:rPr>
        <w:t>Asian valmistelu</w:t>
      </w:r>
    </w:p>
    <w:p w14:paraId="4B6F5E85" w14:textId="07DAEEDA" w:rsidR="00567392" w:rsidRDefault="00567392" w:rsidP="00567392">
      <w:pPr>
        <w:pStyle w:val="Sisennettykappale"/>
        <w:ind w:left="720"/>
        <w:jc w:val="both"/>
      </w:pPr>
      <w:r w:rsidRPr="00567392">
        <w:t>Asetusehdotus on valmisteltu puolu</w:t>
      </w:r>
      <w:r w:rsidR="00F96566">
        <w:t>stusministeriössä.</w:t>
      </w:r>
    </w:p>
    <w:p w14:paraId="16A6C937" w14:textId="6D22E37F" w:rsidR="000517FD" w:rsidRDefault="000517FD" w:rsidP="00941C6F">
      <w:pPr>
        <w:pStyle w:val="Sisennettykappale"/>
        <w:ind w:left="720"/>
        <w:jc w:val="both"/>
      </w:pPr>
      <w:r>
        <w:t>Asetusehdotus on ollut lausuntokierroksella 1</w:t>
      </w:r>
      <w:r w:rsidR="006C7EED">
        <w:t>3</w:t>
      </w:r>
      <w:r>
        <w:t>.2 – 14.3.2025. Lausuntoaika on säädösvalmistelun kuulemisohjeen mukaista lausuntoaikaa lyhyempi, sillä aluevalvonnasta annettuun asetuksen esitettävät muutokset ovat teknisluonteisia.</w:t>
      </w:r>
    </w:p>
    <w:p w14:paraId="0A89FECB" w14:textId="2A799DC8" w:rsidR="00567392" w:rsidRDefault="00567392" w:rsidP="00941C6F">
      <w:pPr>
        <w:pStyle w:val="Sisennettykappale"/>
        <w:ind w:left="720"/>
        <w:jc w:val="both"/>
      </w:pPr>
      <w:r w:rsidRPr="004443A0">
        <w:t>Asetusehdotuksesta on pyydetty lausunto</w:t>
      </w:r>
      <w:r w:rsidR="001903CC" w:rsidRPr="004443A0">
        <w:t xml:space="preserve"> </w:t>
      </w:r>
      <w:r w:rsidR="00B47E57" w:rsidRPr="004443A0">
        <w:t xml:space="preserve">kaikilta ministeriöiltä, </w:t>
      </w:r>
      <w:r w:rsidR="00F36E0A" w:rsidRPr="004443A0">
        <w:t>P</w:t>
      </w:r>
      <w:r w:rsidR="003B481C" w:rsidRPr="004443A0">
        <w:t>ääesikunnalta</w:t>
      </w:r>
      <w:r w:rsidR="00941C6F">
        <w:t>,</w:t>
      </w:r>
      <w:r w:rsidR="00B47E57" w:rsidRPr="004443A0">
        <w:t xml:space="preserve"> Rajavartiolaitokselta</w:t>
      </w:r>
      <w:r w:rsidR="00941C6F">
        <w:t>, Fintraffic Meriliikenteenohjaus Oy:l</w:t>
      </w:r>
      <w:r w:rsidR="00F2034B">
        <w:t>ta</w:t>
      </w:r>
      <w:r w:rsidR="00941C6F">
        <w:t xml:space="preserve"> sekä Fintraffic Lennonvarmistus Oy:l</w:t>
      </w:r>
      <w:r w:rsidR="00F2034B">
        <w:t>ta</w:t>
      </w:r>
      <w:r w:rsidR="00941C6F">
        <w:t>.</w:t>
      </w:r>
    </w:p>
    <w:p w14:paraId="5413AF78" w14:textId="77777777" w:rsidR="00A20E66" w:rsidRPr="00B152F4" w:rsidRDefault="00A20E66" w:rsidP="00567392">
      <w:pPr>
        <w:pStyle w:val="Sisennettykappale"/>
        <w:numPr>
          <w:ilvl w:val="0"/>
          <w:numId w:val="10"/>
        </w:numPr>
        <w:jc w:val="both"/>
        <w:rPr>
          <w:b/>
          <w:bCs/>
        </w:rPr>
      </w:pPr>
      <w:r w:rsidRPr="00B152F4">
        <w:rPr>
          <w:b/>
          <w:bCs/>
        </w:rPr>
        <w:t>Voimaantulo</w:t>
      </w:r>
    </w:p>
    <w:p w14:paraId="123F7925" w14:textId="5880D044" w:rsidR="00A20E66" w:rsidRPr="00FD6817" w:rsidRDefault="00A20E66" w:rsidP="00567392">
      <w:pPr>
        <w:pStyle w:val="Sisennettykappale"/>
        <w:ind w:left="720"/>
        <w:jc w:val="both"/>
      </w:pPr>
      <w:r>
        <w:t xml:space="preserve">Asetus on tarkoitettu tulemaan voimaan </w:t>
      </w:r>
      <w:r w:rsidR="00A049B0">
        <w:t>samaan aikaan aluevalvontalakiin esitettyjen muutosten kanssa keväällä 2025</w:t>
      </w:r>
      <w:r w:rsidRPr="00545794">
        <w:t>.</w:t>
      </w:r>
    </w:p>
    <w:p w14:paraId="28173F28" w14:textId="77777777" w:rsidR="001455F1" w:rsidRDefault="001455F1" w:rsidP="00567392">
      <w:pPr>
        <w:jc w:val="both"/>
      </w:pPr>
    </w:p>
    <w:p w14:paraId="1EDEBCA5" w14:textId="77777777" w:rsidR="00766698" w:rsidRPr="001455F1" w:rsidRDefault="00766698" w:rsidP="00567392">
      <w:pPr>
        <w:jc w:val="both"/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55F1" w:rsidRPr="001455F1" w14:paraId="659CCD9A" w14:textId="77777777" w:rsidTr="00711FB2">
        <w:tc>
          <w:tcPr>
            <w:tcW w:w="1304" w:type="dxa"/>
          </w:tcPr>
          <w:p w14:paraId="61F7DAFC" w14:textId="77777777" w:rsidR="001455F1" w:rsidRPr="001455F1" w:rsidRDefault="001455F1" w:rsidP="00567392">
            <w:pPr>
              <w:pStyle w:val="Kentat"/>
              <w:jc w:val="both"/>
            </w:pPr>
          </w:p>
        </w:tc>
        <w:tc>
          <w:tcPr>
            <w:tcW w:w="8222" w:type="dxa"/>
          </w:tcPr>
          <w:p w14:paraId="7C98D59A" w14:textId="77777777" w:rsidR="001455F1" w:rsidRDefault="001455F1" w:rsidP="00567392">
            <w:pPr>
              <w:jc w:val="both"/>
              <w:rPr>
                <w:noProof/>
              </w:rPr>
            </w:pPr>
          </w:p>
          <w:p w14:paraId="0E476FE8" w14:textId="77777777" w:rsidR="00B1150E" w:rsidRPr="001455F1" w:rsidRDefault="00B1150E" w:rsidP="00567392">
            <w:pPr>
              <w:jc w:val="both"/>
              <w:rPr>
                <w:noProof/>
              </w:rPr>
            </w:pPr>
          </w:p>
        </w:tc>
      </w:tr>
      <w:tr w:rsidR="001455F1" w:rsidRPr="001455F1" w14:paraId="1009DD1B" w14:textId="77777777" w:rsidTr="00711FB2">
        <w:tc>
          <w:tcPr>
            <w:tcW w:w="1304" w:type="dxa"/>
          </w:tcPr>
          <w:p w14:paraId="4B88813C" w14:textId="77777777" w:rsidR="001455F1" w:rsidRPr="001455F1" w:rsidRDefault="001455F1" w:rsidP="00567392">
            <w:pPr>
              <w:pStyle w:val="Kentat"/>
              <w:jc w:val="both"/>
            </w:pPr>
          </w:p>
        </w:tc>
        <w:tc>
          <w:tcPr>
            <w:tcW w:w="8222" w:type="dxa"/>
          </w:tcPr>
          <w:p w14:paraId="4ED2B10A" w14:textId="77777777" w:rsidR="001455F1" w:rsidRDefault="001455F1" w:rsidP="00567392">
            <w:pPr>
              <w:jc w:val="both"/>
              <w:rPr>
                <w:noProof/>
              </w:rPr>
            </w:pPr>
          </w:p>
          <w:p w14:paraId="03DEA919" w14:textId="77777777" w:rsidR="00B1150E" w:rsidRPr="001455F1" w:rsidRDefault="00B1150E" w:rsidP="00567392">
            <w:pPr>
              <w:jc w:val="both"/>
              <w:rPr>
                <w:noProof/>
              </w:rPr>
            </w:pPr>
          </w:p>
        </w:tc>
      </w:tr>
      <w:tr w:rsidR="001455F1" w:rsidRPr="001455F1" w14:paraId="39F614C0" w14:textId="77777777" w:rsidTr="00711FB2">
        <w:tc>
          <w:tcPr>
            <w:tcW w:w="1304" w:type="dxa"/>
          </w:tcPr>
          <w:p w14:paraId="6574110D" w14:textId="77777777" w:rsidR="001455F1" w:rsidRPr="001455F1" w:rsidRDefault="001455F1" w:rsidP="00567392">
            <w:pPr>
              <w:pStyle w:val="Kentat"/>
              <w:jc w:val="both"/>
            </w:pPr>
          </w:p>
        </w:tc>
        <w:tc>
          <w:tcPr>
            <w:tcW w:w="8222" w:type="dxa"/>
          </w:tcPr>
          <w:p w14:paraId="30BEFB10" w14:textId="77777777" w:rsidR="001455F1" w:rsidRDefault="001455F1" w:rsidP="00567392">
            <w:pPr>
              <w:jc w:val="both"/>
              <w:rPr>
                <w:noProof/>
              </w:rPr>
            </w:pPr>
          </w:p>
          <w:p w14:paraId="29B25866" w14:textId="77777777" w:rsidR="00B1150E" w:rsidRPr="001455F1" w:rsidRDefault="00B1150E" w:rsidP="00567392">
            <w:pPr>
              <w:jc w:val="both"/>
              <w:rPr>
                <w:noProof/>
              </w:rPr>
            </w:pPr>
          </w:p>
        </w:tc>
      </w:tr>
    </w:tbl>
    <w:p w14:paraId="3086DF78" w14:textId="77777777" w:rsidR="00B86A23" w:rsidRDefault="00B86A23" w:rsidP="00567392">
      <w:pPr>
        <w:jc w:val="both"/>
      </w:pPr>
    </w:p>
    <w:sectPr w:rsidR="00B86A23" w:rsidSect="00F233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567" w:left="1134" w:header="31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0FB2" w14:textId="77777777" w:rsidR="007C221C" w:rsidRDefault="007C221C">
      <w:r>
        <w:separator/>
      </w:r>
    </w:p>
  </w:endnote>
  <w:endnote w:type="continuationSeparator" w:id="0">
    <w:p w14:paraId="59B79342" w14:textId="77777777" w:rsidR="007C221C" w:rsidRDefault="007C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064" w14:textId="77777777" w:rsidR="007F6AAC" w:rsidRPr="007F6AAC" w:rsidRDefault="007F6AAC" w:rsidP="007F6AAC">
    <w:pPr>
      <w:pStyle w:val="Alatunniste"/>
    </w:pPr>
  </w:p>
  <w:p w14:paraId="733FBAA8" w14:textId="77777777" w:rsidR="007F6AAC" w:rsidRPr="007F6AAC" w:rsidRDefault="007F6AAC" w:rsidP="007F6AAC">
    <w:pPr>
      <w:pStyle w:val="Alatunniste"/>
    </w:pPr>
  </w:p>
  <w:p w14:paraId="6EE8A275" w14:textId="77777777" w:rsidR="007F6AAC" w:rsidRPr="007F6AAC" w:rsidRDefault="007F6AAC" w:rsidP="007F6AAC">
    <w:pPr>
      <w:pStyle w:val="Alatunnist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6"/>
      <w:gridCol w:w="2268"/>
      <w:gridCol w:w="1945"/>
      <w:gridCol w:w="2268"/>
      <w:gridCol w:w="1701"/>
    </w:tblGrid>
    <w:tr w:rsidR="009D680F" w:rsidRPr="005F5FB5" w14:paraId="794DA458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6DAD6434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Postiosoite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2FEA08EA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Käyntiosoite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4064D3B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Puhelin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771C1EF3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Faksi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0CDC44F2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s-posti, internet</w:t>
          </w:r>
        </w:p>
      </w:tc>
    </w:tr>
    <w:tr w:rsidR="009D680F" w:rsidRPr="005F5FB5" w14:paraId="28FF767E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32A6B928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11A10AB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Besöksadress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1FFE417F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Telefon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782362A6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008C7F62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e-post, internet</w:t>
          </w:r>
        </w:p>
      </w:tc>
    </w:tr>
    <w:tr w:rsidR="009D680F" w:rsidRPr="005F5FB5" w14:paraId="21CA66AD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6B7199D6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Postal Address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002798D3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Office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0A1E8C14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Telephone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50F0A24C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Fax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3A8F2D52" w14:textId="77777777" w:rsidR="009D680F" w:rsidRPr="005F5FB5" w:rsidRDefault="009D680F" w:rsidP="001E6EC0">
          <w:pPr>
            <w:pStyle w:val="Alatunniste"/>
            <w:rPr>
              <w:b/>
              <w:noProof/>
            </w:rPr>
          </w:pPr>
          <w:r w:rsidRPr="005F5FB5">
            <w:rPr>
              <w:b/>
              <w:noProof/>
            </w:rPr>
            <w:t>e-mail, internet</w:t>
          </w:r>
        </w:p>
      </w:tc>
    </w:tr>
    <w:tr w:rsidR="009D680F" w:rsidRPr="005F5FB5" w14:paraId="2AC116B7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6CD1C40D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Puolustusministeriö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65B1252" w14:textId="77777777" w:rsidR="009D680F" w:rsidRPr="005F5FB5" w:rsidRDefault="00472D62" w:rsidP="001E6EC0">
          <w:pPr>
            <w:pStyle w:val="Alatunniste"/>
            <w:rPr>
              <w:noProof/>
            </w:rPr>
          </w:pPr>
          <w:r>
            <w:rPr>
              <w:noProof/>
            </w:rPr>
            <w:t>Eteläinen Makasiinikatu 8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2EDAA756" w14:textId="77777777" w:rsidR="009D680F" w:rsidRPr="005F5FB5" w:rsidRDefault="00B95351" w:rsidP="00B95351">
          <w:pPr>
            <w:pStyle w:val="Alatunniste"/>
            <w:rPr>
              <w:noProof/>
            </w:rPr>
          </w:pPr>
          <w:r>
            <w:rPr>
              <w:noProof/>
            </w:rPr>
            <w:t xml:space="preserve">0295 </w:t>
          </w:r>
          <w:r w:rsidR="009D680F" w:rsidRPr="005F5FB5">
            <w:rPr>
              <w:noProof/>
            </w:rPr>
            <w:t>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15525607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(09) 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12BAFE79" w14:textId="77777777" w:rsidR="009D680F" w:rsidRPr="005F5FB5" w:rsidRDefault="00B226A7" w:rsidP="001E6EC0">
          <w:pPr>
            <w:pStyle w:val="Alatunniste"/>
            <w:rPr>
              <w:noProof/>
            </w:rPr>
          </w:pPr>
          <w:r>
            <w:rPr>
              <w:noProof/>
            </w:rPr>
            <w:t>kirjaamo</w:t>
          </w:r>
          <w:r w:rsidR="009D680F" w:rsidRPr="005F5FB5">
            <w:rPr>
              <w:noProof/>
            </w:rPr>
            <w:t>@defmin.fi</w:t>
          </w:r>
        </w:p>
      </w:tc>
    </w:tr>
    <w:tr w:rsidR="009D680F" w:rsidRPr="005F5FB5" w14:paraId="17CF0640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4C912B25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PL 31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7830FAE9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00130 Helsinki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0A16BFFF" w14:textId="77777777" w:rsidR="009D680F" w:rsidRPr="005F5FB5" w:rsidRDefault="009D680F" w:rsidP="00B95351">
          <w:pPr>
            <w:pStyle w:val="Alatunniste"/>
            <w:rPr>
              <w:noProof/>
            </w:rPr>
          </w:pPr>
          <w:r w:rsidRPr="005F5FB5">
            <w:rPr>
              <w:noProof/>
            </w:rPr>
            <w:t xml:space="preserve">Internat. +358 </w:t>
          </w:r>
          <w:r w:rsidR="00B95351">
            <w:rPr>
              <w:noProof/>
            </w:rPr>
            <w:t>295</w:t>
          </w:r>
          <w:r w:rsidRPr="005F5FB5">
            <w:rPr>
              <w:noProof/>
            </w:rPr>
            <w:t xml:space="preserve"> 16001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25D05D26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Internat. +358 9 160 88244</w:t>
          </w:r>
        </w:p>
      </w:tc>
      <w:tc>
        <w:tcPr>
          <w:tcW w:w="1701" w:type="dxa"/>
          <w:tcMar>
            <w:left w:w="6" w:type="dxa"/>
            <w:right w:w="6" w:type="dxa"/>
          </w:tcMar>
        </w:tcPr>
        <w:p w14:paraId="45924788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www.defmin.fi</w:t>
          </w:r>
        </w:p>
      </w:tc>
    </w:tr>
    <w:tr w:rsidR="009D680F" w:rsidRPr="005F5FB5" w14:paraId="2A25249A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7C2F708E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FI-00131 Helsinki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42FDF757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1945" w:type="dxa"/>
          <w:tcMar>
            <w:left w:w="6" w:type="dxa"/>
            <w:right w:w="6" w:type="dxa"/>
          </w:tcMar>
        </w:tcPr>
        <w:p w14:paraId="240692E8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2B3EA101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1CB36B39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  <w:tr w:rsidR="009D680F" w:rsidRPr="005F5FB5" w14:paraId="279A6121" w14:textId="77777777" w:rsidTr="00301638">
      <w:trPr>
        <w:trHeight w:hRule="exact" w:val="160"/>
      </w:trPr>
      <w:tc>
        <w:tcPr>
          <w:tcW w:w="1956" w:type="dxa"/>
          <w:tcMar>
            <w:left w:w="6" w:type="dxa"/>
            <w:right w:w="6" w:type="dxa"/>
          </w:tcMar>
        </w:tcPr>
        <w:p w14:paraId="6DF9F8F1" w14:textId="77777777" w:rsidR="009D680F" w:rsidRPr="005F5FB5" w:rsidRDefault="009D680F" w:rsidP="001E6EC0">
          <w:pPr>
            <w:pStyle w:val="Alatunniste"/>
            <w:rPr>
              <w:noProof/>
            </w:rPr>
          </w:pPr>
          <w:r w:rsidRPr="005F5FB5">
            <w:rPr>
              <w:noProof/>
            </w:rPr>
            <w:t>Finland</w:t>
          </w:r>
        </w:p>
      </w:tc>
      <w:tc>
        <w:tcPr>
          <w:tcW w:w="2268" w:type="dxa"/>
          <w:tcMar>
            <w:left w:w="6" w:type="dxa"/>
            <w:right w:w="6" w:type="dxa"/>
          </w:tcMar>
        </w:tcPr>
        <w:p w14:paraId="29D01CF4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945" w:type="dxa"/>
          <w:tcMar>
            <w:left w:w="6" w:type="dxa"/>
            <w:right w:w="6" w:type="dxa"/>
          </w:tcMar>
        </w:tcPr>
        <w:p w14:paraId="2FF38998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2268" w:type="dxa"/>
          <w:tcMar>
            <w:left w:w="6" w:type="dxa"/>
            <w:right w:w="6" w:type="dxa"/>
          </w:tcMar>
        </w:tcPr>
        <w:p w14:paraId="2CF2549A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  <w:tc>
        <w:tcPr>
          <w:tcW w:w="1701" w:type="dxa"/>
          <w:tcMar>
            <w:left w:w="6" w:type="dxa"/>
            <w:right w:w="6" w:type="dxa"/>
          </w:tcMar>
        </w:tcPr>
        <w:p w14:paraId="67A45D40" w14:textId="77777777" w:rsidR="009D680F" w:rsidRPr="005F5FB5" w:rsidRDefault="009D680F" w:rsidP="001E6EC0">
          <w:pPr>
            <w:pStyle w:val="Alatunniste"/>
            <w:rPr>
              <w:noProof/>
            </w:rPr>
          </w:pPr>
        </w:p>
      </w:tc>
    </w:tr>
  </w:tbl>
  <w:p w14:paraId="688CF2A5" w14:textId="77777777" w:rsidR="009D680F" w:rsidRPr="005F5FB5" w:rsidRDefault="009D680F" w:rsidP="005F5F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02C1" w14:textId="77777777" w:rsidR="009D680F" w:rsidRDefault="009D680F" w:rsidP="00AB6119">
    <w:pPr>
      <w:pStyle w:val="Alatunniste"/>
      <w:rPr>
        <w:lang w:val="sv-SE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908"/>
      <w:gridCol w:w="2160"/>
      <w:gridCol w:w="1800"/>
      <w:gridCol w:w="2160"/>
      <w:gridCol w:w="2387"/>
    </w:tblGrid>
    <w:tr w:rsidR="009D680F" w14:paraId="47F6A366" w14:textId="77777777">
      <w:trPr>
        <w:trHeight w:hRule="exact" w:val="160"/>
      </w:trPr>
      <w:tc>
        <w:tcPr>
          <w:tcW w:w="1908" w:type="dxa"/>
        </w:tcPr>
        <w:p w14:paraId="6C2D7576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Postiosoite</w:t>
          </w:r>
        </w:p>
      </w:tc>
      <w:tc>
        <w:tcPr>
          <w:tcW w:w="2160" w:type="dxa"/>
        </w:tcPr>
        <w:p w14:paraId="2700176C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Käyntiosoite</w:t>
          </w:r>
        </w:p>
      </w:tc>
      <w:tc>
        <w:tcPr>
          <w:tcW w:w="1800" w:type="dxa"/>
        </w:tcPr>
        <w:p w14:paraId="498F3EE9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Puhelin</w:t>
          </w:r>
        </w:p>
      </w:tc>
      <w:tc>
        <w:tcPr>
          <w:tcW w:w="2160" w:type="dxa"/>
        </w:tcPr>
        <w:p w14:paraId="176D3EB9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Faksi</w:t>
          </w:r>
        </w:p>
      </w:tc>
      <w:tc>
        <w:tcPr>
          <w:tcW w:w="2387" w:type="dxa"/>
        </w:tcPr>
        <w:p w14:paraId="550BFD06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Sähköposti, internet</w:t>
          </w:r>
        </w:p>
      </w:tc>
    </w:tr>
    <w:tr w:rsidR="009D680F" w14:paraId="58C24E26" w14:textId="77777777">
      <w:trPr>
        <w:trHeight w:hRule="exact" w:val="160"/>
      </w:trPr>
      <w:tc>
        <w:tcPr>
          <w:tcW w:w="1908" w:type="dxa"/>
        </w:tcPr>
        <w:p w14:paraId="5BE76030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Postadress</w:t>
          </w:r>
        </w:p>
      </w:tc>
      <w:tc>
        <w:tcPr>
          <w:tcW w:w="2160" w:type="dxa"/>
        </w:tcPr>
        <w:p w14:paraId="5661ED00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Besökadress</w:t>
          </w:r>
        </w:p>
      </w:tc>
      <w:tc>
        <w:tcPr>
          <w:tcW w:w="1800" w:type="dxa"/>
        </w:tcPr>
        <w:p w14:paraId="05CDF17F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Telefon</w:t>
          </w:r>
        </w:p>
      </w:tc>
      <w:tc>
        <w:tcPr>
          <w:tcW w:w="2160" w:type="dxa"/>
        </w:tcPr>
        <w:p w14:paraId="48B6361B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114680A7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E-Post, internet</w:t>
          </w:r>
        </w:p>
      </w:tc>
    </w:tr>
    <w:tr w:rsidR="009D680F" w14:paraId="35E62F2D" w14:textId="77777777">
      <w:trPr>
        <w:trHeight w:hRule="exact" w:val="160"/>
      </w:trPr>
      <w:tc>
        <w:tcPr>
          <w:tcW w:w="1908" w:type="dxa"/>
        </w:tcPr>
        <w:p w14:paraId="313CEC96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Postal Address</w:t>
          </w:r>
        </w:p>
      </w:tc>
      <w:tc>
        <w:tcPr>
          <w:tcW w:w="2160" w:type="dxa"/>
        </w:tcPr>
        <w:p w14:paraId="094CF5BC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Street Address</w:t>
          </w:r>
        </w:p>
      </w:tc>
      <w:tc>
        <w:tcPr>
          <w:tcW w:w="1800" w:type="dxa"/>
        </w:tcPr>
        <w:p w14:paraId="687BEC76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Telephone</w:t>
          </w:r>
        </w:p>
      </w:tc>
      <w:tc>
        <w:tcPr>
          <w:tcW w:w="2160" w:type="dxa"/>
        </w:tcPr>
        <w:p w14:paraId="752B496C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Fax</w:t>
          </w:r>
        </w:p>
      </w:tc>
      <w:tc>
        <w:tcPr>
          <w:tcW w:w="2387" w:type="dxa"/>
        </w:tcPr>
        <w:p w14:paraId="18ACBD48" w14:textId="77777777" w:rsidR="009D680F" w:rsidRDefault="009D680F" w:rsidP="00523B98">
          <w:pPr>
            <w:pStyle w:val="Alatunniste"/>
            <w:rPr>
              <w:b/>
              <w:noProof/>
            </w:rPr>
          </w:pPr>
          <w:r>
            <w:rPr>
              <w:b/>
              <w:noProof/>
            </w:rPr>
            <w:t>E-Mail, internet</w:t>
          </w:r>
        </w:p>
      </w:tc>
    </w:tr>
    <w:tr w:rsidR="009D680F" w14:paraId="6817FFAC" w14:textId="77777777">
      <w:trPr>
        <w:trHeight w:hRule="exact" w:val="160"/>
      </w:trPr>
      <w:tc>
        <w:tcPr>
          <w:tcW w:w="1908" w:type="dxa"/>
        </w:tcPr>
        <w:p w14:paraId="5AAC97C7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Puolustusministeriö</w:t>
          </w:r>
        </w:p>
      </w:tc>
      <w:tc>
        <w:tcPr>
          <w:tcW w:w="2160" w:type="dxa"/>
        </w:tcPr>
        <w:p w14:paraId="2A47A39B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Eteläinen Makasiinikatu 8 A</w:t>
          </w:r>
        </w:p>
      </w:tc>
      <w:tc>
        <w:tcPr>
          <w:tcW w:w="1800" w:type="dxa"/>
        </w:tcPr>
        <w:p w14:paraId="195C43E2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16001</w:t>
          </w:r>
        </w:p>
      </w:tc>
      <w:tc>
        <w:tcPr>
          <w:tcW w:w="2160" w:type="dxa"/>
        </w:tcPr>
        <w:p w14:paraId="03A4EF06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(09) 1608 8244</w:t>
          </w:r>
        </w:p>
      </w:tc>
      <w:tc>
        <w:tcPr>
          <w:tcW w:w="2387" w:type="dxa"/>
        </w:tcPr>
        <w:p w14:paraId="69727C50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puolustusministerio@plm.vn.fi</w:t>
          </w:r>
        </w:p>
      </w:tc>
    </w:tr>
    <w:tr w:rsidR="009D680F" w14:paraId="56F36C51" w14:textId="77777777">
      <w:trPr>
        <w:trHeight w:hRule="exact" w:val="160"/>
      </w:trPr>
      <w:tc>
        <w:tcPr>
          <w:tcW w:w="1908" w:type="dxa"/>
        </w:tcPr>
        <w:p w14:paraId="7BB857ED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PL 31, 00131 Helsinki</w:t>
          </w:r>
        </w:p>
      </w:tc>
      <w:tc>
        <w:tcPr>
          <w:tcW w:w="2160" w:type="dxa"/>
        </w:tcPr>
        <w:p w14:paraId="6A121542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00130 Helsinki</w:t>
          </w:r>
        </w:p>
      </w:tc>
      <w:tc>
        <w:tcPr>
          <w:tcW w:w="1800" w:type="dxa"/>
        </w:tcPr>
        <w:p w14:paraId="52C6700C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16001</w:t>
          </w:r>
        </w:p>
      </w:tc>
      <w:tc>
        <w:tcPr>
          <w:tcW w:w="2160" w:type="dxa"/>
        </w:tcPr>
        <w:p w14:paraId="21C56BDB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Internat. +358 9 1608 8244</w:t>
          </w:r>
        </w:p>
      </w:tc>
      <w:tc>
        <w:tcPr>
          <w:tcW w:w="2387" w:type="dxa"/>
        </w:tcPr>
        <w:p w14:paraId="2DC76ED3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Www.defmin.fi</w:t>
          </w:r>
        </w:p>
      </w:tc>
    </w:tr>
    <w:tr w:rsidR="009D680F" w14:paraId="517B6E12" w14:textId="77777777">
      <w:trPr>
        <w:trHeight w:hRule="exact" w:val="160"/>
      </w:trPr>
      <w:tc>
        <w:tcPr>
          <w:tcW w:w="1908" w:type="dxa"/>
        </w:tcPr>
        <w:p w14:paraId="538F4D32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2160" w:type="dxa"/>
        </w:tcPr>
        <w:p w14:paraId="3B9154FA" w14:textId="77777777" w:rsidR="009D680F" w:rsidRDefault="009D680F" w:rsidP="00523B98">
          <w:pPr>
            <w:pStyle w:val="Alatunniste"/>
            <w:rPr>
              <w:noProof/>
            </w:rPr>
          </w:pPr>
          <w:r>
            <w:rPr>
              <w:noProof/>
            </w:rPr>
            <w:t>Finland</w:t>
          </w:r>
        </w:p>
      </w:tc>
      <w:tc>
        <w:tcPr>
          <w:tcW w:w="1800" w:type="dxa"/>
        </w:tcPr>
        <w:p w14:paraId="5175BE2E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160" w:type="dxa"/>
        </w:tcPr>
        <w:p w14:paraId="2D0DCFDE" w14:textId="77777777" w:rsidR="009D680F" w:rsidRDefault="009D680F" w:rsidP="00523B98">
          <w:pPr>
            <w:pStyle w:val="Alatunniste"/>
            <w:rPr>
              <w:noProof/>
            </w:rPr>
          </w:pPr>
        </w:p>
      </w:tc>
      <w:tc>
        <w:tcPr>
          <w:tcW w:w="2387" w:type="dxa"/>
        </w:tcPr>
        <w:p w14:paraId="05EC335F" w14:textId="77777777" w:rsidR="009D680F" w:rsidRDefault="009D680F" w:rsidP="00523B98">
          <w:pPr>
            <w:pStyle w:val="Alatunniste"/>
            <w:rPr>
              <w:noProof/>
            </w:rPr>
          </w:pPr>
        </w:p>
      </w:tc>
    </w:tr>
  </w:tbl>
  <w:p w14:paraId="073A88FA" w14:textId="77777777" w:rsidR="009D680F" w:rsidRDefault="00DA59B1">
    <w:pPr>
      <w:pStyle w:val="Alatunniste"/>
    </w:pPr>
    <w:r>
      <w:rPr>
        <w:noProof/>
      </w:rPr>
      <w:drawing>
        <wp:anchor distT="0" distB="0" distL="114300" distR="114300" simplePos="0" relativeHeight="251657216" behindDoc="1" locked="1" layoutInCell="0" allowOverlap="1" wp14:anchorId="0D7FF6D7" wp14:editId="012D4670">
          <wp:simplePos x="0" y="0"/>
          <wp:positionH relativeFrom="page">
            <wp:posOffset>1918970</wp:posOffset>
          </wp:positionH>
          <wp:positionV relativeFrom="page">
            <wp:posOffset>3747770</wp:posOffset>
          </wp:positionV>
          <wp:extent cx="5448300" cy="6756400"/>
          <wp:effectExtent l="19050" t="0" r="0" b="0"/>
          <wp:wrapNone/>
          <wp:docPr id="4" name="Kuva 4" descr="leij_raj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ij_raj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7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BCCB" w14:textId="77777777" w:rsidR="007C221C" w:rsidRDefault="007C221C">
      <w:r>
        <w:separator/>
      </w:r>
    </w:p>
  </w:footnote>
  <w:footnote w:type="continuationSeparator" w:id="0">
    <w:p w14:paraId="3F597168" w14:textId="77777777" w:rsidR="007C221C" w:rsidRDefault="007C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5" w:type="dxa"/>
      <w:tblInd w:w="-284" w:type="dxa"/>
      <w:tblLayout w:type="fixed"/>
      <w:tblCellMar>
        <w:left w:w="6" w:type="dxa"/>
        <w:right w:w="0" w:type="dxa"/>
      </w:tblCellMar>
      <w:tblLook w:val="0000" w:firstRow="0" w:lastRow="0" w:firstColumn="0" w:lastColumn="0" w:noHBand="0" w:noVBand="0"/>
    </w:tblPr>
    <w:tblGrid>
      <w:gridCol w:w="5499"/>
      <w:gridCol w:w="2608"/>
      <w:gridCol w:w="1304"/>
      <w:gridCol w:w="1304"/>
    </w:tblGrid>
    <w:tr w:rsidR="00E625BB" w14:paraId="7CDE681F" w14:textId="77777777" w:rsidTr="00A2253F">
      <w:trPr>
        <w:cantSplit/>
        <w:trHeight w:val="482"/>
      </w:trPr>
      <w:tc>
        <w:tcPr>
          <w:tcW w:w="5499" w:type="dxa"/>
          <w:vMerge w:val="restart"/>
        </w:tcPr>
        <w:p w14:paraId="35F6075B" w14:textId="77777777" w:rsidR="00E625BB" w:rsidRDefault="00DA59B1" w:rsidP="00C37A51">
          <w:pPr>
            <w:pStyle w:val="Yltunniste"/>
          </w:pPr>
          <w:r>
            <w:rPr>
              <w:noProof/>
            </w:rPr>
            <w:drawing>
              <wp:inline distT="0" distB="0" distL="0" distR="0" wp14:anchorId="545C216A" wp14:editId="6D7AAF3B">
                <wp:extent cx="2514600" cy="771525"/>
                <wp:effectExtent l="0" t="0" r="0" b="0"/>
                <wp:docPr id="20" name="Kuva 20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3A84FDEF" w14:textId="77777777" w:rsidR="00E625BB" w:rsidRPr="00205F6B" w:rsidRDefault="00E625BB" w:rsidP="00B56D7E">
          <w:pPr>
            <w:pStyle w:val="Yltunniste"/>
            <w:rPr>
              <w:b/>
            </w:rPr>
          </w:pPr>
          <w:r w:rsidRPr="00205F6B">
            <w:rPr>
              <w:b/>
            </w:rPr>
            <w:t>M</w:t>
          </w:r>
          <w:r w:rsidR="00B56D7E" w:rsidRPr="00205F6B">
            <w:rPr>
              <w:b/>
            </w:rPr>
            <w:t>uistio</w:t>
          </w:r>
          <w:r w:rsidR="00A20E66" w:rsidRPr="00A20E66">
            <w:rPr>
              <w:b/>
              <w:color w:val="FF0000"/>
            </w:rPr>
            <w:t>luonnos</w:t>
          </w:r>
        </w:p>
      </w:tc>
      <w:tc>
        <w:tcPr>
          <w:tcW w:w="1304" w:type="dxa"/>
          <w:vAlign w:val="bottom"/>
        </w:tcPr>
        <w:p w14:paraId="1B0E856E" w14:textId="77777777" w:rsidR="00E625BB" w:rsidRDefault="00E625BB" w:rsidP="00C37A51">
          <w:pPr>
            <w:pStyle w:val="Yltunniste"/>
          </w:pPr>
        </w:p>
      </w:tc>
      <w:tc>
        <w:tcPr>
          <w:tcW w:w="1304" w:type="dxa"/>
          <w:vAlign w:val="bottom"/>
        </w:tcPr>
        <w:p w14:paraId="17218B01" w14:textId="58820549" w:rsidR="00E625BB" w:rsidRDefault="00011F45" w:rsidP="00C37A51">
          <w:pPr>
            <w:pStyle w:val="Yltunniste"/>
          </w:pPr>
          <w:r>
            <w:rPr>
              <w:caps/>
            </w:rPr>
            <w:fldChar w:fldCharType="begin"/>
          </w:r>
          <w:r w:rsidR="00E625BB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1903CC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E625BB">
            <w:t xml:space="preserve"> (</w:t>
          </w:r>
          <w:fldSimple w:instr=" NUMPAGES  \* MERGEFORMAT ">
            <w:r w:rsidR="001903CC">
              <w:rPr>
                <w:noProof/>
              </w:rPr>
              <w:t>4</w:t>
            </w:r>
          </w:fldSimple>
          <w:r w:rsidR="00E625BB">
            <w:t>)</w:t>
          </w:r>
        </w:p>
      </w:tc>
    </w:tr>
    <w:tr w:rsidR="00E625BB" w14:paraId="5AB4AA27" w14:textId="77777777" w:rsidTr="00A2253F">
      <w:trPr>
        <w:cantSplit/>
        <w:trHeight w:val="227"/>
      </w:trPr>
      <w:tc>
        <w:tcPr>
          <w:tcW w:w="5499" w:type="dxa"/>
          <w:vMerge/>
        </w:tcPr>
        <w:p w14:paraId="7B4D6764" w14:textId="77777777" w:rsidR="00E625BB" w:rsidRDefault="00E625BB" w:rsidP="00C37A51">
          <w:pPr>
            <w:pStyle w:val="Yltunniste"/>
          </w:pPr>
        </w:p>
      </w:tc>
      <w:tc>
        <w:tcPr>
          <w:tcW w:w="2608" w:type="dxa"/>
        </w:tcPr>
        <w:p w14:paraId="63846A87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gridSpan w:val="2"/>
        </w:tcPr>
        <w:p w14:paraId="69F798FA" w14:textId="77777777" w:rsidR="00E625BB" w:rsidRDefault="00E625BB" w:rsidP="00C37A51">
          <w:pPr>
            <w:pStyle w:val="Yltunniste"/>
          </w:pPr>
        </w:p>
      </w:tc>
    </w:tr>
    <w:tr w:rsidR="00E625BB" w14:paraId="252BED9D" w14:textId="77777777" w:rsidTr="00A2253F">
      <w:trPr>
        <w:cantSplit/>
        <w:trHeight w:val="227"/>
      </w:trPr>
      <w:tc>
        <w:tcPr>
          <w:tcW w:w="5499" w:type="dxa"/>
          <w:vMerge/>
        </w:tcPr>
        <w:p w14:paraId="5FF07342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vAlign w:val="center"/>
        </w:tcPr>
        <w:p w14:paraId="268283B2" w14:textId="77777777" w:rsidR="00E625BB" w:rsidRDefault="00E625BB" w:rsidP="00C37A51">
          <w:pPr>
            <w:pStyle w:val="Yltunniste"/>
          </w:pPr>
        </w:p>
      </w:tc>
      <w:tc>
        <w:tcPr>
          <w:tcW w:w="2608" w:type="dxa"/>
          <w:gridSpan w:val="2"/>
          <w:vAlign w:val="center"/>
        </w:tcPr>
        <w:p w14:paraId="7802F989" w14:textId="05DEFB67" w:rsidR="00E625BB" w:rsidRDefault="00E625BB" w:rsidP="00C37A51">
          <w:pPr>
            <w:pStyle w:val="Yltunniste"/>
          </w:pPr>
        </w:p>
      </w:tc>
    </w:tr>
    <w:tr w:rsidR="00E625BB" w14:paraId="57722EBE" w14:textId="77777777" w:rsidTr="00A2253F">
      <w:trPr>
        <w:cantSplit/>
        <w:trHeight w:val="227"/>
      </w:trPr>
      <w:tc>
        <w:tcPr>
          <w:tcW w:w="5499" w:type="dxa"/>
          <w:vMerge/>
        </w:tcPr>
        <w:p w14:paraId="214768CB" w14:textId="77777777" w:rsidR="00E625BB" w:rsidRDefault="00E625BB" w:rsidP="00C37A51">
          <w:pPr>
            <w:pStyle w:val="Yltunniste"/>
          </w:pPr>
        </w:p>
      </w:tc>
      <w:tc>
        <w:tcPr>
          <w:tcW w:w="2608" w:type="dxa"/>
        </w:tcPr>
        <w:p w14:paraId="4B8BF588" w14:textId="2532D722" w:rsidR="00E625BB" w:rsidRDefault="006B6CC5" w:rsidP="00C37A51">
          <w:pPr>
            <w:pStyle w:val="Yltunniste"/>
          </w:pPr>
          <w:r>
            <w:t>13</w:t>
          </w:r>
          <w:r w:rsidR="00B87F22">
            <w:t>.</w:t>
          </w:r>
          <w:r>
            <w:t>2</w:t>
          </w:r>
          <w:r w:rsidR="00A20E66">
            <w:t>.202</w:t>
          </w:r>
          <w:r w:rsidR="00A1138A">
            <w:t>5</w:t>
          </w:r>
        </w:p>
      </w:tc>
      <w:tc>
        <w:tcPr>
          <w:tcW w:w="2608" w:type="dxa"/>
          <w:gridSpan w:val="2"/>
        </w:tcPr>
        <w:p w14:paraId="53574EAD" w14:textId="694AF2C8" w:rsidR="00E625BB" w:rsidRDefault="0052353A" w:rsidP="00C37A51">
          <w:pPr>
            <w:pStyle w:val="Yltunniste"/>
          </w:pPr>
          <w:r>
            <w:t>VN/2113/2021</w:t>
          </w:r>
        </w:p>
      </w:tc>
    </w:tr>
  </w:tbl>
  <w:p w14:paraId="52781E71" w14:textId="77777777" w:rsidR="00E625BB" w:rsidRDefault="00A20E66" w:rsidP="001E40DE">
    <w:pPr>
      <w:pStyle w:val="Yltunniste"/>
      <w:tabs>
        <w:tab w:val="left" w:pos="6348"/>
      </w:tabs>
    </w:pPr>
    <w:r>
      <w:t>Lainvalmistelu- ja oikeusyksikkö</w:t>
    </w:r>
  </w:p>
  <w:p w14:paraId="6534B2B6" w14:textId="34399DFD" w:rsidR="00A20E66" w:rsidRDefault="00D9734B" w:rsidP="001E40DE">
    <w:pPr>
      <w:pStyle w:val="Yltunniste"/>
      <w:tabs>
        <w:tab w:val="left" w:pos="6348"/>
      </w:tabs>
    </w:pPr>
    <w:r>
      <w:t>Vanhempi hallitussihteeri Anna Gau</w:t>
    </w:r>
  </w:p>
  <w:p w14:paraId="31B8CBE8" w14:textId="77777777" w:rsidR="00AD3DC8" w:rsidRDefault="00AD3DC8" w:rsidP="001E40DE">
    <w:pPr>
      <w:pStyle w:val="Yltunniste"/>
      <w:tabs>
        <w:tab w:val="left" w:pos="6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31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5648"/>
      <w:gridCol w:w="2608"/>
      <w:gridCol w:w="1304"/>
      <w:gridCol w:w="1213"/>
    </w:tblGrid>
    <w:tr w:rsidR="009D680F" w14:paraId="6D61B37A" w14:textId="77777777">
      <w:trPr>
        <w:cantSplit/>
        <w:trHeight w:val="482"/>
      </w:trPr>
      <w:tc>
        <w:tcPr>
          <w:tcW w:w="5647" w:type="dxa"/>
          <w:vMerge w:val="restart"/>
        </w:tcPr>
        <w:p w14:paraId="44D68FB1" w14:textId="77777777" w:rsidR="009D680F" w:rsidRDefault="00DA59B1" w:rsidP="00523B98">
          <w:pPr>
            <w:pStyle w:val="Yltunniste"/>
          </w:pPr>
          <w:r>
            <w:rPr>
              <w:noProof/>
            </w:rPr>
            <w:drawing>
              <wp:inline distT="0" distB="0" distL="0" distR="0" wp14:anchorId="16A14E77" wp14:editId="454BF197">
                <wp:extent cx="2409825" cy="752475"/>
                <wp:effectExtent l="0" t="0" r="0" b="0"/>
                <wp:docPr id="3" name="Kuva 3" descr="PLM_mv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M_mv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76534BB9" w14:textId="77777777" w:rsidR="009D680F" w:rsidRDefault="009D680F" w:rsidP="00523B98">
          <w:pPr>
            <w:pStyle w:val="Yltunniste"/>
            <w:rPr>
              <w:caps/>
            </w:rPr>
          </w:pPr>
        </w:p>
      </w:tc>
      <w:tc>
        <w:tcPr>
          <w:tcW w:w="1304" w:type="dxa"/>
          <w:vAlign w:val="bottom"/>
        </w:tcPr>
        <w:p w14:paraId="748CE18E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vAlign w:val="bottom"/>
        </w:tcPr>
        <w:p w14:paraId="5BB5ED69" w14:textId="77777777" w:rsidR="009D680F" w:rsidRDefault="00011F45" w:rsidP="00523B98">
          <w:pPr>
            <w:pStyle w:val="Yltunniste"/>
          </w:pPr>
          <w:r>
            <w:rPr>
              <w:caps/>
            </w:rPr>
            <w:fldChar w:fldCharType="begin"/>
          </w:r>
          <w:r w:rsidR="009D680F">
            <w:rPr>
              <w:caps/>
            </w:rPr>
            <w:instrText xml:space="preserve"> PAGE  \* MERGEFORMAT </w:instrText>
          </w:r>
          <w:r>
            <w:rPr>
              <w:caps/>
            </w:rPr>
            <w:fldChar w:fldCharType="separate"/>
          </w:r>
          <w:r w:rsidR="009D680F">
            <w:rPr>
              <w:caps/>
              <w:noProof/>
            </w:rPr>
            <w:t>1</w:t>
          </w:r>
          <w:r>
            <w:rPr>
              <w:caps/>
            </w:rPr>
            <w:fldChar w:fldCharType="end"/>
          </w:r>
          <w:r w:rsidR="009D680F">
            <w:t xml:space="preserve"> (</w:t>
          </w:r>
          <w:fldSimple w:instr=" NUMPAGES  \* MERGEFORMAT ">
            <w:r w:rsidR="00A20E66">
              <w:rPr>
                <w:noProof/>
              </w:rPr>
              <w:t>1</w:t>
            </w:r>
          </w:fldSimple>
          <w:r w:rsidR="009D680F">
            <w:t>)</w:t>
          </w:r>
        </w:p>
      </w:tc>
    </w:tr>
    <w:tr w:rsidR="009D680F" w14:paraId="223ADC5B" w14:textId="77777777">
      <w:trPr>
        <w:cantSplit/>
        <w:trHeight w:val="227"/>
      </w:trPr>
      <w:tc>
        <w:tcPr>
          <w:tcW w:w="5647" w:type="dxa"/>
          <w:vMerge/>
        </w:tcPr>
        <w:p w14:paraId="582F4375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283BCE53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</w:tcPr>
        <w:p w14:paraId="1967126F" w14:textId="77777777" w:rsidR="009D680F" w:rsidRDefault="009D680F" w:rsidP="00523B98">
          <w:pPr>
            <w:pStyle w:val="Yltunniste"/>
          </w:pPr>
        </w:p>
      </w:tc>
    </w:tr>
    <w:tr w:rsidR="009D680F" w14:paraId="29A9CD17" w14:textId="77777777">
      <w:trPr>
        <w:cantSplit/>
        <w:trHeight w:val="227"/>
      </w:trPr>
      <w:tc>
        <w:tcPr>
          <w:tcW w:w="5647" w:type="dxa"/>
          <w:vMerge/>
        </w:tcPr>
        <w:p w14:paraId="47245318" w14:textId="77777777" w:rsidR="009D680F" w:rsidRDefault="009D680F" w:rsidP="00523B98">
          <w:pPr>
            <w:pStyle w:val="Yltunniste"/>
          </w:pPr>
        </w:p>
      </w:tc>
      <w:tc>
        <w:tcPr>
          <w:tcW w:w="2608" w:type="dxa"/>
          <w:vAlign w:val="center"/>
        </w:tcPr>
        <w:p w14:paraId="579496DC" w14:textId="77777777" w:rsidR="009D680F" w:rsidRDefault="009D680F" w:rsidP="00523B98">
          <w:pPr>
            <w:pStyle w:val="Yltunniste"/>
          </w:pPr>
        </w:p>
      </w:tc>
      <w:tc>
        <w:tcPr>
          <w:tcW w:w="1213" w:type="dxa"/>
          <w:gridSpan w:val="2"/>
          <w:vAlign w:val="center"/>
        </w:tcPr>
        <w:p w14:paraId="7A6C5946" w14:textId="77777777" w:rsidR="009D680F" w:rsidRDefault="009D680F" w:rsidP="00523B98">
          <w:pPr>
            <w:pStyle w:val="Yltunniste"/>
          </w:pPr>
          <w:r>
            <w:t>Urn</w:t>
          </w:r>
        </w:p>
      </w:tc>
    </w:tr>
    <w:tr w:rsidR="009D680F" w14:paraId="65C681DA" w14:textId="77777777">
      <w:trPr>
        <w:cantSplit/>
        <w:trHeight w:val="227"/>
      </w:trPr>
      <w:tc>
        <w:tcPr>
          <w:tcW w:w="5647" w:type="dxa"/>
          <w:vMerge/>
        </w:tcPr>
        <w:p w14:paraId="722DAC2A" w14:textId="77777777" w:rsidR="009D680F" w:rsidRDefault="009D680F" w:rsidP="00523B98">
          <w:pPr>
            <w:pStyle w:val="Yltunniste"/>
          </w:pPr>
        </w:p>
      </w:tc>
      <w:tc>
        <w:tcPr>
          <w:tcW w:w="2608" w:type="dxa"/>
        </w:tcPr>
        <w:p w14:paraId="5D32CC07" w14:textId="77777777" w:rsidR="009D680F" w:rsidRDefault="009D680F" w:rsidP="00523B98">
          <w:pPr>
            <w:pStyle w:val="Yltunniste"/>
          </w:pPr>
          <w:r>
            <w:t>Pvm</w:t>
          </w:r>
        </w:p>
      </w:tc>
      <w:tc>
        <w:tcPr>
          <w:tcW w:w="1213" w:type="dxa"/>
          <w:gridSpan w:val="2"/>
        </w:tcPr>
        <w:p w14:paraId="00CA23A8" w14:textId="77777777" w:rsidR="009D680F" w:rsidRDefault="009D680F" w:rsidP="00523B98">
          <w:pPr>
            <w:pStyle w:val="Yltunniste"/>
          </w:pPr>
          <w:r>
            <w:t>Asianumero</w:t>
          </w:r>
        </w:p>
      </w:tc>
    </w:tr>
  </w:tbl>
  <w:p w14:paraId="0B706D47" w14:textId="77777777" w:rsidR="009D680F" w:rsidRPr="00457CCA" w:rsidRDefault="009D680F" w:rsidP="00361D9E">
    <w:pPr>
      <w:pStyle w:val="Yltunniste"/>
      <w:spacing w:after="6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1C6334"/>
    <w:multiLevelType w:val="singleLevel"/>
    <w:tmpl w:val="130C1AC0"/>
    <w:lvl w:ilvl="0">
      <w:start w:val="1"/>
      <w:numFmt w:val="decimal"/>
      <w:pStyle w:val="Numeroluettelo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2A95709"/>
    <w:multiLevelType w:val="singleLevel"/>
    <w:tmpl w:val="1E0C3688"/>
    <w:lvl w:ilvl="0">
      <w:start w:val="1"/>
      <w:numFmt w:val="decimal"/>
      <w:pStyle w:val="Sisennettynumeroluettelo"/>
      <w:lvlText w:val="%1"/>
      <w:lvlJc w:val="left"/>
      <w:pPr>
        <w:ind w:left="1778" w:hanging="360"/>
      </w:pPr>
      <w:rPr>
        <w:rFonts w:hint="default"/>
      </w:rPr>
    </w:lvl>
  </w:abstractNum>
  <w:abstractNum w:abstractNumId="3" w15:restartNumberingAfterBreak="0">
    <w:nsid w:val="2FF752D0"/>
    <w:multiLevelType w:val="hybridMultilevel"/>
    <w:tmpl w:val="044662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5D14"/>
    <w:multiLevelType w:val="singleLevel"/>
    <w:tmpl w:val="755A6E52"/>
    <w:lvl w:ilvl="0">
      <w:start w:val="1"/>
      <w:numFmt w:val="bullet"/>
      <w:pStyle w:val="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65F35B5A"/>
    <w:multiLevelType w:val="singleLevel"/>
    <w:tmpl w:val="FD0A1F12"/>
    <w:lvl w:ilvl="0">
      <w:start w:val="1"/>
      <w:numFmt w:val="bullet"/>
      <w:pStyle w:val="Sisennettyviivaluettel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252906016">
    <w:abstractNumId w:val="2"/>
  </w:num>
  <w:num w:numId="2" w16cid:durableId="1587685979">
    <w:abstractNumId w:val="2"/>
  </w:num>
  <w:num w:numId="3" w16cid:durableId="1978795426">
    <w:abstractNumId w:val="5"/>
  </w:num>
  <w:num w:numId="4" w16cid:durableId="1803498153">
    <w:abstractNumId w:val="1"/>
  </w:num>
  <w:num w:numId="5" w16cid:durableId="668750270">
    <w:abstractNumId w:val="4"/>
  </w:num>
  <w:num w:numId="6" w16cid:durableId="530536984">
    <w:abstractNumId w:val="0"/>
  </w:num>
  <w:num w:numId="7" w16cid:durableId="376011366">
    <w:abstractNumId w:val="0"/>
  </w:num>
  <w:num w:numId="8" w16cid:durableId="418258926">
    <w:abstractNumId w:val="0"/>
  </w:num>
  <w:num w:numId="9" w16cid:durableId="1602647437">
    <w:abstractNumId w:val="0"/>
  </w:num>
  <w:num w:numId="10" w16cid:durableId="451557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66"/>
    <w:rsid w:val="0000043E"/>
    <w:rsid w:val="00001061"/>
    <w:rsid w:val="00001B54"/>
    <w:rsid w:val="000032DE"/>
    <w:rsid w:val="0000451E"/>
    <w:rsid w:val="00007EE6"/>
    <w:rsid w:val="00011F45"/>
    <w:rsid w:val="00012E39"/>
    <w:rsid w:val="0001343C"/>
    <w:rsid w:val="00025C11"/>
    <w:rsid w:val="00026F36"/>
    <w:rsid w:val="00027630"/>
    <w:rsid w:val="00030104"/>
    <w:rsid w:val="000311AE"/>
    <w:rsid w:val="00034AB3"/>
    <w:rsid w:val="00037A00"/>
    <w:rsid w:val="000402C1"/>
    <w:rsid w:val="00041117"/>
    <w:rsid w:val="00041220"/>
    <w:rsid w:val="00045EF3"/>
    <w:rsid w:val="00050752"/>
    <w:rsid w:val="000517FD"/>
    <w:rsid w:val="00057959"/>
    <w:rsid w:val="0006020D"/>
    <w:rsid w:val="000615CB"/>
    <w:rsid w:val="00062249"/>
    <w:rsid w:val="00066D34"/>
    <w:rsid w:val="00072D73"/>
    <w:rsid w:val="00080FC4"/>
    <w:rsid w:val="00084447"/>
    <w:rsid w:val="0009051B"/>
    <w:rsid w:val="000909F2"/>
    <w:rsid w:val="000937BC"/>
    <w:rsid w:val="00093971"/>
    <w:rsid w:val="000969C8"/>
    <w:rsid w:val="000A2CE2"/>
    <w:rsid w:val="000A49F5"/>
    <w:rsid w:val="000A7FE8"/>
    <w:rsid w:val="000B1742"/>
    <w:rsid w:val="000B1C8E"/>
    <w:rsid w:val="000B5424"/>
    <w:rsid w:val="000B5909"/>
    <w:rsid w:val="000C6E1F"/>
    <w:rsid w:val="000D0D95"/>
    <w:rsid w:val="000D29F6"/>
    <w:rsid w:val="000D2D60"/>
    <w:rsid w:val="000E05EB"/>
    <w:rsid w:val="000E24AE"/>
    <w:rsid w:val="000E276F"/>
    <w:rsid w:val="000E2EB4"/>
    <w:rsid w:val="000F4C33"/>
    <w:rsid w:val="000F5CC3"/>
    <w:rsid w:val="00116C6A"/>
    <w:rsid w:val="00122D1F"/>
    <w:rsid w:val="00132C5D"/>
    <w:rsid w:val="001455F1"/>
    <w:rsid w:val="00170805"/>
    <w:rsid w:val="00170B6B"/>
    <w:rsid w:val="00186517"/>
    <w:rsid w:val="00187AE0"/>
    <w:rsid w:val="001903CC"/>
    <w:rsid w:val="00191E82"/>
    <w:rsid w:val="001A036B"/>
    <w:rsid w:val="001A19CC"/>
    <w:rsid w:val="001A3E97"/>
    <w:rsid w:val="001B3D7E"/>
    <w:rsid w:val="001B6EBA"/>
    <w:rsid w:val="001C49EA"/>
    <w:rsid w:val="001D44E8"/>
    <w:rsid w:val="001D4B56"/>
    <w:rsid w:val="001E3BAE"/>
    <w:rsid w:val="001E3C37"/>
    <w:rsid w:val="001E40B5"/>
    <w:rsid w:val="001E40DE"/>
    <w:rsid w:val="001E63B3"/>
    <w:rsid w:val="001E6C62"/>
    <w:rsid w:val="001E6EC0"/>
    <w:rsid w:val="001F496D"/>
    <w:rsid w:val="001F4E47"/>
    <w:rsid w:val="001F7B99"/>
    <w:rsid w:val="0020026E"/>
    <w:rsid w:val="00204FA7"/>
    <w:rsid w:val="00205F6B"/>
    <w:rsid w:val="0021218C"/>
    <w:rsid w:val="0022057D"/>
    <w:rsid w:val="00225F7B"/>
    <w:rsid w:val="00226027"/>
    <w:rsid w:val="00227840"/>
    <w:rsid w:val="00227DB9"/>
    <w:rsid w:val="00227F35"/>
    <w:rsid w:val="00251D62"/>
    <w:rsid w:val="00251FBE"/>
    <w:rsid w:val="00254BCD"/>
    <w:rsid w:val="00256737"/>
    <w:rsid w:val="0026488E"/>
    <w:rsid w:val="002734B2"/>
    <w:rsid w:val="00277DDB"/>
    <w:rsid w:val="0028322C"/>
    <w:rsid w:val="00286751"/>
    <w:rsid w:val="00292F7C"/>
    <w:rsid w:val="00296D38"/>
    <w:rsid w:val="002A59D7"/>
    <w:rsid w:val="002A5C9F"/>
    <w:rsid w:val="002A6E18"/>
    <w:rsid w:val="002B22AC"/>
    <w:rsid w:val="002B2329"/>
    <w:rsid w:val="002B4DE9"/>
    <w:rsid w:val="002B791F"/>
    <w:rsid w:val="002C2166"/>
    <w:rsid w:val="002C361A"/>
    <w:rsid w:val="002C454C"/>
    <w:rsid w:val="002C7577"/>
    <w:rsid w:val="002D0DE5"/>
    <w:rsid w:val="002D22DD"/>
    <w:rsid w:val="002D3EBD"/>
    <w:rsid w:val="002D6DD1"/>
    <w:rsid w:val="002F37E3"/>
    <w:rsid w:val="002F5DB5"/>
    <w:rsid w:val="003009FC"/>
    <w:rsid w:val="00301638"/>
    <w:rsid w:val="00302B4A"/>
    <w:rsid w:val="0030718A"/>
    <w:rsid w:val="003133BC"/>
    <w:rsid w:val="0031519C"/>
    <w:rsid w:val="0032264D"/>
    <w:rsid w:val="00322B76"/>
    <w:rsid w:val="003259AD"/>
    <w:rsid w:val="00350298"/>
    <w:rsid w:val="00354D0E"/>
    <w:rsid w:val="00361D9E"/>
    <w:rsid w:val="00363C2E"/>
    <w:rsid w:val="003715B8"/>
    <w:rsid w:val="003807ED"/>
    <w:rsid w:val="0038113B"/>
    <w:rsid w:val="00381625"/>
    <w:rsid w:val="00384B52"/>
    <w:rsid w:val="00387BE9"/>
    <w:rsid w:val="00395725"/>
    <w:rsid w:val="003962BA"/>
    <w:rsid w:val="003A0C5F"/>
    <w:rsid w:val="003A0D59"/>
    <w:rsid w:val="003A2B67"/>
    <w:rsid w:val="003A4232"/>
    <w:rsid w:val="003A494A"/>
    <w:rsid w:val="003B0983"/>
    <w:rsid w:val="003B481C"/>
    <w:rsid w:val="003D4136"/>
    <w:rsid w:val="003D6268"/>
    <w:rsid w:val="003E1CBD"/>
    <w:rsid w:val="003E557E"/>
    <w:rsid w:val="003E57A1"/>
    <w:rsid w:val="003E64CA"/>
    <w:rsid w:val="003F7D0D"/>
    <w:rsid w:val="00400986"/>
    <w:rsid w:val="00402E03"/>
    <w:rsid w:val="004077A6"/>
    <w:rsid w:val="00407AF3"/>
    <w:rsid w:val="004150DC"/>
    <w:rsid w:val="00420843"/>
    <w:rsid w:val="004321DE"/>
    <w:rsid w:val="004443A0"/>
    <w:rsid w:val="004450F9"/>
    <w:rsid w:val="0045414C"/>
    <w:rsid w:val="004549E0"/>
    <w:rsid w:val="00457CCA"/>
    <w:rsid w:val="004613F9"/>
    <w:rsid w:val="00462357"/>
    <w:rsid w:val="00462C67"/>
    <w:rsid w:val="00472D62"/>
    <w:rsid w:val="00472F6E"/>
    <w:rsid w:val="00492244"/>
    <w:rsid w:val="00492536"/>
    <w:rsid w:val="004946BC"/>
    <w:rsid w:val="004A2491"/>
    <w:rsid w:val="004A4984"/>
    <w:rsid w:val="004A6DFA"/>
    <w:rsid w:val="004B2191"/>
    <w:rsid w:val="004B2239"/>
    <w:rsid w:val="004B2896"/>
    <w:rsid w:val="004B5982"/>
    <w:rsid w:val="004C0043"/>
    <w:rsid w:val="004C0399"/>
    <w:rsid w:val="004C4119"/>
    <w:rsid w:val="004C7995"/>
    <w:rsid w:val="004D46AE"/>
    <w:rsid w:val="004E11EE"/>
    <w:rsid w:val="004E3712"/>
    <w:rsid w:val="004E5C9E"/>
    <w:rsid w:val="004E6E20"/>
    <w:rsid w:val="004E7456"/>
    <w:rsid w:val="004F4C85"/>
    <w:rsid w:val="0052353A"/>
    <w:rsid w:val="00523B98"/>
    <w:rsid w:val="00524DFC"/>
    <w:rsid w:val="00525AF3"/>
    <w:rsid w:val="00526AB8"/>
    <w:rsid w:val="00530B73"/>
    <w:rsid w:val="0053221D"/>
    <w:rsid w:val="005335E9"/>
    <w:rsid w:val="00535104"/>
    <w:rsid w:val="00545794"/>
    <w:rsid w:val="00546C35"/>
    <w:rsid w:val="005648F5"/>
    <w:rsid w:val="00567392"/>
    <w:rsid w:val="00573A0F"/>
    <w:rsid w:val="00580480"/>
    <w:rsid w:val="00585238"/>
    <w:rsid w:val="005858D9"/>
    <w:rsid w:val="00590CCD"/>
    <w:rsid w:val="005913EB"/>
    <w:rsid w:val="0059224F"/>
    <w:rsid w:val="00593129"/>
    <w:rsid w:val="005933E6"/>
    <w:rsid w:val="0059417D"/>
    <w:rsid w:val="00596AB7"/>
    <w:rsid w:val="005A294F"/>
    <w:rsid w:val="005B6EEC"/>
    <w:rsid w:val="005B73FA"/>
    <w:rsid w:val="005B76B1"/>
    <w:rsid w:val="005B7AB4"/>
    <w:rsid w:val="005C2127"/>
    <w:rsid w:val="005C5C70"/>
    <w:rsid w:val="005D4016"/>
    <w:rsid w:val="005D56E3"/>
    <w:rsid w:val="005D6734"/>
    <w:rsid w:val="005D6773"/>
    <w:rsid w:val="005D73AA"/>
    <w:rsid w:val="005E004F"/>
    <w:rsid w:val="005E14CD"/>
    <w:rsid w:val="005E1FD1"/>
    <w:rsid w:val="005E26E5"/>
    <w:rsid w:val="005E4777"/>
    <w:rsid w:val="005F3693"/>
    <w:rsid w:val="005F5FB5"/>
    <w:rsid w:val="00601CA8"/>
    <w:rsid w:val="006045E8"/>
    <w:rsid w:val="00604875"/>
    <w:rsid w:val="00605B71"/>
    <w:rsid w:val="00607616"/>
    <w:rsid w:val="00614700"/>
    <w:rsid w:val="0062286B"/>
    <w:rsid w:val="00625452"/>
    <w:rsid w:val="006274EE"/>
    <w:rsid w:val="00627639"/>
    <w:rsid w:val="006333A7"/>
    <w:rsid w:val="00640676"/>
    <w:rsid w:val="00643BBE"/>
    <w:rsid w:val="006523B1"/>
    <w:rsid w:val="00662E7A"/>
    <w:rsid w:val="006634E2"/>
    <w:rsid w:val="006634E8"/>
    <w:rsid w:val="00665A16"/>
    <w:rsid w:val="006755C5"/>
    <w:rsid w:val="00677539"/>
    <w:rsid w:val="00681BA2"/>
    <w:rsid w:val="006829BD"/>
    <w:rsid w:val="00683365"/>
    <w:rsid w:val="00683D48"/>
    <w:rsid w:val="0068622E"/>
    <w:rsid w:val="0068794D"/>
    <w:rsid w:val="00695227"/>
    <w:rsid w:val="00695759"/>
    <w:rsid w:val="0069759B"/>
    <w:rsid w:val="006A0708"/>
    <w:rsid w:val="006A51DC"/>
    <w:rsid w:val="006B0285"/>
    <w:rsid w:val="006B11F6"/>
    <w:rsid w:val="006B485B"/>
    <w:rsid w:val="006B4A80"/>
    <w:rsid w:val="006B6CC5"/>
    <w:rsid w:val="006B72E4"/>
    <w:rsid w:val="006C341F"/>
    <w:rsid w:val="006C7EED"/>
    <w:rsid w:val="006D3B6A"/>
    <w:rsid w:val="006E320E"/>
    <w:rsid w:val="006E32BC"/>
    <w:rsid w:val="006E62FA"/>
    <w:rsid w:val="006F271C"/>
    <w:rsid w:val="006F3415"/>
    <w:rsid w:val="00702AD5"/>
    <w:rsid w:val="0070323E"/>
    <w:rsid w:val="00703F20"/>
    <w:rsid w:val="007050B5"/>
    <w:rsid w:val="00706BE0"/>
    <w:rsid w:val="0071057B"/>
    <w:rsid w:val="00714B86"/>
    <w:rsid w:val="007173B6"/>
    <w:rsid w:val="00726CB4"/>
    <w:rsid w:val="00736E44"/>
    <w:rsid w:val="0075146A"/>
    <w:rsid w:val="007524F6"/>
    <w:rsid w:val="00766698"/>
    <w:rsid w:val="007677DB"/>
    <w:rsid w:val="00772BA5"/>
    <w:rsid w:val="00785B3A"/>
    <w:rsid w:val="00795A97"/>
    <w:rsid w:val="007A357F"/>
    <w:rsid w:val="007B403C"/>
    <w:rsid w:val="007B4963"/>
    <w:rsid w:val="007B6C03"/>
    <w:rsid w:val="007C221C"/>
    <w:rsid w:val="007C4369"/>
    <w:rsid w:val="007C524D"/>
    <w:rsid w:val="007D36AC"/>
    <w:rsid w:val="007D4853"/>
    <w:rsid w:val="007D492D"/>
    <w:rsid w:val="007E349D"/>
    <w:rsid w:val="007E6992"/>
    <w:rsid w:val="007F0C2D"/>
    <w:rsid w:val="007F21D0"/>
    <w:rsid w:val="007F2DBE"/>
    <w:rsid w:val="007F407A"/>
    <w:rsid w:val="007F6AAC"/>
    <w:rsid w:val="00802222"/>
    <w:rsid w:val="00802E0C"/>
    <w:rsid w:val="0080477F"/>
    <w:rsid w:val="008055F7"/>
    <w:rsid w:val="00807AF4"/>
    <w:rsid w:val="00817706"/>
    <w:rsid w:val="00821E70"/>
    <w:rsid w:val="00822D12"/>
    <w:rsid w:val="00826BB7"/>
    <w:rsid w:val="0082727A"/>
    <w:rsid w:val="008304AD"/>
    <w:rsid w:val="0084459A"/>
    <w:rsid w:val="008465DD"/>
    <w:rsid w:val="00855D79"/>
    <w:rsid w:val="00863020"/>
    <w:rsid w:val="00863A21"/>
    <w:rsid w:val="00875D29"/>
    <w:rsid w:val="008805E7"/>
    <w:rsid w:val="0088067B"/>
    <w:rsid w:val="00890CCC"/>
    <w:rsid w:val="008935CE"/>
    <w:rsid w:val="00896DD0"/>
    <w:rsid w:val="008A1BF7"/>
    <w:rsid w:val="008A27FE"/>
    <w:rsid w:val="008A3E55"/>
    <w:rsid w:val="008B05F3"/>
    <w:rsid w:val="008B19E9"/>
    <w:rsid w:val="008B2244"/>
    <w:rsid w:val="008C1B7F"/>
    <w:rsid w:val="008C37FA"/>
    <w:rsid w:val="008C69A6"/>
    <w:rsid w:val="008D04FB"/>
    <w:rsid w:val="008D21D5"/>
    <w:rsid w:val="008D4092"/>
    <w:rsid w:val="008E174E"/>
    <w:rsid w:val="008E2228"/>
    <w:rsid w:val="008E5343"/>
    <w:rsid w:val="008E6140"/>
    <w:rsid w:val="008F5ADB"/>
    <w:rsid w:val="00902345"/>
    <w:rsid w:val="00903B38"/>
    <w:rsid w:val="009100BD"/>
    <w:rsid w:val="00911D04"/>
    <w:rsid w:val="009146BD"/>
    <w:rsid w:val="00922419"/>
    <w:rsid w:val="00922E27"/>
    <w:rsid w:val="00924402"/>
    <w:rsid w:val="0093379E"/>
    <w:rsid w:val="009343B8"/>
    <w:rsid w:val="00941C45"/>
    <w:rsid w:val="00941C6F"/>
    <w:rsid w:val="00954EB5"/>
    <w:rsid w:val="00955DAB"/>
    <w:rsid w:val="0095629A"/>
    <w:rsid w:val="009654A5"/>
    <w:rsid w:val="00966179"/>
    <w:rsid w:val="009709E4"/>
    <w:rsid w:val="009715F6"/>
    <w:rsid w:val="00972937"/>
    <w:rsid w:val="0097502B"/>
    <w:rsid w:val="00976400"/>
    <w:rsid w:val="00976557"/>
    <w:rsid w:val="009769F5"/>
    <w:rsid w:val="00981940"/>
    <w:rsid w:val="0099300B"/>
    <w:rsid w:val="009944BD"/>
    <w:rsid w:val="009B42B8"/>
    <w:rsid w:val="009B69E1"/>
    <w:rsid w:val="009C3DA0"/>
    <w:rsid w:val="009C471E"/>
    <w:rsid w:val="009C66BB"/>
    <w:rsid w:val="009D680F"/>
    <w:rsid w:val="009D7CC6"/>
    <w:rsid w:val="009E141B"/>
    <w:rsid w:val="009E17FD"/>
    <w:rsid w:val="009E2223"/>
    <w:rsid w:val="009E7D6B"/>
    <w:rsid w:val="009F4645"/>
    <w:rsid w:val="009F6DF2"/>
    <w:rsid w:val="00A0301C"/>
    <w:rsid w:val="00A049B0"/>
    <w:rsid w:val="00A1138A"/>
    <w:rsid w:val="00A12DDE"/>
    <w:rsid w:val="00A135E0"/>
    <w:rsid w:val="00A13BC5"/>
    <w:rsid w:val="00A158E0"/>
    <w:rsid w:val="00A162D1"/>
    <w:rsid w:val="00A20E66"/>
    <w:rsid w:val="00A2158F"/>
    <w:rsid w:val="00A2253F"/>
    <w:rsid w:val="00A356E9"/>
    <w:rsid w:val="00A3585B"/>
    <w:rsid w:val="00A36048"/>
    <w:rsid w:val="00A360BD"/>
    <w:rsid w:val="00A42310"/>
    <w:rsid w:val="00A4645D"/>
    <w:rsid w:val="00A62E0A"/>
    <w:rsid w:val="00A64315"/>
    <w:rsid w:val="00A6442B"/>
    <w:rsid w:val="00A6592A"/>
    <w:rsid w:val="00A66436"/>
    <w:rsid w:val="00A6690C"/>
    <w:rsid w:val="00A72A38"/>
    <w:rsid w:val="00A764DE"/>
    <w:rsid w:val="00A775A1"/>
    <w:rsid w:val="00A809EB"/>
    <w:rsid w:val="00A8277A"/>
    <w:rsid w:val="00A83030"/>
    <w:rsid w:val="00A85C76"/>
    <w:rsid w:val="00A85D61"/>
    <w:rsid w:val="00A90B24"/>
    <w:rsid w:val="00A93B79"/>
    <w:rsid w:val="00AA2F38"/>
    <w:rsid w:val="00AA3C1A"/>
    <w:rsid w:val="00AA4A2E"/>
    <w:rsid w:val="00AA5EB1"/>
    <w:rsid w:val="00AA6E07"/>
    <w:rsid w:val="00AB0E03"/>
    <w:rsid w:val="00AB4005"/>
    <w:rsid w:val="00AB6119"/>
    <w:rsid w:val="00AC2A94"/>
    <w:rsid w:val="00AD0E97"/>
    <w:rsid w:val="00AD1323"/>
    <w:rsid w:val="00AD245B"/>
    <w:rsid w:val="00AD2B64"/>
    <w:rsid w:val="00AD3DC8"/>
    <w:rsid w:val="00AD67B7"/>
    <w:rsid w:val="00AD7846"/>
    <w:rsid w:val="00AE1A5D"/>
    <w:rsid w:val="00AE7DDA"/>
    <w:rsid w:val="00B03DAF"/>
    <w:rsid w:val="00B10D51"/>
    <w:rsid w:val="00B1150E"/>
    <w:rsid w:val="00B152F4"/>
    <w:rsid w:val="00B226A7"/>
    <w:rsid w:val="00B26571"/>
    <w:rsid w:val="00B32B74"/>
    <w:rsid w:val="00B3426D"/>
    <w:rsid w:val="00B40A34"/>
    <w:rsid w:val="00B43FF5"/>
    <w:rsid w:val="00B47E57"/>
    <w:rsid w:val="00B56D7E"/>
    <w:rsid w:val="00B67517"/>
    <w:rsid w:val="00B71D24"/>
    <w:rsid w:val="00B773DF"/>
    <w:rsid w:val="00B83D70"/>
    <w:rsid w:val="00B86A23"/>
    <w:rsid w:val="00B87F22"/>
    <w:rsid w:val="00B914FE"/>
    <w:rsid w:val="00B9157F"/>
    <w:rsid w:val="00B95351"/>
    <w:rsid w:val="00BA2296"/>
    <w:rsid w:val="00BA60AE"/>
    <w:rsid w:val="00BA640D"/>
    <w:rsid w:val="00BA7674"/>
    <w:rsid w:val="00BA7A1C"/>
    <w:rsid w:val="00BB34B5"/>
    <w:rsid w:val="00BB64DF"/>
    <w:rsid w:val="00BB6932"/>
    <w:rsid w:val="00BD0379"/>
    <w:rsid w:val="00BD3DC4"/>
    <w:rsid w:val="00BD3E52"/>
    <w:rsid w:val="00BD4437"/>
    <w:rsid w:val="00BE2462"/>
    <w:rsid w:val="00BE6A86"/>
    <w:rsid w:val="00BE7A53"/>
    <w:rsid w:val="00C056CE"/>
    <w:rsid w:val="00C1364A"/>
    <w:rsid w:val="00C15AD6"/>
    <w:rsid w:val="00C2082A"/>
    <w:rsid w:val="00C22A48"/>
    <w:rsid w:val="00C26322"/>
    <w:rsid w:val="00C34E59"/>
    <w:rsid w:val="00C43E86"/>
    <w:rsid w:val="00C44E52"/>
    <w:rsid w:val="00C53D8C"/>
    <w:rsid w:val="00C54FE1"/>
    <w:rsid w:val="00C561F8"/>
    <w:rsid w:val="00C63EEE"/>
    <w:rsid w:val="00C66DC9"/>
    <w:rsid w:val="00C70CB9"/>
    <w:rsid w:val="00C71988"/>
    <w:rsid w:val="00C73172"/>
    <w:rsid w:val="00C76809"/>
    <w:rsid w:val="00C937F3"/>
    <w:rsid w:val="00C94610"/>
    <w:rsid w:val="00CA337F"/>
    <w:rsid w:val="00CA5345"/>
    <w:rsid w:val="00CB44DC"/>
    <w:rsid w:val="00CB4C2D"/>
    <w:rsid w:val="00CB58DB"/>
    <w:rsid w:val="00CB77EB"/>
    <w:rsid w:val="00CC6CD7"/>
    <w:rsid w:val="00CD73C4"/>
    <w:rsid w:val="00CE1631"/>
    <w:rsid w:val="00CE20EC"/>
    <w:rsid w:val="00CE45C6"/>
    <w:rsid w:val="00CF7C8A"/>
    <w:rsid w:val="00D04312"/>
    <w:rsid w:val="00D051B3"/>
    <w:rsid w:val="00D10E2B"/>
    <w:rsid w:val="00D1144C"/>
    <w:rsid w:val="00D137C7"/>
    <w:rsid w:val="00D14E4F"/>
    <w:rsid w:val="00D15431"/>
    <w:rsid w:val="00D22153"/>
    <w:rsid w:val="00D26234"/>
    <w:rsid w:val="00D263EC"/>
    <w:rsid w:val="00D27615"/>
    <w:rsid w:val="00D278A3"/>
    <w:rsid w:val="00D3452F"/>
    <w:rsid w:val="00D34911"/>
    <w:rsid w:val="00D44D78"/>
    <w:rsid w:val="00D4541D"/>
    <w:rsid w:val="00D460F9"/>
    <w:rsid w:val="00D47DDD"/>
    <w:rsid w:val="00D50336"/>
    <w:rsid w:val="00D52C35"/>
    <w:rsid w:val="00D56935"/>
    <w:rsid w:val="00D573A7"/>
    <w:rsid w:val="00D60711"/>
    <w:rsid w:val="00D65E8F"/>
    <w:rsid w:val="00D7267A"/>
    <w:rsid w:val="00D72DA0"/>
    <w:rsid w:val="00D738CC"/>
    <w:rsid w:val="00D81356"/>
    <w:rsid w:val="00D81640"/>
    <w:rsid w:val="00D83AF4"/>
    <w:rsid w:val="00D86BB5"/>
    <w:rsid w:val="00D9243B"/>
    <w:rsid w:val="00D92BFB"/>
    <w:rsid w:val="00D93909"/>
    <w:rsid w:val="00D959FD"/>
    <w:rsid w:val="00D9734B"/>
    <w:rsid w:val="00DA08DC"/>
    <w:rsid w:val="00DA1156"/>
    <w:rsid w:val="00DA59B1"/>
    <w:rsid w:val="00DA5E75"/>
    <w:rsid w:val="00DB19A7"/>
    <w:rsid w:val="00DB5619"/>
    <w:rsid w:val="00DB7A89"/>
    <w:rsid w:val="00DC2E44"/>
    <w:rsid w:val="00DC7250"/>
    <w:rsid w:val="00DC7867"/>
    <w:rsid w:val="00DC7F3C"/>
    <w:rsid w:val="00DD02B7"/>
    <w:rsid w:val="00DD0D14"/>
    <w:rsid w:val="00DD1284"/>
    <w:rsid w:val="00DD168C"/>
    <w:rsid w:val="00DD29D8"/>
    <w:rsid w:val="00DD5274"/>
    <w:rsid w:val="00DD6885"/>
    <w:rsid w:val="00DE0138"/>
    <w:rsid w:val="00DE62AB"/>
    <w:rsid w:val="00E01A45"/>
    <w:rsid w:val="00E02770"/>
    <w:rsid w:val="00E05712"/>
    <w:rsid w:val="00E12CFA"/>
    <w:rsid w:val="00E13B73"/>
    <w:rsid w:val="00E154AE"/>
    <w:rsid w:val="00E16C0F"/>
    <w:rsid w:val="00E17E44"/>
    <w:rsid w:val="00E25A3E"/>
    <w:rsid w:val="00E33B12"/>
    <w:rsid w:val="00E35038"/>
    <w:rsid w:val="00E3698F"/>
    <w:rsid w:val="00E37368"/>
    <w:rsid w:val="00E402EF"/>
    <w:rsid w:val="00E40A66"/>
    <w:rsid w:val="00E43899"/>
    <w:rsid w:val="00E45AC5"/>
    <w:rsid w:val="00E46138"/>
    <w:rsid w:val="00E467BC"/>
    <w:rsid w:val="00E47D60"/>
    <w:rsid w:val="00E5451F"/>
    <w:rsid w:val="00E56505"/>
    <w:rsid w:val="00E625BB"/>
    <w:rsid w:val="00E6290F"/>
    <w:rsid w:val="00E64136"/>
    <w:rsid w:val="00E67D77"/>
    <w:rsid w:val="00E701AB"/>
    <w:rsid w:val="00E70884"/>
    <w:rsid w:val="00E755DD"/>
    <w:rsid w:val="00E75CEA"/>
    <w:rsid w:val="00E82322"/>
    <w:rsid w:val="00E866A1"/>
    <w:rsid w:val="00E92E02"/>
    <w:rsid w:val="00E9559E"/>
    <w:rsid w:val="00E97DBB"/>
    <w:rsid w:val="00EA169B"/>
    <w:rsid w:val="00EA1C70"/>
    <w:rsid w:val="00ED5568"/>
    <w:rsid w:val="00EE67EF"/>
    <w:rsid w:val="00EE7B74"/>
    <w:rsid w:val="00EF00A4"/>
    <w:rsid w:val="00EF12F4"/>
    <w:rsid w:val="00EF446D"/>
    <w:rsid w:val="00EF6B27"/>
    <w:rsid w:val="00F01E3B"/>
    <w:rsid w:val="00F04C85"/>
    <w:rsid w:val="00F12948"/>
    <w:rsid w:val="00F1337A"/>
    <w:rsid w:val="00F16F45"/>
    <w:rsid w:val="00F2034B"/>
    <w:rsid w:val="00F23309"/>
    <w:rsid w:val="00F2635D"/>
    <w:rsid w:val="00F304D9"/>
    <w:rsid w:val="00F31A7D"/>
    <w:rsid w:val="00F3235F"/>
    <w:rsid w:val="00F36490"/>
    <w:rsid w:val="00F36E0A"/>
    <w:rsid w:val="00F3792E"/>
    <w:rsid w:val="00F449D4"/>
    <w:rsid w:val="00F514EF"/>
    <w:rsid w:val="00F52F71"/>
    <w:rsid w:val="00F544F4"/>
    <w:rsid w:val="00F66806"/>
    <w:rsid w:val="00F7422A"/>
    <w:rsid w:val="00F810F0"/>
    <w:rsid w:val="00F86708"/>
    <w:rsid w:val="00F87BD5"/>
    <w:rsid w:val="00F94D62"/>
    <w:rsid w:val="00F96566"/>
    <w:rsid w:val="00FA1658"/>
    <w:rsid w:val="00FA19E3"/>
    <w:rsid w:val="00FA1C46"/>
    <w:rsid w:val="00FA4876"/>
    <w:rsid w:val="00FB13C2"/>
    <w:rsid w:val="00FB140C"/>
    <w:rsid w:val="00FB7342"/>
    <w:rsid w:val="00FC2A3B"/>
    <w:rsid w:val="00FD6817"/>
    <w:rsid w:val="00FD7557"/>
    <w:rsid w:val="00FE1E34"/>
    <w:rsid w:val="00FE7198"/>
    <w:rsid w:val="00FF0611"/>
    <w:rsid w:val="00FF106C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3F474"/>
  <w15:docId w15:val="{C4E379E8-2676-4F51-81E2-E38F2AB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937BC"/>
    <w:rPr>
      <w:rFonts w:ascii="Verdana" w:hAnsi="Verdana"/>
    </w:rPr>
  </w:style>
  <w:style w:type="paragraph" w:styleId="Otsikko1">
    <w:name w:val="heading 1"/>
    <w:basedOn w:val="Normaali"/>
    <w:next w:val="Sisennettykappale"/>
    <w:link w:val="Otsikko1Char"/>
    <w:qFormat/>
    <w:rsid w:val="002D3EBD"/>
    <w:pPr>
      <w:keepNext/>
      <w:numPr>
        <w:numId w:val="9"/>
      </w:numPr>
      <w:suppressAutoHyphens/>
      <w:spacing w:after="200"/>
      <w:outlineLvl w:val="0"/>
    </w:pPr>
    <w:rPr>
      <w:b/>
      <w:snapToGrid w:val="0"/>
      <w:szCs w:val="24"/>
    </w:rPr>
  </w:style>
  <w:style w:type="paragraph" w:styleId="Otsikko2">
    <w:name w:val="heading 2"/>
    <w:basedOn w:val="Normaali"/>
    <w:next w:val="Sisennettykappale"/>
    <w:link w:val="Otsikko2Char"/>
    <w:qFormat/>
    <w:rsid w:val="002D3EBD"/>
    <w:pPr>
      <w:keepNext/>
      <w:widowControl w:val="0"/>
      <w:numPr>
        <w:ilvl w:val="1"/>
        <w:numId w:val="9"/>
      </w:numPr>
      <w:suppressAutoHyphens/>
      <w:spacing w:after="200"/>
      <w:outlineLvl w:val="1"/>
    </w:pPr>
    <w:rPr>
      <w:rFonts w:cs="Arial"/>
      <w:b/>
      <w:snapToGrid w:val="0"/>
      <w:szCs w:val="22"/>
    </w:rPr>
  </w:style>
  <w:style w:type="paragraph" w:styleId="Otsikko3">
    <w:name w:val="heading 3"/>
    <w:basedOn w:val="Normaali"/>
    <w:next w:val="Sisennettykappale"/>
    <w:link w:val="Otsikko3Char"/>
    <w:qFormat/>
    <w:rsid w:val="002D3EBD"/>
    <w:pPr>
      <w:keepNext/>
      <w:widowControl w:val="0"/>
      <w:numPr>
        <w:ilvl w:val="2"/>
        <w:numId w:val="9"/>
      </w:numPr>
      <w:suppressAutoHyphens/>
      <w:spacing w:after="200"/>
      <w:outlineLvl w:val="2"/>
    </w:pPr>
    <w:rPr>
      <w:b/>
      <w:bCs/>
      <w:snapToGrid w:val="0"/>
      <w:szCs w:val="22"/>
    </w:rPr>
  </w:style>
  <w:style w:type="paragraph" w:styleId="Otsikko4">
    <w:name w:val="heading 4"/>
    <w:basedOn w:val="Normaali"/>
    <w:next w:val="Sisennettykappale"/>
    <w:link w:val="Otsikko4Char"/>
    <w:semiHidden/>
    <w:qFormat/>
    <w:rsid w:val="003807ED"/>
    <w:pPr>
      <w:keepNext/>
      <w:widowControl w:val="0"/>
      <w:numPr>
        <w:ilvl w:val="3"/>
        <w:numId w:val="9"/>
      </w:numPr>
      <w:spacing w:after="200"/>
      <w:outlineLvl w:val="3"/>
    </w:pPr>
    <w:rPr>
      <w:b/>
      <w:bCs/>
      <w:snapToGrid w:val="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26AB8"/>
    <w:rPr>
      <w:szCs w:val="22"/>
    </w:rPr>
  </w:style>
  <w:style w:type="paragraph" w:styleId="Alatunniste">
    <w:name w:val="footer"/>
    <w:basedOn w:val="Normaali"/>
    <w:rsid w:val="009E17FD"/>
    <w:rPr>
      <w:sz w:val="13"/>
    </w:rPr>
  </w:style>
  <w:style w:type="character" w:styleId="Hyperlinkki">
    <w:name w:val="Hyperlink"/>
    <w:basedOn w:val="Kappaleenoletusfontti"/>
    <w:semiHidden/>
    <w:rsid w:val="0062286B"/>
    <w:rPr>
      <w:color w:val="0000FF"/>
      <w:u w:val="single"/>
    </w:rPr>
  </w:style>
  <w:style w:type="paragraph" w:customStyle="1" w:styleId="Sisennettynumeroluettelo">
    <w:name w:val="Sisennetty numeroluettelo"/>
    <w:basedOn w:val="Normaali"/>
    <w:rsid w:val="00BE2462"/>
    <w:pPr>
      <w:numPr>
        <w:numId w:val="2"/>
      </w:numPr>
      <w:tabs>
        <w:tab w:val="left" w:pos="1985"/>
      </w:tabs>
      <w:ind w:left="1661" w:hanging="357"/>
    </w:pPr>
  </w:style>
  <w:style w:type="paragraph" w:styleId="Leipteksti">
    <w:name w:val="Body Text"/>
    <w:basedOn w:val="Normaali"/>
    <w:semiHidden/>
    <w:rsid w:val="00B40A34"/>
    <w:pPr>
      <w:ind w:left="1304"/>
    </w:pPr>
  </w:style>
  <w:style w:type="paragraph" w:customStyle="1" w:styleId="Sisennettykappale">
    <w:name w:val="Sisennetty kappale"/>
    <w:basedOn w:val="Normaali"/>
    <w:rsid w:val="00B86A23"/>
    <w:pPr>
      <w:spacing w:after="220"/>
      <w:ind w:left="1304"/>
    </w:pPr>
  </w:style>
  <w:style w:type="paragraph" w:customStyle="1" w:styleId="Sisennettyviivaluettelo">
    <w:name w:val="Sisennetty viivaluettelo"/>
    <w:basedOn w:val="Sisennettykappale"/>
    <w:rsid w:val="000937BC"/>
    <w:pPr>
      <w:numPr>
        <w:numId w:val="3"/>
      </w:numPr>
      <w:tabs>
        <w:tab w:val="clear" w:pos="567"/>
        <w:tab w:val="left" w:pos="1985"/>
      </w:tabs>
      <w:spacing w:after="0"/>
      <w:ind w:left="1661" w:hanging="357"/>
    </w:pPr>
  </w:style>
  <w:style w:type="paragraph" w:customStyle="1" w:styleId="Sivuotsikkokappale">
    <w:name w:val="Sivuotsikko kappale"/>
    <w:basedOn w:val="Normaali"/>
    <w:rsid w:val="006A51DC"/>
    <w:pPr>
      <w:keepLines/>
      <w:ind w:left="1304" w:hanging="1304"/>
    </w:pPr>
  </w:style>
  <w:style w:type="paragraph" w:customStyle="1" w:styleId="Normaalikappale">
    <w:name w:val="Normaali kappale"/>
    <w:basedOn w:val="Normaali"/>
    <w:semiHidden/>
    <w:rsid w:val="0080477F"/>
  </w:style>
  <w:style w:type="paragraph" w:customStyle="1" w:styleId="Numeroluettelo">
    <w:name w:val="Numeroluettelo"/>
    <w:basedOn w:val="Normaali"/>
    <w:rsid w:val="005E26E5"/>
    <w:pPr>
      <w:numPr>
        <w:numId w:val="4"/>
      </w:numPr>
      <w:ind w:left="357" w:hanging="357"/>
    </w:pPr>
  </w:style>
  <w:style w:type="paragraph" w:customStyle="1" w:styleId="Viivaluettelo">
    <w:name w:val="Viivaluettelo"/>
    <w:basedOn w:val="Normaali"/>
    <w:rsid w:val="004C0399"/>
    <w:pPr>
      <w:numPr>
        <w:numId w:val="5"/>
      </w:numPr>
      <w:ind w:left="357" w:hanging="357"/>
    </w:pPr>
  </w:style>
  <w:style w:type="table" w:styleId="TaulukkoRuudukko">
    <w:name w:val="Table Grid"/>
    <w:basedOn w:val="Normaalitaulukko"/>
    <w:rsid w:val="002D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AB6119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Sisennettykappale"/>
    <w:qFormat/>
    <w:rsid w:val="002D3EBD"/>
    <w:pPr>
      <w:suppressAutoHyphens/>
      <w:spacing w:after="200"/>
      <w:outlineLvl w:val="0"/>
    </w:pPr>
    <w:rPr>
      <w:b/>
      <w:kern w:val="28"/>
      <w:sz w:val="22"/>
      <w:szCs w:val="22"/>
    </w:rPr>
  </w:style>
  <w:style w:type="character" w:customStyle="1" w:styleId="Otsikko1Char">
    <w:name w:val="Otsikko 1 Char"/>
    <w:basedOn w:val="Kappaleenoletusfontti"/>
    <w:link w:val="Otsikko1"/>
    <w:rsid w:val="002D3EBD"/>
    <w:rPr>
      <w:rFonts w:ascii="Verdana" w:hAnsi="Verdana"/>
      <w:b/>
      <w:snapToGrid w:val="0"/>
      <w:szCs w:val="24"/>
    </w:rPr>
  </w:style>
  <w:style w:type="character" w:customStyle="1" w:styleId="Otsikko2Char">
    <w:name w:val="Otsikko 2 Char"/>
    <w:basedOn w:val="Kappaleenoletusfontti"/>
    <w:link w:val="Otsikko2"/>
    <w:rsid w:val="002D3EBD"/>
    <w:rPr>
      <w:rFonts w:ascii="Verdana" w:hAnsi="Verdana" w:cs="Arial"/>
      <w:b/>
      <w:snapToGrid w:val="0"/>
      <w:szCs w:val="22"/>
    </w:rPr>
  </w:style>
  <w:style w:type="character" w:customStyle="1" w:styleId="Otsikko3Char">
    <w:name w:val="Otsikko 3 Char"/>
    <w:basedOn w:val="Kappaleenoletusfontti"/>
    <w:link w:val="Otsikko3"/>
    <w:rsid w:val="002D3EBD"/>
    <w:rPr>
      <w:rFonts w:ascii="Verdana" w:hAnsi="Verdana"/>
      <w:b/>
      <w:bCs/>
      <w:snapToGrid w:val="0"/>
      <w:szCs w:val="22"/>
    </w:rPr>
  </w:style>
  <w:style w:type="character" w:customStyle="1" w:styleId="Otsikko4Char">
    <w:name w:val="Otsikko 4 Char"/>
    <w:basedOn w:val="Kappaleenoletusfontti"/>
    <w:link w:val="Otsikko4"/>
    <w:semiHidden/>
    <w:rsid w:val="00D27615"/>
    <w:rPr>
      <w:rFonts w:ascii="Verdana" w:hAnsi="Verdana"/>
      <w:b/>
      <w:bCs/>
      <w:snapToGrid w:val="0"/>
      <w:szCs w:val="28"/>
    </w:rPr>
  </w:style>
  <w:style w:type="paragraph" w:customStyle="1" w:styleId="Allekirjoitukset">
    <w:name w:val="Allekirjoitukset"/>
    <w:basedOn w:val="Normaali"/>
    <w:qFormat/>
    <w:rsid w:val="003807ED"/>
    <w:pPr>
      <w:ind w:left="5216" w:hanging="3912"/>
    </w:pPr>
  </w:style>
  <w:style w:type="paragraph" w:customStyle="1" w:styleId="Turvaluokanotsikko">
    <w:name w:val="Turvaluokan otsikko"/>
    <w:basedOn w:val="Normaali"/>
    <w:semiHidden/>
    <w:rsid w:val="004450F9"/>
    <w:pPr>
      <w:jc w:val="center"/>
    </w:pPr>
    <w:rPr>
      <w:rFonts w:ascii="Times New Roman" w:hAnsi="Times New Roman"/>
      <w:b/>
      <w:caps/>
      <w:noProof/>
      <w:color w:val="FF0000"/>
      <w:sz w:val="24"/>
    </w:rPr>
  </w:style>
  <w:style w:type="paragraph" w:customStyle="1" w:styleId="Turvaluokanteksti">
    <w:name w:val="Turvaluokan teksti"/>
    <w:basedOn w:val="Normaali"/>
    <w:semiHidden/>
    <w:rsid w:val="004450F9"/>
    <w:pPr>
      <w:jc w:val="center"/>
    </w:pPr>
    <w:rPr>
      <w:noProof/>
      <w:color w:val="FF0000"/>
    </w:rPr>
  </w:style>
  <w:style w:type="paragraph" w:customStyle="1" w:styleId="Kentat">
    <w:name w:val="Kentat"/>
    <w:basedOn w:val="Sisennettykappale"/>
    <w:semiHidden/>
    <w:rsid w:val="00605B71"/>
    <w:pPr>
      <w:ind w:left="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4C7995"/>
    <w:pPr>
      <w:keepLines/>
      <w:numPr>
        <w:numId w:val="0"/>
      </w:numPr>
      <w:suppressAutoHyphens w:val="0"/>
      <w:spacing w:before="480" w:after="0"/>
      <w:outlineLvl w:val="9"/>
    </w:pPr>
    <w:rPr>
      <w:rFonts w:eastAsiaTheme="majorEastAsia" w:cstheme="majorBidi"/>
      <w:bCs/>
      <w:snapToGrid/>
      <w:sz w:val="22"/>
      <w:szCs w:val="28"/>
    </w:rPr>
  </w:style>
  <w:style w:type="paragraph" w:styleId="Sisluet1">
    <w:name w:val="toc 1"/>
    <w:basedOn w:val="Normaali"/>
    <w:next w:val="Normaali"/>
    <w:autoRedefine/>
    <w:uiPriority w:val="39"/>
    <w:semiHidden/>
    <w:rsid w:val="006B4A8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6B4A80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6B4A80"/>
    <w:pPr>
      <w:spacing w:after="100"/>
      <w:ind w:left="400"/>
    </w:pPr>
  </w:style>
  <w:style w:type="paragraph" w:customStyle="1" w:styleId="Salassapidonotsikko">
    <w:name w:val="Salassapidon otsikko"/>
    <w:basedOn w:val="Normaali"/>
    <w:qFormat/>
    <w:rsid w:val="00CB4C2D"/>
    <w:pPr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FF0000"/>
      <w:sz w:val="22"/>
      <w:szCs w:val="22"/>
    </w:rPr>
  </w:style>
  <w:style w:type="paragraph" w:customStyle="1" w:styleId="Salassapidonteksti">
    <w:name w:val="Salassapidon teksti"/>
    <w:basedOn w:val="Normaali"/>
    <w:qFormat/>
    <w:rsid w:val="00204FA7"/>
    <w:pPr>
      <w:autoSpaceDE w:val="0"/>
      <w:autoSpaceDN w:val="0"/>
      <w:adjustRightInd w:val="0"/>
      <w:jc w:val="center"/>
    </w:pPr>
    <w:rPr>
      <w:rFonts w:ascii="Arial" w:hAnsi="Arial" w:cs="Arial"/>
      <w:noProof/>
      <w:color w:val="FF0000"/>
    </w:rPr>
  </w:style>
  <w:style w:type="paragraph" w:customStyle="1" w:styleId="Tyyli1">
    <w:name w:val="Tyyli1"/>
    <w:basedOn w:val="Salassapidonteksti"/>
    <w:qFormat/>
    <w:rsid w:val="00C73172"/>
  </w:style>
  <w:style w:type="character" w:styleId="Kommentinviite">
    <w:name w:val="annotation reference"/>
    <w:basedOn w:val="Kappaleenoletusfontti"/>
    <w:semiHidden/>
    <w:unhideWhenUsed/>
    <w:rsid w:val="00187AE0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187AE0"/>
  </w:style>
  <w:style w:type="character" w:customStyle="1" w:styleId="KommentintekstiChar">
    <w:name w:val="Kommentin teksti Char"/>
    <w:basedOn w:val="Kappaleenoletusfontti"/>
    <w:link w:val="Kommentinteksti"/>
    <w:semiHidden/>
    <w:rsid w:val="00187AE0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187A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187AE0"/>
    <w:rPr>
      <w:rFonts w:ascii="Verdana" w:hAnsi="Verdana"/>
      <w:b/>
      <w:bCs/>
    </w:rPr>
  </w:style>
  <w:style w:type="character" w:styleId="Korostus">
    <w:name w:val="Emphasis"/>
    <w:basedOn w:val="Kappaleenoletusfontti"/>
    <w:uiPriority w:val="20"/>
    <w:qFormat/>
    <w:rsid w:val="00084447"/>
    <w:rPr>
      <w:i/>
      <w:iCs/>
    </w:rPr>
  </w:style>
  <w:style w:type="paragraph" w:styleId="Muutos">
    <w:name w:val="Revision"/>
    <w:hidden/>
    <w:uiPriority w:val="99"/>
    <w:semiHidden/>
    <w:rsid w:val="006E62F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553-5514-402B-8933-6842E1D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738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 Anna (PLM)</dc:creator>
  <cp:lastModifiedBy>Gau Anna (PLM)</cp:lastModifiedBy>
  <cp:revision>58</cp:revision>
  <cp:lastPrinted>2005-12-02T12:48:00Z</cp:lastPrinted>
  <dcterms:created xsi:type="dcterms:W3CDTF">2024-12-27T06:03:00Z</dcterms:created>
  <dcterms:modified xsi:type="dcterms:W3CDTF">2025-02-13T12:02:00Z</dcterms:modified>
</cp:coreProperties>
</file>